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BFA" w:rsidRPr="002E357D" w:rsidRDefault="003E3BFA" w:rsidP="003E3BFA">
      <w:pPr>
        <w:pStyle w:val="af4"/>
        <w:jc w:val="right"/>
        <w:rPr>
          <w:rFonts w:ascii="PT Astra Serif" w:hAnsi="PT Astra Serif"/>
          <w:szCs w:val="28"/>
        </w:rPr>
      </w:pPr>
      <w:r>
        <w:rPr>
          <w:i/>
          <w:sz w:val="36"/>
          <w:szCs w:val="36"/>
        </w:rPr>
        <w:tab/>
      </w:r>
      <w:r>
        <w:rPr>
          <w:rFonts w:ascii="PT Astra Serif" w:hAnsi="PT Astra Serif"/>
          <w:szCs w:val="28"/>
        </w:rPr>
        <w:t>Утверждены</w:t>
      </w:r>
    </w:p>
    <w:p w:rsidR="003E3BFA" w:rsidRPr="002E357D" w:rsidRDefault="003E3BFA" w:rsidP="003E3BFA">
      <w:pPr>
        <w:pStyle w:val="af4"/>
        <w:jc w:val="right"/>
        <w:rPr>
          <w:rFonts w:ascii="PT Astra Serif" w:hAnsi="PT Astra Serif"/>
          <w:szCs w:val="28"/>
        </w:rPr>
      </w:pPr>
      <w:r w:rsidRPr="002E357D">
        <w:rPr>
          <w:rFonts w:ascii="PT Astra Serif" w:hAnsi="PT Astra Serif"/>
          <w:szCs w:val="28"/>
        </w:rPr>
        <w:t xml:space="preserve">Решением Аткарского </w:t>
      </w:r>
    </w:p>
    <w:p w:rsidR="003E3BFA" w:rsidRPr="002E357D" w:rsidRDefault="003E3BFA" w:rsidP="003E3BFA">
      <w:pPr>
        <w:pStyle w:val="af4"/>
        <w:jc w:val="right"/>
        <w:rPr>
          <w:rFonts w:ascii="PT Astra Serif" w:hAnsi="PT Astra Serif"/>
          <w:szCs w:val="28"/>
        </w:rPr>
      </w:pPr>
      <w:r w:rsidRPr="002E357D">
        <w:rPr>
          <w:rFonts w:ascii="PT Astra Serif" w:hAnsi="PT Astra Serif"/>
          <w:szCs w:val="28"/>
        </w:rPr>
        <w:t>муниципального Собрания</w:t>
      </w:r>
    </w:p>
    <w:p w:rsidR="003E3BFA" w:rsidRPr="002E357D" w:rsidRDefault="003E3BFA" w:rsidP="003E3BFA">
      <w:pPr>
        <w:pStyle w:val="af4"/>
        <w:jc w:val="right"/>
        <w:rPr>
          <w:rFonts w:ascii="PT Astra Serif" w:hAnsi="PT Astra Serif"/>
          <w:szCs w:val="28"/>
        </w:rPr>
      </w:pPr>
      <w:r w:rsidRPr="002E357D">
        <w:rPr>
          <w:rFonts w:ascii="PT Astra Serif" w:hAnsi="PT Astra Serif"/>
          <w:szCs w:val="28"/>
        </w:rPr>
        <w:t xml:space="preserve">от </w:t>
      </w:r>
      <w:r>
        <w:rPr>
          <w:rFonts w:ascii="PT Astra Serif" w:hAnsi="PT Astra Serif"/>
          <w:szCs w:val="28"/>
        </w:rPr>
        <w:t>21</w:t>
      </w:r>
      <w:r w:rsidRPr="002E357D">
        <w:rPr>
          <w:rFonts w:ascii="PT Astra Serif" w:hAnsi="PT Astra Serif"/>
          <w:szCs w:val="28"/>
        </w:rPr>
        <w:t xml:space="preserve"> </w:t>
      </w:r>
      <w:r>
        <w:rPr>
          <w:rFonts w:ascii="PT Astra Serif" w:hAnsi="PT Astra Serif"/>
          <w:szCs w:val="28"/>
        </w:rPr>
        <w:t>декабря</w:t>
      </w:r>
      <w:r w:rsidRPr="002E357D">
        <w:rPr>
          <w:rFonts w:ascii="PT Astra Serif" w:hAnsi="PT Astra Serif"/>
          <w:szCs w:val="28"/>
        </w:rPr>
        <w:t xml:space="preserve"> 20</w:t>
      </w:r>
      <w:r>
        <w:rPr>
          <w:rFonts w:ascii="PT Astra Serif" w:hAnsi="PT Astra Serif"/>
          <w:szCs w:val="28"/>
        </w:rPr>
        <w:t>17</w:t>
      </w:r>
      <w:r w:rsidRPr="002E357D">
        <w:rPr>
          <w:rFonts w:ascii="PT Astra Serif" w:hAnsi="PT Astra Serif"/>
          <w:szCs w:val="28"/>
        </w:rPr>
        <w:t xml:space="preserve"> года № </w:t>
      </w:r>
      <w:r>
        <w:rPr>
          <w:rFonts w:ascii="PT Astra Serif" w:hAnsi="PT Astra Serif"/>
          <w:szCs w:val="28"/>
        </w:rPr>
        <w:t>320</w:t>
      </w:r>
    </w:p>
    <w:p w:rsidR="003E3BFA" w:rsidRPr="002E357D" w:rsidRDefault="003E3BFA" w:rsidP="003E3BFA">
      <w:pPr>
        <w:pStyle w:val="af4"/>
        <w:jc w:val="right"/>
        <w:rPr>
          <w:rFonts w:ascii="PT Astra Serif" w:hAnsi="PT Astra Serif"/>
          <w:szCs w:val="28"/>
        </w:rPr>
      </w:pPr>
    </w:p>
    <w:p w:rsidR="003E3BFA" w:rsidRPr="002E357D" w:rsidRDefault="003E3BFA" w:rsidP="003E3BFA">
      <w:pPr>
        <w:pStyle w:val="af4"/>
        <w:jc w:val="right"/>
        <w:rPr>
          <w:rFonts w:ascii="PT Astra Serif" w:hAnsi="PT Astra Serif"/>
          <w:szCs w:val="28"/>
        </w:rPr>
      </w:pPr>
      <w:r w:rsidRPr="002E357D">
        <w:rPr>
          <w:rFonts w:ascii="PT Astra Serif" w:hAnsi="PT Astra Serif"/>
          <w:szCs w:val="28"/>
        </w:rPr>
        <w:t xml:space="preserve">Изменения внесены </w:t>
      </w:r>
    </w:p>
    <w:p w:rsidR="003E3BFA" w:rsidRPr="002E357D" w:rsidRDefault="003E3BFA" w:rsidP="003E3BFA">
      <w:pPr>
        <w:pStyle w:val="af4"/>
        <w:jc w:val="right"/>
        <w:rPr>
          <w:rFonts w:ascii="PT Astra Serif" w:hAnsi="PT Astra Serif"/>
          <w:szCs w:val="28"/>
        </w:rPr>
      </w:pPr>
      <w:r w:rsidRPr="002E357D">
        <w:rPr>
          <w:rFonts w:ascii="PT Astra Serif" w:hAnsi="PT Astra Serif"/>
          <w:szCs w:val="28"/>
        </w:rPr>
        <w:t>Решениями Аткарского</w:t>
      </w:r>
    </w:p>
    <w:p w:rsidR="003E3BFA" w:rsidRPr="002E357D" w:rsidRDefault="003E3BFA" w:rsidP="003E3BFA">
      <w:pPr>
        <w:pStyle w:val="af4"/>
        <w:jc w:val="right"/>
        <w:rPr>
          <w:rFonts w:ascii="PT Astra Serif" w:hAnsi="PT Astra Serif"/>
          <w:szCs w:val="28"/>
        </w:rPr>
      </w:pPr>
      <w:r w:rsidRPr="002E357D">
        <w:rPr>
          <w:rFonts w:ascii="PT Astra Serif" w:hAnsi="PT Astra Serif"/>
          <w:szCs w:val="28"/>
        </w:rPr>
        <w:t>муниципального Собрания</w:t>
      </w:r>
    </w:p>
    <w:p w:rsidR="001E604C" w:rsidRDefault="001E604C" w:rsidP="003E3BFA">
      <w:pPr>
        <w:pStyle w:val="af4"/>
        <w:jc w:val="right"/>
        <w:rPr>
          <w:rFonts w:ascii="PT Astra Serif" w:hAnsi="PT Astra Serif"/>
          <w:szCs w:val="28"/>
        </w:rPr>
      </w:pPr>
      <w:r>
        <w:rPr>
          <w:rFonts w:ascii="PT Astra Serif" w:hAnsi="PT Astra Serif"/>
          <w:szCs w:val="28"/>
        </w:rPr>
        <w:t>от 21 июня 2024 года №162</w:t>
      </w:r>
      <w:bookmarkStart w:id="0" w:name="_GoBack"/>
      <w:bookmarkEnd w:id="0"/>
    </w:p>
    <w:p w:rsidR="003E3BFA" w:rsidRPr="002E357D" w:rsidRDefault="003E3BFA" w:rsidP="003E3BFA">
      <w:pPr>
        <w:pStyle w:val="af4"/>
        <w:jc w:val="right"/>
        <w:rPr>
          <w:rFonts w:ascii="PT Astra Serif" w:hAnsi="PT Astra Serif"/>
          <w:szCs w:val="28"/>
        </w:rPr>
      </w:pPr>
      <w:r w:rsidRPr="002E357D">
        <w:rPr>
          <w:rFonts w:ascii="PT Astra Serif" w:hAnsi="PT Astra Serif"/>
          <w:szCs w:val="28"/>
        </w:rPr>
        <w:t xml:space="preserve">от </w:t>
      </w:r>
      <w:r>
        <w:rPr>
          <w:rFonts w:ascii="PT Astra Serif" w:hAnsi="PT Astra Serif"/>
          <w:szCs w:val="28"/>
        </w:rPr>
        <w:t>19</w:t>
      </w:r>
      <w:r w:rsidRPr="002E357D">
        <w:rPr>
          <w:rFonts w:ascii="PT Astra Serif" w:hAnsi="PT Astra Serif"/>
          <w:szCs w:val="28"/>
        </w:rPr>
        <w:t xml:space="preserve"> </w:t>
      </w:r>
      <w:r>
        <w:rPr>
          <w:rFonts w:ascii="PT Astra Serif" w:hAnsi="PT Astra Serif"/>
          <w:szCs w:val="28"/>
        </w:rPr>
        <w:t>ноября</w:t>
      </w:r>
      <w:r w:rsidRPr="002E357D">
        <w:rPr>
          <w:rFonts w:ascii="PT Astra Serif" w:hAnsi="PT Astra Serif"/>
          <w:szCs w:val="28"/>
        </w:rPr>
        <w:t xml:space="preserve"> 20</w:t>
      </w:r>
      <w:r>
        <w:rPr>
          <w:rFonts w:ascii="PT Astra Serif" w:hAnsi="PT Astra Serif"/>
          <w:szCs w:val="28"/>
        </w:rPr>
        <w:t>24</w:t>
      </w:r>
      <w:r w:rsidRPr="002E357D">
        <w:rPr>
          <w:rFonts w:ascii="PT Astra Serif" w:hAnsi="PT Astra Serif"/>
          <w:szCs w:val="28"/>
        </w:rPr>
        <w:t xml:space="preserve"> года № </w:t>
      </w:r>
      <w:r>
        <w:rPr>
          <w:rFonts w:ascii="PT Astra Serif" w:hAnsi="PT Astra Serif"/>
          <w:szCs w:val="28"/>
        </w:rPr>
        <w:t>249</w:t>
      </w:r>
    </w:p>
    <w:p w:rsidR="000E39DF" w:rsidRPr="003E3BFA" w:rsidRDefault="000E39DF" w:rsidP="003E3BFA">
      <w:pPr>
        <w:tabs>
          <w:tab w:val="left" w:pos="6915"/>
        </w:tabs>
        <w:suppressAutoHyphens/>
        <w:spacing w:line="240" w:lineRule="auto"/>
        <w:jc w:val="left"/>
        <w:rPr>
          <w:rFonts w:ascii="Times New Roman" w:hAnsi="Times New Roman"/>
          <w:sz w:val="24"/>
          <w:szCs w:val="24"/>
        </w:rPr>
      </w:pPr>
    </w:p>
    <w:p w:rsidR="001A2C4E" w:rsidRPr="000E39DF" w:rsidRDefault="001A2C4E" w:rsidP="001A2C4E">
      <w:pPr>
        <w:suppressAutoHyphens/>
        <w:spacing w:line="240" w:lineRule="auto"/>
        <w:rPr>
          <w:rFonts w:ascii="Times New Roman" w:hAnsi="Times New Roman"/>
          <w:i/>
          <w:sz w:val="36"/>
          <w:szCs w:val="36"/>
        </w:rPr>
      </w:pPr>
      <w:r w:rsidRPr="000E39DF">
        <w:rPr>
          <w:rFonts w:ascii="Times New Roman" w:hAnsi="Times New Roman"/>
          <w:i/>
          <w:sz w:val="36"/>
          <w:szCs w:val="36"/>
        </w:rPr>
        <w:object w:dxaOrig="2664" w:dyaOrig="8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75pt;height:36.75pt" o:ole="">
            <v:imagedata r:id="rId8" o:title=""/>
          </v:shape>
          <o:OLEObject Type="Embed" ProgID="CorelDRAW.Graphic.14" ShapeID="_x0000_i1025" DrawAspect="Content" ObjectID="_1794139568" r:id="rId9"/>
        </w:object>
      </w:r>
    </w:p>
    <w:p w:rsidR="001A2C4E" w:rsidRPr="000E39DF" w:rsidRDefault="001A2C4E" w:rsidP="001A2C4E">
      <w:pPr>
        <w:suppressAutoHyphens/>
        <w:spacing w:line="240" w:lineRule="auto"/>
        <w:rPr>
          <w:rFonts w:ascii="Times New Roman" w:hAnsi="Times New Roman"/>
          <w:i/>
          <w:sz w:val="36"/>
          <w:szCs w:val="36"/>
        </w:rPr>
      </w:pPr>
      <w:r w:rsidRPr="000E39DF">
        <w:rPr>
          <w:rFonts w:ascii="Times New Roman" w:hAnsi="Times New Roman"/>
          <w:i/>
          <w:sz w:val="36"/>
          <w:szCs w:val="36"/>
        </w:rPr>
        <w:t>Общество с ограниченной ответственностью</w:t>
      </w:r>
    </w:p>
    <w:p w:rsidR="001A2C4E" w:rsidRPr="000E39DF" w:rsidRDefault="001A2C4E" w:rsidP="001A2C4E">
      <w:pPr>
        <w:suppressAutoHyphens/>
        <w:spacing w:line="240" w:lineRule="auto"/>
        <w:rPr>
          <w:rFonts w:ascii="Times New Roman" w:hAnsi="Times New Roman"/>
          <w:b/>
          <w:i/>
          <w:sz w:val="36"/>
          <w:szCs w:val="36"/>
        </w:rPr>
      </w:pPr>
      <w:r w:rsidRPr="000E39DF">
        <w:rPr>
          <w:rFonts w:ascii="Times New Roman" w:hAnsi="Times New Roman"/>
          <w:b/>
          <w:i/>
          <w:sz w:val="36"/>
          <w:szCs w:val="36"/>
        </w:rPr>
        <w:t>«САРСТРОЙНИИПРОЕКТ»</w:t>
      </w:r>
    </w:p>
    <w:p w:rsidR="001A2C4E" w:rsidRPr="000E39DF" w:rsidRDefault="001A2C4E" w:rsidP="001A2C4E">
      <w:pPr>
        <w:suppressAutoHyphens/>
        <w:spacing w:line="240" w:lineRule="auto"/>
        <w:ind w:firstLine="851"/>
        <w:jc w:val="both"/>
        <w:rPr>
          <w:rFonts w:ascii="Times New Roman" w:hAnsi="Times New Roman"/>
          <w:sz w:val="24"/>
          <w:szCs w:val="24"/>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jc w:val="both"/>
        <w:rPr>
          <w:rFonts w:ascii="Times New Roman" w:hAnsi="Times New Roman"/>
        </w:rPr>
      </w:pPr>
    </w:p>
    <w:p w:rsidR="001A2C4E" w:rsidRPr="000E39DF" w:rsidRDefault="001A2C4E" w:rsidP="001A2C4E">
      <w:pPr>
        <w:spacing w:line="240" w:lineRule="auto"/>
        <w:jc w:val="both"/>
        <w:rPr>
          <w:rFonts w:ascii="Times New Roman" w:hAnsi="Times New Roman"/>
        </w:rPr>
      </w:pPr>
    </w:p>
    <w:tbl>
      <w:tblPr>
        <w:tblW w:w="9322" w:type="dxa"/>
        <w:tblLook w:val="04A0" w:firstRow="1" w:lastRow="0" w:firstColumn="1" w:lastColumn="0" w:noHBand="0" w:noVBand="1"/>
      </w:tblPr>
      <w:tblGrid>
        <w:gridCol w:w="5353"/>
        <w:gridCol w:w="3969"/>
      </w:tblGrid>
      <w:tr w:rsidR="00CE7C7C" w:rsidRPr="000E39DF" w:rsidTr="00CE7C7C">
        <w:tc>
          <w:tcPr>
            <w:tcW w:w="5353" w:type="dxa"/>
          </w:tcPr>
          <w:p w:rsidR="00CE7C7C" w:rsidRPr="000E39DF" w:rsidRDefault="00CE7C7C" w:rsidP="00CE7C7C">
            <w:pPr>
              <w:spacing w:line="240" w:lineRule="auto"/>
              <w:jc w:val="both"/>
              <w:rPr>
                <w:rFonts w:ascii="Times New Roman" w:hAnsi="Times New Roman"/>
                <w:sz w:val="20"/>
                <w:szCs w:val="20"/>
              </w:rPr>
            </w:pPr>
            <w:r w:rsidRPr="000E39DF">
              <w:rPr>
                <w:rFonts w:ascii="Times New Roman" w:hAnsi="Times New Roman"/>
                <w:sz w:val="20"/>
                <w:szCs w:val="20"/>
              </w:rPr>
              <w:t xml:space="preserve">Заказчик: Администрация </w:t>
            </w:r>
          </w:p>
          <w:p w:rsidR="00CE7C7C" w:rsidRPr="000E39DF" w:rsidRDefault="004D0414" w:rsidP="00CE7C7C">
            <w:pPr>
              <w:spacing w:line="240" w:lineRule="auto"/>
              <w:jc w:val="both"/>
              <w:rPr>
                <w:rFonts w:ascii="Times New Roman" w:hAnsi="Times New Roman"/>
                <w:sz w:val="20"/>
                <w:szCs w:val="20"/>
              </w:rPr>
            </w:pPr>
            <w:r>
              <w:rPr>
                <w:rFonts w:ascii="Times New Roman" w:hAnsi="Times New Roman"/>
                <w:sz w:val="20"/>
                <w:szCs w:val="20"/>
              </w:rPr>
              <w:t>Аткарского</w:t>
            </w:r>
            <w:r w:rsidR="008A2A99">
              <w:rPr>
                <w:rFonts w:ascii="Times New Roman" w:hAnsi="Times New Roman"/>
                <w:sz w:val="20"/>
                <w:szCs w:val="20"/>
              </w:rPr>
              <w:t xml:space="preserve"> </w:t>
            </w:r>
            <w:r w:rsidR="00CE7C7C">
              <w:rPr>
                <w:rFonts w:ascii="Times New Roman" w:hAnsi="Times New Roman"/>
                <w:sz w:val="20"/>
                <w:szCs w:val="20"/>
              </w:rPr>
              <w:t>муниципального района</w:t>
            </w:r>
          </w:p>
          <w:p w:rsidR="00CE7C7C" w:rsidRPr="000E39DF" w:rsidRDefault="00CE7C7C" w:rsidP="00CE7C7C">
            <w:pPr>
              <w:spacing w:line="240" w:lineRule="auto"/>
              <w:jc w:val="both"/>
              <w:rPr>
                <w:rFonts w:ascii="Times New Roman" w:hAnsi="Times New Roman"/>
                <w:sz w:val="20"/>
                <w:szCs w:val="20"/>
              </w:rPr>
            </w:pPr>
            <w:r w:rsidRPr="000E39DF">
              <w:rPr>
                <w:rFonts w:ascii="Times New Roman" w:hAnsi="Times New Roman"/>
                <w:sz w:val="20"/>
                <w:szCs w:val="20"/>
              </w:rPr>
              <w:t xml:space="preserve">Саратовской области </w:t>
            </w:r>
          </w:p>
        </w:tc>
        <w:tc>
          <w:tcPr>
            <w:tcW w:w="3969" w:type="dxa"/>
          </w:tcPr>
          <w:p w:rsidR="00CE7C7C" w:rsidRPr="000E39DF" w:rsidRDefault="004D0414" w:rsidP="00CE7C7C">
            <w:pPr>
              <w:spacing w:line="240" w:lineRule="auto"/>
              <w:jc w:val="right"/>
              <w:rPr>
                <w:rFonts w:ascii="Times New Roman" w:hAnsi="Times New Roman"/>
                <w:sz w:val="20"/>
                <w:szCs w:val="20"/>
              </w:rPr>
            </w:pPr>
            <w:r>
              <w:rPr>
                <w:rFonts w:ascii="Times New Roman" w:hAnsi="Times New Roman"/>
                <w:sz w:val="20"/>
                <w:szCs w:val="20"/>
              </w:rPr>
              <w:t>Муниципальный контракт</w:t>
            </w:r>
            <w:r w:rsidR="00CE7C7C" w:rsidRPr="000E39DF">
              <w:rPr>
                <w:rFonts w:ascii="Times New Roman" w:hAnsi="Times New Roman"/>
                <w:sz w:val="20"/>
                <w:szCs w:val="20"/>
              </w:rPr>
              <w:t xml:space="preserve"> №</w:t>
            </w:r>
            <w:r w:rsidR="00593677">
              <w:rPr>
                <w:rFonts w:ascii="Times New Roman" w:hAnsi="Times New Roman"/>
                <w:sz w:val="20"/>
                <w:szCs w:val="20"/>
              </w:rPr>
              <w:t>27</w:t>
            </w:r>
          </w:p>
          <w:p w:rsidR="00CE7C7C" w:rsidRPr="000E39DF" w:rsidRDefault="00CE7C7C" w:rsidP="004D0414">
            <w:pPr>
              <w:spacing w:line="240" w:lineRule="auto"/>
              <w:jc w:val="right"/>
              <w:rPr>
                <w:rFonts w:ascii="Times New Roman" w:hAnsi="Times New Roman"/>
                <w:sz w:val="20"/>
                <w:szCs w:val="20"/>
              </w:rPr>
            </w:pPr>
            <w:r w:rsidRPr="000E39DF">
              <w:rPr>
                <w:rFonts w:ascii="Times New Roman" w:hAnsi="Times New Roman"/>
                <w:sz w:val="20"/>
                <w:szCs w:val="20"/>
              </w:rPr>
              <w:t xml:space="preserve">от </w:t>
            </w:r>
            <w:r w:rsidR="00593677">
              <w:rPr>
                <w:rFonts w:ascii="Times New Roman" w:hAnsi="Times New Roman"/>
                <w:sz w:val="20"/>
                <w:szCs w:val="20"/>
              </w:rPr>
              <w:t>2</w:t>
            </w:r>
            <w:r w:rsidR="004D0414">
              <w:rPr>
                <w:rFonts w:ascii="Times New Roman" w:hAnsi="Times New Roman"/>
                <w:sz w:val="20"/>
                <w:szCs w:val="20"/>
              </w:rPr>
              <w:t>6</w:t>
            </w:r>
            <w:r w:rsidR="00593677">
              <w:rPr>
                <w:rFonts w:ascii="Times New Roman" w:hAnsi="Times New Roman"/>
                <w:sz w:val="20"/>
                <w:szCs w:val="20"/>
              </w:rPr>
              <w:t xml:space="preserve"> </w:t>
            </w:r>
            <w:r w:rsidR="004D0414">
              <w:rPr>
                <w:rFonts w:ascii="Times New Roman" w:hAnsi="Times New Roman"/>
                <w:sz w:val="20"/>
                <w:szCs w:val="20"/>
              </w:rPr>
              <w:t>апреля</w:t>
            </w:r>
            <w:r w:rsidRPr="000E39DF">
              <w:rPr>
                <w:rFonts w:ascii="Times New Roman" w:hAnsi="Times New Roman"/>
                <w:sz w:val="20"/>
                <w:szCs w:val="20"/>
              </w:rPr>
              <w:t xml:space="preserve"> 201</w:t>
            </w:r>
            <w:r w:rsidR="004D0414">
              <w:rPr>
                <w:rFonts w:ascii="Times New Roman" w:hAnsi="Times New Roman"/>
                <w:sz w:val="20"/>
                <w:szCs w:val="20"/>
              </w:rPr>
              <w:t>7</w:t>
            </w:r>
            <w:r w:rsidRPr="000E39DF">
              <w:rPr>
                <w:rFonts w:ascii="Times New Roman" w:hAnsi="Times New Roman"/>
                <w:sz w:val="20"/>
                <w:szCs w:val="20"/>
              </w:rPr>
              <w:t xml:space="preserve"> года</w:t>
            </w:r>
          </w:p>
        </w:tc>
      </w:tr>
    </w:tbl>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6B1BCD" w:rsidRPr="000E39DF" w:rsidRDefault="00885997" w:rsidP="00CE7C7C">
      <w:pPr>
        <w:spacing w:line="240" w:lineRule="auto"/>
        <w:rPr>
          <w:rFonts w:ascii="Times New Roman" w:hAnsi="Times New Roman"/>
          <w:b/>
          <w:sz w:val="36"/>
          <w:szCs w:val="36"/>
        </w:rPr>
      </w:pPr>
      <w:r w:rsidRPr="000E39DF">
        <w:rPr>
          <w:rFonts w:ascii="Times New Roman" w:hAnsi="Times New Roman"/>
          <w:b/>
          <w:sz w:val="36"/>
          <w:szCs w:val="36"/>
        </w:rPr>
        <w:t>ПРАВИЛ</w:t>
      </w:r>
      <w:r w:rsidR="00C35256">
        <w:rPr>
          <w:rFonts w:ascii="Times New Roman" w:hAnsi="Times New Roman"/>
          <w:b/>
          <w:sz w:val="36"/>
          <w:szCs w:val="36"/>
        </w:rPr>
        <w:t>А</w:t>
      </w:r>
      <w:r w:rsidRPr="000E39DF">
        <w:rPr>
          <w:rFonts w:ascii="Times New Roman" w:hAnsi="Times New Roman"/>
          <w:b/>
          <w:sz w:val="36"/>
          <w:szCs w:val="36"/>
        </w:rPr>
        <w:t xml:space="preserve"> ЗЕМЛЕПОЛЬЗОВАНИЯ И ЗАСТРОЙКИ </w:t>
      </w:r>
    </w:p>
    <w:p w:rsidR="006B1BCD" w:rsidRPr="000E39DF" w:rsidRDefault="00EA2984" w:rsidP="004D0414">
      <w:pPr>
        <w:spacing w:line="240" w:lineRule="auto"/>
        <w:rPr>
          <w:rFonts w:ascii="Times New Roman" w:hAnsi="Times New Roman"/>
          <w:b/>
          <w:sz w:val="36"/>
          <w:szCs w:val="36"/>
        </w:rPr>
      </w:pPr>
      <w:r>
        <w:rPr>
          <w:rFonts w:ascii="Times New Roman" w:hAnsi="Times New Roman"/>
          <w:b/>
          <w:sz w:val="36"/>
          <w:szCs w:val="36"/>
        </w:rPr>
        <w:t>ОЗЕРНОГО</w:t>
      </w:r>
      <w:r w:rsidR="004D0414">
        <w:rPr>
          <w:rFonts w:ascii="Times New Roman" w:hAnsi="Times New Roman"/>
          <w:b/>
          <w:sz w:val="36"/>
          <w:szCs w:val="36"/>
        </w:rPr>
        <w:t xml:space="preserve"> </w:t>
      </w:r>
      <w:r w:rsidR="006B1BCD" w:rsidRPr="000E39DF">
        <w:rPr>
          <w:rFonts w:ascii="Times New Roman" w:hAnsi="Times New Roman"/>
          <w:b/>
          <w:sz w:val="36"/>
          <w:szCs w:val="36"/>
        </w:rPr>
        <w:t>МУНИЦИПАЛЬНОГО ОБРАЗОВАНИЯ</w:t>
      </w:r>
      <w:r w:rsidR="004D0414">
        <w:rPr>
          <w:rFonts w:ascii="Times New Roman" w:hAnsi="Times New Roman"/>
          <w:b/>
          <w:sz w:val="36"/>
          <w:szCs w:val="36"/>
        </w:rPr>
        <w:t xml:space="preserve"> АТКАРСКОГО</w:t>
      </w:r>
    </w:p>
    <w:p w:rsidR="006B1BCD" w:rsidRPr="000E39DF" w:rsidRDefault="00885997" w:rsidP="00885997">
      <w:pPr>
        <w:spacing w:line="240" w:lineRule="auto"/>
        <w:rPr>
          <w:rFonts w:ascii="Times New Roman" w:hAnsi="Times New Roman"/>
          <w:b/>
          <w:sz w:val="36"/>
          <w:szCs w:val="36"/>
        </w:rPr>
      </w:pPr>
      <w:r w:rsidRPr="000E39DF">
        <w:rPr>
          <w:rFonts w:ascii="Times New Roman" w:hAnsi="Times New Roman"/>
          <w:b/>
          <w:sz w:val="36"/>
          <w:szCs w:val="36"/>
        </w:rPr>
        <w:t xml:space="preserve">МУНИЦИПАЛЬНОГО РАЙОНА </w:t>
      </w:r>
    </w:p>
    <w:p w:rsidR="00885997" w:rsidRPr="000E39DF" w:rsidRDefault="00885997" w:rsidP="00885997">
      <w:pPr>
        <w:spacing w:line="240" w:lineRule="auto"/>
        <w:rPr>
          <w:rFonts w:ascii="Times New Roman" w:hAnsi="Times New Roman"/>
        </w:rPr>
      </w:pPr>
      <w:r w:rsidRPr="000E39DF">
        <w:rPr>
          <w:rFonts w:ascii="Times New Roman" w:hAnsi="Times New Roman"/>
          <w:b/>
          <w:sz w:val="36"/>
          <w:szCs w:val="36"/>
        </w:rPr>
        <w:t>САРАТОВСКОЙ ОБЛАСТИ</w:t>
      </w: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4D0414" w:rsidP="001A2C4E">
      <w:pPr>
        <w:spacing w:line="240" w:lineRule="auto"/>
        <w:rPr>
          <w:rFonts w:ascii="Times New Roman" w:hAnsi="Times New Roman"/>
          <w:b/>
          <w:sz w:val="28"/>
          <w:szCs w:val="28"/>
        </w:rPr>
        <w:sectPr w:rsidR="001A2C4E" w:rsidRPr="000E39DF" w:rsidSect="001A2C4E">
          <w:headerReference w:type="default" r:id="rId10"/>
          <w:footerReference w:type="default" r:id="rId11"/>
          <w:headerReference w:type="first" r:id="rId12"/>
          <w:pgSz w:w="11906" w:h="16838"/>
          <w:pgMar w:top="1134" w:right="850" w:bottom="1134" w:left="1701" w:header="708" w:footer="708" w:gutter="0"/>
          <w:pgBorders>
            <w:top w:val="thickThinSmallGap" w:sz="18" w:space="1" w:color="auto"/>
            <w:left w:val="thickThinSmallGap" w:sz="18" w:space="4" w:color="auto"/>
            <w:bottom w:val="thinThickSmallGap" w:sz="18" w:space="1" w:color="auto"/>
            <w:right w:val="thinThickSmallGap" w:sz="18" w:space="4" w:color="auto"/>
          </w:pgBorders>
          <w:cols w:space="708"/>
          <w:titlePg/>
          <w:docGrid w:linePitch="360"/>
        </w:sectPr>
      </w:pPr>
      <w:r>
        <w:rPr>
          <w:rFonts w:ascii="Times New Roman" w:hAnsi="Times New Roman"/>
          <w:b/>
          <w:sz w:val="28"/>
          <w:szCs w:val="28"/>
        </w:rPr>
        <w:t>Саратов 2017</w:t>
      </w:r>
      <w:r w:rsidR="001A2C4E" w:rsidRPr="000E39DF">
        <w:rPr>
          <w:rFonts w:ascii="Times New Roman" w:hAnsi="Times New Roman"/>
          <w:b/>
          <w:sz w:val="28"/>
          <w:szCs w:val="28"/>
        </w:rPr>
        <w:t xml:space="preserve"> г.</w:t>
      </w:r>
    </w:p>
    <w:p w:rsidR="001A2C4E" w:rsidRPr="000E39DF" w:rsidRDefault="001A2C4E" w:rsidP="001A2C4E">
      <w:pPr>
        <w:spacing w:line="240" w:lineRule="auto"/>
        <w:rPr>
          <w:rFonts w:ascii="Times New Roman" w:hAnsi="Times New Roman"/>
          <w:i/>
          <w:sz w:val="36"/>
          <w:szCs w:val="36"/>
        </w:rPr>
      </w:pPr>
      <w:r w:rsidRPr="000E39DF">
        <w:rPr>
          <w:rFonts w:ascii="Times New Roman" w:hAnsi="Times New Roman"/>
          <w:i/>
          <w:sz w:val="36"/>
          <w:szCs w:val="36"/>
        </w:rPr>
        <w:object w:dxaOrig="2664" w:dyaOrig="896">
          <v:shape id="_x0000_i1026" type="#_x0000_t75" style="width:108.75pt;height:36.75pt" o:ole="">
            <v:imagedata r:id="rId8" o:title=""/>
          </v:shape>
          <o:OLEObject Type="Embed" ProgID="CorelDRAW.Graphic.14" ShapeID="_x0000_i1026" DrawAspect="Content" ObjectID="_1794139569" r:id="rId13"/>
        </w:object>
      </w:r>
    </w:p>
    <w:p w:rsidR="001A2C4E" w:rsidRPr="000E39DF" w:rsidRDefault="001A2C4E" w:rsidP="001A2C4E">
      <w:pPr>
        <w:suppressAutoHyphens/>
        <w:spacing w:line="240" w:lineRule="auto"/>
        <w:rPr>
          <w:rFonts w:ascii="Times New Roman" w:hAnsi="Times New Roman"/>
          <w:i/>
          <w:sz w:val="36"/>
          <w:szCs w:val="36"/>
        </w:rPr>
      </w:pPr>
      <w:r w:rsidRPr="000E39DF">
        <w:rPr>
          <w:rFonts w:ascii="Times New Roman" w:hAnsi="Times New Roman"/>
          <w:i/>
          <w:sz w:val="36"/>
          <w:szCs w:val="36"/>
        </w:rPr>
        <w:t>Общество с ограниченной ответственностью</w:t>
      </w:r>
    </w:p>
    <w:p w:rsidR="001A2C4E" w:rsidRPr="000E39DF" w:rsidRDefault="001A2C4E" w:rsidP="001A2C4E">
      <w:pPr>
        <w:suppressAutoHyphens/>
        <w:spacing w:line="240" w:lineRule="auto"/>
        <w:rPr>
          <w:rFonts w:ascii="Times New Roman" w:hAnsi="Times New Roman"/>
          <w:b/>
          <w:i/>
          <w:sz w:val="36"/>
          <w:szCs w:val="36"/>
        </w:rPr>
      </w:pPr>
      <w:r w:rsidRPr="000E39DF">
        <w:rPr>
          <w:rFonts w:ascii="Times New Roman" w:hAnsi="Times New Roman"/>
          <w:b/>
          <w:i/>
          <w:sz w:val="36"/>
          <w:szCs w:val="36"/>
        </w:rPr>
        <w:t>«САРСТРОЙНИИПРОЕКТ»</w:t>
      </w:r>
    </w:p>
    <w:p w:rsidR="001A2C4E" w:rsidRPr="000E39DF" w:rsidRDefault="001A2C4E" w:rsidP="001A2C4E">
      <w:pPr>
        <w:spacing w:line="240" w:lineRule="auto"/>
        <w:rPr>
          <w:rFonts w:ascii="Times New Roman" w:hAnsi="Times New Roman"/>
          <w:b/>
          <w:sz w:val="28"/>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jc w:val="both"/>
        <w:rPr>
          <w:rFonts w:ascii="Times New Roman" w:hAnsi="Times New Roman"/>
        </w:rPr>
      </w:pPr>
    </w:p>
    <w:p w:rsidR="001A2C4E" w:rsidRPr="000E39DF" w:rsidRDefault="001A2C4E" w:rsidP="001A2C4E">
      <w:pPr>
        <w:spacing w:line="240" w:lineRule="auto"/>
        <w:jc w:val="both"/>
        <w:rPr>
          <w:rFonts w:ascii="Times New Roman" w:hAnsi="Times New Roman"/>
        </w:rPr>
      </w:pPr>
    </w:p>
    <w:tbl>
      <w:tblPr>
        <w:tblW w:w="9322" w:type="dxa"/>
        <w:tblLook w:val="04A0" w:firstRow="1" w:lastRow="0" w:firstColumn="1" w:lastColumn="0" w:noHBand="0" w:noVBand="1"/>
      </w:tblPr>
      <w:tblGrid>
        <w:gridCol w:w="4820"/>
        <w:gridCol w:w="4502"/>
      </w:tblGrid>
      <w:tr w:rsidR="001A2C4E" w:rsidRPr="000E39DF" w:rsidTr="000D443F">
        <w:tc>
          <w:tcPr>
            <w:tcW w:w="4820" w:type="dxa"/>
          </w:tcPr>
          <w:p w:rsidR="001A2C4E" w:rsidRPr="000E39DF" w:rsidRDefault="001A2C4E" w:rsidP="00510221">
            <w:pPr>
              <w:spacing w:line="240" w:lineRule="auto"/>
              <w:jc w:val="both"/>
              <w:rPr>
                <w:rFonts w:ascii="Times New Roman" w:hAnsi="Times New Roman"/>
                <w:sz w:val="20"/>
                <w:szCs w:val="20"/>
              </w:rPr>
            </w:pPr>
            <w:r w:rsidRPr="000E39DF">
              <w:rPr>
                <w:rFonts w:ascii="Times New Roman" w:hAnsi="Times New Roman"/>
                <w:sz w:val="20"/>
                <w:szCs w:val="20"/>
              </w:rPr>
              <w:t xml:space="preserve">Заказчик: Администрация </w:t>
            </w:r>
          </w:p>
          <w:p w:rsidR="001A2C4E" w:rsidRPr="000E39DF" w:rsidRDefault="004605B2" w:rsidP="00510221">
            <w:pPr>
              <w:spacing w:line="240" w:lineRule="auto"/>
              <w:jc w:val="both"/>
              <w:rPr>
                <w:rFonts w:ascii="Times New Roman" w:hAnsi="Times New Roman"/>
                <w:sz w:val="20"/>
                <w:szCs w:val="20"/>
              </w:rPr>
            </w:pPr>
            <w:r>
              <w:rPr>
                <w:rFonts w:ascii="Times New Roman" w:hAnsi="Times New Roman"/>
                <w:sz w:val="20"/>
                <w:szCs w:val="20"/>
              </w:rPr>
              <w:t>Аткарского</w:t>
            </w:r>
            <w:r w:rsidR="008A2A99">
              <w:rPr>
                <w:rFonts w:ascii="Times New Roman" w:hAnsi="Times New Roman"/>
                <w:sz w:val="20"/>
                <w:szCs w:val="20"/>
              </w:rPr>
              <w:t xml:space="preserve"> </w:t>
            </w:r>
            <w:r w:rsidR="00CE7C7C">
              <w:rPr>
                <w:rFonts w:ascii="Times New Roman" w:hAnsi="Times New Roman"/>
                <w:sz w:val="20"/>
                <w:szCs w:val="20"/>
              </w:rPr>
              <w:t>муниципального района</w:t>
            </w:r>
          </w:p>
          <w:p w:rsidR="001A2C4E" w:rsidRPr="000E39DF" w:rsidRDefault="001A2C4E" w:rsidP="00510221">
            <w:pPr>
              <w:spacing w:line="240" w:lineRule="auto"/>
              <w:jc w:val="both"/>
              <w:rPr>
                <w:rFonts w:ascii="Times New Roman" w:hAnsi="Times New Roman"/>
                <w:sz w:val="20"/>
                <w:szCs w:val="20"/>
              </w:rPr>
            </w:pPr>
            <w:r w:rsidRPr="000E39DF">
              <w:rPr>
                <w:rFonts w:ascii="Times New Roman" w:hAnsi="Times New Roman"/>
                <w:sz w:val="20"/>
                <w:szCs w:val="20"/>
              </w:rPr>
              <w:t xml:space="preserve">Саратовской области </w:t>
            </w:r>
          </w:p>
        </w:tc>
        <w:tc>
          <w:tcPr>
            <w:tcW w:w="4502" w:type="dxa"/>
          </w:tcPr>
          <w:p w:rsidR="000D443F" w:rsidRPr="000E39DF" w:rsidRDefault="000D443F" w:rsidP="000D443F">
            <w:pPr>
              <w:spacing w:line="240" w:lineRule="auto"/>
              <w:jc w:val="right"/>
              <w:rPr>
                <w:rFonts w:ascii="Times New Roman" w:hAnsi="Times New Roman"/>
                <w:sz w:val="20"/>
                <w:szCs w:val="20"/>
              </w:rPr>
            </w:pPr>
            <w:r>
              <w:rPr>
                <w:rFonts w:ascii="Times New Roman" w:hAnsi="Times New Roman"/>
                <w:sz w:val="20"/>
                <w:szCs w:val="20"/>
              </w:rPr>
              <w:t>Муниципальный контракт</w:t>
            </w:r>
            <w:r w:rsidRPr="000E39DF">
              <w:rPr>
                <w:rFonts w:ascii="Times New Roman" w:hAnsi="Times New Roman"/>
                <w:sz w:val="20"/>
                <w:szCs w:val="20"/>
              </w:rPr>
              <w:t xml:space="preserve"> №</w:t>
            </w:r>
            <w:r>
              <w:rPr>
                <w:rFonts w:ascii="Times New Roman" w:hAnsi="Times New Roman"/>
                <w:sz w:val="20"/>
                <w:szCs w:val="20"/>
              </w:rPr>
              <w:t>27</w:t>
            </w:r>
          </w:p>
          <w:p w:rsidR="001A2C4E" w:rsidRPr="000E39DF" w:rsidRDefault="000D443F" w:rsidP="000D443F">
            <w:pPr>
              <w:spacing w:line="240" w:lineRule="auto"/>
              <w:jc w:val="right"/>
              <w:rPr>
                <w:rFonts w:ascii="Times New Roman" w:hAnsi="Times New Roman"/>
                <w:sz w:val="20"/>
                <w:szCs w:val="20"/>
              </w:rPr>
            </w:pPr>
            <w:r w:rsidRPr="000E39DF">
              <w:rPr>
                <w:rFonts w:ascii="Times New Roman" w:hAnsi="Times New Roman"/>
                <w:sz w:val="20"/>
                <w:szCs w:val="20"/>
              </w:rPr>
              <w:t xml:space="preserve">от </w:t>
            </w:r>
            <w:r>
              <w:rPr>
                <w:rFonts w:ascii="Times New Roman" w:hAnsi="Times New Roman"/>
                <w:sz w:val="20"/>
                <w:szCs w:val="20"/>
              </w:rPr>
              <w:t>26 апреля</w:t>
            </w:r>
            <w:r w:rsidRPr="000E39DF">
              <w:rPr>
                <w:rFonts w:ascii="Times New Roman" w:hAnsi="Times New Roman"/>
                <w:sz w:val="20"/>
                <w:szCs w:val="20"/>
              </w:rPr>
              <w:t xml:space="preserve"> 201</w:t>
            </w:r>
            <w:r>
              <w:rPr>
                <w:rFonts w:ascii="Times New Roman" w:hAnsi="Times New Roman"/>
                <w:sz w:val="20"/>
                <w:szCs w:val="20"/>
              </w:rPr>
              <w:t>7</w:t>
            </w:r>
            <w:r w:rsidRPr="000E39DF">
              <w:rPr>
                <w:rFonts w:ascii="Times New Roman" w:hAnsi="Times New Roman"/>
                <w:sz w:val="20"/>
                <w:szCs w:val="20"/>
              </w:rPr>
              <w:t xml:space="preserve"> года</w:t>
            </w:r>
          </w:p>
        </w:tc>
      </w:tr>
    </w:tbl>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CE7C7C">
      <w:pPr>
        <w:suppressAutoHyphens/>
        <w:spacing w:line="240" w:lineRule="auto"/>
        <w:jc w:val="both"/>
        <w:rPr>
          <w:rFonts w:ascii="Times New Roman" w:hAnsi="Times New Roman"/>
          <w:b/>
          <w:sz w:val="36"/>
          <w:szCs w:val="36"/>
        </w:rPr>
      </w:pPr>
    </w:p>
    <w:p w:rsidR="006B1BCD" w:rsidRDefault="00EA2984" w:rsidP="004D0414">
      <w:pPr>
        <w:suppressAutoHyphens/>
        <w:spacing w:line="240" w:lineRule="auto"/>
        <w:rPr>
          <w:rFonts w:ascii="Times New Roman" w:hAnsi="Times New Roman"/>
          <w:b/>
          <w:sz w:val="36"/>
          <w:szCs w:val="36"/>
        </w:rPr>
      </w:pPr>
      <w:r>
        <w:rPr>
          <w:rFonts w:ascii="Times New Roman" w:hAnsi="Times New Roman"/>
          <w:b/>
          <w:sz w:val="36"/>
          <w:szCs w:val="36"/>
        </w:rPr>
        <w:t>ОЗЕРНОЕ</w:t>
      </w:r>
      <w:r w:rsidR="004D0414">
        <w:rPr>
          <w:rFonts w:ascii="Times New Roman" w:hAnsi="Times New Roman"/>
          <w:b/>
          <w:sz w:val="36"/>
          <w:szCs w:val="36"/>
        </w:rPr>
        <w:t xml:space="preserve"> </w:t>
      </w:r>
      <w:r w:rsidR="006B1BCD" w:rsidRPr="000E39DF">
        <w:rPr>
          <w:rFonts w:ascii="Times New Roman" w:hAnsi="Times New Roman"/>
          <w:b/>
          <w:sz w:val="36"/>
          <w:szCs w:val="36"/>
        </w:rPr>
        <w:t>МУНИЦИПАЛЬНОЕ ОБРАЗОВАНИЕ</w:t>
      </w:r>
      <w:r w:rsidR="00CE7C7C">
        <w:rPr>
          <w:rFonts w:ascii="Times New Roman" w:hAnsi="Times New Roman"/>
          <w:b/>
          <w:sz w:val="36"/>
          <w:szCs w:val="36"/>
        </w:rPr>
        <w:t xml:space="preserve"> </w:t>
      </w:r>
    </w:p>
    <w:p w:rsidR="00CE7C7C" w:rsidRPr="000E39DF" w:rsidRDefault="00CE7C7C" w:rsidP="001A2C4E">
      <w:pPr>
        <w:suppressAutoHyphens/>
        <w:spacing w:line="240" w:lineRule="auto"/>
        <w:rPr>
          <w:rFonts w:ascii="Times New Roman" w:hAnsi="Times New Roman"/>
          <w:b/>
          <w:sz w:val="36"/>
          <w:szCs w:val="36"/>
        </w:rPr>
      </w:pPr>
    </w:p>
    <w:p w:rsidR="001A2C4E" w:rsidRPr="000E39DF" w:rsidRDefault="001A2C4E" w:rsidP="001A2C4E">
      <w:pPr>
        <w:suppressAutoHyphens/>
        <w:spacing w:line="240" w:lineRule="auto"/>
        <w:rPr>
          <w:rFonts w:ascii="Times New Roman" w:hAnsi="Times New Roman"/>
          <w:b/>
          <w:sz w:val="28"/>
          <w:szCs w:val="28"/>
        </w:rPr>
      </w:pPr>
    </w:p>
    <w:p w:rsidR="001A2C4E" w:rsidRPr="000E39DF" w:rsidRDefault="004D0414" w:rsidP="00885997">
      <w:pPr>
        <w:suppressAutoHyphens/>
        <w:spacing w:line="240" w:lineRule="auto"/>
        <w:rPr>
          <w:rFonts w:ascii="Times New Roman" w:hAnsi="Times New Roman"/>
          <w:b/>
          <w:sz w:val="28"/>
          <w:szCs w:val="28"/>
        </w:rPr>
      </w:pPr>
      <w:r>
        <w:rPr>
          <w:rFonts w:ascii="Times New Roman" w:hAnsi="Times New Roman"/>
          <w:b/>
          <w:sz w:val="28"/>
          <w:szCs w:val="28"/>
        </w:rPr>
        <w:t>Аткарского</w:t>
      </w:r>
      <w:r w:rsidR="008A2A99">
        <w:rPr>
          <w:rFonts w:ascii="Times New Roman" w:hAnsi="Times New Roman"/>
          <w:b/>
          <w:sz w:val="28"/>
          <w:szCs w:val="28"/>
        </w:rPr>
        <w:t xml:space="preserve"> </w:t>
      </w:r>
      <w:r w:rsidR="006B1BCD" w:rsidRPr="000E39DF">
        <w:rPr>
          <w:rFonts w:ascii="Times New Roman" w:hAnsi="Times New Roman"/>
          <w:b/>
          <w:sz w:val="28"/>
          <w:szCs w:val="28"/>
        </w:rPr>
        <w:t xml:space="preserve">муниципального </w:t>
      </w:r>
      <w:r w:rsidR="00885997" w:rsidRPr="000E39DF">
        <w:rPr>
          <w:rFonts w:ascii="Times New Roman" w:hAnsi="Times New Roman"/>
          <w:b/>
          <w:sz w:val="28"/>
          <w:szCs w:val="28"/>
        </w:rPr>
        <w:t xml:space="preserve">района </w:t>
      </w:r>
      <w:r w:rsidR="001A2C4E" w:rsidRPr="000E39DF">
        <w:rPr>
          <w:rFonts w:ascii="Times New Roman" w:hAnsi="Times New Roman"/>
          <w:b/>
          <w:sz w:val="28"/>
          <w:szCs w:val="28"/>
        </w:rPr>
        <w:t>Саратовской области</w:t>
      </w:r>
    </w:p>
    <w:p w:rsidR="001A2C4E" w:rsidRPr="000E39DF" w:rsidRDefault="001A2C4E" w:rsidP="001A2C4E">
      <w:pPr>
        <w:suppressAutoHyphens/>
        <w:spacing w:line="240" w:lineRule="auto"/>
        <w:rPr>
          <w:rFonts w:ascii="Times New Roman" w:hAnsi="Times New Roman"/>
          <w:b/>
          <w:sz w:val="28"/>
          <w:szCs w:val="28"/>
        </w:rPr>
      </w:pPr>
    </w:p>
    <w:p w:rsidR="001A2C4E" w:rsidRPr="000E39DF" w:rsidRDefault="001A2C4E" w:rsidP="001A2C4E">
      <w:pPr>
        <w:suppressAutoHyphens/>
        <w:spacing w:line="240" w:lineRule="auto"/>
        <w:rPr>
          <w:rFonts w:ascii="Times New Roman" w:hAnsi="Times New Roman"/>
          <w:b/>
          <w:sz w:val="28"/>
          <w:szCs w:val="28"/>
        </w:rPr>
      </w:pPr>
      <w:r w:rsidRPr="000E39DF">
        <w:rPr>
          <w:rFonts w:ascii="Times New Roman" w:hAnsi="Times New Roman"/>
          <w:b/>
          <w:sz w:val="28"/>
          <w:szCs w:val="28"/>
        </w:rPr>
        <w:t>ПРАВИЛА ЗЕМЛЕПОЛЬЗОВАНИЯ И ЗАСТРОЙКИ</w:t>
      </w: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tbl>
      <w:tblPr>
        <w:tblW w:w="9181" w:type="dxa"/>
        <w:tblLook w:val="04A0" w:firstRow="1" w:lastRow="0" w:firstColumn="1" w:lastColumn="0" w:noHBand="0" w:noVBand="1"/>
      </w:tblPr>
      <w:tblGrid>
        <w:gridCol w:w="4499"/>
        <w:gridCol w:w="2136"/>
        <w:gridCol w:w="2546"/>
      </w:tblGrid>
      <w:tr w:rsidR="001A2C4E" w:rsidRPr="000E39DF" w:rsidTr="00510221">
        <w:tc>
          <w:tcPr>
            <w:tcW w:w="4499" w:type="dxa"/>
          </w:tcPr>
          <w:p w:rsidR="001A2C4E" w:rsidRPr="000E39DF" w:rsidRDefault="001A2C4E" w:rsidP="00510221">
            <w:pPr>
              <w:spacing w:line="240" w:lineRule="auto"/>
              <w:jc w:val="left"/>
              <w:rPr>
                <w:rFonts w:ascii="Times New Roman" w:hAnsi="Times New Roman"/>
              </w:rPr>
            </w:pPr>
            <w:r w:rsidRPr="000E39DF">
              <w:rPr>
                <w:rFonts w:ascii="Times New Roman" w:hAnsi="Times New Roman"/>
                <w:sz w:val="28"/>
              </w:rPr>
              <w:t xml:space="preserve">Генеральный директор «САРСТРОЙНИИПРОЕКТ» </w:t>
            </w:r>
          </w:p>
        </w:tc>
        <w:tc>
          <w:tcPr>
            <w:tcW w:w="2136" w:type="dxa"/>
            <w:tcBorders>
              <w:bottom w:val="single" w:sz="4" w:space="0" w:color="auto"/>
            </w:tcBorders>
          </w:tcPr>
          <w:p w:rsidR="001A2C4E" w:rsidRPr="000E39DF" w:rsidRDefault="001A2C4E" w:rsidP="00510221">
            <w:pPr>
              <w:spacing w:line="240" w:lineRule="auto"/>
              <w:rPr>
                <w:rFonts w:ascii="Times New Roman" w:hAnsi="Times New Roman"/>
                <w:u w:val="single"/>
              </w:rPr>
            </w:pPr>
          </w:p>
        </w:tc>
        <w:tc>
          <w:tcPr>
            <w:tcW w:w="2546" w:type="dxa"/>
          </w:tcPr>
          <w:p w:rsidR="001A2C4E" w:rsidRPr="000E39DF" w:rsidRDefault="001A2C4E" w:rsidP="00510221">
            <w:pPr>
              <w:spacing w:line="240" w:lineRule="auto"/>
              <w:rPr>
                <w:rFonts w:ascii="Times New Roman" w:hAnsi="Times New Roman"/>
                <w:sz w:val="28"/>
                <w:szCs w:val="28"/>
              </w:rPr>
            </w:pPr>
          </w:p>
          <w:p w:rsidR="001A2C4E" w:rsidRPr="000E39DF" w:rsidRDefault="001A2C4E" w:rsidP="00510221">
            <w:pPr>
              <w:spacing w:line="240" w:lineRule="auto"/>
              <w:jc w:val="left"/>
              <w:rPr>
                <w:rFonts w:ascii="Times New Roman" w:hAnsi="Times New Roman"/>
                <w:sz w:val="28"/>
                <w:szCs w:val="28"/>
              </w:rPr>
            </w:pPr>
            <w:r w:rsidRPr="000E39DF">
              <w:rPr>
                <w:rFonts w:ascii="Times New Roman" w:hAnsi="Times New Roman"/>
                <w:sz w:val="28"/>
                <w:szCs w:val="28"/>
              </w:rPr>
              <w:t xml:space="preserve">Т.Ю. </w:t>
            </w:r>
            <w:proofErr w:type="spellStart"/>
            <w:r w:rsidRPr="000E39DF">
              <w:rPr>
                <w:rFonts w:ascii="Times New Roman" w:hAnsi="Times New Roman"/>
                <w:sz w:val="28"/>
                <w:szCs w:val="28"/>
              </w:rPr>
              <w:t>Базанова</w:t>
            </w:r>
            <w:proofErr w:type="spellEnd"/>
          </w:p>
        </w:tc>
      </w:tr>
    </w:tbl>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EA2F43" w:rsidRDefault="00EA2F43" w:rsidP="00BA3DB6">
      <w:pPr>
        <w:spacing w:line="240" w:lineRule="auto"/>
        <w:rPr>
          <w:rFonts w:ascii="Times New Roman" w:hAnsi="Times New Roman"/>
          <w:b/>
          <w:sz w:val="28"/>
          <w:szCs w:val="28"/>
        </w:rPr>
      </w:pPr>
    </w:p>
    <w:p w:rsidR="00EA2F43" w:rsidRDefault="00EA2F43" w:rsidP="00BA3DB6">
      <w:pPr>
        <w:spacing w:line="240" w:lineRule="auto"/>
        <w:rPr>
          <w:rFonts w:ascii="Times New Roman" w:hAnsi="Times New Roman"/>
          <w:b/>
          <w:sz w:val="28"/>
          <w:szCs w:val="28"/>
        </w:rPr>
      </w:pPr>
    </w:p>
    <w:p w:rsidR="004D0414" w:rsidRDefault="004D0414" w:rsidP="00BA3DB6">
      <w:pPr>
        <w:spacing w:line="240" w:lineRule="auto"/>
        <w:rPr>
          <w:rFonts w:ascii="Times New Roman" w:hAnsi="Times New Roman"/>
          <w:b/>
          <w:sz w:val="28"/>
          <w:szCs w:val="28"/>
        </w:rPr>
      </w:pPr>
    </w:p>
    <w:p w:rsidR="004D0414" w:rsidRDefault="004D0414" w:rsidP="00BA3DB6">
      <w:pPr>
        <w:spacing w:line="240" w:lineRule="auto"/>
        <w:rPr>
          <w:rFonts w:ascii="Times New Roman" w:hAnsi="Times New Roman"/>
          <w:b/>
          <w:sz w:val="28"/>
          <w:szCs w:val="28"/>
        </w:rPr>
      </w:pPr>
    </w:p>
    <w:p w:rsidR="001A2C4E" w:rsidRPr="00BA3DB6" w:rsidRDefault="004D0414" w:rsidP="00BA3DB6">
      <w:pPr>
        <w:spacing w:line="240" w:lineRule="auto"/>
        <w:rPr>
          <w:rFonts w:ascii="Times New Roman" w:hAnsi="Times New Roman"/>
          <w:b/>
          <w:sz w:val="28"/>
          <w:szCs w:val="28"/>
        </w:rPr>
      </w:pPr>
      <w:r>
        <w:rPr>
          <w:rFonts w:ascii="Times New Roman" w:hAnsi="Times New Roman"/>
          <w:b/>
          <w:sz w:val="28"/>
          <w:szCs w:val="28"/>
        </w:rPr>
        <w:t>Саратов 2017</w:t>
      </w:r>
      <w:r w:rsidR="001A2C4E" w:rsidRPr="000E39DF">
        <w:rPr>
          <w:rFonts w:ascii="Times New Roman" w:hAnsi="Times New Roman"/>
          <w:b/>
          <w:sz w:val="28"/>
          <w:szCs w:val="28"/>
        </w:rPr>
        <w:t xml:space="preserve"> г.</w:t>
      </w:r>
    </w:p>
    <w:p w:rsidR="004C6C6D" w:rsidRPr="00481985" w:rsidRDefault="004C6C6D" w:rsidP="00E31B96">
      <w:pPr>
        <w:pStyle w:val="1"/>
        <w:spacing w:before="0" w:line="240" w:lineRule="auto"/>
        <w:rPr>
          <w:rFonts w:ascii="Times New Roman" w:hAnsi="Times New Roman" w:cs="Times New Roman"/>
          <w:i/>
          <w:color w:val="auto"/>
          <w:kern w:val="32"/>
          <w:sz w:val="24"/>
          <w:szCs w:val="24"/>
          <w:u w:val="single"/>
          <w:lang w:eastAsia="ar-SA"/>
        </w:rPr>
      </w:pPr>
      <w:bookmarkStart w:id="1" w:name="_Toc501012790"/>
      <w:r w:rsidRPr="00481985">
        <w:rPr>
          <w:rFonts w:ascii="Times New Roman" w:hAnsi="Times New Roman" w:cs="Times New Roman"/>
          <w:i/>
          <w:color w:val="auto"/>
          <w:kern w:val="32"/>
          <w:sz w:val="24"/>
          <w:szCs w:val="24"/>
          <w:u w:val="single"/>
          <w:lang w:eastAsia="ar-SA"/>
        </w:rPr>
        <w:lastRenderedPageBreak/>
        <w:t>СОДЕРЖАНИЕ</w:t>
      </w:r>
      <w:bookmarkEnd w:id="1"/>
    </w:p>
    <w:p w:rsidR="00481985" w:rsidRPr="00481985" w:rsidRDefault="00C8002D" w:rsidP="00481985">
      <w:pPr>
        <w:pStyle w:val="11"/>
        <w:rPr>
          <w:rFonts w:eastAsiaTheme="minorEastAsia"/>
        </w:rPr>
      </w:pPr>
      <w:r w:rsidRPr="00481985">
        <w:rPr>
          <w:rFonts w:eastAsia="Calibri"/>
          <w:i/>
          <w:caps/>
          <w:lang w:eastAsia="en-US"/>
        </w:rPr>
        <w:fldChar w:fldCharType="begin"/>
      </w:r>
      <w:r w:rsidR="004C6C6D" w:rsidRPr="00481985">
        <w:rPr>
          <w:i/>
        </w:rPr>
        <w:instrText xml:space="preserve"> TOC \o "1-3" \h \z \u </w:instrText>
      </w:r>
      <w:r w:rsidRPr="00481985">
        <w:rPr>
          <w:rFonts w:eastAsia="Calibri"/>
          <w:i/>
          <w:caps/>
          <w:lang w:eastAsia="en-US"/>
        </w:rPr>
        <w:fldChar w:fldCharType="separate"/>
      </w:r>
      <w:hyperlink w:anchor="_Toc501012790" w:history="1">
        <w:r w:rsidR="00481985" w:rsidRPr="00481985">
          <w:rPr>
            <w:rStyle w:val="a7"/>
            <w:b w:val="0"/>
            <w:i/>
            <w:kern w:val="32"/>
            <w:lang w:eastAsia="ar-SA"/>
          </w:rPr>
          <w:t>СОДЕРЖАНИЕ</w:t>
        </w:r>
        <w:r w:rsidR="00481985" w:rsidRPr="00481985">
          <w:rPr>
            <w:webHidden/>
          </w:rPr>
          <w:tab/>
        </w:r>
        <w:r w:rsidR="00481985" w:rsidRPr="00481985">
          <w:rPr>
            <w:webHidden/>
          </w:rPr>
          <w:fldChar w:fldCharType="begin"/>
        </w:r>
        <w:r w:rsidR="00481985" w:rsidRPr="00481985">
          <w:rPr>
            <w:webHidden/>
          </w:rPr>
          <w:instrText xml:space="preserve"> PAGEREF _Toc501012790 \h </w:instrText>
        </w:r>
        <w:r w:rsidR="00481985" w:rsidRPr="00481985">
          <w:rPr>
            <w:webHidden/>
          </w:rPr>
        </w:r>
        <w:r w:rsidR="00481985" w:rsidRPr="00481985">
          <w:rPr>
            <w:webHidden/>
          </w:rPr>
          <w:fldChar w:fldCharType="separate"/>
        </w:r>
        <w:r w:rsidR="00481985">
          <w:rPr>
            <w:webHidden/>
          </w:rPr>
          <w:t>3</w:t>
        </w:r>
        <w:r w:rsidR="00481985" w:rsidRPr="00481985">
          <w:rPr>
            <w:webHidden/>
          </w:rPr>
          <w:fldChar w:fldCharType="end"/>
        </w:r>
      </w:hyperlink>
    </w:p>
    <w:p w:rsidR="00481985" w:rsidRPr="00481985" w:rsidRDefault="003E3BFA" w:rsidP="00481985">
      <w:pPr>
        <w:pStyle w:val="11"/>
        <w:rPr>
          <w:rFonts w:eastAsiaTheme="minorEastAsia"/>
        </w:rPr>
      </w:pPr>
      <w:hyperlink w:anchor="_Toc501012791" w:history="1">
        <w:r w:rsidR="00481985" w:rsidRPr="00481985">
          <w:rPr>
            <w:rStyle w:val="a7"/>
            <w:b w:val="0"/>
            <w:caps/>
            <w:kern w:val="32"/>
            <w:lang w:eastAsia="ar-SA"/>
          </w:rPr>
          <w:t>ЧАСТЬ I. ПОРЯДОК РЕГУЛИРОВАНИЯ ЗЕМЛЕПОЛЬЗОВАНИЯ И ЗАСТРОЙКИ НА ОСНОВЕ ГРАДОСТРОИТЕЛЬНОГО ЗОНИРОВАНИЯ</w:t>
        </w:r>
        <w:r w:rsidR="00481985" w:rsidRPr="00481985">
          <w:rPr>
            <w:webHidden/>
          </w:rPr>
          <w:tab/>
        </w:r>
        <w:r w:rsidR="00481985" w:rsidRPr="00481985">
          <w:rPr>
            <w:webHidden/>
          </w:rPr>
          <w:fldChar w:fldCharType="begin"/>
        </w:r>
        <w:r w:rsidR="00481985" w:rsidRPr="00481985">
          <w:rPr>
            <w:webHidden/>
          </w:rPr>
          <w:instrText xml:space="preserve"> PAGEREF _Toc501012791 \h </w:instrText>
        </w:r>
        <w:r w:rsidR="00481985" w:rsidRPr="00481985">
          <w:rPr>
            <w:webHidden/>
          </w:rPr>
        </w:r>
        <w:r w:rsidR="00481985" w:rsidRPr="00481985">
          <w:rPr>
            <w:webHidden/>
          </w:rPr>
          <w:fldChar w:fldCharType="separate"/>
        </w:r>
        <w:r w:rsidR="00481985">
          <w:rPr>
            <w:webHidden/>
          </w:rPr>
          <w:t>5</w:t>
        </w:r>
        <w:r w:rsidR="00481985" w:rsidRPr="00481985">
          <w:rPr>
            <w:webHidden/>
          </w:rPr>
          <w:fldChar w:fldCharType="end"/>
        </w:r>
      </w:hyperlink>
    </w:p>
    <w:p w:rsidR="00481985" w:rsidRPr="00481985" w:rsidRDefault="003E3BFA" w:rsidP="00481985">
      <w:pPr>
        <w:pStyle w:val="11"/>
        <w:rPr>
          <w:rFonts w:eastAsiaTheme="minorEastAsia"/>
        </w:rPr>
      </w:pPr>
      <w:hyperlink w:anchor="_Toc501012792" w:history="1">
        <w:r w:rsidR="00481985" w:rsidRPr="00481985">
          <w:rPr>
            <w:rStyle w:val="a7"/>
            <w:b w:val="0"/>
          </w:rPr>
          <w:t>Глава 1. Общие положения</w:t>
        </w:r>
        <w:r w:rsidR="00481985" w:rsidRPr="00481985">
          <w:rPr>
            <w:webHidden/>
          </w:rPr>
          <w:tab/>
        </w:r>
        <w:r w:rsidR="00481985" w:rsidRPr="00481985">
          <w:rPr>
            <w:webHidden/>
          </w:rPr>
          <w:fldChar w:fldCharType="begin"/>
        </w:r>
        <w:r w:rsidR="00481985" w:rsidRPr="00481985">
          <w:rPr>
            <w:webHidden/>
          </w:rPr>
          <w:instrText xml:space="preserve"> PAGEREF _Toc501012792 \h </w:instrText>
        </w:r>
        <w:r w:rsidR="00481985" w:rsidRPr="00481985">
          <w:rPr>
            <w:webHidden/>
          </w:rPr>
        </w:r>
        <w:r w:rsidR="00481985" w:rsidRPr="00481985">
          <w:rPr>
            <w:webHidden/>
          </w:rPr>
          <w:fldChar w:fldCharType="separate"/>
        </w:r>
        <w:r w:rsidR="00481985">
          <w:rPr>
            <w:webHidden/>
          </w:rPr>
          <w:t>5</w:t>
        </w:r>
        <w:r w:rsidR="00481985" w:rsidRPr="00481985">
          <w:rPr>
            <w:webHidden/>
          </w:rPr>
          <w:fldChar w:fldCharType="end"/>
        </w:r>
      </w:hyperlink>
    </w:p>
    <w:p w:rsidR="00481985" w:rsidRPr="00481985" w:rsidRDefault="003E3BFA" w:rsidP="00481985">
      <w:pPr>
        <w:pStyle w:val="11"/>
        <w:rPr>
          <w:rFonts w:eastAsiaTheme="minorEastAsia"/>
        </w:rPr>
      </w:pPr>
      <w:hyperlink w:anchor="_Toc501012793" w:history="1">
        <w:r w:rsidR="00481985" w:rsidRPr="00481985">
          <w:rPr>
            <w:rStyle w:val="a7"/>
            <w:b w:val="0"/>
          </w:rPr>
          <w:t>Статья 1. Основные понятия, используемые в Правилах</w:t>
        </w:r>
        <w:r w:rsidR="00481985" w:rsidRPr="00481985">
          <w:rPr>
            <w:webHidden/>
          </w:rPr>
          <w:tab/>
        </w:r>
        <w:r w:rsidR="00481985" w:rsidRPr="00481985">
          <w:rPr>
            <w:webHidden/>
          </w:rPr>
          <w:fldChar w:fldCharType="begin"/>
        </w:r>
        <w:r w:rsidR="00481985" w:rsidRPr="00481985">
          <w:rPr>
            <w:webHidden/>
          </w:rPr>
          <w:instrText xml:space="preserve"> PAGEREF _Toc501012793 \h </w:instrText>
        </w:r>
        <w:r w:rsidR="00481985" w:rsidRPr="00481985">
          <w:rPr>
            <w:webHidden/>
          </w:rPr>
        </w:r>
        <w:r w:rsidR="00481985" w:rsidRPr="00481985">
          <w:rPr>
            <w:webHidden/>
          </w:rPr>
          <w:fldChar w:fldCharType="separate"/>
        </w:r>
        <w:r w:rsidR="00481985">
          <w:rPr>
            <w:webHidden/>
          </w:rPr>
          <w:t>5</w:t>
        </w:r>
        <w:r w:rsidR="00481985" w:rsidRPr="00481985">
          <w:rPr>
            <w:webHidden/>
          </w:rPr>
          <w:fldChar w:fldCharType="end"/>
        </w:r>
      </w:hyperlink>
    </w:p>
    <w:p w:rsidR="00481985" w:rsidRPr="00481985" w:rsidRDefault="003E3BFA" w:rsidP="00481985">
      <w:pPr>
        <w:pStyle w:val="11"/>
        <w:rPr>
          <w:rFonts w:eastAsiaTheme="minorEastAsia"/>
        </w:rPr>
      </w:pPr>
      <w:hyperlink w:anchor="_Toc501012794" w:history="1">
        <w:r w:rsidR="00481985" w:rsidRPr="00481985">
          <w:rPr>
            <w:rStyle w:val="a7"/>
            <w:b w:val="0"/>
          </w:rPr>
          <w:t>Статья 2. Основания введения, назначение и состав Правил</w:t>
        </w:r>
        <w:r w:rsidR="00481985" w:rsidRPr="00481985">
          <w:rPr>
            <w:webHidden/>
          </w:rPr>
          <w:tab/>
        </w:r>
        <w:r w:rsidR="00481985" w:rsidRPr="00481985">
          <w:rPr>
            <w:webHidden/>
          </w:rPr>
          <w:fldChar w:fldCharType="begin"/>
        </w:r>
        <w:r w:rsidR="00481985" w:rsidRPr="00481985">
          <w:rPr>
            <w:webHidden/>
          </w:rPr>
          <w:instrText xml:space="preserve"> PAGEREF _Toc501012794 \h </w:instrText>
        </w:r>
        <w:r w:rsidR="00481985" w:rsidRPr="00481985">
          <w:rPr>
            <w:webHidden/>
          </w:rPr>
        </w:r>
        <w:r w:rsidR="00481985" w:rsidRPr="00481985">
          <w:rPr>
            <w:webHidden/>
          </w:rPr>
          <w:fldChar w:fldCharType="separate"/>
        </w:r>
        <w:r w:rsidR="00481985">
          <w:rPr>
            <w:webHidden/>
          </w:rPr>
          <w:t>8</w:t>
        </w:r>
        <w:r w:rsidR="00481985" w:rsidRPr="00481985">
          <w:rPr>
            <w:webHidden/>
          </w:rPr>
          <w:fldChar w:fldCharType="end"/>
        </w:r>
      </w:hyperlink>
    </w:p>
    <w:p w:rsidR="00481985" w:rsidRPr="00481985" w:rsidRDefault="003E3BFA" w:rsidP="00481985">
      <w:pPr>
        <w:pStyle w:val="11"/>
        <w:rPr>
          <w:rFonts w:eastAsiaTheme="minorEastAsia"/>
        </w:rPr>
      </w:pPr>
      <w:hyperlink w:anchor="_Toc501012795" w:history="1">
        <w:r w:rsidR="00481985" w:rsidRPr="00481985">
          <w:rPr>
            <w:rStyle w:val="a7"/>
            <w:b w:val="0"/>
          </w:rPr>
          <w:t>Статья 3. Градостроительные регламенты и их применение</w:t>
        </w:r>
        <w:r w:rsidR="00481985" w:rsidRPr="00481985">
          <w:rPr>
            <w:webHidden/>
          </w:rPr>
          <w:tab/>
        </w:r>
        <w:r w:rsidR="00481985" w:rsidRPr="00481985">
          <w:rPr>
            <w:webHidden/>
          </w:rPr>
          <w:fldChar w:fldCharType="begin"/>
        </w:r>
        <w:r w:rsidR="00481985" w:rsidRPr="00481985">
          <w:rPr>
            <w:webHidden/>
          </w:rPr>
          <w:instrText xml:space="preserve"> PAGEREF _Toc501012795 \h </w:instrText>
        </w:r>
        <w:r w:rsidR="00481985" w:rsidRPr="00481985">
          <w:rPr>
            <w:webHidden/>
          </w:rPr>
        </w:r>
        <w:r w:rsidR="00481985" w:rsidRPr="00481985">
          <w:rPr>
            <w:webHidden/>
          </w:rPr>
          <w:fldChar w:fldCharType="separate"/>
        </w:r>
        <w:r w:rsidR="00481985">
          <w:rPr>
            <w:webHidden/>
          </w:rPr>
          <w:t>9</w:t>
        </w:r>
        <w:r w:rsidR="00481985" w:rsidRPr="00481985">
          <w:rPr>
            <w:webHidden/>
          </w:rPr>
          <w:fldChar w:fldCharType="end"/>
        </w:r>
      </w:hyperlink>
    </w:p>
    <w:p w:rsidR="00481985" w:rsidRPr="00481985" w:rsidRDefault="003E3BFA" w:rsidP="00481985">
      <w:pPr>
        <w:pStyle w:val="11"/>
        <w:rPr>
          <w:rFonts w:eastAsiaTheme="minorEastAsia"/>
        </w:rPr>
      </w:pPr>
      <w:hyperlink w:anchor="_Toc501012796" w:history="1">
        <w:r w:rsidR="00481985" w:rsidRPr="00481985">
          <w:rPr>
            <w:rStyle w:val="a7"/>
            <w:b w:val="0"/>
          </w:rPr>
          <w:t>Статья 4. Открытость и доступность информации о землепользовании и застройке</w:t>
        </w:r>
        <w:r w:rsidR="00481985" w:rsidRPr="00481985">
          <w:rPr>
            <w:webHidden/>
          </w:rPr>
          <w:tab/>
        </w:r>
        <w:r w:rsidR="00481985" w:rsidRPr="00481985">
          <w:rPr>
            <w:webHidden/>
          </w:rPr>
          <w:fldChar w:fldCharType="begin"/>
        </w:r>
        <w:r w:rsidR="00481985" w:rsidRPr="00481985">
          <w:rPr>
            <w:webHidden/>
          </w:rPr>
          <w:instrText xml:space="preserve"> PAGEREF _Toc501012796 \h </w:instrText>
        </w:r>
        <w:r w:rsidR="00481985" w:rsidRPr="00481985">
          <w:rPr>
            <w:webHidden/>
          </w:rPr>
        </w:r>
        <w:r w:rsidR="00481985" w:rsidRPr="00481985">
          <w:rPr>
            <w:webHidden/>
          </w:rPr>
          <w:fldChar w:fldCharType="separate"/>
        </w:r>
        <w:r w:rsidR="00481985">
          <w:rPr>
            <w:webHidden/>
          </w:rPr>
          <w:t>12</w:t>
        </w:r>
        <w:r w:rsidR="00481985" w:rsidRPr="00481985">
          <w:rPr>
            <w:webHidden/>
          </w:rPr>
          <w:fldChar w:fldCharType="end"/>
        </w:r>
      </w:hyperlink>
    </w:p>
    <w:p w:rsidR="00481985" w:rsidRPr="00481985" w:rsidRDefault="003E3BFA" w:rsidP="00481985">
      <w:pPr>
        <w:pStyle w:val="11"/>
        <w:rPr>
          <w:rFonts w:eastAsiaTheme="minorEastAsia"/>
        </w:rPr>
      </w:pPr>
      <w:hyperlink w:anchor="_Toc501012797" w:history="1">
        <w:r w:rsidR="00481985" w:rsidRPr="00481985">
          <w:rPr>
            <w:rStyle w:val="a7"/>
            <w:b w:val="0"/>
          </w:rPr>
          <w:t>Глава 2. Права использования недвижимости, возникшие до вступления в силу Правил</w:t>
        </w:r>
        <w:r w:rsidR="00481985" w:rsidRPr="00481985">
          <w:rPr>
            <w:webHidden/>
          </w:rPr>
          <w:tab/>
        </w:r>
        <w:r w:rsidR="00481985" w:rsidRPr="00481985">
          <w:rPr>
            <w:webHidden/>
          </w:rPr>
          <w:fldChar w:fldCharType="begin"/>
        </w:r>
        <w:r w:rsidR="00481985" w:rsidRPr="00481985">
          <w:rPr>
            <w:webHidden/>
          </w:rPr>
          <w:instrText xml:space="preserve"> PAGEREF _Toc501012797 \h </w:instrText>
        </w:r>
        <w:r w:rsidR="00481985" w:rsidRPr="00481985">
          <w:rPr>
            <w:webHidden/>
          </w:rPr>
        </w:r>
        <w:r w:rsidR="00481985" w:rsidRPr="00481985">
          <w:rPr>
            <w:webHidden/>
          </w:rPr>
          <w:fldChar w:fldCharType="separate"/>
        </w:r>
        <w:r w:rsidR="00481985">
          <w:rPr>
            <w:webHidden/>
          </w:rPr>
          <w:t>12</w:t>
        </w:r>
        <w:r w:rsidR="00481985" w:rsidRPr="00481985">
          <w:rPr>
            <w:webHidden/>
          </w:rPr>
          <w:fldChar w:fldCharType="end"/>
        </w:r>
      </w:hyperlink>
    </w:p>
    <w:p w:rsidR="00481985" w:rsidRPr="00481985" w:rsidRDefault="003E3BFA" w:rsidP="00481985">
      <w:pPr>
        <w:pStyle w:val="11"/>
        <w:rPr>
          <w:rFonts w:eastAsiaTheme="minorEastAsia"/>
        </w:rPr>
      </w:pPr>
      <w:hyperlink w:anchor="_Toc501012798" w:history="1">
        <w:r w:rsidR="00481985" w:rsidRPr="00481985">
          <w:rPr>
            <w:rStyle w:val="a7"/>
            <w:b w:val="0"/>
          </w:rPr>
          <w:t>Статья 5. Общие положения, относящиеся к ранее возникшим правам</w:t>
        </w:r>
        <w:r w:rsidR="00481985" w:rsidRPr="00481985">
          <w:rPr>
            <w:webHidden/>
          </w:rPr>
          <w:tab/>
        </w:r>
        <w:r w:rsidR="00481985" w:rsidRPr="00481985">
          <w:rPr>
            <w:webHidden/>
          </w:rPr>
          <w:fldChar w:fldCharType="begin"/>
        </w:r>
        <w:r w:rsidR="00481985" w:rsidRPr="00481985">
          <w:rPr>
            <w:webHidden/>
          </w:rPr>
          <w:instrText xml:space="preserve"> PAGEREF _Toc501012798 \h </w:instrText>
        </w:r>
        <w:r w:rsidR="00481985" w:rsidRPr="00481985">
          <w:rPr>
            <w:webHidden/>
          </w:rPr>
        </w:r>
        <w:r w:rsidR="00481985" w:rsidRPr="00481985">
          <w:rPr>
            <w:webHidden/>
          </w:rPr>
          <w:fldChar w:fldCharType="separate"/>
        </w:r>
        <w:r w:rsidR="00481985">
          <w:rPr>
            <w:webHidden/>
          </w:rPr>
          <w:t>12</w:t>
        </w:r>
        <w:r w:rsidR="00481985" w:rsidRPr="00481985">
          <w:rPr>
            <w:webHidden/>
          </w:rPr>
          <w:fldChar w:fldCharType="end"/>
        </w:r>
      </w:hyperlink>
    </w:p>
    <w:p w:rsidR="00481985" w:rsidRPr="00481985" w:rsidRDefault="003E3BFA" w:rsidP="00481985">
      <w:pPr>
        <w:pStyle w:val="11"/>
        <w:rPr>
          <w:rFonts w:eastAsiaTheme="minorEastAsia"/>
        </w:rPr>
      </w:pPr>
      <w:hyperlink w:anchor="_Toc501012799" w:history="1">
        <w:r w:rsidR="00481985" w:rsidRPr="00481985">
          <w:rPr>
            <w:rStyle w:val="a7"/>
            <w:b w:val="0"/>
          </w:rPr>
          <w:t>Статья 6. Использование и строительные изменения объектов недвижимости, несоответствующих Правилам</w:t>
        </w:r>
        <w:r w:rsidR="00481985" w:rsidRPr="00481985">
          <w:rPr>
            <w:webHidden/>
          </w:rPr>
          <w:tab/>
        </w:r>
        <w:r w:rsidR="00481985" w:rsidRPr="00481985">
          <w:rPr>
            <w:webHidden/>
          </w:rPr>
          <w:fldChar w:fldCharType="begin"/>
        </w:r>
        <w:r w:rsidR="00481985" w:rsidRPr="00481985">
          <w:rPr>
            <w:webHidden/>
          </w:rPr>
          <w:instrText xml:space="preserve"> PAGEREF _Toc501012799 \h </w:instrText>
        </w:r>
        <w:r w:rsidR="00481985" w:rsidRPr="00481985">
          <w:rPr>
            <w:webHidden/>
          </w:rPr>
        </w:r>
        <w:r w:rsidR="00481985" w:rsidRPr="00481985">
          <w:rPr>
            <w:webHidden/>
          </w:rPr>
          <w:fldChar w:fldCharType="separate"/>
        </w:r>
        <w:r w:rsidR="00481985">
          <w:rPr>
            <w:webHidden/>
          </w:rPr>
          <w:t>13</w:t>
        </w:r>
        <w:r w:rsidR="00481985" w:rsidRPr="00481985">
          <w:rPr>
            <w:webHidden/>
          </w:rPr>
          <w:fldChar w:fldCharType="end"/>
        </w:r>
      </w:hyperlink>
    </w:p>
    <w:p w:rsidR="00481985" w:rsidRPr="00481985" w:rsidRDefault="003E3BFA" w:rsidP="00481985">
      <w:pPr>
        <w:pStyle w:val="11"/>
        <w:rPr>
          <w:rFonts w:eastAsiaTheme="minorEastAsia"/>
        </w:rPr>
      </w:pPr>
      <w:hyperlink w:anchor="_Toc501012800" w:history="1">
        <w:r w:rsidR="00481985" w:rsidRPr="00481985">
          <w:rPr>
            <w:rStyle w:val="a7"/>
            <w:b w:val="0"/>
          </w:rPr>
          <w:t>Глава 3. Участники отношений, возникающих по поводу землепользования и застройки</w:t>
        </w:r>
        <w:r w:rsidR="00481985" w:rsidRPr="00481985">
          <w:rPr>
            <w:webHidden/>
          </w:rPr>
          <w:tab/>
        </w:r>
        <w:r w:rsidR="00481985" w:rsidRPr="00481985">
          <w:rPr>
            <w:webHidden/>
          </w:rPr>
          <w:fldChar w:fldCharType="begin"/>
        </w:r>
        <w:r w:rsidR="00481985" w:rsidRPr="00481985">
          <w:rPr>
            <w:webHidden/>
          </w:rPr>
          <w:instrText xml:space="preserve"> PAGEREF _Toc501012800 \h </w:instrText>
        </w:r>
        <w:r w:rsidR="00481985" w:rsidRPr="00481985">
          <w:rPr>
            <w:webHidden/>
          </w:rPr>
        </w:r>
        <w:r w:rsidR="00481985" w:rsidRPr="00481985">
          <w:rPr>
            <w:webHidden/>
          </w:rPr>
          <w:fldChar w:fldCharType="separate"/>
        </w:r>
        <w:r w:rsidR="00481985">
          <w:rPr>
            <w:webHidden/>
          </w:rPr>
          <w:t>13</w:t>
        </w:r>
        <w:r w:rsidR="00481985" w:rsidRPr="00481985">
          <w:rPr>
            <w:webHidden/>
          </w:rPr>
          <w:fldChar w:fldCharType="end"/>
        </w:r>
      </w:hyperlink>
    </w:p>
    <w:p w:rsidR="00481985" w:rsidRPr="00481985" w:rsidRDefault="003E3BFA" w:rsidP="00481985">
      <w:pPr>
        <w:pStyle w:val="11"/>
        <w:rPr>
          <w:rFonts w:eastAsiaTheme="minorEastAsia"/>
        </w:rPr>
      </w:pPr>
      <w:hyperlink w:anchor="_Toc501012801" w:history="1">
        <w:r w:rsidR="00481985" w:rsidRPr="00481985">
          <w:rPr>
            <w:rStyle w:val="a7"/>
            <w:b w:val="0"/>
          </w:rPr>
          <w:t>Статья 7. Общие положения о лицах, осуществляющих землепользование и застройку, и их действиях</w:t>
        </w:r>
        <w:r w:rsidR="00481985" w:rsidRPr="00481985">
          <w:rPr>
            <w:webHidden/>
          </w:rPr>
          <w:tab/>
        </w:r>
        <w:r w:rsidR="00481985" w:rsidRPr="00481985">
          <w:rPr>
            <w:webHidden/>
          </w:rPr>
          <w:fldChar w:fldCharType="begin"/>
        </w:r>
        <w:r w:rsidR="00481985" w:rsidRPr="00481985">
          <w:rPr>
            <w:webHidden/>
          </w:rPr>
          <w:instrText xml:space="preserve"> PAGEREF _Toc501012801 \h </w:instrText>
        </w:r>
        <w:r w:rsidR="00481985" w:rsidRPr="00481985">
          <w:rPr>
            <w:webHidden/>
          </w:rPr>
        </w:r>
        <w:r w:rsidR="00481985" w:rsidRPr="00481985">
          <w:rPr>
            <w:webHidden/>
          </w:rPr>
          <w:fldChar w:fldCharType="separate"/>
        </w:r>
        <w:r w:rsidR="00481985">
          <w:rPr>
            <w:webHidden/>
          </w:rPr>
          <w:t>13</w:t>
        </w:r>
        <w:r w:rsidR="00481985" w:rsidRPr="00481985">
          <w:rPr>
            <w:webHidden/>
          </w:rPr>
          <w:fldChar w:fldCharType="end"/>
        </w:r>
      </w:hyperlink>
    </w:p>
    <w:p w:rsidR="00481985" w:rsidRPr="00481985" w:rsidRDefault="003E3BFA" w:rsidP="00481985">
      <w:pPr>
        <w:pStyle w:val="11"/>
        <w:rPr>
          <w:rFonts w:eastAsiaTheme="minorEastAsia"/>
        </w:rPr>
      </w:pPr>
      <w:hyperlink w:anchor="_Toc501012802" w:history="1">
        <w:r w:rsidR="00481985" w:rsidRPr="00481985">
          <w:rPr>
            <w:rStyle w:val="a7"/>
            <w:b w:val="0"/>
          </w:rPr>
          <w:t>Статья 8. Комиссия по землепользованию и застройке</w:t>
        </w:r>
        <w:r w:rsidR="00481985" w:rsidRPr="00481985">
          <w:rPr>
            <w:webHidden/>
          </w:rPr>
          <w:tab/>
        </w:r>
        <w:r w:rsidR="00481985" w:rsidRPr="00481985">
          <w:rPr>
            <w:webHidden/>
          </w:rPr>
          <w:fldChar w:fldCharType="begin"/>
        </w:r>
        <w:r w:rsidR="00481985" w:rsidRPr="00481985">
          <w:rPr>
            <w:webHidden/>
          </w:rPr>
          <w:instrText xml:space="preserve"> PAGEREF _Toc501012802 \h </w:instrText>
        </w:r>
        <w:r w:rsidR="00481985" w:rsidRPr="00481985">
          <w:rPr>
            <w:webHidden/>
          </w:rPr>
        </w:r>
        <w:r w:rsidR="00481985" w:rsidRPr="00481985">
          <w:rPr>
            <w:webHidden/>
          </w:rPr>
          <w:fldChar w:fldCharType="separate"/>
        </w:r>
        <w:r w:rsidR="00481985">
          <w:rPr>
            <w:webHidden/>
          </w:rPr>
          <w:t>14</w:t>
        </w:r>
        <w:r w:rsidR="00481985" w:rsidRPr="00481985">
          <w:rPr>
            <w:webHidden/>
          </w:rPr>
          <w:fldChar w:fldCharType="end"/>
        </w:r>
      </w:hyperlink>
    </w:p>
    <w:p w:rsidR="00481985" w:rsidRPr="00481985" w:rsidRDefault="003E3BFA" w:rsidP="00481985">
      <w:pPr>
        <w:pStyle w:val="11"/>
        <w:rPr>
          <w:rFonts w:eastAsiaTheme="minorEastAsia"/>
        </w:rPr>
      </w:pPr>
      <w:hyperlink w:anchor="_Toc501012803" w:history="1">
        <w:r w:rsidR="00481985" w:rsidRPr="00481985">
          <w:rPr>
            <w:rStyle w:val="a7"/>
            <w:b w:val="0"/>
          </w:rPr>
          <w:t>Статья 9. Контроль за землепользованием и застройкой в части обеспечения применения Правил</w:t>
        </w:r>
        <w:r w:rsidR="00481985" w:rsidRPr="00481985">
          <w:rPr>
            <w:webHidden/>
          </w:rPr>
          <w:tab/>
        </w:r>
        <w:r w:rsidR="00481985" w:rsidRPr="00481985">
          <w:rPr>
            <w:webHidden/>
          </w:rPr>
          <w:fldChar w:fldCharType="begin"/>
        </w:r>
        <w:r w:rsidR="00481985" w:rsidRPr="00481985">
          <w:rPr>
            <w:webHidden/>
          </w:rPr>
          <w:instrText xml:space="preserve"> PAGEREF _Toc501012803 \h </w:instrText>
        </w:r>
        <w:r w:rsidR="00481985" w:rsidRPr="00481985">
          <w:rPr>
            <w:webHidden/>
          </w:rPr>
        </w:r>
        <w:r w:rsidR="00481985" w:rsidRPr="00481985">
          <w:rPr>
            <w:webHidden/>
          </w:rPr>
          <w:fldChar w:fldCharType="separate"/>
        </w:r>
        <w:r w:rsidR="00481985">
          <w:rPr>
            <w:webHidden/>
          </w:rPr>
          <w:t>14</w:t>
        </w:r>
        <w:r w:rsidR="00481985" w:rsidRPr="00481985">
          <w:rPr>
            <w:webHidden/>
          </w:rPr>
          <w:fldChar w:fldCharType="end"/>
        </w:r>
      </w:hyperlink>
    </w:p>
    <w:p w:rsidR="00481985" w:rsidRPr="00481985" w:rsidRDefault="003E3BFA" w:rsidP="00481985">
      <w:pPr>
        <w:pStyle w:val="11"/>
        <w:rPr>
          <w:rFonts w:eastAsiaTheme="minorEastAsia"/>
        </w:rPr>
      </w:pPr>
      <w:hyperlink w:anchor="_Toc501012804" w:history="1">
        <w:r w:rsidR="00481985" w:rsidRPr="00481985">
          <w:rPr>
            <w:rStyle w:val="a7"/>
            <w:b w:val="0"/>
          </w:rPr>
          <w:t>Статья 10. Порядок изменения видов разрешенного использования земельных участков и объектов капитального строительства</w:t>
        </w:r>
        <w:r w:rsidR="00481985" w:rsidRPr="00481985">
          <w:rPr>
            <w:webHidden/>
          </w:rPr>
          <w:tab/>
        </w:r>
        <w:r w:rsidR="00481985" w:rsidRPr="00481985">
          <w:rPr>
            <w:webHidden/>
          </w:rPr>
          <w:fldChar w:fldCharType="begin"/>
        </w:r>
        <w:r w:rsidR="00481985" w:rsidRPr="00481985">
          <w:rPr>
            <w:webHidden/>
          </w:rPr>
          <w:instrText xml:space="preserve"> PAGEREF _Toc501012804 \h </w:instrText>
        </w:r>
        <w:r w:rsidR="00481985" w:rsidRPr="00481985">
          <w:rPr>
            <w:webHidden/>
          </w:rPr>
        </w:r>
        <w:r w:rsidR="00481985" w:rsidRPr="00481985">
          <w:rPr>
            <w:webHidden/>
          </w:rPr>
          <w:fldChar w:fldCharType="separate"/>
        </w:r>
        <w:r w:rsidR="00481985">
          <w:rPr>
            <w:webHidden/>
          </w:rPr>
          <w:t>15</w:t>
        </w:r>
        <w:r w:rsidR="00481985" w:rsidRPr="00481985">
          <w:rPr>
            <w:webHidden/>
          </w:rPr>
          <w:fldChar w:fldCharType="end"/>
        </w:r>
      </w:hyperlink>
    </w:p>
    <w:p w:rsidR="00481985" w:rsidRPr="00481985" w:rsidRDefault="003E3BFA" w:rsidP="00481985">
      <w:pPr>
        <w:pStyle w:val="11"/>
        <w:rPr>
          <w:rFonts w:eastAsiaTheme="minorEastAsia"/>
        </w:rPr>
      </w:pPr>
      <w:hyperlink w:anchor="_Toc501012805" w:history="1">
        <w:r w:rsidR="00481985" w:rsidRPr="00481985">
          <w:rPr>
            <w:rStyle w:val="a7"/>
            <w:b w:val="0"/>
          </w:rPr>
          <w:t>Глава 4. Предоставление прав на земельные участки.Общие положения</w:t>
        </w:r>
        <w:r w:rsidR="00481985" w:rsidRPr="00481985">
          <w:rPr>
            <w:webHidden/>
          </w:rPr>
          <w:tab/>
        </w:r>
        <w:r w:rsidR="00481985" w:rsidRPr="00481985">
          <w:rPr>
            <w:webHidden/>
          </w:rPr>
          <w:fldChar w:fldCharType="begin"/>
        </w:r>
        <w:r w:rsidR="00481985" w:rsidRPr="00481985">
          <w:rPr>
            <w:webHidden/>
          </w:rPr>
          <w:instrText xml:space="preserve"> PAGEREF _Toc501012805 \h </w:instrText>
        </w:r>
        <w:r w:rsidR="00481985" w:rsidRPr="00481985">
          <w:rPr>
            <w:webHidden/>
          </w:rPr>
        </w:r>
        <w:r w:rsidR="00481985" w:rsidRPr="00481985">
          <w:rPr>
            <w:webHidden/>
          </w:rPr>
          <w:fldChar w:fldCharType="separate"/>
        </w:r>
        <w:r w:rsidR="00481985">
          <w:rPr>
            <w:webHidden/>
          </w:rPr>
          <w:t>15</w:t>
        </w:r>
        <w:r w:rsidR="00481985" w:rsidRPr="00481985">
          <w:rPr>
            <w:webHidden/>
          </w:rPr>
          <w:fldChar w:fldCharType="end"/>
        </w:r>
      </w:hyperlink>
    </w:p>
    <w:p w:rsidR="00481985" w:rsidRPr="00481985" w:rsidRDefault="003E3BFA" w:rsidP="00481985">
      <w:pPr>
        <w:pStyle w:val="11"/>
        <w:rPr>
          <w:rFonts w:eastAsiaTheme="minorEastAsia"/>
        </w:rPr>
      </w:pPr>
      <w:hyperlink w:anchor="_Toc501012806" w:history="1">
        <w:r w:rsidR="00481985" w:rsidRPr="00481985">
          <w:rPr>
            <w:rStyle w:val="a7"/>
            <w:b w:val="0"/>
          </w:rPr>
          <w:t>Глава 5. Положения о градостроительной подготовке земельных участков посредством планировки территории</w:t>
        </w:r>
        <w:r w:rsidR="00481985" w:rsidRPr="00481985">
          <w:rPr>
            <w:webHidden/>
          </w:rPr>
          <w:tab/>
        </w:r>
        <w:r w:rsidR="00481985" w:rsidRPr="00481985">
          <w:rPr>
            <w:webHidden/>
          </w:rPr>
          <w:fldChar w:fldCharType="begin"/>
        </w:r>
        <w:r w:rsidR="00481985" w:rsidRPr="00481985">
          <w:rPr>
            <w:webHidden/>
          </w:rPr>
          <w:instrText xml:space="preserve"> PAGEREF _Toc501012806 \h </w:instrText>
        </w:r>
        <w:r w:rsidR="00481985" w:rsidRPr="00481985">
          <w:rPr>
            <w:webHidden/>
          </w:rPr>
        </w:r>
        <w:r w:rsidR="00481985" w:rsidRPr="00481985">
          <w:rPr>
            <w:webHidden/>
          </w:rPr>
          <w:fldChar w:fldCharType="separate"/>
        </w:r>
        <w:r w:rsidR="00481985">
          <w:rPr>
            <w:webHidden/>
          </w:rPr>
          <w:t>15</w:t>
        </w:r>
        <w:r w:rsidR="00481985" w:rsidRPr="00481985">
          <w:rPr>
            <w:webHidden/>
          </w:rPr>
          <w:fldChar w:fldCharType="end"/>
        </w:r>
      </w:hyperlink>
    </w:p>
    <w:p w:rsidR="00481985" w:rsidRPr="00481985" w:rsidRDefault="003E3BFA" w:rsidP="00481985">
      <w:pPr>
        <w:pStyle w:val="11"/>
        <w:rPr>
          <w:rFonts w:eastAsiaTheme="minorEastAsia"/>
        </w:rPr>
      </w:pPr>
      <w:hyperlink w:anchor="_Toc501012807" w:history="1">
        <w:r w:rsidR="00481985" w:rsidRPr="00481985">
          <w:rPr>
            <w:rStyle w:val="a7"/>
            <w:b w:val="0"/>
          </w:rPr>
          <w:t>Статья 11. Общие положения о планировке территории</w:t>
        </w:r>
        <w:r w:rsidR="00481985" w:rsidRPr="00481985">
          <w:rPr>
            <w:webHidden/>
          </w:rPr>
          <w:tab/>
        </w:r>
        <w:r w:rsidR="00481985" w:rsidRPr="00481985">
          <w:rPr>
            <w:webHidden/>
          </w:rPr>
          <w:fldChar w:fldCharType="begin"/>
        </w:r>
        <w:r w:rsidR="00481985" w:rsidRPr="00481985">
          <w:rPr>
            <w:webHidden/>
          </w:rPr>
          <w:instrText xml:space="preserve"> PAGEREF _Toc501012807 \h </w:instrText>
        </w:r>
        <w:r w:rsidR="00481985" w:rsidRPr="00481985">
          <w:rPr>
            <w:webHidden/>
          </w:rPr>
        </w:r>
        <w:r w:rsidR="00481985" w:rsidRPr="00481985">
          <w:rPr>
            <w:webHidden/>
          </w:rPr>
          <w:fldChar w:fldCharType="separate"/>
        </w:r>
        <w:r w:rsidR="00481985">
          <w:rPr>
            <w:webHidden/>
          </w:rPr>
          <w:t>15</w:t>
        </w:r>
        <w:r w:rsidR="00481985" w:rsidRPr="00481985">
          <w:rPr>
            <w:webHidden/>
          </w:rPr>
          <w:fldChar w:fldCharType="end"/>
        </w:r>
      </w:hyperlink>
    </w:p>
    <w:p w:rsidR="00481985" w:rsidRPr="00481985" w:rsidRDefault="003E3BFA" w:rsidP="00481985">
      <w:pPr>
        <w:pStyle w:val="11"/>
        <w:rPr>
          <w:rFonts w:eastAsiaTheme="minorEastAsia"/>
        </w:rPr>
      </w:pPr>
      <w:hyperlink w:anchor="_Toc501012808" w:history="1">
        <w:r w:rsidR="00481985" w:rsidRPr="00481985">
          <w:rPr>
            <w:rStyle w:val="a7"/>
            <w:b w:val="0"/>
          </w:rPr>
          <w:t>Статья 12. Проекты планировки территории</w:t>
        </w:r>
        <w:r w:rsidR="00481985" w:rsidRPr="00481985">
          <w:rPr>
            <w:webHidden/>
          </w:rPr>
          <w:tab/>
        </w:r>
        <w:r w:rsidR="00481985" w:rsidRPr="00481985">
          <w:rPr>
            <w:webHidden/>
          </w:rPr>
          <w:fldChar w:fldCharType="begin"/>
        </w:r>
        <w:r w:rsidR="00481985" w:rsidRPr="00481985">
          <w:rPr>
            <w:webHidden/>
          </w:rPr>
          <w:instrText xml:space="preserve"> PAGEREF _Toc501012808 \h </w:instrText>
        </w:r>
        <w:r w:rsidR="00481985" w:rsidRPr="00481985">
          <w:rPr>
            <w:webHidden/>
          </w:rPr>
        </w:r>
        <w:r w:rsidR="00481985" w:rsidRPr="00481985">
          <w:rPr>
            <w:webHidden/>
          </w:rPr>
          <w:fldChar w:fldCharType="separate"/>
        </w:r>
        <w:r w:rsidR="00481985">
          <w:rPr>
            <w:webHidden/>
          </w:rPr>
          <w:t>17</w:t>
        </w:r>
        <w:r w:rsidR="00481985" w:rsidRPr="00481985">
          <w:rPr>
            <w:webHidden/>
          </w:rPr>
          <w:fldChar w:fldCharType="end"/>
        </w:r>
      </w:hyperlink>
    </w:p>
    <w:p w:rsidR="00481985" w:rsidRPr="00481985" w:rsidRDefault="003E3BFA" w:rsidP="00481985">
      <w:pPr>
        <w:pStyle w:val="11"/>
        <w:rPr>
          <w:rFonts w:eastAsiaTheme="minorEastAsia"/>
        </w:rPr>
      </w:pPr>
      <w:hyperlink w:anchor="_Toc501012809" w:history="1">
        <w:r w:rsidR="00481985" w:rsidRPr="00481985">
          <w:rPr>
            <w:rStyle w:val="a7"/>
            <w:b w:val="0"/>
          </w:rPr>
          <w:t>Статья 13. Проекты межевания территорий</w:t>
        </w:r>
        <w:r w:rsidR="00481985" w:rsidRPr="00481985">
          <w:rPr>
            <w:webHidden/>
          </w:rPr>
          <w:tab/>
        </w:r>
        <w:r w:rsidR="00481985" w:rsidRPr="00481985">
          <w:rPr>
            <w:webHidden/>
          </w:rPr>
          <w:fldChar w:fldCharType="begin"/>
        </w:r>
        <w:r w:rsidR="00481985" w:rsidRPr="00481985">
          <w:rPr>
            <w:webHidden/>
          </w:rPr>
          <w:instrText xml:space="preserve"> PAGEREF _Toc501012809 \h </w:instrText>
        </w:r>
        <w:r w:rsidR="00481985" w:rsidRPr="00481985">
          <w:rPr>
            <w:webHidden/>
          </w:rPr>
        </w:r>
        <w:r w:rsidR="00481985" w:rsidRPr="00481985">
          <w:rPr>
            <w:webHidden/>
          </w:rPr>
          <w:fldChar w:fldCharType="separate"/>
        </w:r>
        <w:r w:rsidR="00481985">
          <w:rPr>
            <w:webHidden/>
          </w:rPr>
          <w:t>18</w:t>
        </w:r>
        <w:r w:rsidR="00481985" w:rsidRPr="00481985">
          <w:rPr>
            <w:webHidden/>
          </w:rPr>
          <w:fldChar w:fldCharType="end"/>
        </w:r>
      </w:hyperlink>
    </w:p>
    <w:p w:rsidR="00481985" w:rsidRPr="00481985" w:rsidRDefault="003E3BFA" w:rsidP="00481985">
      <w:pPr>
        <w:pStyle w:val="11"/>
        <w:rPr>
          <w:rFonts w:eastAsiaTheme="minorEastAsia"/>
        </w:rPr>
      </w:pPr>
      <w:hyperlink w:anchor="_Toc501012810" w:history="1">
        <w:r w:rsidR="00481985" w:rsidRPr="00481985">
          <w:rPr>
            <w:rStyle w:val="a7"/>
            <w:b w:val="0"/>
          </w:rPr>
          <w:t>Статья 14. Градостроительные планы земельных участков</w:t>
        </w:r>
        <w:r w:rsidR="00481985" w:rsidRPr="00481985">
          <w:rPr>
            <w:webHidden/>
          </w:rPr>
          <w:tab/>
        </w:r>
        <w:r w:rsidR="00481985" w:rsidRPr="00481985">
          <w:rPr>
            <w:webHidden/>
          </w:rPr>
          <w:fldChar w:fldCharType="begin"/>
        </w:r>
        <w:r w:rsidR="00481985" w:rsidRPr="00481985">
          <w:rPr>
            <w:webHidden/>
          </w:rPr>
          <w:instrText xml:space="preserve"> PAGEREF _Toc501012810 \h </w:instrText>
        </w:r>
        <w:r w:rsidR="00481985" w:rsidRPr="00481985">
          <w:rPr>
            <w:webHidden/>
          </w:rPr>
        </w:r>
        <w:r w:rsidR="00481985" w:rsidRPr="00481985">
          <w:rPr>
            <w:webHidden/>
          </w:rPr>
          <w:fldChar w:fldCharType="separate"/>
        </w:r>
        <w:r w:rsidR="00481985">
          <w:rPr>
            <w:webHidden/>
          </w:rPr>
          <w:t>18</w:t>
        </w:r>
        <w:r w:rsidR="00481985" w:rsidRPr="00481985">
          <w:rPr>
            <w:webHidden/>
          </w:rPr>
          <w:fldChar w:fldCharType="end"/>
        </w:r>
      </w:hyperlink>
    </w:p>
    <w:p w:rsidR="00481985" w:rsidRPr="00481985" w:rsidRDefault="003E3BFA" w:rsidP="00481985">
      <w:pPr>
        <w:pStyle w:val="11"/>
        <w:rPr>
          <w:rFonts w:eastAsiaTheme="minorEastAsia"/>
        </w:rPr>
      </w:pPr>
      <w:hyperlink w:anchor="_Toc501012811" w:history="1">
        <w:r w:rsidR="00481985" w:rsidRPr="00481985">
          <w:rPr>
            <w:rStyle w:val="a7"/>
            <w:b w:val="0"/>
          </w:rPr>
          <w:t>Глава 6. Публичные слушания</w:t>
        </w:r>
        <w:r w:rsidR="00481985" w:rsidRPr="00481985">
          <w:rPr>
            <w:webHidden/>
          </w:rPr>
          <w:tab/>
        </w:r>
        <w:r w:rsidR="00481985" w:rsidRPr="00481985">
          <w:rPr>
            <w:webHidden/>
          </w:rPr>
          <w:fldChar w:fldCharType="begin"/>
        </w:r>
        <w:r w:rsidR="00481985" w:rsidRPr="00481985">
          <w:rPr>
            <w:webHidden/>
          </w:rPr>
          <w:instrText xml:space="preserve"> PAGEREF _Toc501012811 \h </w:instrText>
        </w:r>
        <w:r w:rsidR="00481985" w:rsidRPr="00481985">
          <w:rPr>
            <w:webHidden/>
          </w:rPr>
        </w:r>
        <w:r w:rsidR="00481985" w:rsidRPr="00481985">
          <w:rPr>
            <w:webHidden/>
          </w:rPr>
          <w:fldChar w:fldCharType="separate"/>
        </w:r>
        <w:r w:rsidR="00481985">
          <w:rPr>
            <w:webHidden/>
          </w:rPr>
          <w:t>20</w:t>
        </w:r>
        <w:r w:rsidR="00481985" w:rsidRPr="00481985">
          <w:rPr>
            <w:webHidden/>
          </w:rPr>
          <w:fldChar w:fldCharType="end"/>
        </w:r>
      </w:hyperlink>
    </w:p>
    <w:p w:rsidR="00481985" w:rsidRPr="00481985" w:rsidRDefault="003E3BFA" w:rsidP="00481985">
      <w:pPr>
        <w:pStyle w:val="11"/>
        <w:rPr>
          <w:rFonts w:eastAsiaTheme="minorEastAsia"/>
        </w:rPr>
      </w:pPr>
      <w:hyperlink w:anchor="_Toc501012812" w:history="1">
        <w:r w:rsidR="00481985" w:rsidRPr="00481985">
          <w:rPr>
            <w:rStyle w:val="a7"/>
            <w:b w:val="0"/>
          </w:rPr>
          <w:t>Статья 15. Общие положения о публичных слушаниях</w:t>
        </w:r>
        <w:r w:rsidR="00481985" w:rsidRPr="00481985">
          <w:rPr>
            <w:webHidden/>
          </w:rPr>
          <w:tab/>
        </w:r>
        <w:r w:rsidR="00481985" w:rsidRPr="00481985">
          <w:rPr>
            <w:webHidden/>
          </w:rPr>
          <w:fldChar w:fldCharType="begin"/>
        </w:r>
        <w:r w:rsidR="00481985" w:rsidRPr="00481985">
          <w:rPr>
            <w:webHidden/>
          </w:rPr>
          <w:instrText xml:space="preserve"> PAGEREF _Toc501012812 \h </w:instrText>
        </w:r>
        <w:r w:rsidR="00481985" w:rsidRPr="00481985">
          <w:rPr>
            <w:webHidden/>
          </w:rPr>
        </w:r>
        <w:r w:rsidR="00481985" w:rsidRPr="00481985">
          <w:rPr>
            <w:webHidden/>
          </w:rPr>
          <w:fldChar w:fldCharType="separate"/>
        </w:r>
        <w:r w:rsidR="00481985">
          <w:rPr>
            <w:webHidden/>
          </w:rPr>
          <w:t>20</w:t>
        </w:r>
        <w:r w:rsidR="00481985" w:rsidRPr="00481985">
          <w:rPr>
            <w:webHidden/>
          </w:rPr>
          <w:fldChar w:fldCharType="end"/>
        </w:r>
      </w:hyperlink>
    </w:p>
    <w:p w:rsidR="00481985" w:rsidRPr="00481985" w:rsidRDefault="003E3BFA" w:rsidP="00481985">
      <w:pPr>
        <w:pStyle w:val="11"/>
        <w:rPr>
          <w:rFonts w:eastAsiaTheme="minorEastAsia"/>
        </w:rPr>
      </w:pPr>
      <w:hyperlink w:anchor="_Toc501012813" w:history="1">
        <w:r w:rsidR="00481985" w:rsidRPr="00481985">
          <w:rPr>
            <w:rStyle w:val="a7"/>
            <w:b w:val="0"/>
          </w:rPr>
          <w:t>Глава 7. Положения об изъятии, резервировании земельных участков для государственных или муниципальных нужд</w:t>
        </w:r>
        <w:r w:rsidR="00481985" w:rsidRPr="00481985">
          <w:rPr>
            <w:webHidden/>
          </w:rPr>
          <w:tab/>
        </w:r>
        <w:r w:rsidR="00481985" w:rsidRPr="00481985">
          <w:rPr>
            <w:webHidden/>
          </w:rPr>
          <w:fldChar w:fldCharType="begin"/>
        </w:r>
        <w:r w:rsidR="00481985" w:rsidRPr="00481985">
          <w:rPr>
            <w:webHidden/>
          </w:rPr>
          <w:instrText xml:space="preserve"> PAGEREF _Toc501012813 \h </w:instrText>
        </w:r>
        <w:r w:rsidR="00481985" w:rsidRPr="00481985">
          <w:rPr>
            <w:webHidden/>
          </w:rPr>
        </w:r>
        <w:r w:rsidR="00481985" w:rsidRPr="00481985">
          <w:rPr>
            <w:webHidden/>
          </w:rPr>
          <w:fldChar w:fldCharType="separate"/>
        </w:r>
        <w:r w:rsidR="00481985">
          <w:rPr>
            <w:webHidden/>
          </w:rPr>
          <w:t>21</w:t>
        </w:r>
        <w:r w:rsidR="00481985" w:rsidRPr="00481985">
          <w:rPr>
            <w:webHidden/>
          </w:rPr>
          <w:fldChar w:fldCharType="end"/>
        </w:r>
      </w:hyperlink>
    </w:p>
    <w:p w:rsidR="00481985" w:rsidRPr="00481985" w:rsidRDefault="003E3BFA" w:rsidP="00481985">
      <w:pPr>
        <w:pStyle w:val="11"/>
        <w:rPr>
          <w:rFonts w:eastAsiaTheme="minorEastAsia"/>
        </w:rPr>
      </w:pPr>
      <w:hyperlink w:anchor="_Toc501012814" w:history="1">
        <w:r w:rsidR="00481985" w:rsidRPr="00481985">
          <w:rPr>
            <w:rStyle w:val="a7"/>
            <w:b w:val="0"/>
          </w:rPr>
          <w:t>Статья 16. Основания, условия и принципы организации порядка изъятия земельных участков, иных объектов недвижимости для реализации государственных, муниципальных нужд</w:t>
        </w:r>
        <w:r w:rsidR="00481985" w:rsidRPr="00481985">
          <w:rPr>
            <w:webHidden/>
          </w:rPr>
          <w:tab/>
        </w:r>
        <w:r w:rsidR="00481985" w:rsidRPr="00481985">
          <w:rPr>
            <w:webHidden/>
          </w:rPr>
          <w:fldChar w:fldCharType="begin"/>
        </w:r>
        <w:r w:rsidR="00481985" w:rsidRPr="00481985">
          <w:rPr>
            <w:webHidden/>
          </w:rPr>
          <w:instrText xml:space="preserve"> PAGEREF _Toc501012814 \h </w:instrText>
        </w:r>
        <w:r w:rsidR="00481985" w:rsidRPr="00481985">
          <w:rPr>
            <w:webHidden/>
          </w:rPr>
        </w:r>
        <w:r w:rsidR="00481985" w:rsidRPr="00481985">
          <w:rPr>
            <w:webHidden/>
          </w:rPr>
          <w:fldChar w:fldCharType="separate"/>
        </w:r>
        <w:r w:rsidR="00481985">
          <w:rPr>
            <w:webHidden/>
          </w:rPr>
          <w:t>21</w:t>
        </w:r>
        <w:r w:rsidR="00481985" w:rsidRPr="00481985">
          <w:rPr>
            <w:webHidden/>
          </w:rPr>
          <w:fldChar w:fldCharType="end"/>
        </w:r>
      </w:hyperlink>
    </w:p>
    <w:p w:rsidR="00481985" w:rsidRPr="00481985" w:rsidRDefault="003E3BFA" w:rsidP="00481985">
      <w:pPr>
        <w:pStyle w:val="11"/>
        <w:rPr>
          <w:rFonts w:eastAsiaTheme="minorEastAsia"/>
        </w:rPr>
      </w:pPr>
      <w:hyperlink w:anchor="_Toc501012815" w:history="1">
        <w:r w:rsidR="00481985" w:rsidRPr="00481985">
          <w:rPr>
            <w:rStyle w:val="a7"/>
            <w:b w:val="0"/>
          </w:rPr>
          <w:t>Глава 8. Архитектурно-строительное проектирование, строительство, реконструкция объектов капитального строительства</w:t>
        </w:r>
        <w:r w:rsidR="00481985" w:rsidRPr="00481985">
          <w:rPr>
            <w:webHidden/>
          </w:rPr>
          <w:tab/>
        </w:r>
        <w:r w:rsidR="00481985" w:rsidRPr="00481985">
          <w:rPr>
            <w:webHidden/>
          </w:rPr>
          <w:fldChar w:fldCharType="begin"/>
        </w:r>
        <w:r w:rsidR="00481985" w:rsidRPr="00481985">
          <w:rPr>
            <w:webHidden/>
          </w:rPr>
          <w:instrText xml:space="preserve"> PAGEREF _Toc501012815 \h </w:instrText>
        </w:r>
        <w:r w:rsidR="00481985" w:rsidRPr="00481985">
          <w:rPr>
            <w:webHidden/>
          </w:rPr>
        </w:r>
        <w:r w:rsidR="00481985" w:rsidRPr="00481985">
          <w:rPr>
            <w:webHidden/>
          </w:rPr>
          <w:fldChar w:fldCharType="separate"/>
        </w:r>
        <w:r w:rsidR="00481985">
          <w:rPr>
            <w:webHidden/>
          </w:rPr>
          <w:t>21</w:t>
        </w:r>
        <w:r w:rsidR="00481985" w:rsidRPr="00481985">
          <w:rPr>
            <w:webHidden/>
          </w:rPr>
          <w:fldChar w:fldCharType="end"/>
        </w:r>
      </w:hyperlink>
    </w:p>
    <w:p w:rsidR="00481985" w:rsidRPr="00481985" w:rsidRDefault="003E3BFA" w:rsidP="00481985">
      <w:pPr>
        <w:pStyle w:val="11"/>
        <w:rPr>
          <w:rFonts w:eastAsiaTheme="minorEastAsia"/>
        </w:rPr>
      </w:pPr>
      <w:hyperlink w:anchor="_Toc501012816" w:history="1">
        <w:r w:rsidR="00481985" w:rsidRPr="00481985">
          <w:rPr>
            <w:rStyle w:val="a7"/>
            <w:b w:val="0"/>
          </w:rPr>
          <w:t>Статья 17. Подготовка проектной документации</w:t>
        </w:r>
        <w:r w:rsidR="00481985" w:rsidRPr="00481985">
          <w:rPr>
            <w:webHidden/>
          </w:rPr>
          <w:tab/>
        </w:r>
        <w:r w:rsidR="00481985" w:rsidRPr="00481985">
          <w:rPr>
            <w:webHidden/>
          </w:rPr>
          <w:fldChar w:fldCharType="begin"/>
        </w:r>
        <w:r w:rsidR="00481985" w:rsidRPr="00481985">
          <w:rPr>
            <w:webHidden/>
          </w:rPr>
          <w:instrText xml:space="preserve"> PAGEREF _Toc501012816 \h </w:instrText>
        </w:r>
        <w:r w:rsidR="00481985" w:rsidRPr="00481985">
          <w:rPr>
            <w:webHidden/>
          </w:rPr>
        </w:r>
        <w:r w:rsidR="00481985" w:rsidRPr="00481985">
          <w:rPr>
            <w:webHidden/>
          </w:rPr>
          <w:fldChar w:fldCharType="separate"/>
        </w:r>
        <w:r w:rsidR="00481985">
          <w:rPr>
            <w:webHidden/>
          </w:rPr>
          <w:t>21</w:t>
        </w:r>
        <w:r w:rsidR="00481985" w:rsidRPr="00481985">
          <w:rPr>
            <w:webHidden/>
          </w:rPr>
          <w:fldChar w:fldCharType="end"/>
        </w:r>
      </w:hyperlink>
    </w:p>
    <w:p w:rsidR="00481985" w:rsidRPr="00481985" w:rsidRDefault="003E3BFA" w:rsidP="00481985">
      <w:pPr>
        <w:pStyle w:val="11"/>
        <w:rPr>
          <w:rFonts w:eastAsiaTheme="minorEastAsia"/>
        </w:rPr>
      </w:pPr>
      <w:hyperlink w:anchor="_Toc501012817" w:history="1">
        <w:r w:rsidR="00481985" w:rsidRPr="00481985">
          <w:rPr>
            <w:rStyle w:val="a7"/>
            <w:b w:val="0"/>
          </w:rPr>
          <w:t>Статья 18. Выдача разрешений на строительство</w:t>
        </w:r>
        <w:r w:rsidR="00481985" w:rsidRPr="00481985">
          <w:rPr>
            <w:webHidden/>
          </w:rPr>
          <w:tab/>
        </w:r>
        <w:r w:rsidR="00481985" w:rsidRPr="00481985">
          <w:rPr>
            <w:webHidden/>
          </w:rPr>
          <w:fldChar w:fldCharType="begin"/>
        </w:r>
        <w:r w:rsidR="00481985" w:rsidRPr="00481985">
          <w:rPr>
            <w:webHidden/>
          </w:rPr>
          <w:instrText xml:space="preserve"> PAGEREF _Toc501012817 \h </w:instrText>
        </w:r>
        <w:r w:rsidR="00481985" w:rsidRPr="00481985">
          <w:rPr>
            <w:webHidden/>
          </w:rPr>
        </w:r>
        <w:r w:rsidR="00481985" w:rsidRPr="00481985">
          <w:rPr>
            <w:webHidden/>
          </w:rPr>
          <w:fldChar w:fldCharType="separate"/>
        </w:r>
        <w:r w:rsidR="00481985">
          <w:rPr>
            <w:webHidden/>
          </w:rPr>
          <w:t>24</w:t>
        </w:r>
        <w:r w:rsidR="00481985" w:rsidRPr="00481985">
          <w:rPr>
            <w:webHidden/>
          </w:rPr>
          <w:fldChar w:fldCharType="end"/>
        </w:r>
      </w:hyperlink>
    </w:p>
    <w:p w:rsidR="00481985" w:rsidRPr="00481985" w:rsidRDefault="003E3BFA" w:rsidP="00481985">
      <w:pPr>
        <w:pStyle w:val="11"/>
        <w:rPr>
          <w:rFonts w:eastAsiaTheme="minorEastAsia"/>
        </w:rPr>
      </w:pPr>
      <w:hyperlink w:anchor="_Toc501012818" w:history="1">
        <w:r w:rsidR="00481985" w:rsidRPr="00481985">
          <w:rPr>
            <w:rStyle w:val="a7"/>
            <w:b w:val="0"/>
          </w:rPr>
          <w:t>Статья 19. Строительство, реконструкция</w:t>
        </w:r>
        <w:r w:rsidR="00481985" w:rsidRPr="00481985">
          <w:rPr>
            <w:webHidden/>
          </w:rPr>
          <w:tab/>
        </w:r>
        <w:r w:rsidR="00481985" w:rsidRPr="00481985">
          <w:rPr>
            <w:webHidden/>
          </w:rPr>
          <w:fldChar w:fldCharType="begin"/>
        </w:r>
        <w:r w:rsidR="00481985" w:rsidRPr="00481985">
          <w:rPr>
            <w:webHidden/>
          </w:rPr>
          <w:instrText xml:space="preserve"> PAGEREF _Toc501012818 \h </w:instrText>
        </w:r>
        <w:r w:rsidR="00481985" w:rsidRPr="00481985">
          <w:rPr>
            <w:webHidden/>
          </w:rPr>
        </w:r>
        <w:r w:rsidR="00481985" w:rsidRPr="00481985">
          <w:rPr>
            <w:webHidden/>
          </w:rPr>
          <w:fldChar w:fldCharType="separate"/>
        </w:r>
        <w:r w:rsidR="00481985">
          <w:rPr>
            <w:webHidden/>
          </w:rPr>
          <w:t>24</w:t>
        </w:r>
        <w:r w:rsidR="00481985" w:rsidRPr="00481985">
          <w:rPr>
            <w:webHidden/>
          </w:rPr>
          <w:fldChar w:fldCharType="end"/>
        </w:r>
      </w:hyperlink>
    </w:p>
    <w:p w:rsidR="00481985" w:rsidRPr="00481985" w:rsidRDefault="003E3BFA" w:rsidP="00481985">
      <w:pPr>
        <w:pStyle w:val="11"/>
        <w:rPr>
          <w:rFonts w:eastAsiaTheme="minorEastAsia"/>
        </w:rPr>
      </w:pPr>
      <w:hyperlink w:anchor="_Toc501012819" w:history="1">
        <w:r w:rsidR="00481985" w:rsidRPr="00481985">
          <w:rPr>
            <w:rStyle w:val="a7"/>
            <w:b w:val="0"/>
          </w:rPr>
          <w:t>Статья 20. Приемка объекта и выдача разрешения на ввод объекта в эксплуатацию</w:t>
        </w:r>
        <w:r w:rsidR="00481985" w:rsidRPr="00481985">
          <w:rPr>
            <w:webHidden/>
          </w:rPr>
          <w:tab/>
        </w:r>
        <w:r w:rsidR="00481985" w:rsidRPr="00481985">
          <w:rPr>
            <w:webHidden/>
          </w:rPr>
          <w:fldChar w:fldCharType="begin"/>
        </w:r>
        <w:r w:rsidR="00481985" w:rsidRPr="00481985">
          <w:rPr>
            <w:webHidden/>
          </w:rPr>
          <w:instrText xml:space="preserve"> PAGEREF _Toc501012819 \h </w:instrText>
        </w:r>
        <w:r w:rsidR="00481985" w:rsidRPr="00481985">
          <w:rPr>
            <w:webHidden/>
          </w:rPr>
        </w:r>
        <w:r w:rsidR="00481985" w:rsidRPr="00481985">
          <w:rPr>
            <w:webHidden/>
          </w:rPr>
          <w:fldChar w:fldCharType="separate"/>
        </w:r>
        <w:r w:rsidR="00481985">
          <w:rPr>
            <w:webHidden/>
          </w:rPr>
          <w:t>28</w:t>
        </w:r>
        <w:r w:rsidR="00481985" w:rsidRPr="00481985">
          <w:rPr>
            <w:webHidden/>
          </w:rPr>
          <w:fldChar w:fldCharType="end"/>
        </w:r>
      </w:hyperlink>
    </w:p>
    <w:p w:rsidR="00481985" w:rsidRPr="00481985" w:rsidRDefault="003E3BFA" w:rsidP="00481985">
      <w:pPr>
        <w:pStyle w:val="11"/>
        <w:rPr>
          <w:rFonts w:eastAsiaTheme="minorEastAsia"/>
        </w:rPr>
      </w:pPr>
      <w:hyperlink w:anchor="_Toc501012820" w:history="1">
        <w:r w:rsidR="00481985" w:rsidRPr="00481985">
          <w:rPr>
            <w:rStyle w:val="a7"/>
            <w:b w:val="0"/>
          </w:rPr>
          <w:t>Глава 9. Внесение изменений в Правила</w:t>
        </w:r>
        <w:r w:rsidR="00481985" w:rsidRPr="00481985">
          <w:rPr>
            <w:webHidden/>
          </w:rPr>
          <w:tab/>
        </w:r>
        <w:r w:rsidR="00481985" w:rsidRPr="00481985">
          <w:rPr>
            <w:webHidden/>
          </w:rPr>
          <w:fldChar w:fldCharType="begin"/>
        </w:r>
        <w:r w:rsidR="00481985" w:rsidRPr="00481985">
          <w:rPr>
            <w:webHidden/>
          </w:rPr>
          <w:instrText xml:space="preserve"> PAGEREF _Toc501012820 \h </w:instrText>
        </w:r>
        <w:r w:rsidR="00481985" w:rsidRPr="00481985">
          <w:rPr>
            <w:webHidden/>
          </w:rPr>
        </w:r>
        <w:r w:rsidR="00481985" w:rsidRPr="00481985">
          <w:rPr>
            <w:webHidden/>
          </w:rPr>
          <w:fldChar w:fldCharType="separate"/>
        </w:r>
        <w:r w:rsidR="00481985">
          <w:rPr>
            <w:webHidden/>
          </w:rPr>
          <w:t>29</w:t>
        </w:r>
        <w:r w:rsidR="00481985" w:rsidRPr="00481985">
          <w:rPr>
            <w:webHidden/>
          </w:rPr>
          <w:fldChar w:fldCharType="end"/>
        </w:r>
      </w:hyperlink>
    </w:p>
    <w:p w:rsidR="00481985" w:rsidRPr="00481985" w:rsidRDefault="003E3BFA" w:rsidP="00481985">
      <w:pPr>
        <w:pStyle w:val="11"/>
        <w:rPr>
          <w:rFonts w:eastAsiaTheme="minorEastAsia"/>
        </w:rPr>
      </w:pPr>
      <w:hyperlink w:anchor="_Toc501012821" w:history="1">
        <w:r w:rsidR="00481985" w:rsidRPr="00481985">
          <w:rPr>
            <w:rStyle w:val="a7"/>
            <w:b w:val="0"/>
          </w:rPr>
          <w:t>Статья 21. Действие Правил по отношению к документации по планировке территории</w:t>
        </w:r>
        <w:r w:rsidR="00481985" w:rsidRPr="00481985">
          <w:rPr>
            <w:webHidden/>
          </w:rPr>
          <w:tab/>
        </w:r>
        <w:r w:rsidR="00481985" w:rsidRPr="00481985">
          <w:rPr>
            <w:webHidden/>
          </w:rPr>
          <w:fldChar w:fldCharType="begin"/>
        </w:r>
        <w:r w:rsidR="00481985" w:rsidRPr="00481985">
          <w:rPr>
            <w:webHidden/>
          </w:rPr>
          <w:instrText xml:space="preserve"> PAGEREF _Toc501012821 \h </w:instrText>
        </w:r>
        <w:r w:rsidR="00481985" w:rsidRPr="00481985">
          <w:rPr>
            <w:webHidden/>
          </w:rPr>
        </w:r>
        <w:r w:rsidR="00481985" w:rsidRPr="00481985">
          <w:rPr>
            <w:webHidden/>
          </w:rPr>
          <w:fldChar w:fldCharType="separate"/>
        </w:r>
        <w:r w:rsidR="00481985">
          <w:rPr>
            <w:webHidden/>
          </w:rPr>
          <w:t>29</w:t>
        </w:r>
        <w:r w:rsidR="00481985" w:rsidRPr="00481985">
          <w:rPr>
            <w:webHidden/>
          </w:rPr>
          <w:fldChar w:fldCharType="end"/>
        </w:r>
      </w:hyperlink>
    </w:p>
    <w:p w:rsidR="00481985" w:rsidRPr="00481985" w:rsidRDefault="003E3BFA" w:rsidP="00481985">
      <w:pPr>
        <w:pStyle w:val="11"/>
        <w:rPr>
          <w:rFonts w:eastAsiaTheme="minorEastAsia"/>
        </w:rPr>
      </w:pPr>
      <w:hyperlink w:anchor="_Toc501012822" w:history="1">
        <w:r w:rsidR="00481985" w:rsidRPr="00481985">
          <w:rPr>
            <w:rStyle w:val="a7"/>
            <w:b w:val="0"/>
          </w:rPr>
          <w:t>Статья 22. Основание и инициатива по внесению изменений в Правила</w:t>
        </w:r>
        <w:r w:rsidR="00481985" w:rsidRPr="00481985">
          <w:rPr>
            <w:webHidden/>
          </w:rPr>
          <w:tab/>
        </w:r>
        <w:r w:rsidR="00481985" w:rsidRPr="00481985">
          <w:rPr>
            <w:webHidden/>
          </w:rPr>
          <w:fldChar w:fldCharType="begin"/>
        </w:r>
        <w:r w:rsidR="00481985" w:rsidRPr="00481985">
          <w:rPr>
            <w:webHidden/>
          </w:rPr>
          <w:instrText xml:space="preserve"> PAGEREF _Toc501012822 \h </w:instrText>
        </w:r>
        <w:r w:rsidR="00481985" w:rsidRPr="00481985">
          <w:rPr>
            <w:webHidden/>
          </w:rPr>
        </w:r>
        <w:r w:rsidR="00481985" w:rsidRPr="00481985">
          <w:rPr>
            <w:webHidden/>
          </w:rPr>
          <w:fldChar w:fldCharType="separate"/>
        </w:r>
        <w:r w:rsidR="00481985">
          <w:rPr>
            <w:webHidden/>
          </w:rPr>
          <w:t>30</w:t>
        </w:r>
        <w:r w:rsidR="00481985" w:rsidRPr="00481985">
          <w:rPr>
            <w:webHidden/>
          </w:rPr>
          <w:fldChar w:fldCharType="end"/>
        </w:r>
      </w:hyperlink>
    </w:p>
    <w:p w:rsidR="00481985" w:rsidRPr="00481985" w:rsidRDefault="003E3BFA" w:rsidP="00481985">
      <w:pPr>
        <w:pStyle w:val="11"/>
        <w:rPr>
          <w:rFonts w:eastAsiaTheme="minorEastAsia"/>
        </w:rPr>
      </w:pPr>
      <w:hyperlink w:anchor="_Toc501012823" w:history="1">
        <w:r w:rsidR="00481985" w:rsidRPr="00481985">
          <w:rPr>
            <w:rStyle w:val="a7"/>
            <w:b w:val="0"/>
          </w:rPr>
          <w:t>Статья 23. Внесение изменений в Правила</w:t>
        </w:r>
        <w:r w:rsidR="00481985" w:rsidRPr="00481985">
          <w:rPr>
            <w:webHidden/>
          </w:rPr>
          <w:tab/>
        </w:r>
        <w:r w:rsidR="00481985" w:rsidRPr="00481985">
          <w:rPr>
            <w:webHidden/>
          </w:rPr>
          <w:fldChar w:fldCharType="begin"/>
        </w:r>
        <w:r w:rsidR="00481985" w:rsidRPr="00481985">
          <w:rPr>
            <w:webHidden/>
          </w:rPr>
          <w:instrText xml:space="preserve"> PAGEREF _Toc501012823 \h </w:instrText>
        </w:r>
        <w:r w:rsidR="00481985" w:rsidRPr="00481985">
          <w:rPr>
            <w:webHidden/>
          </w:rPr>
        </w:r>
        <w:r w:rsidR="00481985" w:rsidRPr="00481985">
          <w:rPr>
            <w:webHidden/>
          </w:rPr>
          <w:fldChar w:fldCharType="separate"/>
        </w:r>
        <w:r w:rsidR="00481985">
          <w:rPr>
            <w:webHidden/>
          </w:rPr>
          <w:t>30</w:t>
        </w:r>
        <w:r w:rsidR="00481985" w:rsidRPr="00481985">
          <w:rPr>
            <w:webHidden/>
          </w:rPr>
          <w:fldChar w:fldCharType="end"/>
        </w:r>
      </w:hyperlink>
    </w:p>
    <w:p w:rsidR="00481985" w:rsidRPr="00481985" w:rsidRDefault="003E3BFA" w:rsidP="00481985">
      <w:pPr>
        <w:pStyle w:val="11"/>
        <w:rPr>
          <w:rFonts w:eastAsiaTheme="minorEastAsia"/>
        </w:rPr>
      </w:pPr>
      <w:hyperlink w:anchor="_Toc501012824" w:history="1">
        <w:r w:rsidR="00481985" w:rsidRPr="00481985">
          <w:rPr>
            <w:rStyle w:val="a7"/>
            <w:b w:val="0"/>
          </w:rPr>
          <w:t>Глава 10. Контроль за использованием земельных участков и иных объектов недвижимости. Ответственность за нарушения Правил</w:t>
        </w:r>
        <w:r w:rsidR="00481985" w:rsidRPr="00481985">
          <w:rPr>
            <w:webHidden/>
          </w:rPr>
          <w:tab/>
        </w:r>
        <w:r w:rsidR="00481985" w:rsidRPr="00481985">
          <w:rPr>
            <w:webHidden/>
          </w:rPr>
          <w:fldChar w:fldCharType="begin"/>
        </w:r>
        <w:r w:rsidR="00481985" w:rsidRPr="00481985">
          <w:rPr>
            <w:webHidden/>
          </w:rPr>
          <w:instrText xml:space="preserve"> PAGEREF _Toc501012824 \h </w:instrText>
        </w:r>
        <w:r w:rsidR="00481985" w:rsidRPr="00481985">
          <w:rPr>
            <w:webHidden/>
          </w:rPr>
        </w:r>
        <w:r w:rsidR="00481985" w:rsidRPr="00481985">
          <w:rPr>
            <w:webHidden/>
          </w:rPr>
          <w:fldChar w:fldCharType="separate"/>
        </w:r>
        <w:r w:rsidR="00481985">
          <w:rPr>
            <w:webHidden/>
          </w:rPr>
          <w:t>32</w:t>
        </w:r>
        <w:r w:rsidR="00481985" w:rsidRPr="00481985">
          <w:rPr>
            <w:webHidden/>
          </w:rPr>
          <w:fldChar w:fldCharType="end"/>
        </w:r>
      </w:hyperlink>
    </w:p>
    <w:p w:rsidR="00481985" w:rsidRPr="00481985" w:rsidRDefault="003E3BFA" w:rsidP="00481985">
      <w:pPr>
        <w:pStyle w:val="11"/>
        <w:rPr>
          <w:rFonts w:eastAsiaTheme="minorEastAsia"/>
        </w:rPr>
      </w:pPr>
      <w:hyperlink w:anchor="_Toc501012825" w:history="1">
        <w:r w:rsidR="00481985" w:rsidRPr="00481985">
          <w:rPr>
            <w:rStyle w:val="a7"/>
            <w:b w:val="0"/>
          </w:rPr>
          <w:t>Статья 24. Контроль за использованием объектов недвижимости</w:t>
        </w:r>
        <w:r w:rsidR="00481985" w:rsidRPr="00481985">
          <w:rPr>
            <w:webHidden/>
          </w:rPr>
          <w:tab/>
        </w:r>
        <w:r w:rsidR="00481985" w:rsidRPr="00481985">
          <w:rPr>
            <w:webHidden/>
          </w:rPr>
          <w:fldChar w:fldCharType="begin"/>
        </w:r>
        <w:r w:rsidR="00481985" w:rsidRPr="00481985">
          <w:rPr>
            <w:webHidden/>
          </w:rPr>
          <w:instrText xml:space="preserve"> PAGEREF _Toc501012825 \h </w:instrText>
        </w:r>
        <w:r w:rsidR="00481985" w:rsidRPr="00481985">
          <w:rPr>
            <w:webHidden/>
          </w:rPr>
        </w:r>
        <w:r w:rsidR="00481985" w:rsidRPr="00481985">
          <w:rPr>
            <w:webHidden/>
          </w:rPr>
          <w:fldChar w:fldCharType="separate"/>
        </w:r>
        <w:r w:rsidR="00481985">
          <w:rPr>
            <w:webHidden/>
          </w:rPr>
          <w:t>32</w:t>
        </w:r>
        <w:r w:rsidR="00481985" w:rsidRPr="00481985">
          <w:rPr>
            <w:webHidden/>
          </w:rPr>
          <w:fldChar w:fldCharType="end"/>
        </w:r>
      </w:hyperlink>
    </w:p>
    <w:p w:rsidR="00481985" w:rsidRPr="00481985" w:rsidRDefault="003E3BFA" w:rsidP="00481985">
      <w:pPr>
        <w:pStyle w:val="11"/>
        <w:rPr>
          <w:rFonts w:eastAsiaTheme="minorEastAsia"/>
        </w:rPr>
      </w:pPr>
      <w:hyperlink w:anchor="_Toc501012826" w:history="1">
        <w:r w:rsidR="00481985" w:rsidRPr="00481985">
          <w:rPr>
            <w:rStyle w:val="a7"/>
            <w:b w:val="0"/>
          </w:rPr>
          <w:t>Статья 25. Ответственность за нарушения Правил</w:t>
        </w:r>
        <w:r w:rsidR="00481985" w:rsidRPr="00481985">
          <w:rPr>
            <w:webHidden/>
          </w:rPr>
          <w:tab/>
        </w:r>
        <w:r w:rsidR="00481985" w:rsidRPr="00481985">
          <w:rPr>
            <w:webHidden/>
          </w:rPr>
          <w:fldChar w:fldCharType="begin"/>
        </w:r>
        <w:r w:rsidR="00481985" w:rsidRPr="00481985">
          <w:rPr>
            <w:webHidden/>
          </w:rPr>
          <w:instrText xml:space="preserve"> PAGEREF _Toc501012826 \h </w:instrText>
        </w:r>
        <w:r w:rsidR="00481985" w:rsidRPr="00481985">
          <w:rPr>
            <w:webHidden/>
          </w:rPr>
        </w:r>
        <w:r w:rsidR="00481985" w:rsidRPr="00481985">
          <w:rPr>
            <w:webHidden/>
          </w:rPr>
          <w:fldChar w:fldCharType="separate"/>
        </w:r>
        <w:r w:rsidR="00481985">
          <w:rPr>
            <w:webHidden/>
          </w:rPr>
          <w:t>32</w:t>
        </w:r>
        <w:r w:rsidR="00481985" w:rsidRPr="00481985">
          <w:rPr>
            <w:webHidden/>
          </w:rPr>
          <w:fldChar w:fldCharType="end"/>
        </w:r>
      </w:hyperlink>
    </w:p>
    <w:p w:rsidR="00481985" w:rsidRPr="00481985" w:rsidRDefault="003E3BFA" w:rsidP="00481985">
      <w:pPr>
        <w:pStyle w:val="11"/>
        <w:rPr>
          <w:rFonts w:eastAsiaTheme="minorEastAsia"/>
        </w:rPr>
      </w:pPr>
      <w:hyperlink w:anchor="_Toc501012827" w:history="1">
        <w:r w:rsidR="00481985" w:rsidRPr="00481985">
          <w:rPr>
            <w:rStyle w:val="a7"/>
            <w:b w:val="0"/>
            <w:caps/>
            <w:kern w:val="32"/>
            <w:lang w:eastAsia="ar-SA"/>
          </w:rPr>
          <w:t>Часть II. Карта градостроительного зонирования. Градостроительные регламенты</w:t>
        </w:r>
        <w:r w:rsidR="00481985" w:rsidRPr="00481985">
          <w:rPr>
            <w:webHidden/>
          </w:rPr>
          <w:tab/>
        </w:r>
        <w:r w:rsidR="00481985" w:rsidRPr="00481985">
          <w:rPr>
            <w:webHidden/>
          </w:rPr>
          <w:fldChar w:fldCharType="begin"/>
        </w:r>
        <w:r w:rsidR="00481985" w:rsidRPr="00481985">
          <w:rPr>
            <w:webHidden/>
          </w:rPr>
          <w:instrText xml:space="preserve"> PAGEREF _Toc501012827 \h </w:instrText>
        </w:r>
        <w:r w:rsidR="00481985" w:rsidRPr="00481985">
          <w:rPr>
            <w:webHidden/>
          </w:rPr>
        </w:r>
        <w:r w:rsidR="00481985" w:rsidRPr="00481985">
          <w:rPr>
            <w:webHidden/>
          </w:rPr>
          <w:fldChar w:fldCharType="separate"/>
        </w:r>
        <w:r w:rsidR="00481985">
          <w:rPr>
            <w:webHidden/>
          </w:rPr>
          <w:t>33</w:t>
        </w:r>
        <w:r w:rsidR="00481985" w:rsidRPr="00481985">
          <w:rPr>
            <w:webHidden/>
          </w:rPr>
          <w:fldChar w:fldCharType="end"/>
        </w:r>
      </w:hyperlink>
    </w:p>
    <w:p w:rsidR="00481985" w:rsidRPr="00481985" w:rsidRDefault="003E3BFA" w:rsidP="00481985">
      <w:pPr>
        <w:pStyle w:val="21"/>
        <w:jc w:val="left"/>
        <w:rPr>
          <w:rFonts w:eastAsiaTheme="minorEastAsia"/>
          <w:b w:val="0"/>
          <w:i w:val="0"/>
          <w:lang w:eastAsia="ru-RU"/>
        </w:rPr>
      </w:pPr>
      <w:hyperlink w:anchor="_Toc501012828" w:history="1">
        <w:r w:rsidR="00481985" w:rsidRPr="00481985">
          <w:rPr>
            <w:rStyle w:val="a7"/>
            <w:rFonts w:eastAsia="Times New Roman"/>
            <w:b w:val="0"/>
            <w:bCs/>
            <w:iCs/>
            <w:lang w:eastAsia="ar-SA"/>
          </w:rPr>
          <w:t>Глава 11. Градостроительное зонирование</w:t>
        </w:r>
        <w:r w:rsidR="00481985" w:rsidRPr="00481985">
          <w:rPr>
            <w:b w:val="0"/>
            <w:webHidden/>
          </w:rPr>
          <w:tab/>
        </w:r>
        <w:r w:rsidR="00481985" w:rsidRPr="00481985">
          <w:rPr>
            <w:b w:val="0"/>
            <w:webHidden/>
          </w:rPr>
          <w:fldChar w:fldCharType="begin"/>
        </w:r>
        <w:r w:rsidR="00481985" w:rsidRPr="00481985">
          <w:rPr>
            <w:b w:val="0"/>
            <w:webHidden/>
          </w:rPr>
          <w:instrText xml:space="preserve"> PAGEREF _Toc501012828 \h </w:instrText>
        </w:r>
        <w:r w:rsidR="00481985" w:rsidRPr="00481985">
          <w:rPr>
            <w:b w:val="0"/>
            <w:webHidden/>
          </w:rPr>
        </w:r>
        <w:r w:rsidR="00481985" w:rsidRPr="00481985">
          <w:rPr>
            <w:b w:val="0"/>
            <w:webHidden/>
          </w:rPr>
          <w:fldChar w:fldCharType="separate"/>
        </w:r>
        <w:r w:rsidR="00481985">
          <w:rPr>
            <w:b w:val="0"/>
            <w:webHidden/>
          </w:rPr>
          <w:t>33</w:t>
        </w:r>
        <w:r w:rsidR="00481985" w:rsidRPr="00481985">
          <w:rPr>
            <w:b w:val="0"/>
            <w:webHidden/>
          </w:rPr>
          <w:fldChar w:fldCharType="end"/>
        </w:r>
      </w:hyperlink>
    </w:p>
    <w:p w:rsidR="00481985" w:rsidRPr="00481985" w:rsidRDefault="003E3BFA" w:rsidP="00481985">
      <w:pPr>
        <w:pStyle w:val="31"/>
        <w:jc w:val="left"/>
        <w:rPr>
          <w:rFonts w:ascii="Times New Roman" w:eastAsiaTheme="minorEastAsia" w:hAnsi="Times New Roman"/>
          <w:noProof/>
          <w:sz w:val="24"/>
          <w:szCs w:val="24"/>
          <w:lang w:eastAsia="ru-RU"/>
        </w:rPr>
      </w:pPr>
      <w:hyperlink w:anchor="_Toc501012829" w:history="1">
        <w:r w:rsidR="00481985" w:rsidRPr="00481985">
          <w:rPr>
            <w:rStyle w:val="a7"/>
            <w:rFonts w:ascii="Times New Roman" w:eastAsia="Times New Roman" w:hAnsi="Times New Roman"/>
            <w:bCs/>
            <w:noProof/>
            <w:sz w:val="24"/>
            <w:szCs w:val="24"/>
            <w:lang w:eastAsia="ar-SA"/>
          </w:rPr>
          <w:t xml:space="preserve">Статья 26. Карта градостроительного зонирования Озерного </w:t>
        </w:r>
        <w:r w:rsidR="00481985" w:rsidRPr="00481985">
          <w:rPr>
            <w:rStyle w:val="a7"/>
            <w:rFonts w:ascii="Times New Roman" w:hAnsi="Times New Roman"/>
            <w:noProof/>
            <w:sz w:val="24"/>
            <w:szCs w:val="24"/>
          </w:rPr>
          <w:t>муниципального образования</w:t>
        </w:r>
        <w:r w:rsidR="00481985" w:rsidRPr="00481985">
          <w:rPr>
            <w:rFonts w:ascii="Times New Roman" w:hAnsi="Times New Roman"/>
            <w:noProof/>
            <w:webHidden/>
            <w:sz w:val="24"/>
            <w:szCs w:val="24"/>
          </w:rPr>
          <w:tab/>
        </w:r>
        <w:r w:rsidR="00481985" w:rsidRPr="00481985">
          <w:rPr>
            <w:rFonts w:ascii="Times New Roman" w:hAnsi="Times New Roman"/>
            <w:noProof/>
            <w:webHidden/>
            <w:sz w:val="24"/>
            <w:szCs w:val="24"/>
          </w:rPr>
          <w:fldChar w:fldCharType="begin"/>
        </w:r>
        <w:r w:rsidR="00481985" w:rsidRPr="00481985">
          <w:rPr>
            <w:rFonts w:ascii="Times New Roman" w:hAnsi="Times New Roman"/>
            <w:noProof/>
            <w:webHidden/>
            <w:sz w:val="24"/>
            <w:szCs w:val="24"/>
          </w:rPr>
          <w:instrText xml:space="preserve"> PAGEREF _Toc501012829 \h </w:instrText>
        </w:r>
        <w:r w:rsidR="00481985" w:rsidRPr="00481985">
          <w:rPr>
            <w:rFonts w:ascii="Times New Roman" w:hAnsi="Times New Roman"/>
            <w:noProof/>
            <w:webHidden/>
            <w:sz w:val="24"/>
            <w:szCs w:val="24"/>
          </w:rPr>
        </w:r>
        <w:r w:rsidR="00481985" w:rsidRPr="00481985">
          <w:rPr>
            <w:rFonts w:ascii="Times New Roman" w:hAnsi="Times New Roman"/>
            <w:noProof/>
            <w:webHidden/>
            <w:sz w:val="24"/>
            <w:szCs w:val="24"/>
          </w:rPr>
          <w:fldChar w:fldCharType="separate"/>
        </w:r>
        <w:r w:rsidR="00481985">
          <w:rPr>
            <w:rFonts w:ascii="Times New Roman" w:hAnsi="Times New Roman"/>
            <w:noProof/>
            <w:webHidden/>
            <w:sz w:val="24"/>
            <w:szCs w:val="24"/>
          </w:rPr>
          <w:t>33</w:t>
        </w:r>
        <w:r w:rsidR="00481985" w:rsidRPr="00481985">
          <w:rPr>
            <w:rFonts w:ascii="Times New Roman" w:hAnsi="Times New Roman"/>
            <w:noProof/>
            <w:webHidden/>
            <w:sz w:val="24"/>
            <w:szCs w:val="24"/>
          </w:rPr>
          <w:fldChar w:fldCharType="end"/>
        </w:r>
      </w:hyperlink>
    </w:p>
    <w:p w:rsidR="00481985" w:rsidRPr="00481985" w:rsidRDefault="003E3BFA" w:rsidP="00481985">
      <w:pPr>
        <w:pStyle w:val="31"/>
        <w:jc w:val="left"/>
        <w:rPr>
          <w:rFonts w:ascii="Times New Roman" w:eastAsiaTheme="minorEastAsia" w:hAnsi="Times New Roman"/>
          <w:noProof/>
          <w:sz w:val="24"/>
          <w:szCs w:val="24"/>
          <w:lang w:eastAsia="ru-RU"/>
        </w:rPr>
      </w:pPr>
      <w:hyperlink w:anchor="_Toc501012830" w:history="1">
        <w:r w:rsidR="00481985" w:rsidRPr="00481985">
          <w:rPr>
            <w:rStyle w:val="a7"/>
            <w:rFonts w:ascii="Times New Roman" w:eastAsia="Times New Roman" w:hAnsi="Times New Roman"/>
            <w:bCs/>
            <w:noProof/>
            <w:sz w:val="24"/>
            <w:szCs w:val="24"/>
            <w:lang w:eastAsia="ar-SA"/>
          </w:rPr>
          <w:t>Статья 27. Порядок установления территориальных зон</w:t>
        </w:r>
        <w:r w:rsidR="00481985" w:rsidRPr="00481985">
          <w:rPr>
            <w:rFonts w:ascii="Times New Roman" w:hAnsi="Times New Roman"/>
            <w:noProof/>
            <w:webHidden/>
            <w:sz w:val="24"/>
            <w:szCs w:val="24"/>
          </w:rPr>
          <w:tab/>
        </w:r>
        <w:r w:rsidR="00481985" w:rsidRPr="00481985">
          <w:rPr>
            <w:rFonts w:ascii="Times New Roman" w:hAnsi="Times New Roman"/>
            <w:noProof/>
            <w:webHidden/>
            <w:sz w:val="24"/>
            <w:szCs w:val="24"/>
          </w:rPr>
          <w:fldChar w:fldCharType="begin"/>
        </w:r>
        <w:r w:rsidR="00481985" w:rsidRPr="00481985">
          <w:rPr>
            <w:rFonts w:ascii="Times New Roman" w:hAnsi="Times New Roman"/>
            <w:noProof/>
            <w:webHidden/>
            <w:sz w:val="24"/>
            <w:szCs w:val="24"/>
          </w:rPr>
          <w:instrText xml:space="preserve"> PAGEREF _Toc501012830 \h </w:instrText>
        </w:r>
        <w:r w:rsidR="00481985" w:rsidRPr="00481985">
          <w:rPr>
            <w:rFonts w:ascii="Times New Roman" w:hAnsi="Times New Roman"/>
            <w:noProof/>
            <w:webHidden/>
            <w:sz w:val="24"/>
            <w:szCs w:val="24"/>
          </w:rPr>
        </w:r>
        <w:r w:rsidR="00481985" w:rsidRPr="00481985">
          <w:rPr>
            <w:rFonts w:ascii="Times New Roman" w:hAnsi="Times New Roman"/>
            <w:noProof/>
            <w:webHidden/>
            <w:sz w:val="24"/>
            <w:szCs w:val="24"/>
          </w:rPr>
          <w:fldChar w:fldCharType="separate"/>
        </w:r>
        <w:r w:rsidR="00481985">
          <w:rPr>
            <w:rFonts w:ascii="Times New Roman" w:hAnsi="Times New Roman"/>
            <w:noProof/>
            <w:webHidden/>
            <w:sz w:val="24"/>
            <w:szCs w:val="24"/>
          </w:rPr>
          <w:t>33</w:t>
        </w:r>
        <w:r w:rsidR="00481985" w:rsidRPr="00481985">
          <w:rPr>
            <w:rFonts w:ascii="Times New Roman" w:hAnsi="Times New Roman"/>
            <w:noProof/>
            <w:webHidden/>
            <w:sz w:val="24"/>
            <w:szCs w:val="24"/>
          </w:rPr>
          <w:fldChar w:fldCharType="end"/>
        </w:r>
      </w:hyperlink>
    </w:p>
    <w:p w:rsidR="00481985" w:rsidRPr="00481985" w:rsidRDefault="003E3BFA" w:rsidP="00481985">
      <w:pPr>
        <w:pStyle w:val="31"/>
        <w:jc w:val="left"/>
        <w:rPr>
          <w:rFonts w:ascii="Times New Roman" w:eastAsiaTheme="minorEastAsia" w:hAnsi="Times New Roman"/>
          <w:noProof/>
          <w:sz w:val="24"/>
          <w:szCs w:val="24"/>
          <w:lang w:eastAsia="ru-RU"/>
        </w:rPr>
      </w:pPr>
      <w:hyperlink w:anchor="_Toc501012831" w:history="1">
        <w:r w:rsidR="00481985" w:rsidRPr="00481985">
          <w:rPr>
            <w:rStyle w:val="a7"/>
            <w:rFonts w:ascii="Times New Roman" w:eastAsia="Times New Roman" w:hAnsi="Times New Roman"/>
            <w:bCs/>
            <w:noProof/>
            <w:sz w:val="24"/>
            <w:szCs w:val="24"/>
            <w:lang w:eastAsia="ar-SA"/>
          </w:rPr>
          <w:t xml:space="preserve">Статья 28. Виды территориальных зон, обозначенных на Карте градостроительного зонирования Озерного </w:t>
        </w:r>
        <w:r w:rsidR="00481985" w:rsidRPr="00481985">
          <w:rPr>
            <w:rStyle w:val="a7"/>
            <w:rFonts w:ascii="Times New Roman" w:hAnsi="Times New Roman"/>
            <w:noProof/>
            <w:sz w:val="24"/>
            <w:szCs w:val="24"/>
          </w:rPr>
          <w:t>муниципального образования</w:t>
        </w:r>
        <w:r w:rsidR="00481985" w:rsidRPr="00481985">
          <w:rPr>
            <w:rFonts w:ascii="Times New Roman" w:hAnsi="Times New Roman"/>
            <w:noProof/>
            <w:webHidden/>
            <w:sz w:val="24"/>
            <w:szCs w:val="24"/>
          </w:rPr>
          <w:tab/>
        </w:r>
        <w:r w:rsidR="00481985" w:rsidRPr="00481985">
          <w:rPr>
            <w:rFonts w:ascii="Times New Roman" w:hAnsi="Times New Roman"/>
            <w:noProof/>
            <w:webHidden/>
            <w:sz w:val="24"/>
            <w:szCs w:val="24"/>
          </w:rPr>
          <w:fldChar w:fldCharType="begin"/>
        </w:r>
        <w:r w:rsidR="00481985" w:rsidRPr="00481985">
          <w:rPr>
            <w:rFonts w:ascii="Times New Roman" w:hAnsi="Times New Roman"/>
            <w:noProof/>
            <w:webHidden/>
            <w:sz w:val="24"/>
            <w:szCs w:val="24"/>
          </w:rPr>
          <w:instrText xml:space="preserve"> PAGEREF _Toc501012831 \h </w:instrText>
        </w:r>
        <w:r w:rsidR="00481985" w:rsidRPr="00481985">
          <w:rPr>
            <w:rFonts w:ascii="Times New Roman" w:hAnsi="Times New Roman"/>
            <w:noProof/>
            <w:webHidden/>
            <w:sz w:val="24"/>
            <w:szCs w:val="24"/>
          </w:rPr>
        </w:r>
        <w:r w:rsidR="00481985" w:rsidRPr="00481985">
          <w:rPr>
            <w:rFonts w:ascii="Times New Roman" w:hAnsi="Times New Roman"/>
            <w:noProof/>
            <w:webHidden/>
            <w:sz w:val="24"/>
            <w:szCs w:val="24"/>
          </w:rPr>
          <w:fldChar w:fldCharType="separate"/>
        </w:r>
        <w:r w:rsidR="00481985">
          <w:rPr>
            <w:rFonts w:ascii="Times New Roman" w:hAnsi="Times New Roman"/>
            <w:noProof/>
            <w:webHidden/>
            <w:sz w:val="24"/>
            <w:szCs w:val="24"/>
          </w:rPr>
          <w:t>34</w:t>
        </w:r>
        <w:r w:rsidR="00481985" w:rsidRPr="00481985">
          <w:rPr>
            <w:rFonts w:ascii="Times New Roman" w:hAnsi="Times New Roman"/>
            <w:noProof/>
            <w:webHidden/>
            <w:sz w:val="24"/>
            <w:szCs w:val="24"/>
          </w:rPr>
          <w:fldChar w:fldCharType="end"/>
        </w:r>
      </w:hyperlink>
    </w:p>
    <w:p w:rsidR="00481985" w:rsidRPr="00481985" w:rsidRDefault="003E3BFA" w:rsidP="00481985">
      <w:pPr>
        <w:pStyle w:val="31"/>
        <w:jc w:val="left"/>
        <w:rPr>
          <w:rFonts w:ascii="Times New Roman" w:eastAsiaTheme="minorEastAsia" w:hAnsi="Times New Roman"/>
          <w:noProof/>
          <w:sz w:val="24"/>
          <w:szCs w:val="24"/>
          <w:lang w:eastAsia="ru-RU"/>
        </w:rPr>
      </w:pPr>
      <w:hyperlink w:anchor="_Toc501012832" w:history="1">
        <w:r w:rsidR="00481985" w:rsidRPr="00481985">
          <w:rPr>
            <w:rStyle w:val="a7"/>
            <w:rFonts w:ascii="Times New Roman" w:eastAsia="Times New Roman" w:hAnsi="Times New Roman"/>
            <w:bCs/>
            <w:noProof/>
            <w:sz w:val="24"/>
            <w:szCs w:val="24"/>
            <w:lang w:eastAsia="ar-SA"/>
          </w:rPr>
          <w:t>Статья 29. Линии градостроительного регулирования</w:t>
        </w:r>
        <w:r w:rsidR="00481985" w:rsidRPr="00481985">
          <w:rPr>
            <w:rFonts w:ascii="Times New Roman" w:hAnsi="Times New Roman"/>
            <w:noProof/>
            <w:webHidden/>
            <w:sz w:val="24"/>
            <w:szCs w:val="24"/>
          </w:rPr>
          <w:tab/>
        </w:r>
        <w:r w:rsidR="00481985" w:rsidRPr="00481985">
          <w:rPr>
            <w:rFonts w:ascii="Times New Roman" w:hAnsi="Times New Roman"/>
            <w:noProof/>
            <w:webHidden/>
            <w:sz w:val="24"/>
            <w:szCs w:val="24"/>
          </w:rPr>
          <w:fldChar w:fldCharType="begin"/>
        </w:r>
        <w:r w:rsidR="00481985" w:rsidRPr="00481985">
          <w:rPr>
            <w:rFonts w:ascii="Times New Roman" w:hAnsi="Times New Roman"/>
            <w:noProof/>
            <w:webHidden/>
            <w:sz w:val="24"/>
            <w:szCs w:val="24"/>
          </w:rPr>
          <w:instrText xml:space="preserve"> PAGEREF _Toc501012832 \h </w:instrText>
        </w:r>
        <w:r w:rsidR="00481985" w:rsidRPr="00481985">
          <w:rPr>
            <w:rFonts w:ascii="Times New Roman" w:hAnsi="Times New Roman"/>
            <w:noProof/>
            <w:webHidden/>
            <w:sz w:val="24"/>
            <w:szCs w:val="24"/>
          </w:rPr>
        </w:r>
        <w:r w:rsidR="00481985" w:rsidRPr="00481985">
          <w:rPr>
            <w:rFonts w:ascii="Times New Roman" w:hAnsi="Times New Roman"/>
            <w:noProof/>
            <w:webHidden/>
            <w:sz w:val="24"/>
            <w:szCs w:val="24"/>
          </w:rPr>
          <w:fldChar w:fldCharType="separate"/>
        </w:r>
        <w:r w:rsidR="00481985">
          <w:rPr>
            <w:rFonts w:ascii="Times New Roman" w:hAnsi="Times New Roman"/>
            <w:noProof/>
            <w:webHidden/>
            <w:sz w:val="24"/>
            <w:szCs w:val="24"/>
          </w:rPr>
          <w:t>34</w:t>
        </w:r>
        <w:r w:rsidR="00481985" w:rsidRPr="00481985">
          <w:rPr>
            <w:rFonts w:ascii="Times New Roman" w:hAnsi="Times New Roman"/>
            <w:noProof/>
            <w:webHidden/>
            <w:sz w:val="24"/>
            <w:szCs w:val="24"/>
          </w:rPr>
          <w:fldChar w:fldCharType="end"/>
        </w:r>
      </w:hyperlink>
    </w:p>
    <w:p w:rsidR="00481985" w:rsidRPr="00481985" w:rsidRDefault="003E3BFA" w:rsidP="00481985">
      <w:pPr>
        <w:pStyle w:val="21"/>
        <w:jc w:val="left"/>
        <w:rPr>
          <w:rFonts w:eastAsiaTheme="minorEastAsia"/>
          <w:b w:val="0"/>
          <w:i w:val="0"/>
          <w:lang w:eastAsia="ru-RU"/>
        </w:rPr>
      </w:pPr>
      <w:hyperlink w:anchor="_Toc501012833" w:history="1">
        <w:r w:rsidR="00481985" w:rsidRPr="00481985">
          <w:rPr>
            <w:rStyle w:val="a7"/>
            <w:rFonts w:eastAsia="Times New Roman"/>
            <w:b w:val="0"/>
            <w:bCs/>
            <w:iCs/>
            <w:lang w:eastAsia="ar-SA"/>
          </w:rPr>
          <w:t>Глава 12. Градостроительные регламенты. Параметры разрешенного использования земельных участков и объектов капитального строительства</w:t>
        </w:r>
        <w:r w:rsidR="00481985" w:rsidRPr="00481985">
          <w:rPr>
            <w:b w:val="0"/>
            <w:webHidden/>
          </w:rPr>
          <w:tab/>
        </w:r>
        <w:r w:rsidR="00481985" w:rsidRPr="00481985">
          <w:rPr>
            <w:b w:val="0"/>
            <w:webHidden/>
          </w:rPr>
          <w:fldChar w:fldCharType="begin"/>
        </w:r>
        <w:r w:rsidR="00481985" w:rsidRPr="00481985">
          <w:rPr>
            <w:b w:val="0"/>
            <w:webHidden/>
          </w:rPr>
          <w:instrText xml:space="preserve"> PAGEREF _Toc501012833 \h </w:instrText>
        </w:r>
        <w:r w:rsidR="00481985" w:rsidRPr="00481985">
          <w:rPr>
            <w:b w:val="0"/>
            <w:webHidden/>
          </w:rPr>
        </w:r>
        <w:r w:rsidR="00481985" w:rsidRPr="00481985">
          <w:rPr>
            <w:b w:val="0"/>
            <w:webHidden/>
          </w:rPr>
          <w:fldChar w:fldCharType="separate"/>
        </w:r>
        <w:r w:rsidR="00481985">
          <w:rPr>
            <w:b w:val="0"/>
            <w:webHidden/>
          </w:rPr>
          <w:t>35</w:t>
        </w:r>
        <w:r w:rsidR="00481985" w:rsidRPr="00481985">
          <w:rPr>
            <w:b w:val="0"/>
            <w:webHidden/>
          </w:rPr>
          <w:fldChar w:fldCharType="end"/>
        </w:r>
      </w:hyperlink>
    </w:p>
    <w:p w:rsidR="00481985" w:rsidRPr="00481985" w:rsidRDefault="003E3BFA" w:rsidP="00481985">
      <w:pPr>
        <w:pStyle w:val="31"/>
        <w:jc w:val="left"/>
        <w:rPr>
          <w:rFonts w:ascii="Times New Roman" w:eastAsiaTheme="minorEastAsia" w:hAnsi="Times New Roman"/>
          <w:noProof/>
          <w:sz w:val="24"/>
          <w:szCs w:val="24"/>
          <w:lang w:eastAsia="ru-RU"/>
        </w:rPr>
      </w:pPr>
      <w:hyperlink w:anchor="_Toc501012834" w:history="1">
        <w:r w:rsidR="00481985" w:rsidRPr="00481985">
          <w:rPr>
            <w:rStyle w:val="a7"/>
            <w:rFonts w:ascii="Times New Roman" w:eastAsia="Times New Roman" w:hAnsi="Times New Roman"/>
            <w:bCs/>
            <w:noProof/>
            <w:sz w:val="24"/>
            <w:szCs w:val="24"/>
            <w:lang w:eastAsia="ar-SA"/>
          </w:rPr>
          <w:t>Статья 30. Порядок установления градостроительных регламентов</w:t>
        </w:r>
        <w:r w:rsidR="00481985" w:rsidRPr="00481985">
          <w:rPr>
            <w:rFonts w:ascii="Times New Roman" w:hAnsi="Times New Roman"/>
            <w:noProof/>
            <w:webHidden/>
            <w:sz w:val="24"/>
            <w:szCs w:val="24"/>
          </w:rPr>
          <w:tab/>
        </w:r>
        <w:r w:rsidR="00481985" w:rsidRPr="00481985">
          <w:rPr>
            <w:rFonts w:ascii="Times New Roman" w:hAnsi="Times New Roman"/>
            <w:noProof/>
            <w:webHidden/>
            <w:sz w:val="24"/>
            <w:szCs w:val="24"/>
          </w:rPr>
          <w:fldChar w:fldCharType="begin"/>
        </w:r>
        <w:r w:rsidR="00481985" w:rsidRPr="00481985">
          <w:rPr>
            <w:rFonts w:ascii="Times New Roman" w:hAnsi="Times New Roman"/>
            <w:noProof/>
            <w:webHidden/>
            <w:sz w:val="24"/>
            <w:szCs w:val="24"/>
          </w:rPr>
          <w:instrText xml:space="preserve"> PAGEREF _Toc501012834 \h </w:instrText>
        </w:r>
        <w:r w:rsidR="00481985" w:rsidRPr="00481985">
          <w:rPr>
            <w:rFonts w:ascii="Times New Roman" w:hAnsi="Times New Roman"/>
            <w:noProof/>
            <w:webHidden/>
            <w:sz w:val="24"/>
            <w:szCs w:val="24"/>
          </w:rPr>
        </w:r>
        <w:r w:rsidR="00481985" w:rsidRPr="00481985">
          <w:rPr>
            <w:rFonts w:ascii="Times New Roman" w:hAnsi="Times New Roman"/>
            <w:noProof/>
            <w:webHidden/>
            <w:sz w:val="24"/>
            <w:szCs w:val="24"/>
          </w:rPr>
          <w:fldChar w:fldCharType="separate"/>
        </w:r>
        <w:r w:rsidR="00481985">
          <w:rPr>
            <w:rFonts w:ascii="Times New Roman" w:hAnsi="Times New Roman"/>
            <w:noProof/>
            <w:webHidden/>
            <w:sz w:val="24"/>
            <w:szCs w:val="24"/>
          </w:rPr>
          <w:t>35</w:t>
        </w:r>
        <w:r w:rsidR="00481985" w:rsidRPr="00481985">
          <w:rPr>
            <w:rFonts w:ascii="Times New Roman" w:hAnsi="Times New Roman"/>
            <w:noProof/>
            <w:webHidden/>
            <w:sz w:val="24"/>
            <w:szCs w:val="24"/>
          </w:rPr>
          <w:fldChar w:fldCharType="end"/>
        </w:r>
      </w:hyperlink>
    </w:p>
    <w:p w:rsidR="00481985" w:rsidRPr="00481985" w:rsidRDefault="003E3BFA" w:rsidP="00481985">
      <w:pPr>
        <w:pStyle w:val="31"/>
        <w:jc w:val="left"/>
        <w:rPr>
          <w:rFonts w:ascii="Times New Roman" w:eastAsiaTheme="minorEastAsia" w:hAnsi="Times New Roman"/>
          <w:noProof/>
          <w:sz w:val="24"/>
          <w:szCs w:val="24"/>
          <w:lang w:eastAsia="ru-RU"/>
        </w:rPr>
      </w:pPr>
      <w:hyperlink w:anchor="_Toc501012835" w:history="1">
        <w:r w:rsidR="00481985" w:rsidRPr="00481985">
          <w:rPr>
            <w:rStyle w:val="a7"/>
            <w:rFonts w:ascii="Times New Roman" w:eastAsia="Times New Roman" w:hAnsi="Times New Roman"/>
            <w:bCs/>
            <w:noProof/>
            <w:sz w:val="24"/>
            <w:szCs w:val="24"/>
            <w:lang w:eastAsia="ar-SA"/>
          </w:rPr>
          <w:t>Статья 31. Виды разрешенного использования земельных участков и объектов капитального строительства</w:t>
        </w:r>
        <w:r w:rsidR="00481985" w:rsidRPr="00481985">
          <w:rPr>
            <w:rFonts w:ascii="Times New Roman" w:hAnsi="Times New Roman"/>
            <w:noProof/>
            <w:webHidden/>
            <w:sz w:val="24"/>
            <w:szCs w:val="24"/>
          </w:rPr>
          <w:tab/>
        </w:r>
        <w:r w:rsidR="00481985" w:rsidRPr="00481985">
          <w:rPr>
            <w:rFonts w:ascii="Times New Roman" w:hAnsi="Times New Roman"/>
            <w:noProof/>
            <w:webHidden/>
            <w:sz w:val="24"/>
            <w:szCs w:val="24"/>
          </w:rPr>
          <w:fldChar w:fldCharType="begin"/>
        </w:r>
        <w:r w:rsidR="00481985" w:rsidRPr="00481985">
          <w:rPr>
            <w:rFonts w:ascii="Times New Roman" w:hAnsi="Times New Roman"/>
            <w:noProof/>
            <w:webHidden/>
            <w:sz w:val="24"/>
            <w:szCs w:val="24"/>
          </w:rPr>
          <w:instrText xml:space="preserve"> PAGEREF _Toc501012835 \h </w:instrText>
        </w:r>
        <w:r w:rsidR="00481985" w:rsidRPr="00481985">
          <w:rPr>
            <w:rFonts w:ascii="Times New Roman" w:hAnsi="Times New Roman"/>
            <w:noProof/>
            <w:webHidden/>
            <w:sz w:val="24"/>
            <w:szCs w:val="24"/>
          </w:rPr>
        </w:r>
        <w:r w:rsidR="00481985" w:rsidRPr="00481985">
          <w:rPr>
            <w:rFonts w:ascii="Times New Roman" w:hAnsi="Times New Roman"/>
            <w:noProof/>
            <w:webHidden/>
            <w:sz w:val="24"/>
            <w:szCs w:val="24"/>
          </w:rPr>
          <w:fldChar w:fldCharType="separate"/>
        </w:r>
        <w:r w:rsidR="00481985">
          <w:rPr>
            <w:rFonts w:ascii="Times New Roman" w:hAnsi="Times New Roman"/>
            <w:noProof/>
            <w:webHidden/>
            <w:sz w:val="24"/>
            <w:szCs w:val="24"/>
          </w:rPr>
          <w:t>36</w:t>
        </w:r>
        <w:r w:rsidR="00481985" w:rsidRPr="00481985">
          <w:rPr>
            <w:rFonts w:ascii="Times New Roman" w:hAnsi="Times New Roman"/>
            <w:noProof/>
            <w:webHidden/>
            <w:sz w:val="24"/>
            <w:szCs w:val="24"/>
          </w:rPr>
          <w:fldChar w:fldCharType="end"/>
        </w:r>
      </w:hyperlink>
    </w:p>
    <w:p w:rsidR="00481985" w:rsidRPr="00481985" w:rsidRDefault="003E3BFA" w:rsidP="00481985">
      <w:pPr>
        <w:pStyle w:val="31"/>
        <w:jc w:val="left"/>
        <w:rPr>
          <w:rFonts w:ascii="Times New Roman" w:eastAsiaTheme="minorEastAsia" w:hAnsi="Times New Roman"/>
          <w:noProof/>
          <w:sz w:val="24"/>
          <w:szCs w:val="24"/>
          <w:lang w:eastAsia="ru-RU"/>
        </w:rPr>
      </w:pPr>
      <w:hyperlink w:anchor="_Toc501012836" w:history="1">
        <w:r w:rsidR="00481985" w:rsidRPr="00481985">
          <w:rPr>
            <w:rStyle w:val="a7"/>
            <w:rFonts w:ascii="Times New Roman" w:eastAsia="Times New Roman" w:hAnsi="Times New Roman"/>
            <w:bCs/>
            <w:noProof/>
            <w:sz w:val="24"/>
            <w:szCs w:val="24"/>
            <w:lang w:eastAsia="ar-SA"/>
          </w:rPr>
          <w:t>Статья 32. Использование объектов недвижимости, не соответствующих установленным градостроительным регламентам</w:t>
        </w:r>
        <w:r w:rsidR="00481985" w:rsidRPr="00481985">
          <w:rPr>
            <w:rFonts w:ascii="Times New Roman" w:hAnsi="Times New Roman"/>
            <w:noProof/>
            <w:webHidden/>
            <w:sz w:val="24"/>
            <w:szCs w:val="24"/>
          </w:rPr>
          <w:tab/>
        </w:r>
        <w:r w:rsidR="00481985" w:rsidRPr="00481985">
          <w:rPr>
            <w:rFonts w:ascii="Times New Roman" w:hAnsi="Times New Roman"/>
            <w:noProof/>
            <w:webHidden/>
            <w:sz w:val="24"/>
            <w:szCs w:val="24"/>
          </w:rPr>
          <w:fldChar w:fldCharType="begin"/>
        </w:r>
        <w:r w:rsidR="00481985" w:rsidRPr="00481985">
          <w:rPr>
            <w:rFonts w:ascii="Times New Roman" w:hAnsi="Times New Roman"/>
            <w:noProof/>
            <w:webHidden/>
            <w:sz w:val="24"/>
            <w:szCs w:val="24"/>
          </w:rPr>
          <w:instrText xml:space="preserve"> PAGEREF _Toc501012836 \h </w:instrText>
        </w:r>
        <w:r w:rsidR="00481985" w:rsidRPr="00481985">
          <w:rPr>
            <w:rFonts w:ascii="Times New Roman" w:hAnsi="Times New Roman"/>
            <w:noProof/>
            <w:webHidden/>
            <w:sz w:val="24"/>
            <w:szCs w:val="24"/>
          </w:rPr>
        </w:r>
        <w:r w:rsidR="00481985" w:rsidRPr="00481985">
          <w:rPr>
            <w:rFonts w:ascii="Times New Roman" w:hAnsi="Times New Roman"/>
            <w:noProof/>
            <w:webHidden/>
            <w:sz w:val="24"/>
            <w:szCs w:val="24"/>
          </w:rPr>
          <w:fldChar w:fldCharType="separate"/>
        </w:r>
        <w:r w:rsidR="00481985">
          <w:rPr>
            <w:rFonts w:ascii="Times New Roman" w:hAnsi="Times New Roman"/>
            <w:noProof/>
            <w:webHidden/>
            <w:sz w:val="24"/>
            <w:szCs w:val="24"/>
          </w:rPr>
          <w:t>38</w:t>
        </w:r>
        <w:r w:rsidR="00481985" w:rsidRPr="00481985">
          <w:rPr>
            <w:rFonts w:ascii="Times New Roman" w:hAnsi="Times New Roman"/>
            <w:noProof/>
            <w:webHidden/>
            <w:sz w:val="24"/>
            <w:szCs w:val="24"/>
          </w:rPr>
          <w:fldChar w:fldCharType="end"/>
        </w:r>
      </w:hyperlink>
    </w:p>
    <w:p w:rsidR="00481985" w:rsidRPr="00481985" w:rsidRDefault="003E3BFA" w:rsidP="00481985">
      <w:pPr>
        <w:pStyle w:val="31"/>
        <w:jc w:val="left"/>
        <w:rPr>
          <w:rFonts w:ascii="Times New Roman" w:eastAsiaTheme="minorEastAsia" w:hAnsi="Times New Roman"/>
          <w:noProof/>
          <w:sz w:val="24"/>
          <w:szCs w:val="24"/>
          <w:lang w:eastAsia="ru-RU"/>
        </w:rPr>
      </w:pPr>
      <w:hyperlink w:anchor="_Toc501012837" w:history="1">
        <w:r w:rsidR="00481985" w:rsidRPr="00481985">
          <w:rPr>
            <w:rStyle w:val="a7"/>
            <w:rFonts w:ascii="Times New Roman" w:eastAsia="Times New Roman" w:hAnsi="Times New Roman"/>
            <w:bCs/>
            <w:noProof/>
            <w:sz w:val="24"/>
            <w:szCs w:val="24"/>
            <w:lang w:eastAsia="ar-SA"/>
          </w:rPr>
          <w:t>Статья 33. Градостроительные регламенты на территории жилой зоны</w:t>
        </w:r>
        <w:r w:rsidR="00481985" w:rsidRPr="00481985">
          <w:rPr>
            <w:rFonts w:ascii="Times New Roman" w:hAnsi="Times New Roman"/>
            <w:noProof/>
            <w:webHidden/>
            <w:sz w:val="24"/>
            <w:szCs w:val="24"/>
          </w:rPr>
          <w:tab/>
        </w:r>
        <w:r w:rsidR="00481985" w:rsidRPr="00481985">
          <w:rPr>
            <w:rFonts w:ascii="Times New Roman" w:hAnsi="Times New Roman"/>
            <w:noProof/>
            <w:webHidden/>
            <w:sz w:val="24"/>
            <w:szCs w:val="24"/>
          </w:rPr>
          <w:fldChar w:fldCharType="begin"/>
        </w:r>
        <w:r w:rsidR="00481985" w:rsidRPr="00481985">
          <w:rPr>
            <w:rFonts w:ascii="Times New Roman" w:hAnsi="Times New Roman"/>
            <w:noProof/>
            <w:webHidden/>
            <w:sz w:val="24"/>
            <w:szCs w:val="24"/>
          </w:rPr>
          <w:instrText xml:space="preserve"> PAGEREF _Toc501012837 \h </w:instrText>
        </w:r>
        <w:r w:rsidR="00481985" w:rsidRPr="00481985">
          <w:rPr>
            <w:rFonts w:ascii="Times New Roman" w:hAnsi="Times New Roman"/>
            <w:noProof/>
            <w:webHidden/>
            <w:sz w:val="24"/>
            <w:szCs w:val="24"/>
          </w:rPr>
        </w:r>
        <w:r w:rsidR="00481985" w:rsidRPr="00481985">
          <w:rPr>
            <w:rFonts w:ascii="Times New Roman" w:hAnsi="Times New Roman"/>
            <w:noProof/>
            <w:webHidden/>
            <w:sz w:val="24"/>
            <w:szCs w:val="24"/>
          </w:rPr>
          <w:fldChar w:fldCharType="separate"/>
        </w:r>
        <w:r w:rsidR="00481985">
          <w:rPr>
            <w:rFonts w:ascii="Times New Roman" w:hAnsi="Times New Roman"/>
            <w:noProof/>
            <w:webHidden/>
            <w:sz w:val="24"/>
            <w:szCs w:val="24"/>
          </w:rPr>
          <w:t>38</w:t>
        </w:r>
        <w:r w:rsidR="00481985" w:rsidRPr="00481985">
          <w:rPr>
            <w:rFonts w:ascii="Times New Roman" w:hAnsi="Times New Roman"/>
            <w:noProof/>
            <w:webHidden/>
            <w:sz w:val="24"/>
            <w:szCs w:val="24"/>
          </w:rPr>
          <w:fldChar w:fldCharType="end"/>
        </w:r>
      </w:hyperlink>
    </w:p>
    <w:p w:rsidR="00481985" w:rsidRPr="00481985" w:rsidRDefault="003E3BFA" w:rsidP="00481985">
      <w:pPr>
        <w:pStyle w:val="31"/>
        <w:jc w:val="left"/>
        <w:rPr>
          <w:rFonts w:ascii="Times New Roman" w:eastAsiaTheme="minorEastAsia" w:hAnsi="Times New Roman"/>
          <w:noProof/>
          <w:sz w:val="24"/>
          <w:szCs w:val="24"/>
          <w:lang w:eastAsia="ru-RU"/>
        </w:rPr>
      </w:pPr>
      <w:hyperlink w:anchor="_Toc501012838" w:history="1">
        <w:r w:rsidR="00481985" w:rsidRPr="00481985">
          <w:rPr>
            <w:rStyle w:val="a7"/>
            <w:rFonts w:ascii="Times New Roman" w:eastAsia="Times New Roman" w:hAnsi="Times New Roman"/>
            <w:bCs/>
            <w:noProof/>
            <w:sz w:val="24"/>
            <w:szCs w:val="24"/>
            <w:lang w:eastAsia="ar-SA"/>
          </w:rPr>
          <w:t>Статья 34. Градостроительные регламенты на территориях общественно-деловой зоны</w:t>
        </w:r>
        <w:r w:rsidR="00481985" w:rsidRPr="00481985">
          <w:rPr>
            <w:rFonts w:ascii="Times New Roman" w:hAnsi="Times New Roman"/>
            <w:noProof/>
            <w:webHidden/>
            <w:sz w:val="24"/>
            <w:szCs w:val="24"/>
          </w:rPr>
          <w:tab/>
        </w:r>
        <w:r w:rsidR="00481985" w:rsidRPr="00481985">
          <w:rPr>
            <w:rFonts w:ascii="Times New Roman" w:hAnsi="Times New Roman"/>
            <w:noProof/>
            <w:webHidden/>
            <w:sz w:val="24"/>
            <w:szCs w:val="24"/>
          </w:rPr>
          <w:fldChar w:fldCharType="begin"/>
        </w:r>
        <w:r w:rsidR="00481985" w:rsidRPr="00481985">
          <w:rPr>
            <w:rFonts w:ascii="Times New Roman" w:hAnsi="Times New Roman"/>
            <w:noProof/>
            <w:webHidden/>
            <w:sz w:val="24"/>
            <w:szCs w:val="24"/>
          </w:rPr>
          <w:instrText xml:space="preserve"> PAGEREF _Toc501012838 \h </w:instrText>
        </w:r>
        <w:r w:rsidR="00481985" w:rsidRPr="00481985">
          <w:rPr>
            <w:rFonts w:ascii="Times New Roman" w:hAnsi="Times New Roman"/>
            <w:noProof/>
            <w:webHidden/>
            <w:sz w:val="24"/>
            <w:szCs w:val="24"/>
          </w:rPr>
        </w:r>
        <w:r w:rsidR="00481985" w:rsidRPr="00481985">
          <w:rPr>
            <w:rFonts w:ascii="Times New Roman" w:hAnsi="Times New Roman"/>
            <w:noProof/>
            <w:webHidden/>
            <w:sz w:val="24"/>
            <w:szCs w:val="24"/>
          </w:rPr>
          <w:fldChar w:fldCharType="separate"/>
        </w:r>
        <w:r w:rsidR="00481985">
          <w:rPr>
            <w:rFonts w:ascii="Times New Roman" w:hAnsi="Times New Roman"/>
            <w:noProof/>
            <w:webHidden/>
            <w:sz w:val="24"/>
            <w:szCs w:val="24"/>
          </w:rPr>
          <w:t>45</w:t>
        </w:r>
        <w:r w:rsidR="00481985" w:rsidRPr="00481985">
          <w:rPr>
            <w:rFonts w:ascii="Times New Roman" w:hAnsi="Times New Roman"/>
            <w:noProof/>
            <w:webHidden/>
            <w:sz w:val="24"/>
            <w:szCs w:val="24"/>
          </w:rPr>
          <w:fldChar w:fldCharType="end"/>
        </w:r>
      </w:hyperlink>
    </w:p>
    <w:p w:rsidR="00481985" w:rsidRPr="00481985" w:rsidRDefault="003E3BFA" w:rsidP="00481985">
      <w:pPr>
        <w:pStyle w:val="31"/>
        <w:jc w:val="left"/>
        <w:rPr>
          <w:rFonts w:ascii="Times New Roman" w:eastAsiaTheme="minorEastAsia" w:hAnsi="Times New Roman"/>
          <w:noProof/>
          <w:sz w:val="24"/>
          <w:szCs w:val="24"/>
          <w:lang w:eastAsia="ru-RU"/>
        </w:rPr>
      </w:pPr>
      <w:hyperlink w:anchor="_Toc501012839" w:history="1">
        <w:r w:rsidR="00481985" w:rsidRPr="00481985">
          <w:rPr>
            <w:rStyle w:val="a7"/>
            <w:rFonts w:ascii="Times New Roman" w:eastAsia="Times New Roman" w:hAnsi="Times New Roman"/>
            <w:bCs/>
            <w:noProof/>
            <w:sz w:val="24"/>
            <w:szCs w:val="24"/>
            <w:lang w:eastAsia="ar-SA"/>
          </w:rPr>
          <w:t>Статья 35. Градостроительный регламент на территориях инженерно-транспортной инфраструктуры:</w:t>
        </w:r>
        <w:r w:rsidR="00481985" w:rsidRPr="00481985">
          <w:rPr>
            <w:rFonts w:ascii="Times New Roman" w:hAnsi="Times New Roman"/>
            <w:noProof/>
            <w:webHidden/>
            <w:sz w:val="24"/>
            <w:szCs w:val="24"/>
          </w:rPr>
          <w:tab/>
        </w:r>
        <w:r w:rsidR="00481985" w:rsidRPr="00481985">
          <w:rPr>
            <w:rFonts w:ascii="Times New Roman" w:hAnsi="Times New Roman"/>
            <w:noProof/>
            <w:webHidden/>
            <w:sz w:val="24"/>
            <w:szCs w:val="24"/>
          </w:rPr>
          <w:fldChar w:fldCharType="begin"/>
        </w:r>
        <w:r w:rsidR="00481985" w:rsidRPr="00481985">
          <w:rPr>
            <w:rFonts w:ascii="Times New Roman" w:hAnsi="Times New Roman"/>
            <w:noProof/>
            <w:webHidden/>
            <w:sz w:val="24"/>
            <w:szCs w:val="24"/>
          </w:rPr>
          <w:instrText xml:space="preserve"> PAGEREF _Toc501012839 \h </w:instrText>
        </w:r>
        <w:r w:rsidR="00481985" w:rsidRPr="00481985">
          <w:rPr>
            <w:rFonts w:ascii="Times New Roman" w:hAnsi="Times New Roman"/>
            <w:noProof/>
            <w:webHidden/>
            <w:sz w:val="24"/>
            <w:szCs w:val="24"/>
          </w:rPr>
        </w:r>
        <w:r w:rsidR="00481985" w:rsidRPr="00481985">
          <w:rPr>
            <w:rFonts w:ascii="Times New Roman" w:hAnsi="Times New Roman"/>
            <w:noProof/>
            <w:webHidden/>
            <w:sz w:val="24"/>
            <w:szCs w:val="24"/>
          </w:rPr>
          <w:fldChar w:fldCharType="separate"/>
        </w:r>
        <w:r w:rsidR="00481985">
          <w:rPr>
            <w:rFonts w:ascii="Times New Roman" w:hAnsi="Times New Roman"/>
            <w:noProof/>
            <w:webHidden/>
            <w:sz w:val="24"/>
            <w:szCs w:val="24"/>
          </w:rPr>
          <w:t>59</w:t>
        </w:r>
        <w:r w:rsidR="00481985" w:rsidRPr="00481985">
          <w:rPr>
            <w:rFonts w:ascii="Times New Roman" w:hAnsi="Times New Roman"/>
            <w:noProof/>
            <w:webHidden/>
            <w:sz w:val="24"/>
            <w:szCs w:val="24"/>
          </w:rPr>
          <w:fldChar w:fldCharType="end"/>
        </w:r>
      </w:hyperlink>
    </w:p>
    <w:p w:rsidR="00481985" w:rsidRPr="00481985" w:rsidRDefault="003E3BFA" w:rsidP="00481985">
      <w:pPr>
        <w:pStyle w:val="31"/>
        <w:jc w:val="left"/>
        <w:rPr>
          <w:rFonts w:ascii="Times New Roman" w:eastAsiaTheme="minorEastAsia" w:hAnsi="Times New Roman"/>
          <w:noProof/>
          <w:sz w:val="24"/>
          <w:szCs w:val="24"/>
          <w:lang w:eastAsia="ru-RU"/>
        </w:rPr>
      </w:pPr>
      <w:hyperlink w:anchor="_Toc501012840" w:history="1">
        <w:r w:rsidR="00481985" w:rsidRPr="00481985">
          <w:rPr>
            <w:rStyle w:val="a7"/>
            <w:rFonts w:ascii="Times New Roman" w:eastAsia="Times New Roman" w:hAnsi="Times New Roman"/>
            <w:bCs/>
            <w:noProof/>
            <w:sz w:val="24"/>
            <w:szCs w:val="24"/>
            <w:lang w:eastAsia="ar-SA"/>
          </w:rPr>
          <w:t>Статья 36. Градостроительный регламент на территориях зон производственного использования:</w:t>
        </w:r>
        <w:r w:rsidR="00481985" w:rsidRPr="00481985">
          <w:rPr>
            <w:rFonts w:ascii="Times New Roman" w:hAnsi="Times New Roman"/>
            <w:noProof/>
            <w:webHidden/>
            <w:sz w:val="24"/>
            <w:szCs w:val="24"/>
          </w:rPr>
          <w:tab/>
        </w:r>
        <w:r w:rsidR="00481985" w:rsidRPr="00481985">
          <w:rPr>
            <w:rFonts w:ascii="Times New Roman" w:hAnsi="Times New Roman"/>
            <w:noProof/>
            <w:webHidden/>
            <w:sz w:val="24"/>
            <w:szCs w:val="24"/>
          </w:rPr>
          <w:fldChar w:fldCharType="begin"/>
        </w:r>
        <w:r w:rsidR="00481985" w:rsidRPr="00481985">
          <w:rPr>
            <w:rFonts w:ascii="Times New Roman" w:hAnsi="Times New Roman"/>
            <w:noProof/>
            <w:webHidden/>
            <w:sz w:val="24"/>
            <w:szCs w:val="24"/>
          </w:rPr>
          <w:instrText xml:space="preserve"> PAGEREF _Toc501012840 \h </w:instrText>
        </w:r>
        <w:r w:rsidR="00481985" w:rsidRPr="00481985">
          <w:rPr>
            <w:rFonts w:ascii="Times New Roman" w:hAnsi="Times New Roman"/>
            <w:noProof/>
            <w:webHidden/>
            <w:sz w:val="24"/>
            <w:szCs w:val="24"/>
          </w:rPr>
        </w:r>
        <w:r w:rsidR="00481985" w:rsidRPr="00481985">
          <w:rPr>
            <w:rFonts w:ascii="Times New Roman" w:hAnsi="Times New Roman"/>
            <w:noProof/>
            <w:webHidden/>
            <w:sz w:val="24"/>
            <w:szCs w:val="24"/>
          </w:rPr>
          <w:fldChar w:fldCharType="separate"/>
        </w:r>
        <w:r w:rsidR="00481985">
          <w:rPr>
            <w:rFonts w:ascii="Times New Roman" w:hAnsi="Times New Roman"/>
            <w:noProof/>
            <w:webHidden/>
            <w:sz w:val="24"/>
            <w:szCs w:val="24"/>
          </w:rPr>
          <w:t>67</w:t>
        </w:r>
        <w:r w:rsidR="00481985" w:rsidRPr="00481985">
          <w:rPr>
            <w:rFonts w:ascii="Times New Roman" w:hAnsi="Times New Roman"/>
            <w:noProof/>
            <w:webHidden/>
            <w:sz w:val="24"/>
            <w:szCs w:val="24"/>
          </w:rPr>
          <w:fldChar w:fldCharType="end"/>
        </w:r>
      </w:hyperlink>
    </w:p>
    <w:p w:rsidR="00481985" w:rsidRPr="00481985" w:rsidRDefault="003E3BFA" w:rsidP="00481985">
      <w:pPr>
        <w:pStyle w:val="31"/>
        <w:jc w:val="left"/>
        <w:rPr>
          <w:rFonts w:ascii="Times New Roman" w:eastAsiaTheme="minorEastAsia" w:hAnsi="Times New Roman"/>
          <w:noProof/>
          <w:sz w:val="24"/>
          <w:szCs w:val="24"/>
          <w:lang w:eastAsia="ru-RU"/>
        </w:rPr>
      </w:pPr>
      <w:hyperlink w:anchor="_Toc501012841" w:history="1">
        <w:r w:rsidR="00481985" w:rsidRPr="00481985">
          <w:rPr>
            <w:rStyle w:val="a7"/>
            <w:rFonts w:ascii="Times New Roman" w:eastAsia="Times New Roman" w:hAnsi="Times New Roman"/>
            <w:bCs/>
            <w:noProof/>
            <w:sz w:val="24"/>
            <w:szCs w:val="24"/>
            <w:lang w:eastAsia="ar-SA"/>
          </w:rPr>
          <w:t>Статья 37. Градостроительный регламент на территориях зон сельскохозяйственного использования:</w:t>
        </w:r>
        <w:r w:rsidR="00481985" w:rsidRPr="00481985">
          <w:rPr>
            <w:rFonts w:ascii="Times New Roman" w:hAnsi="Times New Roman"/>
            <w:noProof/>
            <w:webHidden/>
            <w:sz w:val="24"/>
            <w:szCs w:val="24"/>
          </w:rPr>
          <w:tab/>
        </w:r>
        <w:r w:rsidR="00481985" w:rsidRPr="00481985">
          <w:rPr>
            <w:rFonts w:ascii="Times New Roman" w:hAnsi="Times New Roman"/>
            <w:noProof/>
            <w:webHidden/>
            <w:sz w:val="24"/>
            <w:szCs w:val="24"/>
          </w:rPr>
          <w:fldChar w:fldCharType="begin"/>
        </w:r>
        <w:r w:rsidR="00481985" w:rsidRPr="00481985">
          <w:rPr>
            <w:rFonts w:ascii="Times New Roman" w:hAnsi="Times New Roman"/>
            <w:noProof/>
            <w:webHidden/>
            <w:sz w:val="24"/>
            <w:szCs w:val="24"/>
          </w:rPr>
          <w:instrText xml:space="preserve"> PAGEREF _Toc501012841 \h </w:instrText>
        </w:r>
        <w:r w:rsidR="00481985" w:rsidRPr="00481985">
          <w:rPr>
            <w:rFonts w:ascii="Times New Roman" w:hAnsi="Times New Roman"/>
            <w:noProof/>
            <w:webHidden/>
            <w:sz w:val="24"/>
            <w:szCs w:val="24"/>
          </w:rPr>
        </w:r>
        <w:r w:rsidR="00481985" w:rsidRPr="00481985">
          <w:rPr>
            <w:rFonts w:ascii="Times New Roman" w:hAnsi="Times New Roman"/>
            <w:noProof/>
            <w:webHidden/>
            <w:sz w:val="24"/>
            <w:szCs w:val="24"/>
          </w:rPr>
          <w:fldChar w:fldCharType="separate"/>
        </w:r>
        <w:r w:rsidR="00481985">
          <w:rPr>
            <w:rFonts w:ascii="Times New Roman" w:hAnsi="Times New Roman"/>
            <w:noProof/>
            <w:webHidden/>
            <w:sz w:val="24"/>
            <w:szCs w:val="24"/>
          </w:rPr>
          <w:t>75</w:t>
        </w:r>
        <w:r w:rsidR="00481985" w:rsidRPr="00481985">
          <w:rPr>
            <w:rFonts w:ascii="Times New Roman" w:hAnsi="Times New Roman"/>
            <w:noProof/>
            <w:webHidden/>
            <w:sz w:val="24"/>
            <w:szCs w:val="24"/>
          </w:rPr>
          <w:fldChar w:fldCharType="end"/>
        </w:r>
      </w:hyperlink>
    </w:p>
    <w:p w:rsidR="00481985" w:rsidRPr="00481985" w:rsidRDefault="003E3BFA" w:rsidP="00481985">
      <w:pPr>
        <w:pStyle w:val="31"/>
        <w:jc w:val="left"/>
        <w:rPr>
          <w:rFonts w:ascii="Times New Roman" w:eastAsiaTheme="minorEastAsia" w:hAnsi="Times New Roman"/>
          <w:noProof/>
          <w:sz w:val="24"/>
          <w:szCs w:val="24"/>
          <w:lang w:eastAsia="ru-RU"/>
        </w:rPr>
      </w:pPr>
      <w:hyperlink w:anchor="_Toc501012842" w:history="1">
        <w:r w:rsidR="00481985" w:rsidRPr="00481985">
          <w:rPr>
            <w:rStyle w:val="a7"/>
            <w:rFonts w:ascii="Times New Roman" w:eastAsia="Times New Roman" w:hAnsi="Times New Roman"/>
            <w:bCs/>
            <w:noProof/>
            <w:sz w:val="24"/>
            <w:szCs w:val="24"/>
            <w:lang w:eastAsia="ar-SA"/>
          </w:rPr>
          <w:t>Статья 38. Градостроительные регламенты на территориях зон специального назначения</w:t>
        </w:r>
        <w:r w:rsidR="00481985" w:rsidRPr="00481985">
          <w:rPr>
            <w:rFonts w:ascii="Times New Roman" w:hAnsi="Times New Roman"/>
            <w:noProof/>
            <w:webHidden/>
            <w:sz w:val="24"/>
            <w:szCs w:val="24"/>
          </w:rPr>
          <w:tab/>
        </w:r>
        <w:r w:rsidR="00481985" w:rsidRPr="00481985">
          <w:rPr>
            <w:rFonts w:ascii="Times New Roman" w:hAnsi="Times New Roman"/>
            <w:noProof/>
            <w:webHidden/>
            <w:sz w:val="24"/>
            <w:szCs w:val="24"/>
          </w:rPr>
          <w:fldChar w:fldCharType="begin"/>
        </w:r>
        <w:r w:rsidR="00481985" w:rsidRPr="00481985">
          <w:rPr>
            <w:rFonts w:ascii="Times New Roman" w:hAnsi="Times New Roman"/>
            <w:noProof/>
            <w:webHidden/>
            <w:sz w:val="24"/>
            <w:szCs w:val="24"/>
          </w:rPr>
          <w:instrText xml:space="preserve"> PAGEREF _Toc501012842 \h </w:instrText>
        </w:r>
        <w:r w:rsidR="00481985" w:rsidRPr="00481985">
          <w:rPr>
            <w:rFonts w:ascii="Times New Roman" w:hAnsi="Times New Roman"/>
            <w:noProof/>
            <w:webHidden/>
            <w:sz w:val="24"/>
            <w:szCs w:val="24"/>
          </w:rPr>
        </w:r>
        <w:r w:rsidR="00481985" w:rsidRPr="00481985">
          <w:rPr>
            <w:rFonts w:ascii="Times New Roman" w:hAnsi="Times New Roman"/>
            <w:noProof/>
            <w:webHidden/>
            <w:sz w:val="24"/>
            <w:szCs w:val="24"/>
          </w:rPr>
          <w:fldChar w:fldCharType="separate"/>
        </w:r>
        <w:r w:rsidR="00481985">
          <w:rPr>
            <w:rFonts w:ascii="Times New Roman" w:hAnsi="Times New Roman"/>
            <w:noProof/>
            <w:webHidden/>
            <w:sz w:val="24"/>
            <w:szCs w:val="24"/>
          </w:rPr>
          <w:t>78</w:t>
        </w:r>
        <w:r w:rsidR="00481985" w:rsidRPr="00481985">
          <w:rPr>
            <w:rFonts w:ascii="Times New Roman" w:hAnsi="Times New Roman"/>
            <w:noProof/>
            <w:webHidden/>
            <w:sz w:val="24"/>
            <w:szCs w:val="24"/>
          </w:rPr>
          <w:fldChar w:fldCharType="end"/>
        </w:r>
      </w:hyperlink>
    </w:p>
    <w:p w:rsidR="00481985" w:rsidRPr="00481985" w:rsidRDefault="003E3BFA" w:rsidP="00481985">
      <w:pPr>
        <w:pStyle w:val="11"/>
        <w:rPr>
          <w:rFonts w:eastAsiaTheme="minorEastAsia"/>
        </w:rPr>
      </w:pPr>
      <w:hyperlink w:anchor="_Toc501012843" w:history="1">
        <w:r w:rsidR="00481985" w:rsidRPr="00481985">
          <w:rPr>
            <w:rStyle w:val="a7"/>
            <w:b w:val="0"/>
          </w:rPr>
          <w:t>ЧАСТЬ I</w:t>
        </w:r>
        <w:r w:rsidR="00481985" w:rsidRPr="00481985">
          <w:rPr>
            <w:rStyle w:val="a7"/>
            <w:b w:val="0"/>
            <w:lang w:val="en-US"/>
          </w:rPr>
          <w:t>II</w:t>
        </w:r>
        <w:r w:rsidR="00481985" w:rsidRPr="00481985">
          <w:rPr>
            <w:rStyle w:val="a7"/>
            <w:b w:val="0"/>
          </w:rPr>
          <w:t>. БЛАГОУСТРОЙСТВО И ДИЗАЙН МАТЕРИАЛЬНО-ПРОСТРАНСТВЕННОЙ СРЕДЫ</w:t>
        </w:r>
        <w:r w:rsidR="00481985" w:rsidRPr="00481985">
          <w:rPr>
            <w:webHidden/>
          </w:rPr>
          <w:tab/>
        </w:r>
        <w:r w:rsidR="00481985" w:rsidRPr="00481985">
          <w:rPr>
            <w:webHidden/>
          </w:rPr>
          <w:fldChar w:fldCharType="begin"/>
        </w:r>
        <w:r w:rsidR="00481985" w:rsidRPr="00481985">
          <w:rPr>
            <w:webHidden/>
          </w:rPr>
          <w:instrText xml:space="preserve"> PAGEREF _Toc501012843 \h </w:instrText>
        </w:r>
        <w:r w:rsidR="00481985" w:rsidRPr="00481985">
          <w:rPr>
            <w:webHidden/>
          </w:rPr>
        </w:r>
        <w:r w:rsidR="00481985" w:rsidRPr="00481985">
          <w:rPr>
            <w:webHidden/>
          </w:rPr>
          <w:fldChar w:fldCharType="separate"/>
        </w:r>
        <w:r w:rsidR="00481985">
          <w:rPr>
            <w:webHidden/>
          </w:rPr>
          <w:t>85</w:t>
        </w:r>
        <w:r w:rsidR="00481985" w:rsidRPr="00481985">
          <w:rPr>
            <w:webHidden/>
          </w:rPr>
          <w:fldChar w:fldCharType="end"/>
        </w:r>
      </w:hyperlink>
    </w:p>
    <w:p w:rsidR="00481985" w:rsidRPr="00481985" w:rsidRDefault="003E3BFA" w:rsidP="00481985">
      <w:pPr>
        <w:pStyle w:val="11"/>
        <w:rPr>
          <w:rFonts w:eastAsiaTheme="minorEastAsia"/>
        </w:rPr>
      </w:pPr>
      <w:hyperlink w:anchor="_Toc501012844" w:history="1">
        <w:r w:rsidR="00481985" w:rsidRPr="00481985">
          <w:rPr>
            <w:rStyle w:val="a7"/>
            <w:b w:val="0"/>
          </w:rPr>
          <w:t>Статья 39. Общее описание объектов благоустройства и дизайна материально-пространственной среды поселения</w:t>
        </w:r>
        <w:r w:rsidR="00481985" w:rsidRPr="00481985">
          <w:rPr>
            <w:webHidden/>
          </w:rPr>
          <w:tab/>
        </w:r>
        <w:r w:rsidR="00481985" w:rsidRPr="00481985">
          <w:rPr>
            <w:webHidden/>
          </w:rPr>
          <w:fldChar w:fldCharType="begin"/>
        </w:r>
        <w:r w:rsidR="00481985" w:rsidRPr="00481985">
          <w:rPr>
            <w:webHidden/>
          </w:rPr>
          <w:instrText xml:space="preserve"> PAGEREF _Toc501012844 \h </w:instrText>
        </w:r>
        <w:r w:rsidR="00481985" w:rsidRPr="00481985">
          <w:rPr>
            <w:webHidden/>
          </w:rPr>
        </w:r>
        <w:r w:rsidR="00481985" w:rsidRPr="00481985">
          <w:rPr>
            <w:webHidden/>
          </w:rPr>
          <w:fldChar w:fldCharType="separate"/>
        </w:r>
        <w:r w:rsidR="00481985">
          <w:rPr>
            <w:webHidden/>
          </w:rPr>
          <w:t>85</w:t>
        </w:r>
        <w:r w:rsidR="00481985" w:rsidRPr="00481985">
          <w:rPr>
            <w:webHidden/>
          </w:rPr>
          <w:fldChar w:fldCharType="end"/>
        </w:r>
      </w:hyperlink>
    </w:p>
    <w:p w:rsidR="00481985" w:rsidRPr="00481985" w:rsidRDefault="003E3BFA" w:rsidP="00481985">
      <w:pPr>
        <w:pStyle w:val="11"/>
        <w:rPr>
          <w:rFonts w:eastAsiaTheme="minorEastAsia"/>
        </w:rPr>
      </w:pPr>
      <w:hyperlink w:anchor="_Toc501012845" w:history="1">
        <w:r w:rsidR="00481985" w:rsidRPr="00481985">
          <w:rPr>
            <w:rStyle w:val="a7"/>
            <w:b w:val="0"/>
          </w:rPr>
          <w:t>Статья 40. Порядок создания, изменения (реконструкции) объектов благоустройства</w:t>
        </w:r>
        <w:r w:rsidR="00481985" w:rsidRPr="00481985">
          <w:rPr>
            <w:webHidden/>
          </w:rPr>
          <w:tab/>
        </w:r>
        <w:r w:rsidR="00481985" w:rsidRPr="00481985">
          <w:rPr>
            <w:webHidden/>
          </w:rPr>
          <w:fldChar w:fldCharType="begin"/>
        </w:r>
        <w:r w:rsidR="00481985" w:rsidRPr="00481985">
          <w:rPr>
            <w:webHidden/>
          </w:rPr>
          <w:instrText xml:space="preserve"> PAGEREF _Toc501012845 \h </w:instrText>
        </w:r>
        <w:r w:rsidR="00481985" w:rsidRPr="00481985">
          <w:rPr>
            <w:webHidden/>
          </w:rPr>
        </w:r>
        <w:r w:rsidR="00481985" w:rsidRPr="00481985">
          <w:rPr>
            <w:webHidden/>
          </w:rPr>
          <w:fldChar w:fldCharType="separate"/>
        </w:r>
        <w:r w:rsidR="00481985">
          <w:rPr>
            <w:webHidden/>
          </w:rPr>
          <w:t>85</w:t>
        </w:r>
        <w:r w:rsidR="00481985" w:rsidRPr="00481985">
          <w:rPr>
            <w:webHidden/>
          </w:rPr>
          <w:fldChar w:fldCharType="end"/>
        </w:r>
      </w:hyperlink>
    </w:p>
    <w:p w:rsidR="00481985" w:rsidRPr="00481985" w:rsidRDefault="003E3BFA" w:rsidP="00481985">
      <w:pPr>
        <w:pStyle w:val="11"/>
        <w:rPr>
          <w:rFonts w:eastAsiaTheme="minorEastAsia"/>
        </w:rPr>
      </w:pPr>
      <w:hyperlink w:anchor="_Toc501012846" w:history="1">
        <w:r w:rsidR="00481985" w:rsidRPr="00481985">
          <w:rPr>
            <w:rStyle w:val="a7"/>
            <w:b w:val="0"/>
          </w:rPr>
          <w:t>Статья 41. Порядок содержания, ремонта и изменения фасадов зданий, сооружений</w:t>
        </w:r>
        <w:r w:rsidR="00481985" w:rsidRPr="00481985">
          <w:rPr>
            <w:webHidden/>
          </w:rPr>
          <w:tab/>
        </w:r>
        <w:r w:rsidR="00481985" w:rsidRPr="00481985">
          <w:rPr>
            <w:webHidden/>
          </w:rPr>
          <w:fldChar w:fldCharType="begin"/>
        </w:r>
        <w:r w:rsidR="00481985" w:rsidRPr="00481985">
          <w:rPr>
            <w:webHidden/>
          </w:rPr>
          <w:instrText xml:space="preserve"> PAGEREF _Toc501012846 \h </w:instrText>
        </w:r>
        <w:r w:rsidR="00481985" w:rsidRPr="00481985">
          <w:rPr>
            <w:webHidden/>
          </w:rPr>
        </w:r>
        <w:r w:rsidR="00481985" w:rsidRPr="00481985">
          <w:rPr>
            <w:webHidden/>
          </w:rPr>
          <w:fldChar w:fldCharType="separate"/>
        </w:r>
        <w:r w:rsidR="00481985">
          <w:rPr>
            <w:webHidden/>
          </w:rPr>
          <w:t>86</w:t>
        </w:r>
        <w:r w:rsidR="00481985" w:rsidRPr="00481985">
          <w:rPr>
            <w:webHidden/>
          </w:rPr>
          <w:fldChar w:fldCharType="end"/>
        </w:r>
      </w:hyperlink>
    </w:p>
    <w:p w:rsidR="00481985" w:rsidRPr="00481985" w:rsidRDefault="003E3BFA" w:rsidP="00481985">
      <w:pPr>
        <w:pStyle w:val="11"/>
        <w:rPr>
          <w:rFonts w:eastAsiaTheme="minorEastAsia"/>
        </w:rPr>
      </w:pPr>
      <w:hyperlink w:anchor="_Toc501012847" w:history="1">
        <w:r w:rsidR="00481985" w:rsidRPr="00481985">
          <w:rPr>
            <w:rStyle w:val="a7"/>
            <w:b w:val="0"/>
          </w:rPr>
          <w:t>Статья 42. Элементы благоустройства и дизайна материально-пространственной среды поселения</w:t>
        </w:r>
        <w:r w:rsidR="00481985" w:rsidRPr="00481985">
          <w:rPr>
            <w:webHidden/>
          </w:rPr>
          <w:tab/>
        </w:r>
        <w:r w:rsidR="00481985" w:rsidRPr="00481985">
          <w:rPr>
            <w:webHidden/>
          </w:rPr>
          <w:fldChar w:fldCharType="begin"/>
        </w:r>
        <w:r w:rsidR="00481985" w:rsidRPr="00481985">
          <w:rPr>
            <w:webHidden/>
          </w:rPr>
          <w:instrText xml:space="preserve"> PAGEREF _Toc501012847 \h </w:instrText>
        </w:r>
        <w:r w:rsidR="00481985" w:rsidRPr="00481985">
          <w:rPr>
            <w:webHidden/>
          </w:rPr>
        </w:r>
        <w:r w:rsidR="00481985" w:rsidRPr="00481985">
          <w:rPr>
            <w:webHidden/>
          </w:rPr>
          <w:fldChar w:fldCharType="separate"/>
        </w:r>
        <w:r w:rsidR="00481985">
          <w:rPr>
            <w:webHidden/>
          </w:rPr>
          <w:t>86</w:t>
        </w:r>
        <w:r w:rsidR="00481985" w:rsidRPr="00481985">
          <w:rPr>
            <w:webHidden/>
          </w:rPr>
          <w:fldChar w:fldCharType="end"/>
        </w:r>
      </w:hyperlink>
    </w:p>
    <w:p w:rsidR="00481985" w:rsidRPr="00481985" w:rsidRDefault="003E3BFA" w:rsidP="00481985">
      <w:pPr>
        <w:pStyle w:val="11"/>
        <w:rPr>
          <w:rFonts w:eastAsiaTheme="minorEastAsia"/>
        </w:rPr>
      </w:pPr>
      <w:hyperlink w:anchor="_Toc501012848" w:history="1">
        <w:r w:rsidR="00481985" w:rsidRPr="00481985">
          <w:rPr>
            <w:rStyle w:val="a7"/>
            <w:b w:val="0"/>
          </w:rPr>
          <w:t>Статья 43. Порядок создания, изменения, обновления или замены элементов благоустройства</w:t>
        </w:r>
        <w:r w:rsidR="00481985" w:rsidRPr="00481985">
          <w:rPr>
            <w:webHidden/>
          </w:rPr>
          <w:tab/>
        </w:r>
        <w:r w:rsidR="00481985" w:rsidRPr="00481985">
          <w:rPr>
            <w:webHidden/>
          </w:rPr>
          <w:fldChar w:fldCharType="begin"/>
        </w:r>
        <w:r w:rsidR="00481985" w:rsidRPr="00481985">
          <w:rPr>
            <w:webHidden/>
          </w:rPr>
          <w:instrText xml:space="preserve"> PAGEREF _Toc501012848 \h </w:instrText>
        </w:r>
        <w:r w:rsidR="00481985" w:rsidRPr="00481985">
          <w:rPr>
            <w:webHidden/>
          </w:rPr>
        </w:r>
        <w:r w:rsidR="00481985" w:rsidRPr="00481985">
          <w:rPr>
            <w:webHidden/>
          </w:rPr>
          <w:fldChar w:fldCharType="separate"/>
        </w:r>
        <w:r w:rsidR="00481985">
          <w:rPr>
            <w:webHidden/>
          </w:rPr>
          <w:t>87</w:t>
        </w:r>
        <w:r w:rsidR="00481985" w:rsidRPr="00481985">
          <w:rPr>
            <w:webHidden/>
          </w:rPr>
          <w:fldChar w:fldCharType="end"/>
        </w:r>
      </w:hyperlink>
    </w:p>
    <w:p w:rsidR="00481985" w:rsidRPr="00481985" w:rsidRDefault="003E3BFA" w:rsidP="00481985">
      <w:pPr>
        <w:pStyle w:val="11"/>
        <w:rPr>
          <w:rFonts w:eastAsiaTheme="minorEastAsia"/>
        </w:rPr>
      </w:pPr>
      <w:hyperlink w:anchor="_Toc501012849" w:history="1">
        <w:r w:rsidR="00481985" w:rsidRPr="00481985">
          <w:rPr>
            <w:rStyle w:val="a7"/>
            <w:b w:val="0"/>
          </w:rPr>
          <w:t>Статья 44. Общие требования, предъявляемые к элементам благоустройства</w:t>
        </w:r>
        <w:r w:rsidR="00481985" w:rsidRPr="00481985">
          <w:rPr>
            <w:webHidden/>
          </w:rPr>
          <w:tab/>
        </w:r>
        <w:r w:rsidR="00481985" w:rsidRPr="00481985">
          <w:rPr>
            <w:webHidden/>
          </w:rPr>
          <w:fldChar w:fldCharType="begin"/>
        </w:r>
        <w:r w:rsidR="00481985" w:rsidRPr="00481985">
          <w:rPr>
            <w:webHidden/>
          </w:rPr>
          <w:instrText xml:space="preserve"> PAGEREF _Toc501012849 \h </w:instrText>
        </w:r>
        <w:r w:rsidR="00481985" w:rsidRPr="00481985">
          <w:rPr>
            <w:webHidden/>
          </w:rPr>
        </w:r>
        <w:r w:rsidR="00481985" w:rsidRPr="00481985">
          <w:rPr>
            <w:webHidden/>
          </w:rPr>
          <w:fldChar w:fldCharType="separate"/>
        </w:r>
        <w:r w:rsidR="00481985">
          <w:rPr>
            <w:webHidden/>
          </w:rPr>
          <w:t>88</w:t>
        </w:r>
        <w:r w:rsidR="00481985" w:rsidRPr="00481985">
          <w:rPr>
            <w:webHidden/>
          </w:rPr>
          <w:fldChar w:fldCharType="end"/>
        </w:r>
      </w:hyperlink>
    </w:p>
    <w:p w:rsidR="00481985" w:rsidRPr="00481985" w:rsidRDefault="003E3BFA" w:rsidP="00481985">
      <w:pPr>
        <w:pStyle w:val="11"/>
        <w:rPr>
          <w:b w:val="0"/>
          <w:color w:val="0000FF"/>
          <w:u w:val="single"/>
        </w:rPr>
      </w:pPr>
      <w:hyperlink w:anchor="_Toc501012850" w:history="1">
        <w:r w:rsidR="00481985" w:rsidRPr="00481985">
          <w:rPr>
            <w:rStyle w:val="a7"/>
            <w:b w:val="0"/>
          </w:rPr>
          <w:t>Статья 45. Благоустройство и озеленение урбанизированных территорий</w:t>
        </w:r>
        <w:r w:rsidR="00481985" w:rsidRPr="00481985">
          <w:rPr>
            <w:webHidden/>
          </w:rPr>
          <w:tab/>
        </w:r>
        <w:r w:rsidR="00481985" w:rsidRPr="00481985">
          <w:rPr>
            <w:webHidden/>
          </w:rPr>
          <w:fldChar w:fldCharType="begin"/>
        </w:r>
        <w:r w:rsidR="00481985" w:rsidRPr="00481985">
          <w:rPr>
            <w:webHidden/>
          </w:rPr>
          <w:instrText xml:space="preserve"> PAGEREF _Toc501012850 \h </w:instrText>
        </w:r>
        <w:r w:rsidR="00481985" w:rsidRPr="00481985">
          <w:rPr>
            <w:webHidden/>
          </w:rPr>
        </w:r>
        <w:r w:rsidR="00481985" w:rsidRPr="00481985">
          <w:rPr>
            <w:webHidden/>
          </w:rPr>
          <w:fldChar w:fldCharType="separate"/>
        </w:r>
        <w:r w:rsidR="00481985">
          <w:rPr>
            <w:webHidden/>
          </w:rPr>
          <w:t>89</w:t>
        </w:r>
        <w:r w:rsidR="00481985" w:rsidRPr="00481985">
          <w:rPr>
            <w:webHidden/>
          </w:rPr>
          <w:fldChar w:fldCharType="end"/>
        </w:r>
      </w:hyperlink>
      <w:r w:rsidR="00481985">
        <w:rPr>
          <w:rStyle w:val="a7"/>
          <w:b w:val="0"/>
        </w:rPr>
        <w:br w:type="page"/>
      </w:r>
    </w:p>
    <w:p w:rsidR="00060F6A" w:rsidRPr="00E74853" w:rsidRDefault="00C8002D" w:rsidP="00E31B96">
      <w:pPr>
        <w:pStyle w:val="1"/>
        <w:suppressAutoHyphens/>
        <w:spacing w:before="480" w:after="240" w:line="240" w:lineRule="auto"/>
        <w:jc w:val="left"/>
        <w:rPr>
          <w:rFonts w:ascii="Times New Roman" w:hAnsi="Times New Roman" w:cs="Times New Roman"/>
          <w:b/>
          <w:bCs/>
          <w:caps/>
          <w:color w:val="auto"/>
          <w:kern w:val="32"/>
          <w:sz w:val="24"/>
          <w:szCs w:val="24"/>
          <w:lang w:eastAsia="ar-SA"/>
        </w:rPr>
      </w:pPr>
      <w:r w:rsidRPr="00481985">
        <w:rPr>
          <w:rFonts w:ascii="Times New Roman" w:hAnsi="Times New Roman" w:cs="Times New Roman"/>
          <w:i/>
          <w:sz w:val="24"/>
          <w:szCs w:val="24"/>
        </w:rPr>
        <w:lastRenderedPageBreak/>
        <w:fldChar w:fldCharType="end"/>
      </w:r>
      <w:bookmarkStart w:id="2" w:name="_Toc325984297"/>
      <w:bookmarkStart w:id="3" w:name="_Toc329103530"/>
      <w:bookmarkStart w:id="4" w:name="_Toc329104058"/>
      <w:bookmarkStart w:id="5" w:name="_Toc329696653"/>
      <w:bookmarkStart w:id="6" w:name="_Toc331511213"/>
      <w:bookmarkStart w:id="7" w:name="_Toc467592214"/>
      <w:bookmarkStart w:id="8" w:name="_Toc467660750"/>
      <w:bookmarkStart w:id="9" w:name="_Toc467678715"/>
      <w:bookmarkStart w:id="10" w:name="_Toc467678833"/>
      <w:bookmarkStart w:id="11" w:name="_Toc467678887"/>
      <w:bookmarkStart w:id="12" w:name="_Toc467680450"/>
      <w:bookmarkStart w:id="13" w:name="_Toc467680959"/>
      <w:bookmarkStart w:id="14" w:name="_Toc467750819"/>
      <w:bookmarkStart w:id="15" w:name="_Toc467750884"/>
      <w:bookmarkStart w:id="16" w:name="_Toc467769341"/>
      <w:r w:rsidR="00060F6A" w:rsidRPr="00E74853">
        <w:rPr>
          <w:rFonts w:ascii="Times New Roman" w:hAnsi="Times New Roman" w:cs="Times New Roman"/>
          <w:b/>
          <w:bCs/>
          <w:caps/>
          <w:color w:val="auto"/>
          <w:kern w:val="32"/>
          <w:sz w:val="24"/>
          <w:szCs w:val="24"/>
          <w:lang w:eastAsia="ar-SA"/>
        </w:rPr>
        <w:t xml:space="preserve"> </w:t>
      </w:r>
      <w:bookmarkStart w:id="17" w:name="_Toc501012791"/>
      <w:r w:rsidR="00060F6A" w:rsidRPr="00E74853">
        <w:rPr>
          <w:rFonts w:ascii="Times New Roman" w:hAnsi="Times New Roman" w:cs="Times New Roman"/>
          <w:b/>
          <w:bCs/>
          <w:caps/>
          <w:color w:val="auto"/>
          <w:kern w:val="32"/>
          <w:sz w:val="24"/>
          <w:szCs w:val="24"/>
          <w:lang w:eastAsia="ar-SA"/>
        </w:rPr>
        <w:t>ЧАСТЬ I. ПОРЯДОК РЕГУЛИРОВАНИЯ ЗЕМЛЕПОЛЬЗОВАНИЯ И ЗАСТРОЙКИ НА ОСНОВЕ ГРАДОСТРОИТЕЛЬНОГО ЗОНИРОВАНИЯ</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rsidR="00060F6A" w:rsidRPr="00E74853" w:rsidRDefault="00E74853" w:rsidP="00E74853">
      <w:pPr>
        <w:pStyle w:val="caaieiaie2"/>
        <w:spacing w:before="0" w:after="0"/>
        <w:jc w:val="left"/>
        <w:outlineLvl w:val="0"/>
        <w:rPr>
          <w:rFonts w:ascii="Times New Roman" w:hAnsi="Times New Roman"/>
          <w:szCs w:val="24"/>
        </w:rPr>
      </w:pPr>
      <w:bookmarkStart w:id="18" w:name="_Toc325984298"/>
      <w:bookmarkStart w:id="19" w:name="_Toc329103531"/>
      <w:bookmarkStart w:id="20" w:name="_Toc329104059"/>
      <w:bookmarkStart w:id="21" w:name="_Toc329696654"/>
      <w:bookmarkStart w:id="22" w:name="_Toc331511214"/>
      <w:bookmarkStart w:id="23" w:name="_Toc501012792"/>
      <w:r w:rsidRPr="00E74853">
        <w:rPr>
          <w:rFonts w:ascii="Times New Roman" w:hAnsi="Times New Roman"/>
          <w:szCs w:val="24"/>
        </w:rPr>
        <w:t xml:space="preserve">Глава </w:t>
      </w:r>
      <w:r w:rsidR="00060F6A" w:rsidRPr="00E74853">
        <w:rPr>
          <w:rFonts w:ascii="Times New Roman" w:hAnsi="Times New Roman"/>
          <w:szCs w:val="24"/>
        </w:rPr>
        <w:t>1. Общие положения</w:t>
      </w:r>
      <w:bookmarkEnd w:id="18"/>
      <w:bookmarkEnd w:id="19"/>
      <w:bookmarkEnd w:id="20"/>
      <w:bookmarkEnd w:id="21"/>
      <w:bookmarkEnd w:id="22"/>
      <w:bookmarkEnd w:id="23"/>
    </w:p>
    <w:p w:rsidR="00060F6A" w:rsidRPr="00E74853" w:rsidRDefault="00060F6A" w:rsidP="00E74853">
      <w:pPr>
        <w:pStyle w:val="caaieiaie2"/>
        <w:spacing w:before="0" w:after="0"/>
        <w:jc w:val="left"/>
        <w:outlineLvl w:val="0"/>
        <w:rPr>
          <w:rFonts w:ascii="Times New Roman" w:hAnsi="Times New Roman"/>
          <w:szCs w:val="24"/>
        </w:rPr>
      </w:pPr>
      <w:bookmarkStart w:id="24" w:name="_Toc325984299"/>
      <w:bookmarkStart w:id="25" w:name="_Toc329103532"/>
      <w:bookmarkStart w:id="26" w:name="_Toc329104060"/>
      <w:bookmarkStart w:id="27" w:name="_Toc329696655"/>
      <w:bookmarkStart w:id="28" w:name="_Toc331511215"/>
      <w:bookmarkStart w:id="29" w:name="_Toc501012793"/>
      <w:r w:rsidRPr="00E74853">
        <w:rPr>
          <w:rFonts w:ascii="Times New Roman" w:hAnsi="Times New Roman"/>
          <w:szCs w:val="24"/>
        </w:rPr>
        <w:t>Статья</w:t>
      </w:r>
      <w:r w:rsidR="00E74853" w:rsidRPr="00E74853">
        <w:rPr>
          <w:rFonts w:ascii="Times New Roman" w:hAnsi="Times New Roman"/>
          <w:szCs w:val="24"/>
        </w:rPr>
        <w:t xml:space="preserve"> </w:t>
      </w:r>
      <w:r w:rsidRPr="00E74853">
        <w:rPr>
          <w:rFonts w:ascii="Times New Roman" w:hAnsi="Times New Roman"/>
          <w:szCs w:val="24"/>
        </w:rPr>
        <w:t>1. Основные понятия, используемые в Правилах</w:t>
      </w:r>
      <w:bookmarkEnd w:id="24"/>
      <w:bookmarkEnd w:id="25"/>
      <w:bookmarkEnd w:id="26"/>
      <w:bookmarkEnd w:id="27"/>
      <w:bookmarkEnd w:id="28"/>
      <w:bookmarkEnd w:id="29"/>
    </w:p>
    <w:p w:rsidR="00060F6A" w:rsidRPr="00E74853" w:rsidRDefault="00060F6A" w:rsidP="00E74853">
      <w:pPr>
        <w:suppressAutoHyphens/>
        <w:autoSpaceDE w:val="0"/>
        <w:spacing w:line="240" w:lineRule="auto"/>
        <w:ind w:firstLine="709"/>
        <w:jc w:val="both"/>
        <w:rPr>
          <w:rFonts w:ascii="Times New Roman" w:hAnsi="Times New Roman"/>
          <w:sz w:val="24"/>
          <w:szCs w:val="24"/>
          <w:lang w:eastAsia="ar-SA"/>
        </w:rPr>
      </w:pPr>
      <w:r w:rsidRPr="00E74853">
        <w:rPr>
          <w:rFonts w:ascii="Times New Roman" w:hAnsi="Times New Roman"/>
          <w:sz w:val="24"/>
          <w:szCs w:val="24"/>
          <w:lang w:eastAsia="ar-SA"/>
        </w:rPr>
        <w:t>Понятия, используемые в настоящих Правилах, применяются в следующем значении:</w:t>
      </w:r>
    </w:p>
    <w:p w:rsidR="00060F6A" w:rsidRPr="00E74853" w:rsidRDefault="00060F6A" w:rsidP="00E516B8">
      <w:pPr>
        <w:numPr>
          <w:ilvl w:val="0"/>
          <w:numId w:val="84"/>
        </w:numPr>
        <w:autoSpaceDE w:val="0"/>
        <w:spacing w:line="240" w:lineRule="auto"/>
        <w:jc w:val="both"/>
        <w:rPr>
          <w:rFonts w:ascii="Times New Roman" w:hAnsi="Times New Roman"/>
          <w:sz w:val="24"/>
          <w:szCs w:val="24"/>
        </w:rPr>
      </w:pPr>
      <w:r w:rsidRPr="00E74853">
        <w:rPr>
          <w:rFonts w:ascii="Times New Roman" w:hAnsi="Times New Roman"/>
          <w:b/>
          <w:bCs/>
          <w:sz w:val="24"/>
          <w:szCs w:val="24"/>
        </w:rPr>
        <w:t xml:space="preserve">градостроительная деятельность </w:t>
      </w:r>
      <w:r w:rsidRPr="00E74853">
        <w:rPr>
          <w:rFonts w:ascii="Times New Roman" w:hAnsi="Times New Roman"/>
          <w:sz w:val="24"/>
          <w:szCs w:val="24"/>
        </w:rPr>
        <w:t>– деятельность по развитию территорий, в том числе городов и иных населенных пунктов, осуществляемая в виде территориального планирования, градостроительного зонирования, планировки территории, архитектурно- строительного проектирования, строительства, капитального ремонта, реконструкции объектов капитального строительства;</w:t>
      </w:r>
    </w:p>
    <w:p w:rsidR="00060F6A" w:rsidRPr="00E74853" w:rsidRDefault="00060F6A" w:rsidP="00E516B8">
      <w:pPr>
        <w:numPr>
          <w:ilvl w:val="0"/>
          <w:numId w:val="84"/>
        </w:numPr>
        <w:autoSpaceDE w:val="0"/>
        <w:spacing w:line="240" w:lineRule="auto"/>
        <w:jc w:val="both"/>
        <w:rPr>
          <w:rFonts w:ascii="Times New Roman" w:hAnsi="Times New Roman"/>
          <w:sz w:val="24"/>
          <w:szCs w:val="24"/>
        </w:rPr>
      </w:pPr>
      <w:r w:rsidRPr="00E74853">
        <w:rPr>
          <w:rFonts w:ascii="Times New Roman" w:hAnsi="Times New Roman"/>
          <w:b/>
          <w:bCs/>
          <w:sz w:val="24"/>
          <w:szCs w:val="24"/>
        </w:rPr>
        <w:t xml:space="preserve">территориальное планирование </w:t>
      </w:r>
      <w:r w:rsidRPr="00E74853">
        <w:rPr>
          <w:rFonts w:ascii="Times New Roman" w:hAnsi="Times New Roman"/>
          <w:sz w:val="24"/>
          <w:szCs w:val="24"/>
        </w:rPr>
        <w:t>–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060F6A" w:rsidRPr="00E74853" w:rsidRDefault="00060F6A" w:rsidP="00E516B8">
      <w:pPr>
        <w:numPr>
          <w:ilvl w:val="0"/>
          <w:numId w:val="84"/>
        </w:numPr>
        <w:autoSpaceDE w:val="0"/>
        <w:spacing w:line="240" w:lineRule="auto"/>
        <w:jc w:val="both"/>
        <w:rPr>
          <w:rFonts w:ascii="Times New Roman" w:hAnsi="Times New Roman"/>
          <w:sz w:val="24"/>
          <w:szCs w:val="24"/>
        </w:rPr>
      </w:pPr>
      <w:r w:rsidRPr="00E74853">
        <w:rPr>
          <w:rFonts w:ascii="Times New Roman" w:hAnsi="Times New Roman"/>
          <w:b/>
          <w:bCs/>
          <w:sz w:val="24"/>
          <w:szCs w:val="24"/>
        </w:rPr>
        <w:t xml:space="preserve">территориальные зоны </w:t>
      </w:r>
      <w:r w:rsidRPr="00E74853">
        <w:rPr>
          <w:rFonts w:ascii="Times New Roman" w:hAnsi="Times New Roman"/>
          <w:sz w:val="24"/>
          <w:szCs w:val="24"/>
        </w:rPr>
        <w:t>– зоны, для которых в правилах землепользования и застройки определены границы и установлены градостроительные регламенты;</w:t>
      </w:r>
    </w:p>
    <w:p w:rsidR="00060F6A" w:rsidRPr="00E74853" w:rsidRDefault="00060F6A" w:rsidP="00E516B8">
      <w:pPr>
        <w:numPr>
          <w:ilvl w:val="0"/>
          <w:numId w:val="84"/>
        </w:numPr>
        <w:autoSpaceDE w:val="0"/>
        <w:spacing w:line="240" w:lineRule="auto"/>
        <w:jc w:val="both"/>
        <w:rPr>
          <w:rFonts w:ascii="Times New Roman" w:hAnsi="Times New Roman"/>
          <w:sz w:val="24"/>
          <w:szCs w:val="24"/>
        </w:rPr>
      </w:pPr>
      <w:r w:rsidRPr="00E74853">
        <w:rPr>
          <w:rFonts w:ascii="Times New Roman" w:hAnsi="Times New Roman"/>
          <w:b/>
          <w:bCs/>
          <w:sz w:val="24"/>
          <w:szCs w:val="24"/>
        </w:rPr>
        <w:t xml:space="preserve">градостроительное зонирование </w:t>
      </w:r>
      <w:r w:rsidRPr="00E74853">
        <w:rPr>
          <w:rFonts w:ascii="Times New Roman" w:hAnsi="Times New Roman"/>
          <w:sz w:val="24"/>
          <w:szCs w:val="24"/>
        </w:rPr>
        <w:t>– зонирование территорий муниципальных образований в целях определения территориальных зон и установления градостроительных регламентов;</w:t>
      </w:r>
    </w:p>
    <w:p w:rsidR="00060F6A" w:rsidRPr="00E74853" w:rsidRDefault="00060F6A" w:rsidP="00E516B8">
      <w:pPr>
        <w:numPr>
          <w:ilvl w:val="0"/>
          <w:numId w:val="84"/>
        </w:numPr>
        <w:autoSpaceDE w:val="0"/>
        <w:spacing w:line="240" w:lineRule="auto"/>
        <w:jc w:val="both"/>
        <w:rPr>
          <w:rFonts w:ascii="Times New Roman" w:hAnsi="Times New Roman"/>
          <w:sz w:val="24"/>
          <w:szCs w:val="24"/>
        </w:rPr>
      </w:pPr>
      <w:r w:rsidRPr="00E74853">
        <w:rPr>
          <w:rFonts w:ascii="Times New Roman" w:hAnsi="Times New Roman"/>
          <w:b/>
          <w:bCs/>
          <w:sz w:val="24"/>
          <w:szCs w:val="24"/>
        </w:rPr>
        <w:t xml:space="preserve">информационная система обеспечения градостроительной деятельности </w:t>
      </w:r>
      <w:r w:rsidRPr="00E74853">
        <w:rPr>
          <w:rFonts w:ascii="Times New Roman" w:hAnsi="Times New Roman"/>
          <w:sz w:val="24"/>
          <w:szCs w:val="24"/>
        </w:rPr>
        <w:t>– организованный в соответствии с требованиями Градостроительного кодекса Российской Федерации систематизированный свод документированных сведений о развитии территорий, об их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rsidR="00060F6A" w:rsidRPr="00E74853" w:rsidRDefault="00060F6A" w:rsidP="00E516B8">
      <w:pPr>
        <w:numPr>
          <w:ilvl w:val="0"/>
          <w:numId w:val="84"/>
        </w:numPr>
        <w:autoSpaceDE w:val="0"/>
        <w:spacing w:line="240" w:lineRule="auto"/>
        <w:jc w:val="both"/>
        <w:rPr>
          <w:rFonts w:ascii="Times New Roman" w:hAnsi="Times New Roman"/>
          <w:sz w:val="24"/>
          <w:szCs w:val="24"/>
        </w:rPr>
      </w:pPr>
      <w:r w:rsidRPr="00E74853">
        <w:rPr>
          <w:rFonts w:ascii="Times New Roman" w:hAnsi="Times New Roman"/>
          <w:b/>
          <w:bCs/>
          <w:sz w:val="24"/>
          <w:szCs w:val="24"/>
        </w:rPr>
        <w:t xml:space="preserve">территории общего пользования </w:t>
      </w:r>
      <w:r w:rsidRPr="00E74853">
        <w:rPr>
          <w:rFonts w:ascii="Times New Roman" w:hAnsi="Times New Roman"/>
          <w:sz w:val="24"/>
          <w:szCs w:val="24"/>
        </w:rPr>
        <w:t>– территории, которыми беспрепятственно пользуется неограниченный круг лиц (в том числе площади, улицы, проезды, набережные, скверы, бульвары);</w:t>
      </w:r>
    </w:p>
    <w:p w:rsidR="00060F6A" w:rsidRPr="00E74853" w:rsidRDefault="00060F6A" w:rsidP="00E516B8">
      <w:pPr>
        <w:numPr>
          <w:ilvl w:val="0"/>
          <w:numId w:val="84"/>
        </w:numPr>
        <w:autoSpaceDE w:val="0"/>
        <w:spacing w:line="240" w:lineRule="auto"/>
        <w:jc w:val="both"/>
        <w:rPr>
          <w:rFonts w:ascii="Times New Roman" w:hAnsi="Times New Roman"/>
          <w:sz w:val="24"/>
          <w:szCs w:val="24"/>
        </w:rPr>
      </w:pPr>
      <w:r w:rsidRPr="00E74853">
        <w:rPr>
          <w:rFonts w:ascii="Times New Roman" w:hAnsi="Times New Roman"/>
          <w:b/>
          <w:bCs/>
          <w:sz w:val="24"/>
          <w:szCs w:val="24"/>
        </w:rPr>
        <w:t xml:space="preserve">застройка </w:t>
      </w:r>
      <w:r w:rsidRPr="00E74853">
        <w:rPr>
          <w:rFonts w:ascii="Times New Roman" w:hAnsi="Times New Roman"/>
          <w:sz w:val="24"/>
          <w:szCs w:val="24"/>
        </w:rPr>
        <w:t>– создание путем строительства или реконструкция на земельном участке объекта капитального строительства в соответствии с требованиями о предельных размерах и параметрах объекта, установленными действующим законодательством;</w:t>
      </w:r>
    </w:p>
    <w:p w:rsidR="00060F6A" w:rsidRPr="00E74853" w:rsidRDefault="00060F6A" w:rsidP="00E516B8">
      <w:pPr>
        <w:numPr>
          <w:ilvl w:val="0"/>
          <w:numId w:val="84"/>
        </w:numPr>
        <w:autoSpaceDE w:val="0"/>
        <w:spacing w:line="240" w:lineRule="auto"/>
        <w:jc w:val="both"/>
        <w:rPr>
          <w:rFonts w:ascii="Times New Roman" w:hAnsi="Times New Roman"/>
          <w:sz w:val="24"/>
          <w:szCs w:val="24"/>
        </w:rPr>
      </w:pPr>
      <w:r w:rsidRPr="00E74853">
        <w:rPr>
          <w:rFonts w:ascii="Times New Roman" w:hAnsi="Times New Roman"/>
          <w:sz w:val="24"/>
          <w:szCs w:val="24"/>
        </w:rPr>
        <w:t>з</w:t>
      </w:r>
      <w:r w:rsidRPr="00E74853">
        <w:rPr>
          <w:rFonts w:ascii="Times New Roman" w:hAnsi="Times New Roman"/>
          <w:b/>
          <w:sz w:val="24"/>
          <w:szCs w:val="24"/>
        </w:rPr>
        <w:t xml:space="preserve">емлепользование </w:t>
      </w:r>
      <w:r w:rsidRPr="00E74853">
        <w:rPr>
          <w:rFonts w:ascii="Times New Roman" w:hAnsi="Times New Roman"/>
          <w:sz w:val="24"/>
          <w:szCs w:val="24"/>
        </w:rPr>
        <w:t>– это использование земельного участка, объекта капитального строительства на нем расположенного в соответствии с видами разрешенного использования, установленными Правилами землепользования и застройки, с учетом ограничений установленных в соответствии с законодательством Российской Федерации;</w:t>
      </w:r>
    </w:p>
    <w:p w:rsidR="00060F6A" w:rsidRPr="00E74853" w:rsidRDefault="00060F6A" w:rsidP="00E516B8">
      <w:pPr>
        <w:numPr>
          <w:ilvl w:val="0"/>
          <w:numId w:val="84"/>
        </w:numPr>
        <w:autoSpaceDE w:val="0"/>
        <w:spacing w:line="240" w:lineRule="auto"/>
        <w:jc w:val="both"/>
        <w:rPr>
          <w:rFonts w:ascii="Times New Roman" w:hAnsi="Times New Roman"/>
          <w:sz w:val="24"/>
          <w:szCs w:val="24"/>
        </w:rPr>
      </w:pPr>
      <w:r w:rsidRPr="00E74853">
        <w:rPr>
          <w:rFonts w:ascii="Times New Roman" w:hAnsi="Times New Roman"/>
          <w:b/>
          <w:bCs/>
          <w:sz w:val="24"/>
          <w:szCs w:val="24"/>
        </w:rPr>
        <w:t xml:space="preserve">красные линии </w:t>
      </w:r>
      <w:r w:rsidRPr="00E74853">
        <w:rPr>
          <w:rFonts w:ascii="Times New Roman" w:hAnsi="Times New Roman"/>
          <w:sz w:val="24"/>
          <w:szCs w:val="24"/>
        </w:rPr>
        <w:t>–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060F6A" w:rsidRPr="00E74853" w:rsidRDefault="00060F6A" w:rsidP="00E516B8">
      <w:pPr>
        <w:numPr>
          <w:ilvl w:val="0"/>
          <w:numId w:val="84"/>
        </w:numPr>
        <w:autoSpaceDE w:val="0"/>
        <w:spacing w:line="240" w:lineRule="auto"/>
        <w:jc w:val="both"/>
        <w:rPr>
          <w:rFonts w:ascii="Times New Roman" w:hAnsi="Times New Roman"/>
          <w:sz w:val="24"/>
          <w:szCs w:val="24"/>
        </w:rPr>
      </w:pPr>
      <w:r w:rsidRPr="00E74853">
        <w:rPr>
          <w:rFonts w:ascii="Times New Roman" w:hAnsi="Times New Roman"/>
          <w:b/>
          <w:bCs/>
          <w:sz w:val="24"/>
          <w:szCs w:val="24"/>
        </w:rPr>
        <w:t xml:space="preserve">сервитут </w:t>
      </w:r>
      <w:r w:rsidRPr="00E74853">
        <w:rPr>
          <w:rFonts w:ascii="Times New Roman" w:hAnsi="Times New Roman"/>
          <w:sz w:val="24"/>
          <w:szCs w:val="24"/>
        </w:rPr>
        <w:t>– право ограниченного пользования чужим земельным участком;</w:t>
      </w:r>
    </w:p>
    <w:p w:rsidR="00060F6A" w:rsidRPr="00E74853" w:rsidRDefault="00060F6A" w:rsidP="00E516B8">
      <w:pPr>
        <w:numPr>
          <w:ilvl w:val="0"/>
          <w:numId w:val="84"/>
        </w:numPr>
        <w:autoSpaceDE w:val="0"/>
        <w:spacing w:line="240" w:lineRule="auto"/>
        <w:jc w:val="both"/>
        <w:rPr>
          <w:rFonts w:ascii="Times New Roman" w:hAnsi="Times New Roman"/>
          <w:sz w:val="24"/>
          <w:szCs w:val="24"/>
        </w:rPr>
      </w:pPr>
      <w:r w:rsidRPr="00E74853">
        <w:rPr>
          <w:rFonts w:ascii="Times New Roman" w:hAnsi="Times New Roman"/>
          <w:b/>
          <w:bCs/>
          <w:sz w:val="24"/>
          <w:szCs w:val="24"/>
        </w:rPr>
        <w:t xml:space="preserve">публичный сервитут </w:t>
      </w:r>
      <w:r w:rsidRPr="00E74853">
        <w:rPr>
          <w:rFonts w:ascii="Times New Roman" w:hAnsi="Times New Roman"/>
          <w:sz w:val="24"/>
          <w:szCs w:val="24"/>
        </w:rPr>
        <w:t>устанавливается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публичных слушаний;</w:t>
      </w:r>
    </w:p>
    <w:p w:rsidR="00060F6A" w:rsidRPr="00E74853" w:rsidRDefault="00060F6A" w:rsidP="00E516B8">
      <w:pPr>
        <w:numPr>
          <w:ilvl w:val="0"/>
          <w:numId w:val="84"/>
        </w:numPr>
        <w:autoSpaceDE w:val="0"/>
        <w:spacing w:line="240" w:lineRule="auto"/>
        <w:jc w:val="both"/>
        <w:rPr>
          <w:rFonts w:ascii="Times New Roman" w:hAnsi="Times New Roman"/>
          <w:sz w:val="24"/>
          <w:szCs w:val="24"/>
        </w:rPr>
      </w:pPr>
      <w:r w:rsidRPr="00E74853">
        <w:rPr>
          <w:rFonts w:ascii="Times New Roman" w:hAnsi="Times New Roman"/>
          <w:b/>
          <w:bCs/>
          <w:sz w:val="24"/>
          <w:szCs w:val="24"/>
        </w:rPr>
        <w:lastRenderedPageBreak/>
        <w:t xml:space="preserve">частный сервитут </w:t>
      </w:r>
      <w:r w:rsidRPr="00E74853">
        <w:rPr>
          <w:rFonts w:ascii="Times New Roman" w:hAnsi="Times New Roman"/>
          <w:sz w:val="24"/>
          <w:szCs w:val="24"/>
        </w:rPr>
        <w:t>– право ограниченного пользования чужим земельным участком, устанавливаемое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rsidR="00060F6A" w:rsidRPr="00E74853" w:rsidRDefault="00060F6A" w:rsidP="00E516B8">
      <w:pPr>
        <w:numPr>
          <w:ilvl w:val="0"/>
          <w:numId w:val="84"/>
        </w:numPr>
        <w:autoSpaceDE w:val="0"/>
        <w:spacing w:line="240" w:lineRule="auto"/>
        <w:jc w:val="both"/>
        <w:rPr>
          <w:rFonts w:ascii="Times New Roman" w:hAnsi="Times New Roman"/>
          <w:sz w:val="24"/>
          <w:szCs w:val="24"/>
        </w:rPr>
      </w:pPr>
      <w:r w:rsidRPr="00E74853">
        <w:rPr>
          <w:rFonts w:ascii="Times New Roman" w:hAnsi="Times New Roman"/>
          <w:b/>
          <w:bCs/>
          <w:sz w:val="24"/>
          <w:szCs w:val="24"/>
        </w:rPr>
        <w:t xml:space="preserve">градостроительный регламент </w:t>
      </w:r>
      <w:r w:rsidRPr="00E74853">
        <w:rPr>
          <w:rFonts w:ascii="Times New Roman" w:hAnsi="Times New Roman"/>
          <w:sz w:val="24"/>
          <w:szCs w:val="24"/>
        </w:rPr>
        <w:t>–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060F6A" w:rsidRPr="00E74853" w:rsidRDefault="00060F6A" w:rsidP="00E516B8">
      <w:pPr>
        <w:numPr>
          <w:ilvl w:val="0"/>
          <w:numId w:val="84"/>
        </w:numPr>
        <w:autoSpaceDE w:val="0"/>
        <w:spacing w:line="240" w:lineRule="auto"/>
        <w:jc w:val="both"/>
        <w:rPr>
          <w:rFonts w:ascii="Times New Roman" w:hAnsi="Times New Roman"/>
          <w:sz w:val="24"/>
          <w:szCs w:val="24"/>
        </w:rPr>
      </w:pPr>
      <w:r w:rsidRPr="00E74853">
        <w:rPr>
          <w:rFonts w:ascii="Times New Roman" w:hAnsi="Times New Roman"/>
          <w:b/>
          <w:bCs/>
          <w:sz w:val="24"/>
          <w:szCs w:val="24"/>
        </w:rPr>
        <w:t xml:space="preserve">технический регламент </w:t>
      </w:r>
      <w:r w:rsidRPr="00E74853">
        <w:rPr>
          <w:rFonts w:ascii="Times New Roman" w:hAnsi="Times New Roman"/>
          <w:sz w:val="24"/>
          <w:szCs w:val="24"/>
        </w:rPr>
        <w:t>– документ, который принят международным договором Российской Федерации, ратифицированным в порядке, установленном законодательством Российской Федерации, или межправительственным соглашением, заключенным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или нормативным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(продукции, в том числе зданиям, строениям и сооружениям или связанным с требованиями к продукции процессам проектирования (включая изыскания), производства, строительства, монтажа, наладки, эксплуатации, хранении, перевозки, реализации и утилизации);</w:t>
      </w:r>
    </w:p>
    <w:p w:rsidR="00060F6A" w:rsidRPr="00E74853" w:rsidRDefault="00060F6A" w:rsidP="00E516B8">
      <w:pPr>
        <w:numPr>
          <w:ilvl w:val="0"/>
          <w:numId w:val="84"/>
        </w:numPr>
        <w:autoSpaceDE w:val="0"/>
        <w:spacing w:line="240" w:lineRule="auto"/>
        <w:jc w:val="both"/>
        <w:rPr>
          <w:rFonts w:ascii="Times New Roman" w:hAnsi="Times New Roman"/>
          <w:sz w:val="24"/>
          <w:szCs w:val="24"/>
        </w:rPr>
      </w:pPr>
      <w:r w:rsidRPr="00E74853">
        <w:rPr>
          <w:rFonts w:ascii="Times New Roman" w:hAnsi="Times New Roman"/>
          <w:b/>
          <w:bCs/>
          <w:sz w:val="24"/>
          <w:szCs w:val="24"/>
        </w:rPr>
        <w:t xml:space="preserve">объект капитального строительства </w:t>
      </w:r>
      <w:r w:rsidRPr="00E74853">
        <w:rPr>
          <w:rFonts w:ascii="Times New Roman" w:hAnsi="Times New Roman"/>
          <w:sz w:val="24"/>
          <w:szCs w:val="24"/>
        </w:rPr>
        <w:t>– 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rsidR="00060F6A" w:rsidRPr="00E74853" w:rsidRDefault="00060F6A" w:rsidP="00E516B8">
      <w:pPr>
        <w:numPr>
          <w:ilvl w:val="0"/>
          <w:numId w:val="84"/>
        </w:numPr>
        <w:autoSpaceDE w:val="0"/>
        <w:spacing w:line="240" w:lineRule="auto"/>
        <w:jc w:val="both"/>
        <w:rPr>
          <w:rFonts w:ascii="Times New Roman" w:hAnsi="Times New Roman"/>
          <w:sz w:val="24"/>
          <w:szCs w:val="24"/>
        </w:rPr>
      </w:pPr>
      <w:r w:rsidRPr="00E74853">
        <w:rPr>
          <w:rFonts w:ascii="Times New Roman" w:hAnsi="Times New Roman"/>
          <w:b/>
          <w:bCs/>
          <w:sz w:val="24"/>
          <w:szCs w:val="24"/>
        </w:rPr>
        <w:t xml:space="preserve">застройщик </w:t>
      </w:r>
      <w:r w:rsidRPr="00E74853">
        <w:rPr>
          <w:rFonts w:ascii="Times New Roman" w:hAnsi="Times New Roman"/>
          <w:sz w:val="24"/>
          <w:szCs w:val="24"/>
        </w:rPr>
        <w:t>–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060F6A" w:rsidRPr="00E74853" w:rsidRDefault="00060F6A" w:rsidP="00E516B8">
      <w:pPr>
        <w:numPr>
          <w:ilvl w:val="0"/>
          <w:numId w:val="84"/>
        </w:numPr>
        <w:autoSpaceDE w:val="0"/>
        <w:spacing w:line="240" w:lineRule="auto"/>
        <w:jc w:val="both"/>
        <w:rPr>
          <w:rFonts w:ascii="Times New Roman" w:hAnsi="Times New Roman"/>
          <w:sz w:val="24"/>
          <w:szCs w:val="24"/>
        </w:rPr>
      </w:pPr>
      <w:r w:rsidRPr="00E74853">
        <w:rPr>
          <w:rFonts w:ascii="Times New Roman" w:hAnsi="Times New Roman"/>
          <w:b/>
          <w:bCs/>
          <w:sz w:val="24"/>
          <w:szCs w:val="24"/>
        </w:rPr>
        <w:t xml:space="preserve">земельный участок </w:t>
      </w:r>
      <w:r w:rsidRPr="00E74853">
        <w:rPr>
          <w:rFonts w:ascii="Times New Roman" w:hAnsi="Times New Roman"/>
          <w:sz w:val="24"/>
          <w:szCs w:val="24"/>
        </w:rPr>
        <w:t>– часть земной поверхности, границы которой определены в соответствии с федеральными законами.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060F6A" w:rsidRPr="00E74853" w:rsidRDefault="00060F6A" w:rsidP="00E516B8">
      <w:pPr>
        <w:numPr>
          <w:ilvl w:val="0"/>
          <w:numId w:val="84"/>
        </w:numPr>
        <w:autoSpaceDE w:val="0"/>
        <w:spacing w:line="240" w:lineRule="auto"/>
        <w:jc w:val="both"/>
        <w:rPr>
          <w:rFonts w:ascii="Times New Roman" w:hAnsi="Times New Roman"/>
          <w:sz w:val="24"/>
          <w:szCs w:val="24"/>
        </w:rPr>
      </w:pPr>
      <w:r w:rsidRPr="00E74853">
        <w:rPr>
          <w:rFonts w:ascii="Times New Roman" w:hAnsi="Times New Roman"/>
          <w:b/>
          <w:bCs/>
          <w:sz w:val="24"/>
          <w:szCs w:val="24"/>
        </w:rPr>
        <w:t xml:space="preserve">заказчик </w:t>
      </w:r>
      <w:r w:rsidRPr="00E74853">
        <w:rPr>
          <w:rFonts w:ascii="Times New Roman" w:hAnsi="Times New Roman"/>
          <w:sz w:val="24"/>
          <w:szCs w:val="24"/>
        </w:rPr>
        <w:t>– физическое или юридическое лицо, которое уполномочено застройщиком представлять интересы застройщика при подготовке и осуществлении строительства, реконструкции, в том числе обеспечивает от имени застройщика заключение договоров с исполнителями, подрядчиками, осуществление контроля на стадии выполнения и приемки работ;</w:t>
      </w:r>
    </w:p>
    <w:p w:rsidR="00060F6A" w:rsidRPr="00E74853" w:rsidRDefault="00060F6A" w:rsidP="00E516B8">
      <w:pPr>
        <w:numPr>
          <w:ilvl w:val="0"/>
          <w:numId w:val="84"/>
        </w:numPr>
        <w:autoSpaceDE w:val="0"/>
        <w:spacing w:line="240" w:lineRule="auto"/>
        <w:jc w:val="both"/>
        <w:rPr>
          <w:rFonts w:ascii="Times New Roman" w:hAnsi="Times New Roman"/>
          <w:sz w:val="24"/>
          <w:szCs w:val="24"/>
        </w:rPr>
      </w:pPr>
      <w:r w:rsidRPr="00E74853">
        <w:rPr>
          <w:rFonts w:ascii="Times New Roman" w:hAnsi="Times New Roman"/>
          <w:b/>
          <w:bCs/>
          <w:sz w:val="24"/>
          <w:szCs w:val="24"/>
        </w:rPr>
        <w:t xml:space="preserve">подрядчик </w:t>
      </w:r>
      <w:r w:rsidRPr="00E74853">
        <w:rPr>
          <w:rFonts w:ascii="Times New Roman" w:hAnsi="Times New Roman"/>
          <w:sz w:val="24"/>
          <w:szCs w:val="24"/>
        </w:rPr>
        <w:t>–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060F6A" w:rsidRPr="00E74853" w:rsidRDefault="00060F6A" w:rsidP="00E516B8">
      <w:pPr>
        <w:numPr>
          <w:ilvl w:val="0"/>
          <w:numId w:val="84"/>
        </w:numPr>
        <w:autoSpaceDE w:val="0"/>
        <w:spacing w:line="240" w:lineRule="auto"/>
        <w:jc w:val="both"/>
        <w:rPr>
          <w:rFonts w:ascii="Times New Roman" w:hAnsi="Times New Roman"/>
          <w:sz w:val="24"/>
          <w:szCs w:val="24"/>
        </w:rPr>
      </w:pPr>
      <w:r w:rsidRPr="00E74853">
        <w:rPr>
          <w:rFonts w:ascii="Times New Roman" w:hAnsi="Times New Roman"/>
          <w:b/>
          <w:bCs/>
          <w:sz w:val="24"/>
          <w:szCs w:val="24"/>
        </w:rPr>
        <w:t xml:space="preserve">строительство </w:t>
      </w:r>
      <w:r w:rsidRPr="00E74853">
        <w:rPr>
          <w:rFonts w:ascii="Times New Roman" w:hAnsi="Times New Roman"/>
          <w:sz w:val="24"/>
          <w:szCs w:val="24"/>
        </w:rPr>
        <w:t>– создание зданий, строений, сооружений (в том числе на месте сносимых объектов капитального строительства);</w:t>
      </w:r>
    </w:p>
    <w:p w:rsidR="00060F6A" w:rsidRPr="00E74853" w:rsidRDefault="00060F6A" w:rsidP="00E516B8">
      <w:pPr>
        <w:numPr>
          <w:ilvl w:val="0"/>
          <w:numId w:val="84"/>
        </w:numPr>
        <w:autoSpaceDE w:val="0"/>
        <w:spacing w:line="240" w:lineRule="auto"/>
        <w:jc w:val="both"/>
        <w:rPr>
          <w:rFonts w:ascii="Times New Roman" w:hAnsi="Times New Roman"/>
          <w:sz w:val="24"/>
          <w:szCs w:val="24"/>
        </w:rPr>
      </w:pPr>
      <w:r w:rsidRPr="00E74853">
        <w:rPr>
          <w:rFonts w:ascii="Times New Roman" w:hAnsi="Times New Roman"/>
          <w:b/>
          <w:bCs/>
          <w:sz w:val="24"/>
          <w:szCs w:val="24"/>
        </w:rPr>
        <w:t xml:space="preserve">реконструкция </w:t>
      </w:r>
      <w:r w:rsidRPr="00E74853">
        <w:rPr>
          <w:rFonts w:ascii="Times New Roman" w:hAnsi="Times New Roman"/>
          <w:sz w:val="24"/>
          <w:szCs w:val="24"/>
        </w:rPr>
        <w:t>–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w:t>
      </w:r>
    </w:p>
    <w:p w:rsidR="00060F6A" w:rsidRPr="00E74853" w:rsidRDefault="00060F6A" w:rsidP="00E516B8">
      <w:pPr>
        <w:numPr>
          <w:ilvl w:val="0"/>
          <w:numId w:val="84"/>
        </w:numPr>
        <w:autoSpaceDE w:val="0"/>
        <w:spacing w:line="240" w:lineRule="auto"/>
        <w:jc w:val="both"/>
        <w:rPr>
          <w:rFonts w:ascii="Times New Roman" w:hAnsi="Times New Roman"/>
          <w:sz w:val="24"/>
          <w:szCs w:val="24"/>
        </w:rPr>
      </w:pPr>
      <w:r w:rsidRPr="00E74853">
        <w:rPr>
          <w:rFonts w:ascii="Times New Roman" w:hAnsi="Times New Roman"/>
          <w:b/>
          <w:bCs/>
          <w:sz w:val="24"/>
          <w:szCs w:val="24"/>
        </w:rPr>
        <w:t xml:space="preserve">капитальный ремонт объектов капитального строительства </w:t>
      </w:r>
      <w:r w:rsidRPr="00E74853">
        <w:rPr>
          <w:rFonts w:ascii="Times New Roman" w:hAnsi="Times New Roman"/>
          <w:sz w:val="24"/>
          <w:szCs w:val="24"/>
        </w:rPr>
        <w:t xml:space="preserve">– комплекс ремонтно-строительных работ, осуществляемых в отношении объектов капитального строительства, направленных на ликвидацию последствий физического износа </w:t>
      </w:r>
      <w:r w:rsidRPr="00E74853">
        <w:rPr>
          <w:rFonts w:ascii="Times New Roman" w:hAnsi="Times New Roman"/>
          <w:sz w:val="24"/>
          <w:szCs w:val="24"/>
        </w:rPr>
        <w:lastRenderedPageBreak/>
        <w:t>конструктивных элементов, инженерного оборудования, элементов благоустройства и приведение их технического состояния в соответствие с нормативными требованиями. При проведении капитального ремонта затрагиваются конструктивные и другие характеристики надежности и безопасности указанных объектов;</w:t>
      </w:r>
    </w:p>
    <w:p w:rsidR="00060F6A" w:rsidRPr="00E74853" w:rsidRDefault="00060F6A" w:rsidP="00E516B8">
      <w:pPr>
        <w:numPr>
          <w:ilvl w:val="0"/>
          <w:numId w:val="84"/>
        </w:numPr>
        <w:autoSpaceDE w:val="0"/>
        <w:spacing w:line="240" w:lineRule="auto"/>
        <w:jc w:val="both"/>
        <w:rPr>
          <w:rFonts w:ascii="Times New Roman" w:hAnsi="Times New Roman"/>
          <w:sz w:val="24"/>
          <w:szCs w:val="24"/>
        </w:rPr>
      </w:pPr>
      <w:r w:rsidRPr="00E74853">
        <w:rPr>
          <w:rFonts w:ascii="Times New Roman" w:hAnsi="Times New Roman"/>
          <w:b/>
          <w:bCs/>
          <w:sz w:val="24"/>
          <w:szCs w:val="24"/>
        </w:rPr>
        <w:t xml:space="preserve">ремонт текущий </w:t>
      </w:r>
      <w:r w:rsidRPr="00E74853">
        <w:rPr>
          <w:rFonts w:ascii="Times New Roman" w:hAnsi="Times New Roman"/>
          <w:sz w:val="24"/>
          <w:szCs w:val="24"/>
        </w:rPr>
        <w:t>– ремонтно-строительные работы по поддержанию эксплуатационных показателей объекта;</w:t>
      </w:r>
    </w:p>
    <w:p w:rsidR="00060F6A" w:rsidRPr="00E74853" w:rsidRDefault="00060F6A" w:rsidP="00E516B8">
      <w:pPr>
        <w:numPr>
          <w:ilvl w:val="0"/>
          <w:numId w:val="84"/>
        </w:numPr>
        <w:autoSpaceDE w:val="0"/>
        <w:spacing w:line="240" w:lineRule="auto"/>
        <w:jc w:val="both"/>
        <w:rPr>
          <w:rFonts w:ascii="Times New Roman" w:hAnsi="Times New Roman"/>
          <w:sz w:val="24"/>
          <w:szCs w:val="24"/>
        </w:rPr>
      </w:pPr>
      <w:r w:rsidRPr="00E74853">
        <w:rPr>
          <w:rFonts w:ascii="Times New Roman" w:hAnsi="Times New Roman"/>
          <w:b/>
          <w:bCs/>
          <w:sz w:val="24"/>
          <w:szCs w:val="24"/>
        </w:rPr>
        <w:t xml:space="preserve">ремонт косметический </w:t>
      </w:r>
      <w:r w:rsidRPr="00E74853">
        <w:rPr>
          <w:rFonts w:ascii="Times New Roman" w:hAnsi="Times New Roman"/>
          <w:sz w:val="24"/>
          <w:szCs w:val="24"/>
        </w:rPr>
        <w:t>– восстановление или замена отделочных материалов с сохранением первоначальных функций и внешнего облика объекта;</w:t>
      </w:r>
    </w:p>
    <w:p w:rsidR="00060F6A" w:rsidRPr="00E74853" w:rsidRDefault="00060F6A" w:rsidP="00E516B8">
      <w:pPr>
        <w:numPr>
          <w:ilvl w:val="0"/>
          <w:numId w:val="84"/>
        </w:numPr>
        <w:autoSpaceDE w:val="0"/>
        <w:spacing w:line="240" w:lineRule="auto"/>
        <w:jc w:val="both"/>
        <w:rPr>
          <w:rFonts w:ascii="Times New Roman" w:hAnsi="Times New Roman"/>
          <w:sz w:val="24"/>
          <w:szCs w:val="24"/>
        </w:rPr>
      </w:pPr>
      <w:r w:rsidRPr="00E74853">
        <w:rPr>
          <w:rFonts w:ascii="Times New Roman" w:hAnsi="Times New Roman"/>
          <w:b/>
          <w:bCs/>
          <w:sz w:val="24"/>
          <w:szCs w:val="24"/>
        </w:rPr>
        <w:t xml:space="preserve">инженерные изыскания </w:t>
      </w:r>
      <w:r w:rsidRPr="00E74853">
        <w:rPr>
          <w:rFonts w:ascii="Times New Roman" w:hAnsi="Times New Roman"/>
          <w:sz w:val="24"/>
          <w:szCs w:val="24"/>
        </w:rPr>
        <w:t>–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060F6A" w:rsidRPr="00E74853" w:rsidRDefault="00060F6A" w:rsidP="00E516B8">
      <w:pPr>
        <w:numPr>
          <w:ilvl w:val="0"/>
          <w:numId w:val="84"/>
        </w:numPr>
        <w:autoSpaceDE w:val="0"/>
        <w:spacing w:line="240" w:lineRule="auto"/>
        <w:jc w:val="both"/>
        <w:rPr>
          <w:rFonts w:ascii="Times New Roman" w:hAnsi="Times New Roman"/>
          <w:sz w:val="24"/>
          <w:szCs w:val="24"/>
        </w:rPr>
      </w:pPr>
      <w:r w:rsidRPr="00E74853">
        <w:rPr>
          <w:rFonts w:ascii="Times New Roman" w:hAnsi="Times New Roman"/>
          <w:b/>
          <w:bCs/>
          <w:sz w:val="24"/>
          <w:szCs w:val="24"/>
        </w:rPr>
        <w:t xml:space="preserve">благоустройство территорий </w:t>
      </w:r>
      <w:r w:rsidRPr="00E74853">
        <w:rPr>
          <w:rFonts w:ascii="Times New Roman" w:hAnsi="Times New Roman"/>
          <w:sz w:val="24"/>
          <w:szCs w:val="24"/>
        </w:rPr>
        <w:t>– процесс создания, изменения (реконструкции) и поддержания в надлежащем состоянии объектов (элементов) благоустройства и озеленения различных территориальных зон городского поселения или их частей;</w:t>
      </w:r>
    </w:p>
    <w:p w:rsidR="00060F6A" w:rsidRPr="00E74853" w:rsidRDefault="00060F6A" w:rsidP="00E516B8">
      <w:pPr>
        <w:numPr>
          <w:ilvl w:val="0"/>
          <w:numId w:val="84"/>
        </w:numPr>
        <w:autoSpaceDE w:val="0"/>
        <w:spacing w:line="240" w:lineRule="auto"/>
        <w:jc w:val="both"/>
        <w:rPr>
          <w:rFonts w:ascii="Times New Roman" w:hAnsi="Times New Roman"/>
          <w:sz w:val="24"/>
          <w:szCs w:val="24"/>
        </w:rPr>
      </w:pPr>
      <w:r w:rsidRPr="00E74853">
        <w:rPr>
          <w:rFonts w:ascii="Times New Roman" w:hAnsi="Times New Roman"/>
          <w:b/>
          <w:bCs/>
          <w:sz w:val="24"/>
          <w:szCs w:val="24"/>
        </w:rPr>
        <w:t xml:space="preserve">муниципальные территории </w:t>
      </w:r>
      <w:r w:rsidRPr="00E74853">
        <w:rPr>
          <w:rFonts w:ascii="Times New Roman" w:hAnsi="Times New Roman"/>
          <w:sz w:val="24"/>
          <w:szCs w:val="24"/>
        </w:rPr>
        <w:t>– земли и природные ресурсы, включая территории общего пользования, находящиеся в управлении и распоряжении органов местного самоуправления (исключая земельные участки, находящиеся в собственности или пожизненном наследуемом владении), незастроенные территории природоохранного, заповедного, оздоровительного, рекреационного, историко-культурного назначения, находящиеся в ведении городского поселения в пределах городской черты, а также земли, переданные в ведение городского поселения, за её пределами;</w:t>
      </w:r>
    </w:p>
    <w:p w:rsidR="00060F6A" w:rsidRPr="00E74853" w:rsidRDefault="00060F6A" w:rsidP="00E516B8">
      <w:pPr>
        <w:numPr>
          <w:ilvl w:val="0"/>
          <w:numId w:val="84"/>
        </w:numPr>
        <w:autoSpaceDE w:val="0"/>
        <w:spacing w:line="240" w:lineRule="auto"/>
        <w:jc w:val="both"/>
        <w:rPr>
          <w:rFonts w:ascii="Times New Roman" w:hAnsi="Times New Roman"/>
          <w:sz w:val="24"/>
          <w:szCs w:val="24"/>
        </w:rPr>
      </w:pPr>
      <w:r w:rsidRPr="00E74853">
        <w:rPr>
          <w:rFonts w:ascii="Times New Roman" w:hAnsi="Times New Roman"/>
          <w:b/>
          <w:bCs/>
          <w:sz w:val="24"/>
          <w:szCs w:val="24"/>
        </w:rPr>
        <w:t xml:space="preserve">прилегающая территория </w:t>
      </w:r>
      <w:r w:rsidRPr="00E74853">
        <w:rPr>
          <w:rFonts w:ascii="Times New Roman" w:hAnsi="Times New Roman"/>
          <w:sz w:val="24"/>
          <w:szCs w:val="24"/>
        </w:rPr>
        <w:t>– часть территории общего пользования, прилегающая к земельному участку, находящемуся в собственности, землепользовании, землевладении или в аренде граждан и юридических лиц;</w:t>
      </w:r>
    </w:p>
    <w:p w:rsidR="00060F6A" w:rsidRPr="00E74853" w:rsidRDefault="00060F6A" w:rsidP="00E516B8">
      <w:pPr>
        <w:numPr>
          <w:ilvl w:val="0"/>
          <w:numId w:val="84"/>
        </w:numPr>
        <w:autoSpaceDE w:val="0"/>
        <w:spacing w:line="240" w:lineRule="auto"/>
        <w:jc w:val="both"/>
        <w:rPr>
          <w:rFonts w:ascii="Times New Roman" w:hAnsi="Times New Roman"/>
          <w:sz w:val="24"/>
          <w:szCs w:val="24"/>
        </w:rPr>
      </w:pPr>
      <w:r w:rsidRPr="00E74853">
        <w:rPr>
          <w:rFonts w:ascii="Times New Roman" w:hAnsi="Times New Roman"/>
          <w:b/>
          <w:bCs/>
          <w:sz w:val="24"/>
          <w:szCs w:val="24"/>
        </w:rPr>
        <w:t xml:space="preserve">проезжая часть </w:t>
      </w:r>
      <w:r w:rsidRPr="00E74853">
        <w:rPr>
          <w:rFonts w:ascii="Times New Roman" w:hAnsi="Times New Roman"/>
          <w:sz w:val="24"/>
          <w:szCs w:val="24"/>
        </w:rPr>
        <w:t>– основной элемент дороги, предназначенный для непосредственного движения транспортных средств;</w:t>
      </w:r>
    </w:p>
    <w:p w:rsidR="00060F6A" w:rsidRPr="00E74853" w:rsidRDefault="00060F6A" w:rsidP="00E516B8">
      <w:pPr>
        <w:numPr>
          <w:ilvl w:val="0"/>
          <w:numId w:val="84"/>
        </w:numPr>
        <w:autoSpaceDE w:val="0"/>
        <w:spacing w:line="240" w:lineRule="auto"/>
        <w:jc w:val="both"/>
        <w:rPr>
          <w:rFonts w:ascii="Times New Roman" w:hAnsi="Times New Roman"/>
          <w:sz w:val="24"/>
          <w:szCs w:val="24"/>
        </w:rPr>
      </w:pPr>
      <w:r w:rsidRPr="00E74853">
        <w:rPr>
          <w:rFonts w:ascii="Times New Roman" w:hAnsi="Times New Roman"/>
          <w:b/>
          <w:bCs/>
          <w:sz w:val="24"/>
          <w:szCs w:val="24"/>
        </w:rPr>
        <w:t xml:space="preserve">жилой дом </w:t>
      </w:r>
      <w:r w:rsidRPr="00E74853">
        <w:rPr>
          <w:rFonts w:ascii="Times New Roman" w:hAnsi="Times New Roman"/>
          <w:sz w:val="24"/>
          <w:szCs w:val="24"/>
        </w:rPr>
        <w:t>–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060F6A" w:rsidRPr="00E74853" w:rsidRDefault="00060F6A" w:rsidP="00E516B8">
      <w:pPr>
        <w:numPr>
          <w:ilvl w:val="0"/>
          <w:numId w:val="84"/>
        </w:numPr>
        <w:autoSpaceDE w:val="0"/>
        <w:spacing w:line="240" w:lineRule="auto"/>
        <w:jc w:val="both"/>
        <w:rPr>
          <w:rFonts w:ascii="Times New Roman" w:hAnsi="Times New Roman"/>
          <w:sz w:val="24"/>
          <w:szCs w:val="24"/>
        </w:rPr>
      </w:pPr>
      <w:r w:rsidRPr="00E74853">
        <w:rPr>
          <w:rFonts w:ascii="Times New Roman" w:hAnsi="Times New Roman"/>
          <w:b/>
          <w:bCs/>
          <w:sz w:val="24"/>
          <w:szCs w:val="24"/>
        </w:rPr>
        <w:t xml:space="preserve">индивидуальный жилой дом </w:t>
      </w:r>
      <w:r w:rsidRPr="00E74853">
        <w:rPr>
          <w:rFonts w:ascii="Times New Roman" w:hAnsi="Times New Roman"/>
          <w:sz w:val="24"/>
          <w:szCs w:val="24"/>
        </w:rPr>
        <w:t>– отдельно стоящий жилой дом с количеством этажей не более чем три, предназначенный для проживания одной семьи;</w:t>
      </w:r>
    </w:p>
    <w:p w:rsidR="00060F6A" w:rsidRPr="00E74853" w:rsidRDefault="00060F6A" w:rsidP="00E516B8">
      <w:pPr>
        <w:numPr>
          <w:ilvl w:val="0"/>
          <w:numId w:val="84"/>
        </w:numPr>
        <w:autoSpaceDE w:val="0"/>
        <w:spacing w:line="240" w:lineRule="auto"/>
        <w:jc w:val="both"/>
        <w:rPr>
          <w:rFonts w:ascii="Times New Roman" w:hAnsi="Times New Roman"/>
          <w:sz w:val="24"/>
          <w:szCs w:val="24"/>
        </w:rPr>
      </w:pPr>
      <w:r w:rsidRPr="00E74853">
        <w:rPr>
          <w:rFonts w:ascii="Times New Roman" w:hAnsi="Times New Roman"/>
          <w:b/>
          <w:bCs/>
          <w:sz w:val="24"/>
          <w:szCs w:val="24"/>
        </w:rPr>
        <w:t xml:space="preserve">малоэтажный жилой дом </w:t>
      </w:r>
      <w:r w:rsidRPr="00E74853">
        <w:rPr>
          <w:rFonts w:ascii="Times New Roman" w:hAnsi="Times New Roman"/>
          <w:sz w:val="24"/>
          <w:szCs w:val="24"/>
        </w:rPr>
        <w:t>– жилой дом блокированной застройки с количеством этажей не более чем три, состоящий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p>
    <w:p w:rsidR="00060F6A" w:rsidRPr="00E74853" w:rsidRDefault="00060F6A" w:rsidP="00E516B8">
      <w:pPr>
        <w:numPr>
          <w:ilvl w:val="0"/>
          <w:numId w:val="84"/>
        </w:numPr>
        <w:autoSpaceDE w:val="0"/>
        <w:spacing w:line="240" w:lineRule="auto"/>
        <w:jc w:val="both"/>
        <w:rPr>
          <w:rFonts w:ascii="Times New Roman" w:hAnsi="Times New Roman"/>
          <w:sz w:val="24"/>
          <w:szCs w:val="24"/>
        </w:rPr>
      </w:pPr>
      <w:proofErr w:type="spellStart"/>
      <w:r w:rsidRPr="00E74853">
        <w:rPr>
          <w:rFonts w:ascii="Times New Roman" w:hAnsi="Times New Roman"/>
          <w:b/>
          <w:bCs/>
          <w:sz w:val="24"/>
          <w:szCs w:val="24"/>
        </w:rPr>
        <w:t>среднеэтажный</w:t>
      </w:r>
      <w:proofErr w:type="spellEnd"/>
      <w:r w:rsidRPr="00E74853">
        <w:rPr>
          <w:rFonts w:ascii="Times New Roman" w:hAnsi="Times New Roman"/>
          <w:b/>
          <w:bCs/>
          <w:sz w:val="24"/>
          <w:szCs w:val="24"/>
        </w:rPr>
        <w:t xml:space="preserve"> жилой дом </w:t>
      </w:r>
      <w:r w:rsidRPr="00E74853">
        <w:rPr>
          <w:rFonts w:ascii="Times New Roman" w:hAnsi="Times New Roman"/>
          <w:sz w:val="24"/>
          <w:szCs w:val="24"/>
        </w:rPr>
        <w:t>– многоквартирный жилой дом с количеством этажей не более чем пять;</w:t>
      </w:r>
    </w:p>
    <w:p w:rsidR="00060F6A" w:rsidRPr="00E74853" w:rsidRDefault="00060F6A" w:rsidP="00E516B8">
      <w:pPr>
        <w:numPr>
          <w:ilvl w:val="0"/>
          <w:numId w:val="84"/>
        </w:numPr>
        <w:autoSpaceDE w:val="0"/>
        <w:spacing w:line="240" w:lineRule="auto"/>
        <w:jc w:val="both"/>
        <w:rPr>
          <w:rFonts w:ascii="Times New Roman" w:hAnsi="Times New Roman"/>
          <w:sz w:val="24"/>
          <w:szCs w:val="24"/>
        </w:rPr>
      </w:pPr>
      <w:r w:rsidRPr="00E74853">
        <w:rPr>
          <w:rFonts w:ascii="Times New Roman" w:hAnsi="Times New Roman"/>
          <w:b/>
          <w:bCs/>
          <w:sz w:val="24"/>
          <w:szCs w:val="24"/>
        </w:rPr>
        <w:t xml:space="preserve">многоквартирный жилой дом </w:t>
      </w:r>
      <w:r w:rsidRPr="00E74853">
        <w:rPr>
          <w:rFonts w:ascii="Times New Roman" w:hAnsi="Times New Roman"/>
          <w:sz w:val="24"/>
          <w:szCs w:val="24"/>
        </w:rPr>
        <w:t>–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060F6A" w:rsidRPr="00E74853" w:rsidRDefault="00060F6A" w:rsidP="00E516B8">
      <w:pPr>
        <w:numPr>
          <w:ilvl w:val="0"/>
          <w:numId w:val="84"/>
        </w:numPr>
        <w:autoSpaceDE w:val="0"/>
        <w:spacing w:line="240" w:lineRule="auto"/>
        <w:jc w:val="both"/>
        <w:rPr>
          <w:rFonts w:ascii="Times New Roman" w:hAnsi="Times New Roman"/>
          <w:sz w:val="24"/>
          <w:szCs w:val="24"/>
        </w:rPr>
      </w:pPr>
      <w:r w:rsidRPr="00E74853">
        <w:rPr>
          <w:rFonts w:ascii="Times New Roman" w:hAnsi="Times New Roman"/>
          <w:b/>
          <w:bCs/>
          <w:sz w:val="24"/>
          <w:szCs w:val="24"/>
        </w:rPr>
        <w:t xml:space="preserve">блокированный жилой дом </w:t>
      </w:r>
      <w:r w:rsidRPr="00E74853">
        <w:rPr>
          <w:rFonts w:ascii="Times New Roman" w:hAnsi="Times New Roman"/>
          <w:sz w:val="24"/>
          <w:szCs w:val="24"/>
        </w:rPr>
        <w:t>– здание квартирного типа, состоящее из двух и более квартир, разделенных между собой стенами без проемов (брандмауэрами), каждая из таких квартир имеет доступ на отдельный земельный участок с выходом на территорию общего пользования (улицу, проезд);</w:t>
      </w:r>
    </w:p>
    <w:p w:rsidR="00060F6A" w:rsidRPr="00E74853" w:rsidRDefault="00060F6A" w:rsidP="00E516B8">
      <w:pPr>
        <w:numPr>
          <w:ilvl w:val="0"/>
          <w:numId w:val="84"/>
        </w:numPr>
        <w:autoSpaceDE w:val="0"/>
        <w:spacing w:line="240" w:lineRule="auto"/>
        <w:jc w:val="both"/>
        <w:rPr>
          <w:rFonts w:ascii="Times New Roman" w:hAnsi="Times New Roman"/>
          <w:sz w:val="24"/>
          <w:szCs w:val="24"/>
        </w:rPr>
      </w:pPr>
      <w:r w:rsidRPr="00E74853">
        <w:rPr>
          <w:rFonts w:ascii="Times New Roman" w:hAnsi="Times New Roman"/>
          <w:b/>
          <w:bCs/>
          <w:sz w:val="24"/>
          <w:szCs w:val="24"/>
        </w:rPr>
        <w:lastRenderedPageBreak/>
        <w:t xml:space="preserve">прибрежная защитная полоса </w:t>
      </w:r>
      <w:r w:rsidRPr="00E74853">
        <w:rPr>
          <w:rFonts w:ascii="Times New Roman" w:hAnsi="Times New Roman"/>
          <w:sz w:val="24"/>
          <w:szCs w:val="24"/>
        </w:rPr>
        <w:t>– часть водоохраной зоны, для которой вводятся дополнительные ограничения хозяйственной и иной деятельности.</w:t>
      </w:r>
    </w:p>
    <w:p w:rsidR="00060F6A" w:rsidRPr="00E74853" w:rsidRDefault="00060F6A" w:rsidP="00E74853">
      <w:pPr>
        <w:pStyle w:val="caaieiaie2"/>
        <w:spacing w:before="0" w:after="0"/>
        <w:jc w:val="left"/>
        <w:outlineLvl w:val="0"/>
        <w:rPr>
          <w:rFonts w:ascii="Times New Roman" w:hAnsi="Times New Roman"/>
          <w:szCs w:val="24"/>
        </w:rPr>
      </w:pPr>
      <w:bookmarkStart w:id="30" w:name="_Toc329103533"/>
      <w:bookmarkStart w:id="31" w:name="_Toc329104061"/>
      <w:bookmarkStart w:id="32" w:name="_Toc329696656"/>
      <w:bookmarkStart w:id="33" w:name="_Toc331511216"/>
      <w:bookmarkStart w:id="34" w:name="_Toc467592215"/>
      <w:bookmarkStart w:id="35" w:name="_Toc467660751"/>
      <w:bookmarkStart w:id="36" w:name="_Toc467678716"/>
      <w:bookmarkStart w:id="37" w:name="_Toc467678834"/>
      <w:bookmarkStart w:id="38" w:name="_Toc467678888"/>
      <w:bookmarkStart w:id="39" w:name="_Toc467680451"/>
      <w:bookmarkStart w:id="40" w:name="_Toc467680960"/>
      <w:bookmarkStart w:id="41" w:name="_Toc467750820"/>
      <w:bookmarkStart w:id="42" w:name="_Toc467750885"/>
      <w:bookmarkStart w:id="43" w:name="_Toc467769342"/>
      <w:bookmarkStart w:id="44" w:name="_Toc501012794"/>
      <w:r w:rsidRPr="00E74853">
        <w:rPr>
          <w:rFonts w:ascii="Times New Roman" w:hAnsi="Times New Roman"/>
          <w:szCs w:val="24"/>
        </w:rPr>
        <w:t>Статья</w:t>
      </w:r>
      <w:r w:rsidR="00E74853">
        <w:rPr>
          <w:rFonts w:ascii="Times New Roman" w:hAnsi="Times New Roman"/>
          <w:szCs w:val="24"/>
        </w:rPr>
        <w:t xml:space="preserve"> </w:t>
      </w:r>
      <w:r w:rsidRPr="00E74853">
        <w:rPr>
          <w:rFonts w:ascii="Times New Roman" w:hAnsi="Times New Roman"/>
          <w:szCs w:val="24"/>
        </w:rPr>
        <w:t>2. Основания введения, назначение и состав Правил</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9909C2" w:rsidRPr="009909C2" w:rsidRDefault="009909C2" w:rsidP="00E516B8">
      <w:pPr>
        <w:numPr>
          <w:ilvl w:val="0"/>
          <w:numId w:val="55"/>
        </w:numPr>
        <w:tabs>
          <w:tab w:val="clear" w:pos="1695"/>
          <w:tab w:val="num" w:pos="0"/>
        </w:tabs>
        <w:suppressAutoHyphens/>
        <w:autoSpaceDE w:val="0"/>
        <w:spacing w:line="240" w:lineRule="auto"/>
        <w:ind w:left="0" w:firstLine="709"/>
        <w:jc w:val="both"/>
        <w:rPr>
          <w:rFonts w:ascii="Times New Roman" w:hAnsi="Times New Roman"/>
          <w:sz w:val="24"/>
          <w:szCs w:val="24"/>
        </w:rPr>
      </w:pPr>
      <w:r w:rsidRPr="009909C2">
        <w:rPr>
          <w:rFonts w:ascii="Times New Roman" w:hAnsi="Times New Roman"/>
          <w:sz w:val="24"/>
          <w:szCs w:val="24"/>
        </w:rPr>
        <w:t xml:space="preserve">1. Правила землепользования и застройки </w:t>
      </w:r>
      <w:r w:rsidR="00F81F7E">
        <w:rPr>
          <w:rFonts w:ascii="Times New Roman" w:hAnsi="Times New Roman"/>
          <w:sz w:val="24"/>
          <w:szCs w:val="24"/>
        </w:rPr>
        <w:t>Озерного</w:t>
      </w:r>
      <w:r w:rsidRPr="009909C2">
        <w:rPr>
          <w:rFonts w:ascii="Times New Roman" w:hAnsi="Times New Roman"/>
          <w:sz w:val="24"/>
          <w:szCs w:val="24"/>
        </w:rPr>
        <w:t xml:space="preserve"> </w:t>
      </w:r>
      <w:r>
        <w:rPr>
          <w:rFonts w:ascii="Times New Roman" w:hAnsi="Times New Roman"/>
          <w:sz w:val="24"/>
          <w:szCs w:val="24"/>
        </w:rPr>
        <w:t xml:space="preserve">МО </w:t>
      </w:r>
      <w:r w:rsidRPr="009909C2">
        <w:rPr>
          <w:rFonts w:ascii="Times New Roman" w:hAnsi="Times New Roman"/>
          <w:sz w:val="24"/>
          <w:szCs w:val="24"/>
        </w:rPr>
        <w:t xml:space="preserve">Аткарского муниципального района Саратовской области (далее – Правила) в соответствии с Градостроительным кодексом Российской Федерации, Земельным кодексом Российской Федерации, иными законами и нормативными правовыми актами Российской Федерации, </w:t>
      </w:r>
      <w:r w:rsidR="00F81F7E">
        <w:rPr>
          <w:rFonts w:ascii="Times New Roman" w:hAnsi="Times New Roman"/>
          <w:sz w:val="24"/>
          <w:szCs w:val="24"/>
        </w:rPr>
        <w:t>Озерного</w:t>
      </w:r>
      <w:r w:rsidRPr="009909C2">
        <w:rPr>
          <w:rFonts w:ascii="Times New Roman" w:hAnsi="Times New Roman"/>
          <w:sz w:val="24"/>
          <w:szCs w:val="24"/>
        </w:rPr>
        <w:t xml:space="preserve"> </w:t>
      </w:r>
      <w:r>
        <w:rPr>
          <w:rFonts w:ascii="Times New Roman" w:hAnsi="Times New Roman"/>
          <w:sz w:val="24"/>
          <w:szCs w:val="24"/>
        </w:rPr>
        <w:t>МО</w:t>
      </w:r>
      <w:r w:rsidRPr="009909C2">
        <w:rPr>
          <w:rFonts w:ascii="Times New Roman" w:hAnsi="Times New Roman"/>
          <w:sz w:val="24"/>
          <w:szCs w:val="24"/>
        </w:rPr>
        <w:t xml:space="preserve"> вводят систему 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w:t>
      </w:r>
    </w:p>
    <w:p w:rsidR="00060F6A" w:rsidRPr="00E74853" w:rsidRDefault="00060F6A" w:rsidP="00E516B8">
      <w:pPr>
        <w:numPr>
          <w:ilvl w:val="0"/>
          <w:numId w:val="55"/>
        </w:numPr>
        <w:tabs>
          <w:tab w:val="clear" w:pos="1695"/>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 xml:space="preserve">Правила землепользования и застройки </w:t>
      </w:r>
      <w:r w:rsidR="00F81F7E">
        <w:rPr>
          <w:rFonts w:ascii="Times New Roman" w:hAnsi="Times New Roman"/>
          <w:sz w:val="24"/>
          <w:szCs w:val="24"/>
          <w:lang w:eastAsia="ar-SA"/>
        </w:rPr>
        <w:t>Озерного</w:t>
      </w:r>
      <w:r w:rsidR="00CE5241">
        <w:rPr>
          <w:rFonts w:ascii="Times New Roman" w:hAnsi="Times New Roman"/>
          <w:sz w:val="24"/>
          <w:szCs w:val="24"/>
          <w:lang w:eastAsia="ar-SA"/>
        </w:rPr>
        <w:t xml:space="preserve"> МО</w:t>
      </w:r>
      <w:r w:rsidRPr="00E74853">
        <w:rPr>
          <w:rFonts w:ascii="Times New Roman" w:hAnsi="Times New Roman"/>
          <w:sz w:val="24"/>
          <w:szCs w:val="24"/>
          <w:lang w:eastAsia="ar-SA"/>
        </w:rPr>
        <w:t xml:space="preserve"> </w:t>
      </w:r>
      <w:r w:rsidRPr="00E74853">
        <w:rPr>
          <w:rFonts w:ascii="Times New Roman" w:hAnsi="Times New Roman"/>
          <w:sz w:val="24"/>
          <w:szCs w:val="24"/>
        </w:rPr>
        <w:t>вводятся в следующих целях:</w:t>
      </w:r>
    </w:p>
    <w:p w:rsidR="00060F6A" w:rsidRPr="00E74853" w:rsidRDefault="00060F6A" w:rsidP="00E516B8">
      <w:pPr>
        <w:numPr>
          <w:ilvl w:val="0"/>
          <w:numId w:val="56"/>
        </w:numPr>
        <w:tabs>
          <w:tab w:val="clear" w:pos="1815"/>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 xml:space="preserve">создание условий для устойчивого развития </w:t>
      </w:r>
      <w:r w:rsidR="00F81F7E">
        <w:rPr>
          <w:rFonts w:ascii="Times New Roman" w:hAnsi="Times New Roman"/>
          <w:sz w:val="24"/>
          <w:szCs w:val="24"/>
          <w:lang w:eastAsia="ar-SA"/>
        </w:rPr>
        <w:t>Озерного</w:t>
      </w:r>
      <w:r w:rsidR="00CE5241">
        <w:rPr>
          <w:rFonts w:ascii="Times New Roman" w:hAnsi="Times New Roman"/>
          <w:sz w:val="24"/>
          <w:szCs w:val="24"/>
          <w:lang w:eastAsia="ar-SA"/>
        </w:rPr>
        <w:t xml:space="preserve"> МО</w:t>
      </w:r>
      <w:r w:rsidR="00CE5241" w:rsidRPr="00E74853">
        <w:rPr>
          <w:rFonts w:ascii="Times New Roman" w:hAnsi="Times New Roman"/>
          <w:sz w:val="24"/>
          <w:szCs w:val="24"/>
          <w:lang w:eastAsia="ar-SA"/>
        </w:rPr>
        <w:t xml:space="preserve"> </w:t>
      </w:r>
      <w:r w:rsidRPr="00E74853">
        <w:rPr>
          <w:rFonts w:ascii="Times New Roman" w:hAnsi="Times New Roman"/>
          <w:sz w:val="24"/>
          <w:szCs w:val="24"/>
        </w:rPr>
        <w:t>на основе развития систем инженерного, транспортного обеспечения и социального обслуживания, улучшения качества окружающей среды и сохранения объектов культурного наследия;</w:t>
      </w:r>
    </w:p>
    <w:p w:rsidR="00060F6A" w:rsidRPr="00E74853" w:rsidRDefault="00060F6A" w:rsidP="00E516B8">
      <w:pPr>
        <w:numPr>
          <w:ilvl w:val="0"/>
          <w:numId w:val="56"/>
        </w:numPr>
        <w:tabs>
          <w:tab w:val="clear" w:pos="1815"/>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обеспечение прав и законных интересов физических и юридических лиц, в том числе и правообладателей земельных участков и объектов капитального строительства, включая обеспечение равенства прав физических и юридических лиц в процессе реализации отношений, возникающих по поводу землепользования и застройки, и обеспечение открытости информации о правилах и условиях использования земельных участков, осуществления на них строительства и реконструкции;</w:t>
      </w:r>
    </w:p>
    <w:p w:rsidR="00060F6A" w:rsidRPr="00E74853" w:rsidRDefault="00060F6A" w:rsidP="00E516B8">
      <w:pPr>
        <w:numPr>
          <w:ilvl w:val="0"/>
          <w:numId w:val="56"/>
        </w:numPr>
        <w:tabs>
          <w:tab w:val="clear" w:pos="1815"/>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создание благоприятных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060F6A" w:rsidRPr="00E74853" w:rsidRDefault="00060F6A" w:rsidP="00E516B8">
      <w:pPr>
        <w:numPr>
          <w:ilvl w:val="0"/>
          <w:numId w:val="55"/>
        </w:numPr>
        <w:tabs>
          <w:tab w:val="clear" w:pos="1695"/>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 xml:space="preserve">Настоящие Правила обязательны для физических и юридических лиц, должностных лиц, осуществляющих и контролирующих градостроительную деятельность на части территории </w:t>
      </w:r>
      <w:r w:rsidRPr="00E74853">
        <w:rPr>
          <w:rFonts w:ascii="Times New Roman" w:hAnsi="Times New Roman"/>
          <w:sz w:val="24"/>
          <w:szCs w:val="24"/>
          <w:lang w:eastAsia="ar-SA"/>
        </w:rPr>
        <w:t>муниципального образования</w:t>
      </w:r>
      <w:r w:rsidRPr="00E74853">
        <w:rPr>
          <w:rFonts w:ascii="Times New Roman" w:hAnsi="Times New Roman"/>
          <w:sz w:val="24"/>
          <w:szCs w:val="24"/>
        </w:rPr>
        <w:t>.</w:t>
      </w:r>
    </w:p>
    <w:p w:rsidR="00060F6A" w:rsidRPr="00E74853" w:rsidRDefault="00060F6A" w:rsidP="00E516B8">
      <w:pPr>
        <w:numPr>
          <w:ilvl w:val="0"/>
          <w:numId w:val="55"/>
        </w:numPr>
        <w:tabs>
          <w:tab w:val="clear" w:pos="1695"/>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Настоящие Правила регламентируют деятельность по:</w:t>
      </w:r>
    </w:p>
    <w:p w:rsidR="00060F6A" w:rsidRPr="00E74853" w:rsidRDefault="00060F6A" w:rsidP="00E516B8">
      <w:pPr>
        <w:numPr>
          <w:ilvl w:val="0"/>
          <w:numId w:val="57"/>
        </w:numPr>
        <w:tabs>
          <w:tab w:val="clear" w:pos="1159"/>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 xml:space="preserve">проведению градостроительного зонирования территории </w:t>
      </w:r>
      <w:r w:rsidR="00F81F7E">
        <w:rPr>
          <w:rFonts w:ascii="Times New Roman" w:hAnsi="Times New Roman"/>
          <w:sz w:val="24"/>
          <w:szCs w:val="24"/>
          <w:lang w:eastAsia="ar-SA"/>
        </w:rPr>
        <w:t>Озерного</w:t>
      </w:r>
      <w:r w:rsidR="00CE5241">
        <w:rPr>
          <w:rFonts w:ascii="Times New Roman" w:hAnsi="Times New Roman"/>
          <w:sz w:val="24"/>
          <w:szCs w:val="24"/>
          <w:lang w:eastAsia="ar-SA"/>
        </w:rPr>
        <w:t xml:space="preserve"> МО</w:t>
      </w:r>
      <w:r w:rsidR="00CE5241" w:rsidRPr="00E74853">
        <w:rPr>
          <w:rFonts w:ascii="Times New Roman" w:hAnsi="Times New Roman"/>
          <w:sz w:val="24"/>
          <w:szCs w:val="24"/>
          <w:lang w:eastAsia="ar-SA"/>
        </w:rPr>
        <w:t xml:space="preserve"> </w:t>
      </w:r>
      <w:r w:rsidRPr="00E74853">
        <w:rPr>
          <w:rFonts w:ascii="Times New Roman" w:hAnsi="Times New Roman"/>
          <w:sz w:val="24"/>
          <w:szCs w:val="24"/>
        </w:rPr>
        <w:t>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060F6A" w:rsidRPr="00E74853" w:rsidRDefault="00060F6A" w:rsidP="00E516B8">
      <w:pPr>
        <w:numPr>
          <w:ilvl w:val="0"/>
          <w:numId w:val="57"/>
        </w:numPr>
        <w:tabs>
          <w:tab w:val="clear" w:pos="1159"/>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разделению (межеванию) территории муниципального образования на земельные участки для закрепления ранее возникших, но неоформленных прав на них (включая права на земельные участки многоквартирных домов), а также для упорядочения планировочной организации территории муниципального образования, её дальнейшего строительного освоения и пре</w:t>
      </w:r>
      <w:r w:rsidR="0029371B">
        <w:rPr>
          <w:rFonts w:ascii="Times New Roman" w:hAnsi="Times New Roman"/>
          <w:sz w:val="24"/>
          <w:szCs w:val="24"/>
        </w:rPr>
        <w:t>образования</w:t>
      </w:r>
      <w:r w:rsidRPr="00E74853">
        <w:rPr>
          <w:rFonts w:ascii="Times New Roman" w:hAnsi="Times New Roman"/>
          <w:sz w:val="24"/>
          <w:szCs w:val="24"/>
        </w:rPr>
        <w:t>;</w:t>
      </w:r>
    </w:p>
    <w:p w:rsidR="00060F6A" w:rsidRPr="00E74853" w:rsidRDefault="00060F6A" w:rsidP="00E516B8">
      <w:pPr>
        <w:numPr>
          <w:ilvl w:val="0"/>
          <w:numId w:val="57"/>
        </w:numPr>
        <w:tabs>
          <w:tab w:val="clear" w:pos="1159"/>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предоставлению физическим и юридическим лицам прав на земельные участки, подготовленные и сформированные из состава государственных, муниципальных земель;</w:t>
      </w:r>
    </w:p>
    <w:p w:rsidR="00060F6A" w:rsidRPr="00E74853" w:rsidRDefault="00060F6A" w:rsidP="00E516B8">
      <w:pPr>
        <w:numPr>
          <w:ilvl w:val="0"/>
          <w:numId w:val="57"/>
        </w:numPr>
        <w:tabs>
          <w:tab w:val="clear" w:pos="1159"/>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подготовке оснований для принятия решений о резервировании и изъятии земельных участков для реализации государственных и муниципальных нужд;</w:t>
      </w:r>
    </w:p>
    <w:p w:rsidR="00060F6A" w:rsidRPr="00E74853" w:rsidRDefault="00060F6A" w:rsidP="00E516B8">
      <w:pPr>
        <w:numPr>
          <w:ilvl w:val="0"/>
          <w:numId w:val="57"/>
        </w:numPr>
        <w:tabs>
          <w:tab w:val="clear" w:pos="1159"/>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согласованию проектной документации;</w:t>
      </w:r>
    </w:p>
    <w:p w:rsidR="00060F6A" w:rsidRPr="00E74853" w:rsidRDefault="00060F6A" w:rsidP="00E516B8">
      <w:pPr>
        <w:numPr>
          <w:ilvl w:val="0"/>
          <w:numId w:val="57"/>
        </w:numPr>
        <w:tabs>
          <w:tab w:val="clear" w:pos="1159"/>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контролю за использованием и строительными изменениями объектов недвижимости;</w:t>
      </w:r>
    </w:p>
    <w:p w:rsidR="00060F6A" w:rsidRPr="00E74853" w:rsidRDefault="00060F6A" w:rsidP="00E516B8">
      <w:pPr>
        <w:numPr>
          <w:ilvl w:val="0"/>
          <w:numId w:val="57"/>
        </w:numPr>
        <w:tabs>
          <w:tab w:val="clear" w:pos="1159"/>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060F6A" w:rsidRPr="00E74853" w:rsidRDefault="00060F6A" w:rsidP="00E516B8">
      <w:pPr>
        <w:numPr>
          <w:ilvl w:val="0"/>
          <w:numId w:val="55"/>
        </w:numPr>
        <w:tabs>
          <w:tab w:val="clear" w:pos="1695"/>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lastRenderedPageBreak/>
        <w:t>Настоящие Правила применяются наряду с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 иными муниципальными правовыми актами по вопросам регулирования землепользования и застройки.</w:t>
      </w:r>
    </w:p>
    <w:p w:rsidR="00060F6A" w:rsidRPr="00E74853" w:rsidRDefault="00060F6A" w:rsidP="00E74853">
      <w:pPr>
        <w:pStyle w:val="caaieiaie2"/>
        <w:spacing w:before="0" w:after="0"/>
        <w:jc w:val="left"/>
        <w:outlineLvl w:val="0"/>
        <w:rPr>
          <w:rFonts w:ascii="Times New Roman" w:hAnsi="Times New Roman"/>
          <w:szCs w:val="24"/>
        </w:rPr>
      </w:pPr>
      <w:bookmarkStart w:id="45" w:name="_Toc329103534"/>
      <w:bookmarkStart w:id="46" w:name="_Toc329104062"/>
      <w:bookmarkStart w:id="47" w:name="_Toc329696657"/>
      <w:bookmarkStart w:id="48" w:name="_Toc331511217"/>
      <w:bookmarkStart w:id="49" w:name="_Toc467592216"/>
      <w:bookmarkStart w:id="50" w:name="_Toc467660752"/>
      <w:bookmarkStart w:id="51" w:name="_Toc467678717"/>
      <w:bookmarkStart w:id="52" w:name="_Toc467678835"/>
      <w:bookmarkStart w:id="53" w:name="_Toc467678889"/>
      <w:bookmarkStart w:id="54" w:name="_Toc467680452"/>
      <w:bookmarkStart w:id="55" w:name="_Toc467680961"/>
      <w:bookmarkStart w:id="56" w:name="_Toc467750821"/>
      <w:bookmarkStart w:id="57" w:name="_Toc467750886"/>
      <w:bookmarkStart w:id="58" w:name="_Toc467769343"/>
      <w:bookmarkStart w:id="59" w:name="_Toc501012795"/>
      <w:r w:rsidRPr="00E74853">
        <w:rPr>
          <w:rFonts w:ascii="Times New Roman" w:hAnsi="Times New Roman"/>
          <w:szCs w:val="24"/>
        </w:rPr>
        <w:t>Статья</w:t>
      </w:r>
      <w:r w:rsidR="0029371B">
        <w:rPr>
          <w:rFonts w:ascii="Times New Roman" w:hAnsi="Times New Roman"/>
          <w:szCs w:val="24"/>
        </w:rPr>
        <w:t xml:space="preserve"> </w:t>
      </w:r>
      <w:r w:rsidRPr="00E74853">
        <w:rPr>
          <w:rFonts w:ascii="Times New Roman" w:hAnsi="Times New Roman"/>
          <w:szCs w:val="24"/>
        </w:rPr>
        <w:t>3. Градостроительные регламенты и их применение</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rsidR="00060F6A" w:rsidRPr="00E74853" w:rsidRDefault="00060F6A" w:rsidP="00E516B8">
      <w:pPr>
        <w:numPr>
          <w:ilvl w:val="1"/>
          <w:numId w:val="57"/>
        </w:numPr>
        <w:tabs>
          <w:tab w:val="clear" w:pos="1789"/>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Решения по землепользованию и застройке принимаются в соответствии с документами территориального планирования, документацией по планировке территории и на основе установленных настоящими Правилами градостроительных регламентов, которые действуют в пределах территориальных зон и распространяются в равной мере на все расположенные в одной и той же территориальной зоне земельные участки, иные объекты капитального строительства, независимо от форм собственности. Градостроительные регламенты устанавливаются в соответствии со статьей 36 Градостроительного кодекса Российской Федерации.</w:t>
      </w:r>
    </w:p>
    <w:p w:rsidR="00060F6A" w:rsidRPr="00E74853" w:rsidRDefault="00060F6A" w:rsidP="00E516B8">
      <w:pPr>
        <w:numPr>
          <w:ilvl w:val="1"/>
          <w:numId w:val="57"/>
        </w:numPr>
        <w:tabs>
          <w:tab w:val="clear" w:pos="1789"/>
          <w:tab w:val="num" w:pos="0"/>
        </w:tabs>
        <w:suppressAutoHyphens/>
        <w:autoSpaceDE w:val="0"/>
        <w:spacing w:line="240" w:lineRule="auto"/>
        <w:ind w:left="0" w:firstLine="709"/>
        <w:jc w:val="both"/>
        <w:rPr>
          <w:rFonts w:ascii="Times New Roman" w:hAnsi="Times New Roman"/>
          <w:sz w:val="24"/>
          <w:szCs w:val="24"/>
        </w:rPr>
      </w:pPr>
      <w:bookmarkStart w:id="60" w:name="_Toc329103535"/>
      <w:bookmarkStart w:id="61" w:name="_Toc329104063"/>
      <w:bookmarkStart w:id="62" w:name="_Toc329696658"/>
      <w:bookmarkStart w:id="63" w:name="_Toc331511218"/>
      <w:r w:rsidRPr="00E74853">
        <w:rPr>
          <w:rFonts w:ascii="Times New Roman" w:hAnsi="Times New Roman"/>
          <w:sz w:val="24"/>
          <w:szCs w:val="24"/>
        </w:rPr>
        <w:t xml:space="preserve">Для каждого земельного участка, иного объекта капитального строительства, расположенного в границах </w:t>
      </w:r>
      <w:r w:rsidR="00F81F7E">
        <w:rPr>
          <w:rFonts w:ascii="Times New Roman" w:hAnsi="Times New Roman"/>
          <w:sz w:val="24"/>
          <w:szCs w:val="24"/>
          <w:lang w:eastAsia="ar-SA"/>
        </w:rPr>
        <w:t>Озерного</w:t>
      </w:r>
      <w:r w:rsidR="00FD327F">
        <w:rPr>
          <w:rFonts w:ascii="Times New Roman" w:hAnsi="Times New Roman"/>
          <w:sz w:val="24"/>
          <w:szCs w:val="24"/>
          <w:lang w:eastAsia="ar-SA"/>
        </w:rPr>
        <w:t xml:space="preserve"> МО</w:t>
      </w:r>
      <w:r w:rsidRPr="00E74853">
        <w:rPr>
          <w:rFonts w:ascii="Times New Roman" w:hAnsi="Times New Roman"/>
          <w:sz w:val="24"/>
          <w:szCs w:val="24"/>
        </w:rPr>
        <w:t>, разрешенным считается такое использование, которое соответствует:</w:t>
      </w:r>
    </w:p>
    <w:p w:rsidR="00060F6A" w:rsidRPr="00E74853" w:rsidRDefault="00060F6A" w:rsidP="00E516B8">
      <w:pPr>
        <w:numPr>
          <w:ilvl w:val="1"/>
          <w:numId w:val="55"/>
        </w:numPr>
        <w:tabs>
          <w:tab w:val="clear" w:pos="1860"/>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градостроительным регламентам части III настоящих Правил;</w:t>
      </w:r>
    </w:p>
    <w:p w:rsidR="00060F6A" w:rsidRPr="00E74853" w:rsidRDefault="00060F6A" w:rsidP="00E516B8">
      <w:pPr>
        <w:numPr>
          <w:ilvl w:val="1"/>
          <w:numId w:val="55"/>
        </w:numPr>
        <w:tabs>
          <w:tab w:val="clear" w:pos="1860"/>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ограничениям по условиям охраны объектов культурного наследия – в случаях, когда земельный участок, иной объект капитального строительства расположен в зоне охраны объектов культурного наследия;</w:t>
      </w:r>
    </w:p>
    <w:p w:rsidR="00060F6A" w:rsidRPr="00E74853" w:rsidRDefault="00060F6A" w:rsidP="00E516B8">
      <w:pPr>
        <w:numPr>
          <w:ilvl w:val="1"/>
          <w:numId w:val="55"/>
        </w:numPr>
        <w:tabs>
          <w:tab w:val="clear" w:pos="1860"/>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ограничениям по экологическим и санитарно-эпидемиологическим условиям – в случаях, когда земельный участок, иной объект капитального строительства расположен в зонах действия соответствующих ограничений;</w:t>
      </w:r>
    </w:p>
    <w:p w:rsidR="00060F6A" w:rsidRPr="00E74853" w:rsidRDefault="00060F6A" w:rsidP="00E516B8">
      <w:pPr>
        <w:numPr>
          <w:ilvl w:val="1"/>
          <w:numId w:val="55"/>
        </w:numPr>
        <w:tabs>
          <w:tab w:val="clear" w:pos="1860"/>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иным ограничениям на использование объекта капитального строительства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060F6A" w:rsidRPr="00E74853" w:rsidRDefault="00060F6A" w:rsidP="00E516B8">
      <w:pPr>
        <w:numPr>
          <w:ilvl w:val="1"/>
          <w:numId w:val="57"/>
        </w:numPr>
        <w:tabs>
          <w:tab w:val="clear" w:pos="1789"/>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Градостроительный регламент в части видов разрешенного использования объекта капитального строительства (часть III настоящих Правил) включает:</w:t>
      </w:r>
    </w:p>
    <w:p w:rsidR="00060F6A" w:rsidRPr="00E74853" w:rsidRDefault="00060F6A" w:rsidP="00E516B8">
      <w:pPr>
        <w:numPr>
          <w:ilvl w:val="0"/>
          <w:numId w:val="58"/>
        </w:numPr>
        <w:tabs>
          <w:tab w:val="clear" w:pos="1680"/>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основные виды разрешенного использования объекта капитального строительства, которые, при условии соблюдения технических регламентов (а до принятия технических регламентов – строительных норм и стандартов безопасности (далее – СНиП), правил пожарной безопасности, требований гражданской обороны и предупреждения чрезвычайных ситуаций, иных обязательных требований) не могут быть запрещены;</w:t>
      </w:r>
    </w:p>
    <w:p w:rsidR="00060F6A" w:rsidRPr="00E74853" w:rsidRDefault="00060F6A" w:rsidP="00E516B8">
      <w:pPr>
        <w:numPr>
          <w:ilvl w:val="0"/>
          <w:numId w:val="58"/>
        </w:numPr>
        <w:tabs>
          <w:tab w:val="clear" w:pos="1680"/>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условно разрешенные виды использования, требующие получения разрешения, которое принимается по результатам специального согласования, проводимого в том числе с применением процедур публичных слушаний;</w:t>
      </w:r>
    </w:p>
    <w:p w:rsidR="00060F6A" w:rsidRPr="00E74853" w:rsidRDefault="00060F6A" w:rsidP="00E516B8">
      <w:pPr>
        <w:numPr>
          <w:ilvl w:val="0"/>
          <w:numId w:val="58"/>
        </w:numPr>
        <w:tabs>
          <w:tab w:val="clear" w:pos="1680"/>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При отсутствии на земельном участке основного вида использования вспомогательный (сопутствующий) вид использования не разрешается.</w:t>
      </w:r>
    </w:p>
    <w:p w:rsidR="00060F6A" w:rsidRPr="00E74853" w:rsidRDefault="00060F6A" w:rsidP="00E74853">
      <w:pPr>
        <w:autoSpaceDE w:val="0"/>
        <w:spacing w:line="240" w:lineRule="auto"/>
        <w:ind w:firstLine="709"/>
        <w:jc w:val="both"/>
        <w:rPr>
          <w:rFonts w:ascii="Times New Roman" w:hAnsi="Times New Roman"/>
          <w:sz w:val="24"/>
          <w:szCs w:val="24"/>
        </w:rPr>
      </w:pPr>
      <w:r w:rsidRPr="00E74853">
        <w:rPr>
          <w:rFonts w:ascii="Times New Roman" w:hAnsi="Times New Roman"/>
          <w:sz w:val="24"/>
          <w:szCs w:val="24"/>
        </w:rPr>
        <w:t xml:space="preserve">В пределах одного земельного участка, в том числе в пределах одного здания, допускается при соблюдении действующих нормативов размещение двух и более разрешенных видов использования (основных, условных и вспомогательных). При этом размещение в пределах участков жилой застройки объектов общественно-делового назначения, рассчитанных на прием посетителей, допускается только в случае, если они </w:t>
      </w:r>
      <w:r w:rsidRPr="00E74853">
        <w:rPr>
          <w:rFonts w:ascii="Times New Roman" w:hAnsi="Times New Roman"/>
          <w:sz w:val="24"/>
          <w:szCs w:val="24"/>
        </w:rPr>
        <w:lastRenderedPageBreak/>
        <w:t>имеют обособленные входы для посетителей, подъезды и площадки для парковки автомобилей.</w:t>
      </w:r>
    </w:p>
    <w:p w:rsidR="00060F6A" w:rsidRPr="00E74853" w:rsidRDefault="00060F6A" w:rsidP="00E74853">
      <w:pPr>
        <w:autoSpaceDE w:val="0"/>
        <w:spacing w:line="240" w:lineRule="auto"/>
        <w:ind w:firstLine="709"/>
        <w:jc w:val="both"/>
        <w:rPr>
          <w:rFonts w:ascii="Times New Roman" w:hAnsi="Times New Roman"/>
          <w:sz w:val="24"/>
          <w:szCs w:val="24"/>
        </w:rPr>
      </w:pPr>
      <w:r w:rsidRPr="00E74853">
        <w:rPr>
          <w:rFonts w:ascii="Times New Roman" w:hAnsi="Times New Roman"/>
          <w:sz w:val="24"/>
          <w:szCs w:val="24"/>
        </w:rPr>
        <w:t>Отнесение к основным или условно разрешенным видам использования земельных участков и объектов капитального строительства, не перечисленных в перечнях основных и условно разрешенных видов использования территориальных зон, осуществляется Комиссией по землепользованию и застройке.</w:t>
      </w:r>
    </w:p>
    <w:p w:rsidR="00060F6A" w:rsidRPr="00E74853" w:rsidRDefault="00060F6A" w:rsidP="00E74853">
      <w:pPr>
        <w:autoSpaceDE w:val="0"/>
        <w:spacing w:line="240" w:lineRule="auto"/>
        <w:ind w:firstLine="709"/>
        <w:jc w:val="both"/>
        <w:rPr>
          <w:rFonts w:ascii="Times New Roman" w:hAnsi="Times New Roman"/>
          <w:sz w:val="24"/>
          <w:szCs w:val="24"/>
        </w:rPr>
      </w:pPr>
      <w:r w:rsidRPr="00E74853">
        <w:rPr>
          <w:rFonts w:ascii="Times New Roman" w:hAnsi="Times New Roman"/>
          <w:sz w:val="24"/>
          <w:szCs w:val="24"/>
        </w:rPr>
        <w:t>Виды использования объекта капитального строительства, не предусмотренные частью III настоящих Правил, не являются разрешенными для соответствующей территориальной зоны и не могут быть разрешены, в том числе и по процедурам специальных согласований. Для каждой территориальной зоны, выделенной на карте градостроительного зонирования (часть III Правил), устанавливаются, как правило, несколько видов разрешенного использования объекта капитального строительства.</w:t>
      </w:r>
    </w:p>
    <w:p w:rsidR="00060F6A" w:rsidRPr="00E74853" w:rsidRDefault="00060F6A" w:rsidP="00E516B8">
      <w:pPr>
        <w:numPr>
          <w:ilvl w:val="1"/>
          <w:numId w:val="57"/>
        </w:numPr>
        <w:tabs>
          <w:tab w:val="clear" w:pos="1789"/>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Собственники, землепользователи, землевладельцы, арендаторы земельных участков и объектов капитального строительства, имеют право по своему усмотрению выбирать и менять вид (виды) использования объекта капитального строительства, разрешенные как основные и вспомогательные для соответствующих территориальных зон при условии обязательного соблюдения требований законодательства в отношении обеспечения безопасности.</w:t>
      </w:r>
    </w:p>
    <w:p w:rsidR="00060F6A" w:rsidRPr="00E74853" w:rsidRDefault="00060F6A" w:rsidP="00E74853">
      <w:pPr>
        <w:autoSpaceDE w:val="0"/>
        <w:spacing w:line="240" w:lineRule="auto"/>
        <w:ind w:firstLine="709"/>
        <w:jc w:val="both"/>
        <w:rPr>
          <w:rFonts w:ascii="Times New Roman" w:hAnsi="Times New Roman"/>
          <w:sz w:val="24"/>
          <w:szCs w:val="24"/>
        </w:rPr>
      </w:pPr>
      <w:r w:rsidRPr="00E74853">
        <w:rPr>
          <w:rFonts w:ascii="Times New Roman" w:hAnsi="Times New Roman"/>
          <w:sz w:val="24"/>
          <w:szCs w:val="24"/>
        </w:rPr>
        <w:t>Порядок действий по реализации указанного права устанавливается законодательством в области градостроительной деятельности и настоящими Правилами.</w:t>
      </w:r>
    </w:p>
    <w:p w:rsidR="00060F6A" w:rsidRPr="00E74853" w:rsidRDefault="00060F6A" w:rsidP="00E74853">
      <w:pPr>
        <w:autoSpaceDE w:val="0"/>
        <w:spacing w:line="240" w:lineRule="auto"/>
        <w:ind w:firstLine="709"/>
        <w:jc w:val="both"/>
        <w:rPr>
          <w:rFonts w:ascii="Times New Roman" w:hAnsi="Times New Roman"/>
          <w:sz w:val="24"/>
          <w:szCs w:val="24"/>
        </w:rPr>
      </w:pPr>
      <w:r w:rsidRPr="00E74853">
        <w:rPr>
          <w:rFonts w:ascii="Times New Roman" w:hAnsi="Times New Roman"/>
          <w:sz w:val="24"/>
          <w:szCs w:val="24"/>
        </w:rPr>
        <w:t>Указанный порядок устанавливается применительно к случаям, когда:</w:t>
      </w:r>
    </w:p>
    <w:p w:rsidR="00060F6A" w:rsidRPr="00E74853" w:rsidRDefault="00060F6A" w:rsidP="00E516B8">
      <w:pPr>
        <w:numPr>
          <w:ilvl w:val="0"/>
          <w:numId w:val="59"/>
        </w:numPr>
        <w:tabs>
          <w:tab w:val="clear" w:pos="1710"/>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при изменении одного вида разрешенного использования объекта капитального строительства на другой разрешенный вид использования затрагиваются конструктивные и иные характеристики надежности и безопасности объекта капитального строительства. В этих случаях необходимо разрешение на строительство, предоставляемое в порядке, установленном Градостроительным кодексом Российской Федерации;</w:t>
      </w:r>
    </w:p>
    <w:p w:rsidR="00060F6A" w:rsidRPr="00E74853" w:rsidRDefault="00060F6A" w:rsidP="00E516B8">
      <w:pPr>
        <w:numPr>
          <w:ilvl w:val="0"/>
          <w:numId w:val="59"/>
        </w:numPr>
        <w:tabs>
          <w:tab w:val="clear" w:pos="1710"/>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при изменении одного вида на другой вид разрешенного использования объекта капитального строительства не затрагиваются конструктивные и иные характеристики надежности и безопасности объекта капитального строительства. В этих случаях собственник, пользователь, владелец, арендатор объекта капитального строительства направляет уведомление о намерении изменить вид использования объекта капитального строительства в орган, уполномоченный в области градостроительной деятельности администрации Аткарского  муниципального района, который в установленном порядке и в установленный срок предоставляет заключение о возможности или невозможности реализации намерений заявителя без осуществления конструктивных преобразований;</w:t>
      </w:r>
    </w:p>
    <w:p w:rsidR="00060F6A" w:rsidRPr="00E74853" w:rsidRDefault="00060F6A" w:rsidP="00E516B8">
      <w:pPr>
        <w:numPr>
          <w:ilvl w:val="0"/>
          <w:numId w:val="59"/>
        </w:numPr>
        <w:tabs>
          <w:tab w:val="clear" w:pos="1710"/>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собственник, пользователь, владелец, арендатор объекта капитального строительства запрашивает изменение основного разрешенного вида использования на разрешенное по специальному согласованию.</w:t>
      </w:r>
    </w:p>
    <w:p w:rsidR="00060F6A" w:rsidRPr="00E74853" w:rsidRDefault="00060F6A" w:rsidP="00E516B8">
      <w:pPr>
        <w:numPr>
          <w:ilvl w:val="1"/>
          <w:numId w:val="57"/>
        </w:numPr>
        <w:tabs>
          <w:tab w:val="clear" w:pos="1789"/>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Градостроительные регламенты в части предельных параметров разрешенного строительного изменения объекта капитального строительства могут включать:</w:t>
      </w:r>
    </w:p>
    <w:p w:rsidR="00060F6A" w:rsidRPr="00E74853" w:rsidRDefault="00060F6A" w:rsidP="00E516B8">
      <w:pPr>
        <w:numPr>
          <w:ilvl w:val="0"/>
          <w:numId w:val="60"/>
        </w:numPr>
        <w:tabs>
          <w:tab w:val="clear" w:pos="1770"/>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размеры (минимальные и (или) максимальные) земельных участков, включая линейные размеры предельной ширины участков по фронту улиц (проездов) и предельной глубины участков;</w:t>
      </w:r>
    </w:p>
    <w:p w:rsidR="00060F6A" w:rsidRPr="00E74853" w:rsidRDefault="00060F6A" w:rsidP="00E516B8">
      <w:pPr>
        <w:numPr>
          <w:ilvl w:val="0"/>
          <w:numId w:val="60"/>
        </w:numPr>
        <w:tabs>
          <w:tab w:val="clear" w:pos="1770"/>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минимальные отступы построек от границ земельных участков, фиксирующие «пятно застройки», за пределами которого возводить строения запрещено;</w:t>
      </w:r>
    </w:p>
    <w:p w:rsidR="00060F6A" w:rsidRPr="00E74853" w:rsidRDefault="00060F6A" w:rsidP="00E516B8">
      <w:pPr>
        <w:numPr>
          <w:ilvl w:val="0"/>
          <w:numId w:val="60"/>
        </w:numPr>
        <w:tabs>
          <w:tab w:val="clear" w:pos="1770"/>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предельную (максимальную и (или) минимальную) этажность (высоту) построек;</w:t>
      </w:r>
    </w:p>
    <w:p w:rsidR="00060F6A" w:rsidRPr="00E74853" w:rsidRDefault="00060F6A" w:rsidP="00E516B8">
      <w:pPr>
        <w:numPr>
          <w:ilvl w:val="0"/>
          <w:numId w:val="60"/>
        </w:numPr>
        <w:tabs>
          <w:tab w:val="clear" w:pos="1770"/>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lastRenderedPageBreak/>
        <w:t>максимальный процент застройки участков (отношение суммарной площади участков, которая уже застроена и может быть застроена дополнительно, ко всей площади участков);</w:t>
      </w:r>
    </w:p>
    <w:p w:rsidR="00060F6A" w:rsidRPr="00E74853" w:rsidRDefault="00060F6A" w:rsidP="00E516B8">
      <w:pPr>
        <w:numPr>
          <w:ilvl w:val="0"/>
          <w:numId w:val="60"/>
        </w:numPr>
        <w:tabs>
          <w:tab w:val="clear" w:pos="1770"/>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максимальное значение коэффициента строительного использования земельных участков (отношение суммарной площади всех построек – существующих и которые могут быть построены дополнительно – к площади земельных участков).</w:t>
      </w:r>
    </w:p>
    <w:p w:rsidR="00060F6A" w:rsidRPr="00E74853" w:rsidRDefault="00060F6A" w:rsidP="00E74853">
      <w:pPr>
        <w:autoSpaceDE w:val="0"/>
        <w:spacing w:line="240" w:lineRule="auto"/>
        <w:ind w:firstLine="709"/>
        <w:jc w:val="both"/>
        <w:rPr>
          <w:rFonts w:ascii="Times New Roman" w:hAnsi="Times New Roman"/>
          <w:sz w:val="24"/>
          <w:szCs w:val="24"/>
        </w:rPr>
      </w:pPr>
      <w:r w:rsidRPr="00E74853">
        <w:rPr>
          <w:rFonts w:ascii="Times New Roman" w:hAnsi="Times New Roman"/>
          <w:sz w:val="24"/>
          <w:szCs w:val="24"/>
        </w:rPr>
        <w:t xml:space="preserve">Сочетания указанных параметров и их предельные значения устанавливаются индивидуально применительно к каждой территориальной зоне, выделенной на карте градостроительного зонирования территории </w:t>
      </w:r>
      <w:r w:rsidR="00F81F7E">
        <w:rPr>
          <w:rFonts w:ascii="Times New Roman" w:hAnsi="Times New Roman"/>
          <w:sz w:val="24"/>
          <w:szCs w:val="24"/>
          <w:lang w:eastAsia="ar-SA"/>
        </w:rPr>
        <w:t>Озерного</w:t>
      </w:r>
      <w:r w:rsidR="00FD327F">
        <w:rPr>
          <w:rFonts w:ascii="Times New Roman" w:hAnsi="Times New Roman"/>
          <w:sz w:val="24"/>
          <w:szCs w:val="24"/>
          <w:lang w:eastAsia="ar-SA"/>
        </w:rPr>
        <w:t xml:space="preserve"> МО</w:t>
      </w:r>
    </w:p>
    <w:p w:rsidR="00060F6A" w:rsidRPr="00E74853" w:rsidRDefault="00060F6A" w:rsidP="00E74853">
      <w:pPr>
        <w:autoSpaceDE w:val="0"/>
        <w:spacing w:line="240" w:lineRule="auto"/>
        <w:ind w:firstLine="709"/>
        <w:jc w:val="both"/>
        <w:rPr>
          <w:rFonts w:ascii="Times New Roman" w:hAnsi="Times New Roman"/>
          <w:sz w:val="24"/>
          <w:szCs w:val="24"/>
        </w:rPr>
      </w:pPr>
      <w:r w:rsidRPr="00E74853">
        <w:rPr>
          <w:rFonts w:ascii="Times New Roman" w:hAnsi="Times New Roman"/>
          <w:sz w:val="24"/>
          <w:szCs w:val="24"/>
        </w:rPr>
        <w:t xml:space="preserve">В пределах территориальных зон, выделенных по видам разрешенного использования объекта капитального строительства, могут устанавливаться несколько </w:t>
      </w:r>
      <w:proofErr w:type="spellStart"/>
      <w:r w:rsidRPr="00E74853">
        <w:rPr>
          <w:rFonts w:ascii="Times New Roman" w:hAnsi="Times New Roman"/>
          <w:sz w:val="24"/>
          <w:szCs w:val="24"/>
        </w:rPr>
        <w:t>подзон</w:t>
      </w:r>
      <w:proofErr w:type="spellEnd"/>
      <w:r w:rsidRPr="00E74853">
        <w:rPr>
          <w:rFonts w:ascii="Times New Roman" w:hAnsi="Times New Roman"/>
          <w:sz w:val="24"/>
          <w:szCs w:val="24"/>
        </w:rPr>
        <w:t xml:space="preserve"> с различными сочетаниями параметров разрешенного строительного изменения объекта капитального строительства, но с одинаковыми списками видов разрешенного использования объекта капитального строительства.</w:t>
      </w:r>
    </w:p>
    <w:p w:rsidR="00060F6A" w:rsidRPr="00E74853" w:rsidRDefault="00060F6A" w:rsidP="00E74853">
      <w:pPr>
        <w:autoSpaceDE w:val="0"/>
        <w:spacing w:line="240" w:lineRule="auto"/>
        <w:ind w:firstLine="709"/>
        <w:jc w:val="both"/>
        <w:rPr>
          <w:rFonts w:ascii="Times New Roman" w:hAnsi="Times New Roman"/>
          <w:sz w:val="24"/>
          <w:szCs w:val="24"/>
        </w:rPr>
      </w:pPr>
      <w:r w:rsidRPr="00E74853">
        <w:rPr>
          <w:rFonts w:ascii="Times New Roman" w:hAnsi="Times New Roman"/>
          <w:sz w:val="24"/>
          <w:szCs w:val="24"/>
        </w:rPr>
        <w:t>Количество видов предельных параметров с установлением их значений применительно к различным территориальным зонам может увеличиваться путем последовательного внесения изменений в настоящие Правила, в том числе с использованием предложений, подготовленных на основе утвержденной документации по планировке территории.</w:t>
      </w:r>
    </w:p>
    <w:p w:rsidR="00060F6A" w:rsidRPr="00E74853" w:rsidRDefault="00060F6A" w:rsidP="00E516B8">
      <w:pPr>
        <w:numPr>
          <w:ilvl w:val="1"/>
          <w:numId w:val="57"/>
        </w:numPr>
        <w:tabs>
          <w:tab w:val="clear" w:pos="1789"/>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060F6A" w:rsidRPr="00E74853" w:rsidRDefault="00060F6A" w:rsidP="00E74853">
      <w:pPr>
        <w:pStyle w:val="af0"/>
        <w:spacing w:before="0"/>
        <w:ind w:firstLine="709"/>
        <w:rPr>
          <w:sz w:val="24"/>
          <w:szCs w:val="24"/>
        </w:rPr>
      </w:pPr>
      <w:r w:rsidRPr="00E74853">
        <w:rPr>
          <w:sz w:val="24"/>
          <w:szCs w:val="24"/>
        </w:rPr>
        <w:t>- проезды общего пользования;</w:t>
      </w:r>
    </w:p>
    <w:p w:rsidR="00060F6A" w:rsidRPr="00E74853" w:rsidRDefault="00060F6A" w:rsidP="00E74853">
      <w:pPr>
        <w:pStyle w:val="af0"/>
        <w:spacing w:before="0"/>
        <w:ind w:firstLine="709"/>
        <w:rPr>
          <w:sz w:val="24"/>
          <w:szCs w:val="24"/>
        </w:rPr>
      </w:pPr>
      <w:r w:rsidRPr="00E74853">
        <w:rPr>
          <w:sz w:val="24"/>
          <w:szCs w:val="24"/>
        </w:rPr>
        <w:t>-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w:t>
      </w:r>
    </w:p>
    <w:p w:rsidR="00060F6A" w:rsidRPr="00E74853" w:rsidRDefault="00060F6A" w:rsidP="00E74853">
      <w:pPr>
        <w:pStyle w:val="af0"/>
        <w:spacing w:before="0"/>
        <w:ind w:firstLine="709"/>
        <w:rPr>
          <w:sz w:val="24"/>
          <w:szCs w:val="24"/>
        </w:rPr>
      </w:pPr>
      <w:r w:rsidRPr="00E74853">
        <w:rPr>
          <w:sz w:val="24"/>
          <w:szCs w:val="24"/>
        </w:rPr>
        <w:t>- автостоянки и гаражи (в том числе открытого типа,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rsidR="00060F6A" w:rsidRPr="00E74853" w:rsidRDefault="00060F6A" w:rsidP="00E74853">
      <w:pPr>
        <w:pStyle w:val="af0"/>
        <w:spacing w:before="0"/>
        <w:ind w:firstLine="709"/>
        <w:rPr>
          <w:sz w:val="24"/>
          <w:szCs w:val="24"/>
        </w:rPr>
      </w:pPr>
      <w:r w:rsidRPr="00E74853">
        <w:rPr>
          <w:sz w:val="24"/>
          <w:szCs w:val="24"/>
        </w:rPr>
        <w:t>- благоустроенные, в том числе озелененные, детские площадки, площадки для отдыха, спортивных занятий;</w:t>
      </w:r>
    </w:p>
    <w:p w:rsidR="00060F6A" w:rsidRPr="00E74853" w:rsidRDefault="00060F6A" w:rsidP="00E74853">
      <w:pPr>
        <w:pStyle w:val="af0"/>
        <w:spacing w:before="0"/>
        <w:ind w:firstLine="709"/>
        <w:rPr>
          <w:sz w:val="24"/>
          <w:szCs w:val="24"/>
        </w:rPr>
      </w:pPr>
      <w:r w:rsidRPr="00E74853">
        <w:rPr>
          <w:sz w:val="24"/>
          <w:szCs w:val="24"/>
        </w:rPr>
        <w:t>- площадки хозяйственные, в том числе площадки для мусоросборников;</w:t>
      </w:r>
    </w:p>
    <w:p w:rsidR="00060F6A" w:rsidRPr="00E74853" w:rsidRDefault="00060F6A" w:rsidP="00E74853">
      <w:pPr>
        <w:pStyle w:val="af0"/>
        <w:spacing w:before="0"/>
        <w:ind w:firstLine="709"/>
        <w:rPr>
          <w:sz w:val="24"/>
          <w:szCs w:val="24"/>
        </w:rPr>
      </w:pPr>
      <w:r w:rsidRPr="00E74853">
        <w:rPr>
          <w:sz w:val="24"/>
          <w:szCs w:val="24"/>
        </w:rPr>
        <w:t>- общественные туалеты;</w:t>
      </w:r>
    </w:p>
    <w:p w:rsidR="00060F6A" w:rsidRPr="00E74853" w:rsidRDefault="00060F6A" w:rsidP="00E74853">
      <w:pPr>
        <w:pStyle w:val="af0"/>
        <w:spacing w:before="0"/>
        <w:ind w:firstLine="709"/>
        <w:rPr>
          <w:sz w:val="24"/>
          <w:szCs w:val="24"/>
        </w:rPr>
      </w:pPr>
      <w:r w:rsidRPr="00E74853">
        <w:rPr>
          <w:sz w:val="24"/>
          <w:szCs w:val="24"/>
        </w:rPr>
        <w:t>- объекты торговли, общественного питания и бытового обслуживания, необходимые для обслуживания посетителей основных, условно разрешенных, а также иных вспомогательных видов использования;</w:t>
      </w:r>
    </w:p>
    <w:p w:rsidR="00060F6A" w:rsidRPr="00E74853" w:rsidRDefault="00060F6A" w:rsidP="00E74853">
      <w:pPr>
        <w:pStyle w:val="af0"/>
        <w:spacing w:before="0"/>
        <w:ind w:firstLine="709"/>
        <w:rPr>
          <w:sz w:val="24"/>
          <w:szCs w:val="24"/>
        </w:rPr>
      </w:pPr>
      <w:r w:rsidRPr="00E74853">
        <w:rPr>
          <w:sz w:val="24"/>
          <w:szCs w:val="24"/>
        </w:rPr>
        <w:t>- объекты временного проживания, необходимые для обслуживания посетителей основных, условно разрешенных, а также иных вспомогательных видов использования;</w:t>
      </w:r>
    </w:p>
    <w:p w:rsidR="00060F6A" w:rsidRPr="00E74853" w:rsidRDefault="00060F6A" w:rsidP="00E74853">
      <w:pPr>
        <w:pStyle w:val="af0"/>
        <w:spacing w:before="0"/>
        <w:ind w:firstLine="709"/>
        <w:rPr>
          <w:sz w:val="24"/>
          <w:szCs w:val="24"/>
        </w:rPr>
      </w:pPr>
      <w:r w:rsidRPr="00E74853">
        <w:rPr>
          <w:sz w:val="24"/>
          <w:szCs w:val="24"/>
        </w:rPr>
        <w:t>- иные объекты, в том числе обеспечивающие безопасность объектов основных и условно разрешенных видов использования, включая противопожарную.</w:t>
      </w:r>
    </w:p>
    <w:p w:rsidR="00060F6A" w:rsidRPr="00E74853" w:rsidRDefault="00060F6A" w:rsidP="00E516B8">
      <w:pPr>
        <w:numPr>
          <w:ilvl w:val="1"/>
          <w:numId w:val="57"/>
        </w:numPr>
        <w:tabs>
          <w:tab w:val="clear" w:pos="1789"/>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Размещение объектов вспомогательных видов разрешенного использования разрешается при условии соответствия требованиям, перечисленным в пункте 6 настоящей статьи, соблюдения требований технических регламентов и иных требований в соответствии с действующим законодательством. На территориях зон с особыми условиями использования территории размещение объектов вспомогательных видов разрешенного использования разрешается при условии соблюдения требований режимов соответствующих зон, установленных в соответствии с федеральным законодательством.</w:t>
      </w:r>
    </w:p>
    <w:p w:rsidR="00060F6A" w:rsidRPr="00E74853" w:rsidRDefault="00060F6A" w:rsidP="00E516B8">
      <w:pPr>
        <w:numPr>
          <w:ilvl w:val="1"/>
          <w:numId w:val="57"/>
        </w:numPr>
        <w:tabs>
          <w:tab w:val="clear" w:pos="1789"/>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lastRenderedPageBreak/>
        <w:t xml:space="preserve">В случаях, если земельный участок и(или) объект капитального строительства расположен на территории, на которую действие градостроительных регламентов не распространяется или для которой градостроительные регламенты не устанавливаются, то решение о возможности изменения вида его разрешенного использования принимается уполномоченными федеральными органами исполнительной власти, органами исполнительной власти Саратовской области, органами местного самоуправления. </w:t>
      </w:r>
    </w:p>
    <w:p w:rsidR="00060F6A" w:rsidRPr="00E74853" w:rsidRDefault="00060F6A" w:rsidP="00E516B8">
      <w:pPr>
        <w:numPr>
          <w:ilvl w:val="1"/>
          <w:numId w:val="57"/>
        </w:numPr>
        <w:tabs>
          <w:tab w:val="clear" w:pos="1789"/>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Инженерно-технические объекты, сооружения и коммуникации, обеспечивающие реализацию разрешенного использования объекта капитального строительства в пределах отдельных земельных участков (объекты электро-, водо-, газоснабжения, водоотведения, телефонизации и т.д.), являются всегда разрешенными, при условии соответствия строительным и противопожарным нормам и правилам, технологическим стандартам безопасности.</w:t>
      </w:r>
    </w:p>
    <w:p w:rsidR="00060F6A" w:rsidRPr="00E74853" w:rsidRDefault="00060F6A" w:rsidP="00E74853">
      <w:pPr>
        <w:pStyle w:val="caaieiaie2"/>
        <w:spacing w:before="0" w:after="0"/>
        <w:jc w:val="left"/>
        <w:outlineLvl w:val="0"/>
        <w:rPr>
          <w:rFonts w:ascii="Times New Roman" w:hAnsi="Times New Roman"/>
          <w:szCs w:val="24"/>
        </w:rPr>
      </w:pPr>
      <w:bookmarkStart w:id="64" w:name="_Toc467592217"/>
      <w:bookmarkStart w:id="65" w:name="_Toc467660753"/>
      <w:bookmarkStart w:id="66" w:name="_Toc467678718"/>
      <w:bookmarkStart w:id="67" w:name="_Toc467678836"/>
      <w:bookmarkStart w:id="68" w:name="_Toc467678890"/>
      <w:bookmarkStart w:id="69" w:name="_Toc467680453"/>
      <w:bookmarkStart w:id="70" w:name="_Toc467680962"/>
      <w:bookmarkStart w:id="71" w:name="_Toc467750822"/>
      <w:bookmarkStart w:id="72" w:name="_Toc467750887"/>
      <w:bookmarkStart w:id="73" w:name="_Toc467769344"/>
      <w:bookmarkStart w:id="74" w:name="_Toc501012796"/>
      <w:r w:rsidRPr="00E74853">
        <w:rPr>
          <w:rFonts w:ascii="Times New Roman" w:hAnsi="Times New Roman"/>
          <w:szCs w:val="24"/>
        </w:rPr>
        <w:t>Статья</w:t>
      </w:r>
      <w:r w:rsidR="000E7D17">
        <w:rPr>
          <w:rFonts w:ascii="Times New Roman" w:hAnsi="Times New Roman"/>
          <w:szCs w:val="24"/>
        </w:rPr>
        <w:t xml:space="preserve"> </w:t>
      </w:r>
      <w:r w:rsidRPr="00E74853">
        <w:rPr>
          <w:rFonts w:ascii="Times New Roman" w:hAnsi="Times New Roman"/>
          <w:szCs w:val="24"/>
        </w:rPr>
        <w:t>4. Открытость и доступность информации о землепользовании и застройке</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rsidR="00060F6A" w:rsidRPr="00E74853" w:rsidRDefault="00060F6A" w:rsidP="00E74853">
      <w:pPr>
        <w:autoSpaceDE w:val="0"/>
        <w:spacing w:line="240" w:lineRule="auto"/>
        <w:ind w:firstLine="709"/>
        <w:jc w:val="both"/>
        <w:rPr>
          <w:rFonts w:ascii="Times New Roman" w:hAnsi="Times New Roman"/>
          <w:sz w:val="24"/>
          <w:szCs w:val="24"/>
        </w:rPr>
      </w:pPr>
      <w:r w:rsidRPr="00E74853">
        <w:rPr>
          <w:rFonts w:ascii="Times New Roman" w:hAnsi="Times New Roman"/>
          <w:sz w:val="24"/>
          <w:szCs w:val="24"/>
        </w:rP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060F6A" w:rsidRPr="00E74853" w:rsidRDefault="000E7D17" w:rsidP="00E74853">
      <w:pPr>
        <w:autoSpaceDE w:val="0"/>
        <w:spacing w:line="240" w:lineRule="auto"/>
        <w:ind w:firstLine="709"/>
        <w:jc w:val="both"/>
        <w:rPr>
          <w:rFonts w:ascii="Times New Roman" w:hAnsi="Times New Roman"/>
          <w:sz w:val="24"/>
          <w:szCs w:val="24"/>
        </w:rPr>
      </w:pPr>
      <w:r>
        <w:rPr>
          <w:rFonts w:ascii="Times New Roman" w:hAnsi="Times New Roman"/>
          <w:sz w:val="24"/>
          <w:szCs w:val="24"/>
        </w:rPr>
        <w:t xml:space="preserve">Администрация Аткарского </w:t>
      </w:r>
      <w:r w:rsidR="00060F6A" w:rsidRPr="00E74853">
        <w:rPr>
          <w:rFonts w:ascii="Times New Roman" w:hAnsi="Times New Roman"/>
          <w:sz w:val="24"/>
          <w:szCs w:val="24"/>
        </w:rPr>
        <w:t>муниципального района обеспечивает возможность ознакомления с настоящими Правилами всем желающим путем:</w:t>
      </w:r>
    </w:p>
    <w:p w:rsidR="00060F6A" w:rsidRPr="00E74853" w:rsidRDefault="00060F6A" w:rsidP="00E516B8">
      <w:pPr>
        <w:numPr>
          <w:ilvl w:val="0"/>
          <w:numId w:val="61"/>
        </w:numPr>
        <w:tabs>
          <w:tab w:val="clear" w:pos="1110"/>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опубликования Правил;</w:t>
      </w:r>
    </w:p>
    <w:p w:rsidR="00060F6A" w:rsidRPr="00E74853" w:rsidRDefault="00060F6A" w:rsidP="00E516B8">
      <w:pPr>
        <w:numPr>
          <w:ilvl w:val="0"/>
          <w:numId w:val="61"/>
        </w:numPr>
        <w:tabs>
          <w:tab w:val="clear" w:pos="1110"/>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помещения Правил в сети «Интернет»;</w:t>
      </w:r>
    </w:p>
    <w:p w:rsidR="00060F6A" w:rsidRPr="00E74853" w:rsidRDefault="00060F6A" w:rsidP="00E516B8">
      <w:pPr>
        <w:numPr>
          <w:ilvl w:val="0"/>
          <w:numId w:val="61"/>
        </w:numPr>
        <w:tabs>
          <w:tab w:val="clear" w:pos="1110"/>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 xml:space="preserve">создания условий для ознакомления с настоящими Правилами в полном комплекте входящих в их состав картографических и иных документов в структурном подразделении </w:t>
      </w:r>
      <w:r w:rsidR="000E7D17">
        <w:rPr>
          <w:rFonts w:ascii="Times New Roman" w:hAnsi="Times New Roman"/>
          <w:sz w:val="24"/>
          <w:szCs w:val="24"/>
        </w:rPr>
        <w:t xml:space="preserve">администрации Аткарского </w:t>
      </w:r>
      <w:r w:rsidRPr="00E74853">
        <w:rPr>
          <w:rFonts w:ascii="Times New Roman" w:hAnsi="Times New Roman"/>
          <w:sz w:val="24"/>
          <w:szCs w:val="24"/>
        </w:rPr>
        <w:t xml:space="preserve">муниципального района, уполномоченном в области архитектуры и градостроительства, иных органах и организациях, причастных к регулированию землепользования и застройки </w:t>
      </w:r>
      <w:r w:rsidR="000E7D17">
        <w:rPr>
          <w:rFonts w:ascii="Times New Roman" w:hAnsi="Times New Roman"/>
          <w:sz w:val="24"/>
          <w:szCs w:val="24"/>
          <w:lang w:eastAsia="ar-SA"/>
        </w:rPr>
        <w:t xml:space="preserve">МО </w:t>
      </w:r>
      <w:r w:rsidR="00D87EC4">
        <w:rPr>
          <w:rFonts w:ascii="Times New Roman" w:hAnsi="Times New Roman"/>
          <w:sz w:val="24"/>
          <w:szCs w:val="24"/>
          <w:lang w:eastAsia="ar-SA"/>
        </w:rPr>
        <w:t>Озерное</w:t>
      </w:r>
      <w:r w:rsidRPr="00E74853">
        <w:rPr>
          <w:rFonts w:ascii="Times New Roman" w:hAnsi="Times New Roman"/>
          <w:sz w:val="24"/>
          <w:szCs w:val="24"/>
        </w:rPr>
        <w:t>;</w:t>
      </w:r>
    </w:p>
    <w:p w:rsidR="00060F6A" w:rsidRPr="00E74853" w:rsidRDefault="00060F6A" w:rsidP="00E516B8">
      <w:pPr>
        <w:numPr>
          <w:ilvl w:val="0"/>
          <w:numId w:val="61"/>
        </w:numPr>
        <w:tabs>
          <w:tab w:val="clear" w:pos="1110"/>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предоставления админист</w:t>
      </w:r>
      <w:r w:rsidR="000E7D17">
        <w:rPr>
          <w:rFonts w:ascii="Times New Roman" w:hAnsi="Times New Roman"/>
          <w:sz w:val="24"/>
          <w:szCs w:val="24"/>
        </w:rPr>
        <w:t>рацией Аткарского</w:t>
      </w:r>
      <w:r w:rsidRPr="00E74853">
        <w:rPr>
          <w:rFonts w:ascii="Times New Roman" w:hAnsi="Times New Roman"/>
          <w:sz w:val="24"/>
          <w:szCs w:val="24"/>
        </w:rPr>
        <w:t xml:space="preserve"> муниципального района по заявлениям физических и юридических лиц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w:t>
      </w:r>
    </w:p>
    <w:p w:rsidR="00060F6A" w:rsidRPr="00E74853" w:rsidRDefault="00060F6A" w:rsidP="00E74853">
      <w:pPr>
        <w:pStyle w:val="caaieiaie2"/>
        <w:spacing w:before="0" w:after="0"/>
        <w:jc w:val="left"/>
        <w:outlineLvl w:val="0"/>
        <w:rPr>
          <w:rFonts w:ascii="Times New Roman" w:hAnsi="Times New Roman"/>
          <w:szCs w:val="24"/>
        </w:rPr>
      </w:pPr>
      <w:bookmarkStart w:id="75" w:name="_Toc329103536"/>
      <w:bookmarkStart w:id="76" w:name="_Toc329104064"/>
      <w:bookmarkStart w:id="77" w:name="_Toc329696659"/>
      <w:bookmarkStart w:id="78" w:name="_Toc331511219"/>
      <w:bookmarkStart w:id="79" w:name="_Toc467592218"/>
      <w:bookmarkStart w:id="80" w:name="_Toc467660754"/>
      <w:bookmarkStart w:id="81" w:name="_Toc467678719"/>
      <w:bookmarkStart w:id="82" w:name="_Toc467678837"/>
      <w:bookmarkStart w:id="83" w:name="_Toc467678891"/>
      <w:bookmarkStart w:id="84" w:name="_Toc467680454"/>
      <w:bookmarkStart w:id="85" w:name="_Toc467680963"/>
      <w:bookmarkStart w:id="86" w:name="_Toc467750823"/>
      <w:bookmarkStart w:id="87" w:name="_Toc467750888"/>
      <w:bookmarkStart w:id="88" w:name="_Toc467769345"/>
      <w:bookmarkStart w:id="89" w:name="_Toc501012797"/>
      <w:r w:rsidRPr="00E74853">
        <w:rPr>
          <w:rFonts w:ascii="Times New Roman" w:hAnsi="Times New Roman"/>
          <w:szCs w:val="24"/>
        </w:rPr>
        <w:t>Глава</w:t>
      </w:r>
      <w:r w:rsidR="000E7D17">
        <w:rPr>
          <w:rFonts w:ascii="Times New Roman" w:hAnsi="Times New Roman"/>
          <w:szCs w:val="24"/>
        </w:rPr>
        <w:t xml:space="preserve"> </w:t>
      </w:r>
      <w:r w:rsidRPr="00E74853">
        <w:rPr>
          <w:rFonts w:ascii="Times New Roman" w:hAnsi="Times New Roman"/>
          <w:szCs w:val="24"/>
        </w:rPr>
        <w:t>2. Права использования недвижимости, возникшие до вступления в силу Правил</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rsidR="00060F6A" w:rsidRPr="00E74853" w:rsidRDefault="000E7D17" w:rsidP="00E74853">
      <w:pPr>
        <w:pStyle w:val="caaieiaie2"/>
        <w:spacing w:before="0" w:after="0"/>
        <w:jc w:val="left"/>
        <w:outlineLvl w:val="0"/>
        <w:rPr>
          <w:rFonts w:ascii="Times New Roman" w:hAnsi="Times New Roman"/>
          <w:szCs w:val="24"/>
        </w:rPr>
      </w:pPr>
      <w:bookmarkStart w:id="90" w:name="_Toc329103537"/>
      <w:bookmarkStart w:id="91" w:name="_Toc329104065"/>
      <w:bookmarkStart w:id="92" w:name="_Toc329696660"/>
      <w:bookmarkStart w:id="93" w:name="_Toc331511220"/>
      <w:bookmarkStart w:id="94" w:name="_Toc467592219"/>
      <w:bookmarkStart w:id="95" w:name="_Toc467660755"/>
      <w:bookmarkStart w:id="96" w:name="_Toc467678720"/>
      <w:bookmarkStart w:id="97" w:name="_Toc467678838"/>
      <w:bookmarkStart w:id="98" w:name="_Toc467678892"/>
      <w:bookmarkStart w:id="99" w:name="_Toc467680455"/>
      <w:bookmarkStart w:id="100" w:name="_Toc467680964"/>
      <w:bookmarkStart w:id="101" w:name="_Toc467750824"/>
      <w:bookmarkStart w:id="102" w:name="_Toc467750889"/>
      <w:bookmarkStart w:id="103" w:name="_Toc467769346"/>
      <w:bookmarkStart w:id="104" w:name="_Toc501012798"/>
      <w:r>
        <w:rPr>
          <w:rFonts w:ascii="Times New Roman" w:hAnsi="Times New Roman"/>
          <w:szCs w:val="24"/>
        </w:rPr>
        <w:t xml:space="preserve">Статья </w:t>
      </w:r>
      <w:r w:rsidR="00060F6A" w:rsidRPr="00E74853">
        <w:rPr>
          <w:rFonts w:ascii="Times New Roman" w:hAnsi="Times New Roman"/>
          <w:szCs w:val="24"/>
        </w:rPr>
        <w:t>5. Общие положения, относящиеся к ранее возникшим правам</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rsidR="00060F6A" w:rsidRPr="00E74853" w:rsidRDefault="00060F6A" w:rsidP="00E516B8">
      <w:pPr>
        <w:numPr>
          <w:ilvl w:val="1"/>
          <w:numId w:val="59"/>
        </w:numPr>
        <w:tabs>
          <w:tab w:val="clear" w:pos="2340"/>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Принятые до введения в действие настоящих Правил нормативные правовые акты органов местн</w:t>
      </w:r>
      <w:r w:rsidR="000E7D17">
        <w:rPr>
          <w:rFonts w:ascii="Times New Roman" w:hAnsi="Times New Roman"/>
          <w:sz w:val="24"/>
          <w:szCs w:val="24"/>
        </w:rPr>
        <w:t xml:space="preserve">ого самоуправления в отношении </w:t>
      </w:r>
      <w:r w:rsidRPr="00E74853">
        <w:rPr>
          <w:rFonts w:ascii="Times New Roman" w:hAnsi="Times New Roman"/>
          <w:sz w:val="24"/>
          <w:szCs w:val="24"/>
        </w:rPr>
        <w:t xml:space="preserve">части территории </w:t>
      </w:r>
      <w:r w:rsidRPr="00E74853">
        <w:rPr>
          <w:rFonts w:ascii="Times New Roman" w:hAnsi="Times New Roman"/>
          <w:sz w:val="24"/>
          <w:szCs w:val="24"/>
          <w:lang w:eastAsia="ar-SA"/>
        </w:rPr>
        <w:t>муниципального образования</w:t>
      </w:r>
      <w:r w:rsidRPr="00E74853">
        <w:rPr>
          <w:rFonts w:ascii="Times New Roman" w:hAnsi="Times New Roman"/>
          <w:sz w:val="24"/>
          <w:szCs w:val="24"/>
        </w:rPr>
        <w:t xml:space="preserve"> по вопросам землепользования и застройки применяются в части, не противоречащей настоящим Правилам.</w:t>
      </w:r>
    </w:p>
    <w:p w:rsidR="00060F6A" w:rsidRPr="00E74853" w:rsidRDefault="00060F6A" w:rsidP="00E516B8">
      <w:pPr>
        <w:numPr>
          <w:ilvl w:val="1"/>
          <w:numId w:val="59"/>
        </w:numPr>
        <w:tabs>
          <w:tab w:val="clear" w:pos="2340"/>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Разрешения на строительство, реконструкцию, выданные физическим и юридическим лицам до вступления в силу настоящих Правил, являются действительными.</w:t>
      </w:r>
    </w:p>
    <w:p w:rsidR="00060F6A" w:rsidRPr="00E74853" w:rsidRDefault="00060F6A" w:rsidP="00E516B8">
      <w:pPr>
        <w:numPr>
          <w:ilvl w:val="1"/>
          <w:numId w:val="59"/>
        </w:numPr>
        <w:tabs>
          <w:tab w:val="clear" w:pos="2340"/>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несоответствующими настоящим Правилам в случаях, когда эти объекты:</w:t>
      </w:r>
    </w:p>
    <w:p w:rsidR="00060F6A" w:rsidRPr="00E74853" w:rsidRDefault="00060F6A" w:rsidP="00E516B8">
      <w:pPr>
        <w:numPr>
          <w:ilvl w:val="0"/>
          <w:numId w:val="62"/>
        </w:numPr>
        <w:tabs>
          <w:tab w:val="clear" w:pos="1620"/>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имеют вид, виды использования, которые не предусмотрены как разрешенные для соответствующих территориальных зон (часть III настоящих Правил);</w:t>
      </w:r>
    </w:p>
    <w:p w:rsidR="00060F6A" w:rsidRPr="00E74853" w:rsidRDefault="00060F6A" w:rsidP="00E516B8">
      <w:pPr>
        <w:numPr>
          <w:ilvl w:val="0"/>
          <w:numId w:val="62"/>
        </w:numPr>
        <w:tabs>
          <w:tab w:val="clear" w:pos="1620"/>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 xml:space="preserve">имеют вид, виды использования, которые поименованы как разрешенные для соответствующих территориальных зон (статья </w:t>
      </w:r>
      <w:r w:rsidRPr="00E74853">
        <w:rPr>
          <w:rFonts w:ascii="Times New Roman" w:hAnsi="Times New Roman"/>
          <w:color w:val="000000"/>
          <w:sz w:val="24"/>
          <w:szCs w:val="24"/>
        </w:rPr>
        <w:t xml:space="preserve">29 </w:t>
      </w:r>
      <w:r w:rsidRPr="00E74853">
        <w:rPr>
          <w:rFonts w:ascii="Times New Roman" w:hAnsi="Times New Roman"/>
          <w:sz w:val="24"/>
          <w:szCs w:val="24"/>
        </w:rPr>
        <w:t xml:space="preserve">настоящих Правил), но расположены в санитарно-защитных зонах и </w:t>
      </w:r>
      <w:proofErr w:type="spellStart"/>
      <w:r w:rsidRPr="00E74853">
        <w:rPr>
          <w:rFonts w:ascii="Times New Roman" w:hAnsi="Times New Roman"/>
          <w:sz w:val="24"/>
          <w:szCs w:val="24"/>
        </w:rPr>
        <w:t>водоохранных</w:t>
      </w:r>
      <w:proofErr w:type="spellEnd"/>
      <w:r w:rsidRPr="00E74853">
        <w:rPr>
          <w:rFonts w:ascii="Times New Roman" w:hAnsi="Times New Roman"/>
          <w:sz w:val="24"/>
          <w:szCs w:val="24"/>
        </w:rPr>
        <w:t xml:space="preserve"> зонах, в пределах которых не предусмотрено размещение соответствующих объектов;</w:t>
      </w:r>
    </w:p>
    <w:p w:rsidR="00060F6A" w:rsidRPr="00E74853" w:rsidRDefault="00060F6A" w:rsidP="00E516B8">
      <w:pPr>
        <w:numPr>
          <w:ilvl w:val="0"/>
          <w:numId w:val="62"/>
        </w:numPr>
        <w:tabs>
          <w:tab w:val="clear" w:pos="1620"/>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lastRenderedPageBreak/>
        <w:t xml:space="preserve">имеют параметры меньше (площадь и линейные размеры земельных участков, отступы построек от границ участка) или больше (плотность застройки – высота (этажность) построек, процент застройки, коэффициент использования участка) значений, установленных статьей </w:t>
      </w:r>
      <w:r w:rsidRPr="00E74853">
        <w:rPr>
          <w:rFonts w:ascii="Times New Roman" w:hAnsi="Times New Roman"/>
          <w:color w:val="000000"/>
          <w:sz w:val="24"/>
          <w:szCs w:val="24"/>
        </w:rPr>
        <w:t>29</w:t>
      </w:r>
      <w:r w:rsidRPr="00E74853">
        <w:rPr>
          <w:rFonts w:ascii="Times New Roman" w:hAnsi="Times New Roman"/>
          <w:sz w:val="24"/>
          <w:szCs w:val="24"/>
        </w:rPr>
        <w:t xml:space="preserve"> настоящих Правил применительно к соответствующим зонам.</w:t>
      </w:r>
    </w:p>
    <w:p w:rsidR="00060F6A" w:rsidRPr="00E74853" w:rsidRDefault="00060F6A" w:rsidP="00E74853">
      <w:pPr>
        <w:autoSpaceDE w:val="0"/>
        <w:spacing w:line="240" w:lineRule="auto"/>
        <w:ind w:firstLine="709"/>
        <w:jc w:val="both"/>
        <w:rPr>
          <w:rFonts w:ascii="Times New Roman" w:hAnsi="Times New Roman"/>
          <w:sz w:val="24"/>
          <w:szCs w:val="24"/>
        </w:rPr>
      </w:pPr>
      <w:r w:rsidRPr="00E74853">
        <w:rPr>
          <w:rFonts w:ascii="Times New Roman" w:hAnsi="Times New Roman"/>
          <w:sz w:val="24"/>
          <w:szCs w:val="24"/>
        </w:rPr>
        <w:t>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060F6A" w:rsidRPr="00E74853" w:rsidRDefault="000E7D17" w:rsidP="00E74853">
      <w:pPr>
        <w:pStyle w:val="caaieiaie2"/>
        <w:spacing w:before="0" w:after="0"/>
        <w:jc w:val="left"/>
        <w:outlineLvl w:val="0"/>
        <w:rPr>
          <w:rFonts w:ascii="Times New Roman" w:hAnsi="Times New Roman"/>
          <w:szCs w:val="24"/>
        </w:rPr>
      </w:pPr>
      <w:bookmarkStart w:id="105" w:name="_Toc329103538"/>
      <w:bookmarkStart w:id="106" w:name="_Toc329104066"/>
      <w:bookmarkStart w:id="107" w:name="_Toc329696661"/>
      <w:bookmarkStart w:id="108" w:name="_Toc331511221"/>
      <w:bookmarkStart w:id="109" w:name="_Toc467592220"/>
      <w:bookmarkStart w:id="110" w:name="_Toc467660756"/>
      <w:bookmarkStart w:id="111" w:name="_Toc467678721"/>
      <w:bookmarkStart w:id="112" w:name="_Toc467678839"/>
      <w:bookmarkStart w:id="113" w:name="_Toc467678893"/>
      <w:bookmarkStart w:id="114" w:name="_Toc467680456"/>
      <w:bookmarkStart w:id="115" w:name="_Toc467680965"/>
      <w:bookmarkStart w:id="116" w:name="_Toc467750825"/>
      <w:bookmarkStart w:id="117" w:name="_Toc467750890"/>
      <w:bookmarkStart w:id="118" w:name="_Toc467769347"/>
      <w:bookmarkStart w:id="119" w:name="_Toc501012799"/>
      <w:r>
        <w:rPr>
          <w:rFonts w:ascii="Times New Roman" w:hAnsi="Times New Roman"/>
          <w:szCs w:val="24"/>
        </w:rPr>
        <w:t xml:space="preserve">Статья </w:t>
      </w:r>
      <w:r w:rsidR="00060F6A" w:rsidRPr="00E74853">
        <w:rPr>
          <w:rFonts w:ascii="Times New Roman" w:hAnsi="Times New Roman"/>
          <w:szCs w:val="24"/>
        </w:rPr>
        <w:t>6. Использование и строительные изменения объектов недвижимости, несоответствующих Правилам</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rsidR="00060F6A" w:rsidRPr="00E74853" w:rsidRDefault="00060F6A" w:rsidP="00E516B8">
      <w:pPr>
        <w:numPr>
          <w:ilvl w:val="0"/>
          <w:numId w:val="63"/>
        </w:numPr>
        <w:tabs>
          <w:tab w:val="clear" w:pos="2340"/>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Объекты недвижимости, предусмотренные статьей 5 настоящих Правил, а также ставшие несоответствующими после 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w:t>
      </w:r>
    </w:p>
    <w:p w:rsidR="00060F6A" w:rsidRPr="00E74853" w:rsidRDefault="00060F6A" w:rsidP="00E74853">
      <w:pPr>
        <w:autoSpaceDE w:val="0"/>
        <w:spacing w:line="240" w:lineRule="auto"/>
        <w:ind w:firstLine="709"/>
        <w:jc w:val="both"/>
        <w:rPr>
          <w:rFonts w:ascii="Times New Roman" w:hAnsi="Times New Roman"/>
          <w:sz w:val="24"/>
          <w:szCs w:val="24"/>
        </w:rPr>
      </w:pPr>
      <w:r w:rsidRPr="00E74853">
        <w:rPr>
          <w:rFonts w:ascii="Times New Roman" w:hAnsi="Times New Roman"/>
          <w:sz w:val="24"/>
          <w:szCs w:val="24"/>
        </w:rPr>
        <w:t>Исключение составляют те несоответствующие и настоящим Правилам, и обязательным нормативным стандартам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В соответствии с федеральным законом может быть наложен запрет на продолжение использования данных объектов.</w:t>
      </w:r>
    </w:p>
    <w:p w:rsidR="00060F6A" w:rsidRPr="00E74853" w:rsidRDefault="00060F6A" w:rsidP="00E516B8">
      <w:pPr>
        <w:numPr>
          <w:ilvl w:val="0"/>
          <w:numId w:val="63"/>
        </w:numPr>
        <w:tabs>
          <w:tab w:val="clear" w:pos="2340"/>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Все изменения несоответствующих объектов, осуществляемые путем изменения вида и интенсивности их использования, изменения параметров разрешенного строительства или реконструкции капитального строительства, могут производиться только в целях приведения их в соответствие с настоящими Правилами.</w:t>
      </w:r>
    </w:p>
    <w:p w:rsidR="00060F6A" w:rsidRPr="00E74853" w:rsidRDefault="00060F6A" w:rsidP="00E74853">
      <w:pPr>
        <w:autoSpaceDE w:val="0"/>
        <w:spacing w:line="240" w:lineRule="auto"/>
        <w:ind w:firstLine="709"/>
        <w:jc w:val="both"/>
        <w:rPr>
          <w:rFonts w:ascii="Times New Roman" w:hAnsi="Times New Roman"/>
          <w:sz w:val="24"/>
          <w:szCs w:val="24"/>
        </w:rPr>
      </w:pPr>
      <w:r w:rsidRPr="00E74853">
        <w:rPr>
          <w:rFonts w:ascii="Times New Roman" w:hAnsi="Times New Roman"/>
          <w:sz w:val="24"/>
          <w:szCs w:val="24"/>
        </w:rPr>
        <w:t>Не допускается увеличивать площадь и строительный объем объектов недвижимости, указанных в подпунктах 1, 2 части 3 статьи 5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устанавливаемые техническими регламентами (а до их принятия – соответствующими нормативами и стандартами безопасности).</w:t>
      </w:r>
    </w:p>
    <w:p w:rsidR="00060F6A" w:rsidRPr="00E74853" w:rsidRDefault="00060F6A" w:rsidP="00E74853">
      <w:pPr>
        <w:autoSpaceDE w:val="0"/>
        <w:spacing w:line="240" w:lineRule="auto"/>
        <w:ind w:firstLine="709"/>
        <w:jc w:val="both"/>
        <w:rPr>
          <w:rFonts w:ascii="Times New Roman" w:hAnsi="Times New Roman"/>
          <w:sz w:val="24"/>
          <w:szCs w:val="24"/>
        </w:rPr>
      </w:pPr>
      <w:r w:rsidRPr="00E74853">
        <w:rPr>
          <w:rFonts w:ascii="Times New Roman" w:hAnsi="Times New Roman"/>
          <w:sz w:val="24"/>
          <w:szCs w:val="24"/>
        </w:rPr>
        <w:t>Указанные в подпункте 3 части 3 статьи 5 настоящих Правил объекты недвижимости, несоответствующие настоящим Правилам по строительным параметрам, затрудняющие или блокирующие возможность прохода, проезда, имеющие превышение площади и высоты по сравнению с разрешенными пределами и т.д., могут поддерживаться и использоваться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060F6A" w:rsidRPr="00E74853" w:rsidRDefault="00060F6A" w:rsidP="00E516B8">
      <w:pPr>
        <w:numPr>
          <w:ilvl w:val="0"/>
          <w:numId w:val="63"/>
        </w:numPr>
        <w:tabs>
          <w:tab w:val="clear" w:pos="2340"/>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Несоответствующий вид использования недвижимости не может быть заменен на иной несоответствующий вид использования.</w:t>
      </w:r>
    </w:p>
    <w:p w:rsidR="00060F6A" w:rsidRPr="00E74853" w:rsidRDefault="00060F6A" w:rsidP="00E74853">
      <w:pPr>
        <w:pStyle w:val="caaieiaie2"/>
        <w:spacing w:before="0" w:after="0"/>
        <w:jc w:val="left"/>
        <w:outlineLvl w:val="0"/>
        <w:rPr>
          <w:rFonts w:ascii="Times New Roman" w:hAnsi="Times New Roman"/>
          <w:szCs w:val="24"/>
        </w:rPr>
      </w:pPr>
      <w:bookmarkStart w:id="120" w:name="_Toc329103539"/>
      <w:bookmarkStart w:id="121" w:name="_Toc329104067"/>
      <w:bookmarkStart w:id="122" w:name="_Toc329696662"/>
      <w:bookmarkStart w:id="123" w:name="_Toc331511222"/>
      <w:bookmarkStart w:id="124" w:name="_Toc467592221"/>
      <w:bookmarkStart w:id="125" w:name="_Toc467660757"/>
      <w:bookmarkStart w:id="126" w:name="_Toc467678722"/>
      <w:bookmarkStart w:id="127" w:name="_Toc467678840"/>
      <w:bookmarkStart w:id="128" w:name="_Toc467678894"/>
      <w:bookmarkStart w:id="129" w:name="_Toc467680457"/>
      <w:bookmarkStart w:id="130" w:name="_Toc467680966"/>
      <w:bookmarkStart w:id="131" w:name="_Toc467750826"/>
      <w:bookmarkStart w:id="132" w:name="_Toc467750891"/>
      <w:bookmarkStart w:id="133" w:name="_Toc467769348"/>
      <w:bookmarkStart w:id="134" w:name="_Toc501012800"/>
      <w:r w:rsidRPr="00E74853">
        <w:rPr>
          <w:rFonts w:ascii="Times New Roman" w:hAnsi="Times New Roman"/>
          <w:szCs w:val="24"/>
        </w:rPr>
        <w:t>Гл</w:t>
      </w:r>
      <w:r w:rsidR="000E7D17">
        <w:rPr>
          <w:rFonts w:ascii="Times New Roman" w:hAnsi="Times New Roman"/>
          <w:szCs w:val="24"/>
        </w:rPr>
        <w:t xml:space="preserve">ава </w:t>
      </w:r>
      <w:r w:rsidRPr="00E74853">
        <w:rPr>
          <w:rFonts w:ascii="Times New Roman" w:hAnsi="Times New Roman"/>
          <w:szCs w:val="24"/>
        </w:rPr>
        <w:t>3. Участники отношений, возникающих по поводу землепользования и застройки</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rsidR="00060F6A" w:rsidRPr="00E74853" w:rsidRDefault="00060F6A" w:rsidP="00E74853">
      <w:pPr>
        <w:pStyle w:val="caaieiaie2"/>
        <w:spacing w:before="0" w:after="0"/>
        <w:jc w:val="left"/>
        <w:outlineLvl w:val="0"/>
        <w:rPr>
          <w:rFonts w:ascii="Times New Roman" w:hAnsi="Times New Roman"/>
          <w:szCs w:val="24"/>
        </w:rPr>
      </w:pPr>
      <w:bookmarkStart w:id="135" w:name="_Toc329103540"/>
      <w:bookmarkStart w:id="136" w:name="_Toc329104068"/>
      <w:bookmarkStart w:id="137" w:name="_Toc329696663"/>
      <w:bookmarkStart w:id="138" w:name="_Toc331511223"/>
      <w:bookmarkStart w:id="139" w:name="_Toc467592222"/>
      <w:bookmarkStart w:id="140" w:name="_Toc467660758"/>
      <w:bookmarkStart w:id="141" w:name="_Toc467678723"/>
      <w:bookmarkStart w:id="142" w:name="_Toc467678841"/>
      <w:bookmarkStart w:id="143" w:name="_Toc467678895"/>
      <w:bookmarkStart w:id="144" w:name="_Toc467680458"/>
      <w:bookmarkStart w:id="145" w:name="_Toc467680967"/>
      <w:bookmarkStart w:id="146" w:name="_Toc467750827"/>
      <w:bookmarkStart w:id="147" w:name="_Toc467750892"/>
      <w:bookmarkStart w:id="148" w:name="_Toc467769349"/>
      <w:bookmarkStart w:id="149" w:name="_Toc501012801"/>
      <w:r w:rsidRPr="00E74853">
        <w:rPr>
          <w:rFonts w:ascii="Times New Roman" w:hAnsi="Times New Roman"/>
          <w:szCs w:val="24"/>
        </w:rPr>
        <w:t>Статья</w:t>
      </w:r>
      <w:r w:rsidR="000E7D17">
        <w:rPr>
          <w:rFonts w:ascii="Times New Roman" w:hAnsi="Times New Roman"/>
          <w:szCs w:val="24"/>
        </w:rPr>
        <w:t xml:space="preserve"> </w:t>
      </w:r>
      <w:r w:rsidRPr="00E74853">
        <w:rPr>
          <w:rFonts w:ascii="Times New Roman" w:hAnsi="Times New Roman"/>
          <w:szCs w:val="24"/>
        </w:rPr>
        <w:t>7. Общие положения о лицах, осуществляющих землепользование и застройку, и их действиях</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rsidR="00060F6A" w:rsidRPr="00E74853" w:rsidRDefault="00060F6A" w:rsidP="00E74853">
      <w:pPr>
        <w:autoSpaceDE w:val="0"/>
        <w:spacing w:line="240" w:lineRule="auto"/>
        <w:ind w:firstLine="709"/>
        <w:jc w:val="both"/>
        <w:rPr>
          <w:rFonts w:ascii="Times New Roman" w:hAnsi="Times New Roman"/>
          <w:sz w:val="24"/>
          <w:szCs w:val="24"/>
        </w:rPr>
      </w:pPr>
      <w:r w:rsidRPr="00E74853">
        <w:rPr>
          <w:rFonts w:ascii="Times New Roman" w:hAnsi="Times New Roman"/>
          <w:sz w:val="24"/>
          <w:szCs w:val="24"/>
        </w:rPr>
        <w:t>В соответствии с законодательством настоящие Правила регулируют действия:</w:t>
      </w:r>
    </w:p>
    <w:p w:rsidR="00060F6A" w:rsidRPr="00E74853" w:rsidRDefault="00060F6A" w:rsidP="00E516B8">
      <w:pPr>
        <w:numPr>
          <w:ilvl w:val="0"/>
          <w:numId w:val="65"/>
        </w:numPr>
        <w:tabs>
          <w:tab w:val="clear" w:pos="1635"/>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 xml:space="preserve">физических и юридических лиц, осуществляющих землепользование и застройку на территории </w:t>
      </w:r>
      <w:r w:rsidR="00F81F7E">
        <w:rPr>
          <w:rFonts w:ascii="Times New Roman" w:hAnsi="Times New Roman"/>
          <w:sz w:val="24"/>
          <w:szCs w:val="24"/>
          <w:lang w:eastAsia="ar-SA"/>
        </w:rPr>
        <w:t>Озерного</w:t>
      </w:r>
      <w:r w:rsidR="00B53B69">
        <w:rPr>
          <w:rFonts w:ascii="Times New Roman" w:hAnsi="Times New Roman"/>
          <w:sz w:val="24"/>
          <w:szCs w:val="24"/>
          <w:lang w:eastAsia="ar-SA"/>
        </w:rPr>
        <w:t xml:space="preserve"> МО</w:t>
      </w:r>
      <w:r w:rsidRPr="00E74853">
        <w:rPr>
          <w:rFonts w:ascii="Times New Roman" w:hAnsi="Times New Roman"/>
          <w:sz w:val="24"/>
          <w:szCs w:val="24"/>
        </w:rPr>
        <w:t>;</w:t>
      </w:r>
    </w:p>
    <w:p w:rsidR="00060F6A" w:rsidRPr="00E74853" w:rsidRDefault="00060F6A" w:rsidP="00E516B8">
      <w:pPr>
        <w:numPr>
          <w:ilvl w:val="0"/>
          <w:numId w:val="65"/>
        </w:numPr>
        <w:tabs>
          <w:tab w:val="clear" w:pos="1635"/>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 xml:space="preserve">органов, уполномоченных осуществлять контроль за соблюдением Правил землепользования и застройки на </w:t>
      </w:r>
      <w:r w:rsidR="00F81F7E">
        <w:rPr>
          <w:rFonts w:ascii="Times New Roman" w:hAnsi="Times New Roman"/>
          <w:sz w:val="24"/>
          <w:szCs w:val="24"/>
          <w:lang w:eastAsia="ar-SA"/>
        </w:rPr>
        <w:t>Озерного</w:t>
      </w:r>
      <w:r w:rsidR="00B53B69">
        <w:rPr>
          <w:rFonts w:ascii="Times New Roman" w:hAnsi="Times New Roman"/>
          <w:sz w:val="24"/>
          <w:szCs w:val="24"/>
          <w:lang w:eastAsia="ar-SA"/>
        </w:rPr>
        <w:t xml:space="preserve"> МО</w:t>
      </w:r>
      <w:r w:rsidRPr="00E74853">
        <w:rPr>
          <w:rFonts w:ascii="Times New Roman" w:hAnsi="Times New Roman"/>
          <w:sz w:val="24"/>
          <w:szCs w:val="24"/>
        </w:rPr>
        <w:t>.</w:t>
      </w:r>
    </w:p>
    <w:p w:rsidR="00060F6A" w:rsidRPr="00E74853" w:rsidRDefault="00060F6A" w:rsidP="00E74853">
      <w:pPr>
        <w:pStyle w:val="caaieiaie2"/>
        <w:spacing w:before="0" w:after="0"/>
        <w:jc w:val="left"/>
        <w:outlineLvl w:val="0"/>
        <w:rPr>
          <w:rFonts w:ascii="Times New Roman" w:hAnsi="Times New Roman"/>
          <w:szCs w:val="24"/>
        </w:rPr>
      </w:pPr>
      <w:bookmarkStart w:id="150" w:name="_Toc329103541"/>
      <w:bookmarkStart w:id="151" w:name="_Toc329104069"/>
      <w:bookmarkStart w:id="152" w:name="_Toc329696664"/>
      <w:bookmarkStart w:id="153" w:name="_Toc331511224"/>
      <w:bookmarkStart w:id="154" w:name="_Toc467592223"/>
      <w:bookmarkStart w:id="155" w:name="_Toc467660759"/>
      <w:bookmarkStart w:id="156" w:name="_Toc467678724"/>
      <w:bookmarkStart w:id="157" w:name="_Toc467678842"/>
      <w:bookmarkStart w:id="158" w:name="_Toc467678896"/>
      <w:bookmarkStart w:id="159" w:name="_Toc467680459"/>
      <w:bookmarkStart w:id="160" w:name="_Toc467680968"/>
      <w:bookmarkStart w:id="161" w:name="_Toc467750828"/>
      <w:bookmarkStart w:id="162" w:name="_Toc467750893"/>
      <w:bookmarkStart w:id="163" w:name="_Toc467769350"/>
      <w:bookmarkStart w:id="164" w:name="_Toc501012802"/>
      <w:r w:rsidRPr="00E74853">
        <w:rPr>
          <w:rFonts w:ascii="Times New Roman" w:hAnsi="Times New Roman"/>
          <w:szCs w:val="24"/>
        </w:rPr>
        <w:lastRenderedPageBreak/>
        <w:t>Статья</w:t>
      </w:r>
      <w:r w:rsidR="004C0BDF">
        <w:rPr>
          <w:rFonts w:ascii="Times New Roman" w:hAnsi="Times New Roman"/>
          <w:szCs w:val="24"/>
        </w:rPr>
        <w:t xml:space="preserve"> </w:t>
      </w:r>
      <w:r w:rsidRPr="00E74853">
        <w:rPr>
          <w:rFonts w:ascii="Times New Roman" w:hAnsi="Times New Roman"/>
          <w:szCs w:val="24"/>
        </w:rPr>
        <w:t>8. Комиссия по землепользованию и застройке</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rsidR="00060F6A" w:rsidRPr="00E74853" w:rsidRDefault="00060F6A" w:rsidP="00E516B8">
      <w:pPr>
        <w:numPr>
          <w:ilvl w:val="1"/>
          <w:numId w:val="65"/>
        </w:numPr>
        <w:tabs>
          <w:tab w:val="clear" w:pos="1755"/>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 xml:space="preserve">Комиссия по землепользованию и (далее – Комиссия) является постоянно действующим консультативным органом при </w:t>
      </w:r>
      <w:r w:rsidR="000E7D17">
        <w:rPr>
          <w:rFonts w:ascii="Times New Roman" w:hAnsi="Times New Roman"/>
          <w:sz w:val="24"/>
          <w:szCs w:val="24"/>
        </w:rPr>
        <w:t xml:space="preserve">администрации Аткарского </w:t>
      </w:r>
      <w:r w:rsidRPr="00E74853">
        <w:rPr>
          <w:rFonts w:ascii="Times New Roman" w:hAnsi="Times New Roman"/>
          <w:sz w:val="24"/>
          <w:szCs w:val="24"/>
        </w:rPr>
        <w:t>муниципального района и формируется для обеспечения реализации настоящих Правил.</w:t>
      </w:r>
    </w:p>
    <w:p w:rsidR="00060F6A" w:rsidRPr="00E74853" w:rsidRDefault="00060F6A" w:rsidP="00E516B8">
      <w:pPr>
        <w:numPr>
          <w:ilvl w:val="1"/>
          <w:numId w:val="65"/>
        </w:numPr>
        <w:tabs>
          <w:tab w:val="clear" w:pos="1755"/>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 xml:space="preserve">Состав комиссии формируется главой </w:t>
      </w:r>
      <w:r w:rsidR="000E7D17">
        <w:rPr>
          <w:rFonts w:ascii="Times New Roman" w:hAnsi="Times New Roman"/>
          <w:sz w:val="24"/>
          <w:szCs w:val="24"/>
        </w:rPr>
        <w:t xml:space="preserve">Аткарского </w:t>
      </w:r>
      <w:r w:rsidRPr="00E74853">
        <w:rPr>
          <w:rFonts w:ascii="Times New Roman" w:hAnsi="Times New Roman"/>
          <w:sz w:val="24"/>
          <w:szCs w:val="24"/>
        </w:rPr>
        <w:t>муниципального района в соответствии с Положением о Комиссии по землепользованию и застройке.</w:t>
      </w:r>
    </w:p>
    <w:p w:rsidR="00060F6A" w:rsidRPr="00E74853" w:rsidRDefault="00060F6A" w:rsidP="00E74853">
      <w:pPr>
        <w:autoSpaceDE w:val="0"/>
        <w:spacing w:line="240" w:lineRule="auto"/>
        <w:ind w:firstLine="709"/>
        <w:jc w:val="both"/>
        <w:rPr>
          <w:rFonts w:ascii="Times New Roman" w:hAnsi="Times New Roman"/>
          <w:sz w:val="24"/>
          <w:szCs w:val="24"/>
        </w:rPr>
      </w:pPr>
      <w:r w:rsidRPr="00E74853">
        <w:rPr>
          <w:rFonts w:ascii="Times New Roman" w:hAnsi="Times New Roman"/>
          <w:sz w:val="24"/>
          <w:szCs w:val="24"/>
        </w:rPr>
        <w:t xml:space="preserve">Комиссия осуществляет свою деятельность в соответствии с настоящими Правилами, Положением о Комиссии, иными документами, утверждаемыми главой </w:t>
      </w:r>
      <w:r w:rsidR="004C0BDF">
        <w:rPr>
          <w:rFonts w:ascii="Times New Roman" w:hAnsi="Times New Roman"/>
          <w:sz w:val="24"/>
          <w:szCs w:val="24"/>
        </w:rPr>
        <w:t xml:space="preserve">Аткарского </w:t>
      </w:r>
      <w:r w:rsidRPr="00E74853">
        <w:rPr>
          <w:rFonts w:ascii="Times New Roman" w:hAnsi="Times New Roman"/>
          <w:sz w:val="24"/>
          <w:szCs w:val="24"/>
        </w:rPr>
        <w:t>муниципального района.</w:t>
      </w:r>
    </w:p>
    <w:p w:rsidR="00060F6A" w:rsidRPr="00E74853" w:rsidRDefault="00060F6A" w:rsidP="00E516B8">
      <w:pPr>
        <w:numPr>
          <w:ilvl w:val="1"/>
          <w:numId w:val="65"/>
        </w:numPr>
        <w:tabs>
          <w:tab w:val="clear" w:pos="1755"/>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В компетенцию комиссии входят:</w:t>
      </w:r>
    </w:p>
    <w:p w:rsidR="00060F6A" w:rsidRPr="00E74853" w:rsidRDefault="00060F6A" w:rsidP="00E516B8">
      <w:pPr>
        <w:numPr>
          <w:ilvl w:val="0"/>
          <w:numId w:val="66"/>
        </w:numPr>
        <w:tabs>
          <w:tab w:val="clear" w:pos="1650"/>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организация и подготовка проектов документов по внесению изменений в Правила землепользования и застройки;</w:t>
      </w:r>
    </w:p>
    <w:p w:rsidR="00060F6A" w:rsidRPr="00E74853" w:rsidRDefault="00060F6A" w:rsidP="00E516B8">
      <w:pPr>
        <w:numPr>
          <w:ilvl w:val="0"/>
          <w:numId w:val="66"/>
        </w:numPr>
        <w:tabs>
          <w:tab w:val="clear" w:pos="1650"/>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организация публичных слушаний по выдаче разрешений на условно-разрешенный вид использования земельного участка, разрешений на отклонение от предельных параметров разрешенного строительства;</w:t>
      </w:r>
    </w:p>
    <w:p w:rsidR="00060F6A" w:rsidRPr="00E74853" w:rsidRDefault="00060F6A" w:rsidP="00E516B8">
      <w:pPr>
        <w:numPr>
          <w:ilvl w:val="0"/>
          <w:numId w:val="66"/>
        </w:numPr>
        <w:tabs>
          <w:tab w:val="clear" w:pos="1650"/>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координация деятельности органов местного самоуправления по вопросам землепользования и застройки;</w:t>
      </w:r>
    </w:p>
    <w:p w:rsidR="00060F6A" w:rsidRPr="00E74853" w:rsidRDefault="00060F6A" w:rsidP="00E516B8">
      <w:pPr>
        <w:numPr>
          <w:ilvl w:val="0"/>
          <w:numId w:val="66"/>
        </w:numPr>
        <w:tabs>
          <w:tab w:val="clear" w:pos="1650"/>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рассмотрение предложений граждан и юридических лиц по внесению изменений в правила землепользования и застройки;</w:t>
      </w:r>
    </w:p>
    <w:p w:rsidR="00060F6A" w:rsidRPr="00E74853" w:rsidRDefault="00060F6A" w:rsidP="00E516B8">
      <w:pPr>
        <w:numPr>
          <w:ilvl w:val="0"/>
          <w:numId w:val="66"/>
        </w:numPr>
        <w:tabs>
          <w:tab w:val="clear" w:pos="1650"/>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подготовка заключений по результатам публичных слушаний, а также проектов нормативно правовых актов, иных документов, связанных с реализацией и применением правил землепользования и застройки.</w:t>
      </w:r>
    </w:p>
    <w:p w:rsidR="00060F6A" w:rsidRPr="00E74853" w:rsidRDefault="00060F6A" w:rsidP="00E516B8">
      <w:pPr>
        <w:numPr>
          <w:ilvl w:val="0"/>
          <w:numId w:val="66"/>
        </w:numPr>
        <w:tabs>
          <w:tab w:val="clear" w:pos="1650"/>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рассмотрение иных вопросов, касающихся реализации правил землепользования и застройки.</w:t>
      </w:r>
    </w:p>
    <w:p w:rsidR="00060F6A" w:rsidRPr="00E74853" w:rsidRDefault="00060F6A" w:rsidP="00E74853">
      <w:pPr>
        <w:autoSpaceDE w:val="0"/>
        <w:spacing w:line="240" w:lineRule="auto"/>
        <w:ind w:firstLine="709"/>
        <w:jc w:val="both"/>
        <w:rPr>
          <w:rFonts w:ascii="Times New Roman" w:hAnsi="Times New Roman"/>
          <w:sz w:val="24"/>
          <w:szCs w:val="24"/>
        </w:rPr>
      </w:pPr>
      <w:r w:rsidRPr="00E74853">
        <w:rPr>
          <w:rFonts w:ascii="Times New Roman" w:hAnsi="Times New Roman"/>
          <w:sz w:val="24"/>
          <w:szCs w:val="24"/>
        </w:rPr>
        <w:t>Комиссия может наделяться другими полномочиями нормативно-правовым актом главы Аткарского муниципального района.</w:t>
      </w:r>
    </w:p>
    <w:p w:rsidR="00060F6A" w:rsidRPr="00E74853" w:rsidRDefault="00060F6A" w:rsidP="00E516B8">
      <w:pPr>
        <w:numPr>
          <w:ilvl w:val="1"/>
          <w:numId w:val="65"/>
        </w:numPr>
        <w:tabs>
          <w:tab w:val="clear" w:pos="1755"/>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w:t>
      </w:r>
    </w:p>
    <w:p w:rsidR="00060F6A" w:rsidRPr="00E74853" w:rsidRDefault="00060F6A" w:rsidP="00E516B8">
      <w:pPr>
        <w:numPr>
          <w:ilvl w:val="1"/>
          <w:numId w:val="65"/>
        </w:numPr>
        <w:tabs>
          <w:tab w:val="clear" w:pos="1755"/>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На каждом заседании Комиссии ведется протокол, который подписывается председательствующим на заседании и секретарем Комиссии. К протоколу прилагаются копии материалов, рассматриваемых на заседании.</w:t>
      </w:r>
    </w:p>
    <w:p w:rsidR="00060F6A" w:rsidRPr="00E74853" w:rsidRDefault="00060F6A" w:rsidP="00E74853">
      <w:pPr>
        <w:autoSpaceDE w:val="0"/>
        <w:spacing w:line="240" w:lineRule="auto"/>
        <w:ind w:firstLine="709"/>
        <w:jc w:val="both"/>
        <w:rPr>
          <w:rFonts w:ascii="Times New Roman" w:hAnsi="Times New Roman"/>
          <w:sz w:val="24"/>
          <w:szCs w:val="24"/>
        </w:rPr>
      </w:pPr>
      <w:r w:rsidRPr="00E74853">
        <w:rPr>
          <w:rFonts w:ascii="Times New Roman" w:hAnsi="Times New Roman"/>
          <w:sz w:val="24"/>
          <w:szCs w:val="24"/>
        </w:rPr>
        <w:t>Протоколы заседаний Комиссии являются открытыми для всех заинтересованных лиц, и могут быть предоставлены по заявлению физических или юридических лиц.</w:t>
      </w:r>
    </w:p>
    <w:p w:rsidR="00060F6A" w:rsidRPr="00E74853" w:rsidRDefault="00060F6A" w:rsidP="00E74853">
      <w:pPr>
        <w:autoSpaceDE w:val="0"/>
        <w:spacing w:line="240" w:lineRule="auto"/>
        <w:ind w:firstLine="709"/>
        <w:jc w:val="both"/>
        <w:rPr>
          <w:rFonts w:ascii="Times New Roman" w:hAnsi="Times New Roman"/>
          <w:sz w:val="24"/>
          <w:szCs w:val="24"/>
        </w:rPr>
      </w:pPr>
      <w:r w:rsidRPr="00E74853">
        <w:rPr>
          <w:rFonts w:ascii="Times New Roman" w:hAnsi="Times New Roman"/>
          <w:sz w:val="24"/>
          <w:szCs w:val="24"/>
        </w:rPr>
        <w:t>Документы, рассматриваемые на заседаниях Комиссии, протоколы Комиссии хранятся в архиве Комиссии.</w:t>
      </w:r>
    </w:p>
    <w:p w:rsidR="00060F6A" w:rsidRPr="00E74853" w:rsidRDefault="00060F6A" w:rsidP="00E74853">
      <w:pPr>
        <w:pStyle w:val="caaieiaie2"/>
        <w:spacing w:before="0" w:after="0"/>
        <w:jc w:val="left"/>
        <w:outlineLvl w:val="0"/>
        <w:rPr>
          <w:rFonts w:ascii="Times New Roman" w:hAnsi="Times New Roman"/>
          <w:szCs w:val="24"/>
        </w:rPr>
      </w:pPr>
      <w:bookmarkStart w:id="165" w:name="_Toc329103542"/>
      <w:bookmarkStart w:id="166" w:name="_Toc329104070"/>
      <w:bookmarkStart w:id="167" w:name="_Toc329696665"/>
      <w:bookmarkStart w:id="168" w:name="_Toc331511225"/>
      <w:bookmarkStart w:id="169" w:name="_Toc467592224"/>
      <w:bookmarkStart w:id="170" w:name="_Toc467660760"/>
      <w:bookmarkStart w:id="171" w:name="_Toc467678725"/>
      <w:bookmarkStart w:id="172" w:name="_Toc467678843"/>
      <w:bookmarkStart w:id="173" w:name="_Toc467678897"/>
      <w:bookmarkStart w:id="174" w:name="_Toc467680460"/>
      <w:bookmarkStart w:id="175" w:name="_Toc467680969"/>
      <w:bookmarkStart w:id="176" w:name="_Toc467750829"/>
      <w:bookmarkStart w:id="177" w:name="_Toc467750894"/>
      <w:bookmarkStart w:id="178" w:name="_Toc467769351"/>
      <w:bookmarkStart w:id="179" w:name="_Toc501012803"/>
      <w:r w:rsidRPr="00E74853">
        <w:rPr>
          <w:rFonts w:ascii="Times New Roman" w:hAnsi="Times New Roman"/>
          <w:szCs w:val="24"/>
        </w:rPr>
        <w:t>Статья</w:t>
      </w:r>
      <w:r w:rsidR="004C0BDF">
        <w:rPr>
          <w:rFonts w:ascii="Times New Roman" w:hAnsi="Times New Roman"/>
          <w:szCs w:val="24"/>
        </w:rPr>
        <w:t xml:space="preserve"> </w:t>
      </w:r>
      <w:r w:rsidRPr="00E74853">
        <w:rPr>
          <w:rFonts w:ascii="Times New Roman" w:hAnsi="Times New Roman"/>
          <w:szCs w:val="24"/>
        </w:rPr>
        <w:t>9. Контроль за землепользованием и застройкой в части обеспечения применения Правил</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rsidR="00060F6A" w:rsidRPr="00E74853" w:rsidRDefault="00060F6A" w:rsidP="00E516B8">
      <w:pPr>
        <w:numPr>
          <w:ilvl w:val="0"/>
          <w:numId w:val="67"/>
        </w:numPr>
        <w:tabs>
          <w:tab w:val="clear" w:pos="1710"/>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Контроль за землепользованием и застройкой осуществляется на основании действующего законодательства РФ.</w:t>
      </w:r>
    </w:p>
    <w:p w:rsidR="00060F6A" w:rsidRPr="00E74853" w:rsidRDefault="00060F6A" w:rsidP="00E516B8">
      <w:pPr>
        <w:numPr>
          <w:ilvl w:val="0"/>
          <w:numId w:val="67"/>
        </w:numPr>
        <w:tabs>
          <w:tab w:val="clear" w:pos="1710"/>
          <w:tab w:val="num" w:pos="0"/>
        </w:tabs>
        <w:suppressAutoHyphens/>
        <w:autoSpaceDE w:val="0"/>
        <w:spacing w:line="240" w:lineRule="auto"/>
        <w:ind w:left="0" w:firstLine="709"/>
        <w:jc w:val="both"/>
        <w:rPr>
          <w:rFonts w:ascii="Times New Roman" w:hAnsi="Times New Roman"/>
          <w:bCs/>
          <w:sz w:val="24"/>
          <w:szCs w:val="24"/>
        </w:rPr>
      </w:pPr>
      <w:r w:rsidRPr="00E74853">
        <w:rPr>
          <w:rFonts w:ascii="Times New Roman" w:hAnsi="Times New Roman"/>
          <w:sz w:val="24"/>
          <w:szCs w:val="24"/>
        </w:rPr>
        <w:t xml:space="preserve">По вопросам применения настоящих Правил органы, </w:t>
      </w:r>
      <w:r w:rsidRPr="00E74853">
        <w:rPr>
          <w:rFonts w:ascii="Times New Roman" w:hAnsi="Times New Roman"/>
          <w:bCs/>
          <w:sz w:val="24"/>
          <w:szCs w:val="24"/>
        </w:rPr>
        <w:t>уполномоченные регулировать и контролировать землепользование и застройку:</w:t>
      </w:r>
    </w:p>
    <w:p w:rsidR="00060F6A" w:rsidRPr="00E74853" w:rsidRDefault="00060F6A" w:rsidP="00E516B8">
      <w:pPr>
        <w:numPr>
          <w:ilvl w:val="0"/>
          <w:numId w:val="83"/>
        </w:numPr>
        <w:suppressAutoHyphens/>
        <w:spacing w:line="240" w:lineRule="auto"/>
        <w:ind w:left="0" w:firstLine="709"/>
        <w:jc w:val="both"/>
        <w:rPr>
          <w:rFonts w:ascii="Times New Roman" w:hAnsi="Times New Roman"/>
          <w:sz w:val="24"/>
          <w:szCs w:val="24"/>
        </w:rPr>
      </w:pPr>
      <w:r w:rsidRPr="00E74853">
        <w:rPr>
          <w:rFonts w:ascii="Times New Roman" w:hAnsi="Times New Roman"/>
          <w:sz w:val="24"/>
          <w:szCs w:val="24"/>
        </w:rPr>
        <w:t>по запросу Комиссии по землепользованию и застройке предоставляют заключения по вопросам, связанным с проведением публичных слушаний;</w:t>
      </w:r>
    </w:p>
    <w:p w:rsidR="00060F6A" w:rsidRPr="00E74853" w:rsidRDefault="00060F6A" w:rsidP="00E516B8">
      <w:pPr>
        <w:numPr>
          <w:ilvl w:val="0"/>
          <w:numId w:val="83"/>
        </w:numPr>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участвуют в регулировании и контролировании землепользования и застройки в соответствии с законодательством, настоящими Правилами и на основании Положений об этих органах.</w:t>
      </w:r>
    </w:p>
    <w:p w:rsidR="00060F6A" w:rsidRPr="00E74853" w:rsidRDefault="00060F6A" w:rsidP="00E516B8">
      <w:pPr>
        <w:numPr>
          <w:ilvl w:val="0"/>
          <w:numId w:val="67"/>
        </w:numPr>
        <w:tabs>
          <w:tab w:val="clear" w:pos="1710"/>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 xml:space="preserve">В целях сохранения объектов культурного наследия на территории муниципального образования особое регулирование градостроительной деятельности осуществляется под контролем уполномоченного органа государственной власти субъекта </w:t>
      </w:r>
      <w:r w:rsidRPr="00E74853">
        <w:rPr>
          <w:rFonts w:ascii="Times New Roman" w:hAnsi="Times New Roman"/>
          <w:sz w:val="24"/>
          <w:szCs w:val="24"/>
        </w:rPr>
        <w:lastRenderedPageBreak/>
        <w:t>Российской Федерации в области сохранения, использования, популяризации и государственной охраны объектов культурного наследия в соответствии с законодательством РФ об охране объектов культурного наследия.</w:t>
      </w:r>
    </w:p>
    <w:p w:rsidR="00060F6A" w:rsidRPr="00E74853" w:rsidRDefault="0065735A" w:rsidP="0065735A">
      <w:pPr>
        <w:pStyle w:val="caaieiaie2"/>
        <w:spacing w:before="0" w:after="0"/>
        <w:jc w:val="left"/>
        <w:outlineLvl w:val="0"/>
        <w:rPr>
          <w:rFonts w:ascii="Times New Roman" w:hAnsi="Times New Roman"/>
          <w:szCs w:val="24"/>
        </w:rPr>
      </w:pPr>
      <w:bookmarkStart w:id="180" w:name="_Toc467592225"/>
      <w:bookmarkStart w:id="181" w:name="_Toc467660761"/>
      <w:bookmarkStart w:id="182" w:name="_Toc467678726"/>
      <w:bookmarkStart w:id="183" w:name="_Toc467678844"/>
      <w:bookmarkStart w:id="184" w:name="_Toc467678898"/>
      <w:bookmarkStart w:id="185" w:name="_Toc467680461"/>
      <w:bookmarkStart w:id="186" w:name="_Toc467680970"/>
      <w:bookmarkStart w:id="187" w:name="_Toc467750830"/>
      <w:bookmarkStart w:id="188" w:name="_Toc467750895"/>
      <w:bookmarkStart w:id="189" w:name="_Toc467769352"/>
      <w:bookmarkStart w:id="190" w:name="_Toc501012804"/>
      <w:r>
        <w:rPr>
          <w:rFonts w:ascii="Times New Roman" w:hAnsi="Times New Roman"/>
          <w:szCs w:val="24"/>
        </w:rPr>
        <w:t xml:space="preserve">Статья </w:t>
      </w:r>
      <w:r w:rsidR="00060F6A" w:rsidRPr="00E74853">
        <w:rPr>
          <w:rFonts w:ascii="Times New Roman" w:hAnsi="Times New Roman"/>
          <w:szCs w:val="24"/>
        </w:rPr>
        <w:t>10.</w:t>
      </w:r>
      <w:r w:rsidR="00060F6A" w:rsidRPr="0065735A">
        <w:rPr>
          <w:rFonts w:ascii="Times New Roman" w:hAnsi="Times New Roman"/>
          <w:szCs w:val="24"/>
        </w:rPr>
        <w:t xml:space="preserve"> Порядок изменения видов разрешенного использования земельных участков и объектов капитального строительства</w:t>
      </w:r>
      <w:bookmarkEnd w:id="180"/>
      <w:bookmarkEnd w:id="181"/>
      <w:bookmarkEnd w:id="182"/>
      <w:bookmarkEnd w:id="183"/>
      <w:bookmarkEnd w:id="184"/>
      <w:bookmarkEnd w:id="185"/>
      <w:bookmarkEnd w:id="186"/>
      <w:bookmarkEnd w:id="187"/>
      <w:bookmarkEnd w:id="188"/>
      <w:bookmarkEnd w:id="189"/>
      <w:bookmarkEnd w:id="190"/>
    </w:p>
    <w:p w:rsidR="00060F6A" w:rsidRPr="00E74853" w:rsidRDefault="00060F6A" w:rsidP="00E74853">
      <w:pPr>
        <w:widowControl w:val="0"/>
        <w:spacing w:line="240" w:lineRule="auto"/>
        <w:ind w:firstLine="709"/>
        <w:jc w:val="both"/>
        <w:rPr>
          <w:rFonts w:ascii="Times New Roman" w:hAnsi="Times New Roman"/>
          <w:sz w:val="24"/>
          <w:szCs w:val="24"/>
        </w:rPr>
      </w:pPr>
      <w:r w:rsidRPr="00E74853">
        <w:rPr>
          <w:rFonts w:ascii="Times New Roman" w:hAnsi="Times New Roman"/>
          <w:sz w:val="24"/>
          <w:szCs w:val="24"/>
        </w:rPr>
        <w:t>Вид разрешенного использования земельного участка и объекта капитального строительства может быть изменен в соответствии со статьями 37 и 38 Градостроительного кодекса РФ и статьей 4 Федерального закона «О введении в действие Градостроительного кодекса Российской Федерации» (№ 191–ФЗ от 29.12.2004):</w:t>
      </w:r>
    </w:p>
    <w:p w:rsidR="00060F6A" w:rsidRPr="00E74853" w:rsidRDefault="00060F6A" w:rsidP="00E516B8">
      <w:pPr>
        <w:widowControl w:val="0"/>
        <w:numPr>
          <w:ilvl w:val="3"/>
          <w:numId w:val="86"/>
        </w:numPr>
        <w:spacing w:line="240" w:lineRule="auto"/>
        <w:ind w:firstLine="709"/>
        <w:jc w:val="both"/>
        <w:rPr>
          <w:rFonts w:ascii="Times New Roman" w:hAnsi="Times New Roman"/>
          <w:sz w:val="24"/>
          <w:szCs w:val="24"/>
        </w:rPr>
      </w:pPr>
      <w:r w:rsidRPr="00E74853">
        <w:rPr>
          <w:rFonts w:ascii="Times New Roman" w:hAnsi="Times New Roman"/>
          <w:sz w:val="24"/>
          <w:szCs w:val="24"/>
        </w:rPr>
        <w:t>Изменение одного вида разрешенного использования земельных участков и объек</w:t>
      </w:r>
      <w:r w:rsidR="0065735A">
        <w:rPr>
          <w:rFonts w:ascii="Times New Roman" w:hAnsi="Times New Roman"/>
          <w:sz w:val="24"/>
          <w:szCs w:val="24"/>
        </w:rPr>
        <w:t xml:space="preserve">тов капитального строительства </w:t>
      </w:r>
      <w:r w:rsidRPr="00E74853">
        <w:rPr>
          <w:rFonts w:ascii="Times New Roman" w:hAnsi="Times New Roman"/>
          <w:sz w:val="24"/>
          <w:szCs w:val="24"/>
        </w:rPr>
        <w:t>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060F6A" w:rsidRPr="00E74853" w:rsidRDefault="00060F6A" w:rsidP="00E516B8">
      <w:pPr>
        <w:widowControl w:val="0"/>
        <w:numPr>
          <w:ilvl w:val="3"/>
          <w:numId w:val="86"/>
        </w:numPr>
        <w:spacing w:line="240" w:lineRule="auto"/>
        <w:ind w:firstLine="709"/>
        <w:jc w:val="both"/>
        <w:rPr>
          <w:rFonts w:ascii="Times New Roman" w:hAnsi="Times New Roman"/>
          <w:sz w:val="24"/>
          <w:szCs w:val="24"/>
        </w:rPr>
      </w:pPr>
      <w:r w:rsidRPr="00E74853">
        <w:rPr>
          <w:rFonts w:ascii="Times New Roman" w:hAnsi="Times New Roman"/>
          <w:sz w:val="24"/>
          <w:szCs w:val="24"/>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060F6A" w:rsidRPr="00E74853" w:rsidRDefault="00060F6A" w:rsidP="00E516B8">
      <w:pPr>
        <w:widowControl w:val="0"/>
        <w:numPr>
          <w:ilvl w:val="3"/>
          <w:numId w:val="86"/>
        </w:numPr>
        <w:spacing w:line="240" w:lineRule="auto"/>
        <w:ind w:firstLine="709"/>
        <w:jc w:val="both"/>
        <w:rPr>
          <w:rFonts w:ascii="Times New Roman" w:hAnsi="Times New Roman"/>
          <w:sz w:val="24"/>
          <w:szCs w:val="24"/>
        </w:rPr>
      </w:pPr>
      <w:r w:rsidRPr="00E74853">
        <w:rPr>
          <w:rFonts w:ascii="Times New Roman" w:hAnsi="Times New Roman"/>
          <w:sz w:val="24"/>
          <w:szCs w:val="24"/>
        </w:rPr>
        <w:t xml:space="preserve">Заявление об изменении вида разрешенного использования направляется в орган местного самоуправления; </w:t>
      </w:r>
    </w:p>
    <w:p w:rsidR="00060F6A" w:rsidRPr="00E74853" w:rsidRDefault="00060F6A" w:rsidP="00E516B8">
      <w:pPr>
        <w:widowControl w:val="0"/>
        <w:numPr>
          <w:ilvl w:val="3"/>
          <w:numId w:val="86"/>
        </w:numPr>
        <w:spacing w:line="240" w:lineRule="auto"/>
        <w:ind w:firstLine="709"/>
        <w:jc w:val="both"/>
        <w:rPr>
          <w:rFonts w:ascii="Times New Roman" w:hAnsi="Times New Roman"/>
          <w:sz w:val="24"/>
          <w:szCs w:val="24"/>
        </w:rPr>
      </w:pPr>
      <w:r w:rsidRPr="00E74853">
        <w:rPr>
          <w:rFonts w:ascii="Times New Roman" w:hAnsi="Times New Roman"/>
          <w:sz w:val="24"/>
          <w:szCs w:val="24"/>
        </w:rPr>
        <w:t xml:space="preserve">Проводятся публичные слушания с участием граждан, проживающих в пределах территориальной зоны, в границах которой расположен участок, и правообладателей смежных участков; </w:t>
      </w:r>
    </w:p>
    <w:p w:rsidR="00060F6A" w:rsidRPr="00E74853" w:rsidRDefault="00060F6A" w:rsidP="00E516B8">
      <w:pPr>
        <w:widowControl w:val="0"/>
        <w:numPr>
          <w:ilvl w:val="3"/>
          <w:numId w:val="86"/>
        </w:numPr>
        <w:spacing w:line="240" w:lineRule="auto"/>
        <w:ind w:firstLine="709"/>
        <w:jc w:val="both"/>
        <w:rPr>
          <w:rFonts w:ascii="Times New Roman" w:hAnsi="Times New Roman"/>
          <w:sz w:val="24"/>
          <w:szCs w:val="24"/>
        </w:rPr>
      </w:pPr>
      <w:r w:rsidRPr="00E74853">
        <w:rPr>
          <w:rFonts w:ascii="Times New Roman" w:hAnsi="Times New Roman"/>
          <w:sz w:val="24"/>
          <w:szCs w:val="24"/>
        </w:rPr>
        <w:t xml:space="preserve">Участники слушаний вправе представить свои предложения и замечания и результаты слушаний подлежат опубликованию; </w:t>
      </w:r>
    </w:p>
    <w:p w:rsidR="00060F6A" w:rsidRPr="0065735A" w:rsidRDefault="00060F6A" w:rsidP="00E516B8">
      <w:pPr>
        <w:widowControl w:val="0"/>
        <w:numPr>
          <w:ilvl w:val="3"/>
          <w:numId w:val="86"/>
        </w:numPr>
        <w:spacing w:line="240" w:lineRule="auto"/>
        <w:ind w:firstLine="709"/>
        <w:jc w:val="both"/>
        <w:rPr>
          <w:rFonts w:ascii="Times New Roman" w:hAnsi="Times New Roman"/>
          <w:sz w:val="24"/>
          <w:szCs w:val="24"/>
        </w:rPr>
      </w:pPr>
      <w:r w:rsidRPr="00E74853">
        <w:rPr>
          <w:rFonts w:ascii="Times New Roman" w:hAnsi="Times New Roman"/>
          <w:sz w:val="24"/>
          <w:szCs w:val="24"/>
        </w:rPr>
        <w:t>На основании заключения и рекомендации комиссии по организации слушаний глава местной администрации принимает решение об изменении вида разрешенного использования земельного участка или об отказе в таком изменении.</w:t>
      </w:r>
    </w:p>
    <w:p w:rsidR="00060F6A" w:rsidRPr="00E74853" w:rsidRDefault="0065735A" w:rsidP="00E74853">
      <w:pPr>
        <w:pStyle w:val="caaieiaie2"/>
        <w:spacing w:before="0" w:after="0"/>
        <w:jc w:val="left"/>
        <w:outlineLvl w:val="0"/>
        <w:rPr>
          <w:rFonts w:ascii="Times New Roman" w:hAnsi="Times New Roman"/>
          <w:szCs w:val="24"/>
        </w:rPr>
      </w:pPr>
      <w:bookmarkStart w:id="191" w:name="_Toc329103543"/>
      <w:bookmarkStart w:id="192" w:name="_Toc329104071"/>
      <w:bookmarkStart w:id="193" w:name="_Toc329696666"/>
      <w:bookmarkStart w:id="194" w:name="_Toc331511226"/>
      <w:bookmarkStart w:id="195" w:name="_Toc467592226"/>
      <w:bookmarkStart w:id="196" w:name="_Toc467660762"/>
      <w:bookmarkStart w:id="197" w:name="_Toc467678727"/>
      <w:bookmarkStart w:id="198" w:name="_Toc467678845"/>
      <w:bookmarkStart w:id="199" w:name="_Toc467678899"/>
      <w:bookmarkStart w:id="200" w:name="_Toc467680462"/>
      <w:bookmarkStart w:id="201" w:name="_Toc467680971"/>
      <w:bookmarkStart w:id="202" w:name="_Toc467750831"/>
      <w:bookmarkStart w:id="203" w:name="_Toc467750896"/>
      <w:bookmarkStart w:id="204" w:name="_Toc467769353"/>
      <w:bookmarkStart w:id="205" w:name="_Toc501012805"/>
      <w:r>
        <w:rPr>
          <w:rFonts w:ascii="Times New Roman" w:hAnsi="Times New Roman"/>
          <w:szCs w:val="24"/>
        </w:rPr>
        <w:t xml:space="preserve">Глава </w:t>
      </w:r>
      <w:r w:rsidR="00060F6A" w:rsidRPr="00E74853">
        <w:rPr>
          <w:rFonts w:ascii="Times New Roman" w:hAnsi="Times New Roman"/>
          <w:szCs w:val="24"/>
        </w:rPr>
        <w:t xml:space="preserve">4. Предоставление прав на земельные </w:t>
      </w:r>
      <w:proofErr w:type="spellStart"/>
      <w:proofErr w:type="gramStart"/>
      <w:r w:rsidR="00060F6A" w:rsidRPr="00E74853">
        <w:rPr>
          <w:rFonts w:ascii="Times New Roman" w:hAnsi="Times New Roman"/>
          <w:szCs w:val="24"/>
        </w:rPr>
        <w:t>участки</w:t>
      </w:r>
      <w:bookmarkStart w:id="206" w:name="_Toc329103544"/>
      <w:bookmarkStart w:id="207" w:name="_Toc329104072"/>
      <w:bookmarkStart w:id="208" w:name="_Toc329696667"/>
      <w:bookmarkStart w:id="209" w:name="_Toc331511227"/>
      <w:bookmarkStart w:id="210" w:name="_Toc467592227"/>
      <w:bookmarkStart w:id="211" w:name="_Toc467660763"/>
      <w:bookmarkStart w:id="212" w:name="_Toc467678728"/>
      <w:bookmarkStart w:id="213" w:name="_Toc467678846"/>
      <w:bookmarkStart w:id="214" w:name="_Toc467678900"/>
      <w:bookmarkStart w:id="215" w:name="_Toc467680463"/>
      <w:bookmarkStart w:id="216" w:name="_Toc467680972"/>
      <w:bookmarkStart w:id="217" w:name="_Toc467750832"/>
      <w:bookmarkStart w:id="218" w:name="_Toc467750897"/>
      <w:bookmarkStart w:id="219" w:name="_Toc467769354"/>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r w:rsidR="00B81810">
        <w:rPr>
          <w:rFonts w:ascii="Times New Roman" w:hAnsi="Times New Roman"/>
          <w:szCs w:val="24"/>
        </w:rPr>
        <w:t>.</w:t>
      </w:r>
      <w:r w:rsidR="00060F6A" w:rsidRPr="00E74853">
        <w:rPr>
          <w:rFonts w:ascii="Times New Roman" w:hAnsi="Times New Roman"/>
          <w:szCs w:val="24"/>
        </w:rPr>
        <w:t>Общие</w:t>
      </w:r>
      <w:proofErr w:type="spellEnd"/>
      <w:proofErr w:type="gramEnd"/>
      <w:r w:rsidR="00060F6A" w:rsidRPr="00E74853">
        <w:rPr>
          <w:rFonts w:ascii="Times New Roman" w:hAnsi="Times New Roman"/>
          <w:szCs w:val="24"/>
        </w:rPr>
        <w:t xml:space="preserve"> положения</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rsidR="00060F6A" w:rsidRPr="00E74853" w:rsidRDefault="00060F6A" w:rsidP="00E74853">
      <w:pPr>
        <w:autoSpaceDE w:val="0"/>
        <w:spacing w:line="240" w:lineRule="auto"/>
        <w:ind w:firstLine="709"/>
        <w:jc w:val="both"/>
        <w:rPr>
          <w:rFonts w:ascii="Times New Roman" w:hAnsi="Times New Roman"/>
          <w:sz w:val="24"/>
          <w:szCs w:val="24"/>
        </w:rPr>
      </w:pPr>
      <w:r w:rsidRPr="00E74853">
        <w:rPr>
          <w:rFonts w:ascii="Times New Roman" w:hAnsi="Times New Roman"/>
          <w:sz w:val="24"/>
          <w:szCs w:val="24"/>
        </w:rPr>
        <w:t>Предоставление земельных участков на части территории муниципального образования осуществляется на основании Земельного кодекса РФ, в соответствии с действующим законодательством Российской Федерации, Саратовской области, актами органов местного самоуправления.</w:t>
      </w:r>
    </w:p>
    <w:p w:rsidR="00060F6A" w:rsidRPr="00E74853" w:rsidRDefault="0065735A" w:rsidP="00E74853">
      <w:pPr>
        <w:pStyle w:val="caaieiaie2"/>
        <w:spacing w:before="0" w:after="0"/>
        <w:jc w:val="left"/>
        <w:outlineLvl w:val="0"/>
        <w:rPr>
          <w:rFonts w:ascii="Times New Roman" w:hAnsi="Times New Roman"/>
          <w:szCs w:val="24"/>
        </w:rPr>
      </w:pPr>
      <w:bookmarkStart w:id="220" w:name="_Toc329103545"/>
      <w:bookmarkStart w:id="221" w:name="_Toc329104073"/>
      <w:bookmarkStart w:id="222" w:name="_Toc329696668"/>
      <w:bookmarkStart w:id="223" w:name="_Toc331511228"/>
      <w:bookmarkStart w:id="224" w:name="_Toc467592228"/>
      <w:bookmarkStart w:id="225" w:name="_Toc467660764"/>
      <w:bookmarkStart w:id="226" w:name="_Toc467678729"/>
      <w:bookmarkStart w:id="227" w:name="_Toc467678847"/>
      <w:bookmarkStart w:id="228" w:name="_Toc467678901"/>
      <w:bookmarkStart w:id="229" w:name="_Toc467680464"/>
      <w:bookmarkStart w:id="230" w:name="_Toc467680973"/>
      <w:bookmarkStart w:id="231" w:name="_Toc467750833"/>
      <w:bookmarkStart w:id="232" w:name="_Toc467750898"/>
      <w:bookmarkStart w:id="233" w:name="_Toc467769355"/>
      <w:bookmarkStart w:id="234" w:name="_Toc501012806"/>
      <w:r>
        <w:rPr>
          <w:rFonts w:ascii="Times New Roman" w:hAnsi="Times New Roman"/>
          <w:szCs w:val="24"/>
        </w:rPr>
        <w:t xml:space="preserve">Глава </w:t>
      </w:r>
      <w:r w:rsidR="00060F6A" w:rsidRPr="00E74853">
        <w:rPr>
          <w:rFonts w:ascii="Times New Roman" w:hAnsi="Times New Roman"/>
          <w:szCs w:val="24"/>
        </w:rPr>
        <w:t>5. Положения о градостроительной подготовке земельных участков посредством планировки территории</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rsidR="00060F6A" w:rsidRPr="00E74853" w:rsidRDefault="0065735A" w:rsidP="00E74853">
      <w:pPr>
        <w:pStyle w:val="caaieiaie2"/>
        <w:spacing w:before="0" w:after="0"/>
        <w:jc w:val="left"/>
        <w:outlineLvl w:val="0"/>
        <w:rPr>
          <w:rFonts w:ascii="Times New Roman" w:hAnsi="Times New Roman"/>
          <w:b w:val="0"/>
          <w:bCs/>
          <w:szCs w:val="24"/>
        </w:rPr>
      </w:pPr>
      <w:bookmarkStart w:id="235" w:name="_Toc329103546"/>
      <w:bookmarkStart w:id="236" w:name="_Toc329104074"/>
      <w:bookmarkStart w:id="237" w:name="_Toc329696669"/>
      <w:bookmarkStart w:id="238" w:name="_Toc331511229"/>
      <w:bookmarkStart w:id="239" w:name="_Toc467592229"/>
      <w:bookmarkStart w:id="240" w:name="_Toc467660765"/>
      <w:bookmarkStart w:id="241" w:name="_Toc467678730"/>
      <w:bookmarkStart w:id="242" w:name="_Toc467678848"/>
      <w:bookmarkStart w:id="243" w:name="_Toc467678902"/>
      <w:bookmarkStart w:id="244" w:name="_Toc467680465"/>
      <w:bookmarkStart w:id="245" w:name="_Toc467680974"/>
      <w:bookmarkStart w:id="246" w:name="_Toc467750834"/>
      <w:bookmarkStart w:id="247" w:name="_Toc467750899"/>
      <w:bookmarkStart w:id="248" w:name="_Toc467769356"/>
      <w:bookmarkStart w:id="249" w:name="_Toc501012807"/>
      <w:r>
        <w:rPr>
          <w:rFonts w:ascii="Times New Roman" w:hAnsi="Times New Roman"/>
          <w:szCs w:val="24"/>
        </w:rPr>
        <w:t xml:space="preserve">Статья </w:t>
      </w:r>
      <w:r w:rsidR="00060F6A" w:rsidRPr="00E74853">
        <w:rPr>
          <w:rFonts w:ascii="Times New Roman" w:hAnsi="Times New Roman"/>
          <w:szCs w:val="24"/>
        </w:rPr>
        <w:t>11. Общие положения о планировке территории</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rsidR="00060F6A" w:rsidRPr="00E74853" w:rsidRDefault="00060F6A" w:rsidP="00E516B8">
      <w:pPr>
        <w:numPr>
          <w:ilvl w:val="1"/>
          <w:numId w:val="66"/>
        </w:numPr>
        <w:tabs>
          <w:tab w:val="clear" w:pos="2460"/>
          <w:tab w:val="num" w:pos="0"/>
        </w:tabs>
        <w:suppressAutoHyphens/>
        <w:autoSpaceDE w:val="0"/>
        <w:spacing w:line="240" w:lineRule="auto"/>
        <w:ind w:left="0" w:firstLine="709"/>
        <w:jc w:val="both"/>
        <w:rPr>
          <w:rFonts w:ascii="Times New Roman" w:hAnsi="Times New Roman"/>
          <w:sz w:val="24"/>
          <w:szCs w:val="24"/>
        </w:rPr>
      </w:pPr>
      <w:bookmarkStart w:id="250" w:name="_Toc329103547"/>
      <w:bookmarkStart w:id="251" w:name="_Toc329104075"/>
      <w:bookmarkStart w:id="252" w:name="_Toc329696670"/>
      <w:bookmarkStart w:id="253" w:name="_Toc331511230"/>
      <w:r w:rsidRPr="00E74853">
        <w:rPr>
          <w:rFonts w:ascii="Times New Roman" w:hAnsi="Times New Roman"/>
          <w:sz w:val="24"/>
          <w:szCs w:val="24"/>
        </w:rPr>
        <w:t>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060F6A" w:rsidRPr="00E74853" w:rsidRDefault="00060F6A" w:rsidP="00E74853">
      <w:pPr>
        <w:autoSpaceDE w:val="0"/>
        <w:spacing w:line="240" w:lineRule="auto"/>
        <w:ind w:firstLine="709"/>
        <w:jc w:val="both"/>
        <w:rPr>
          <w:rFonts w:ascii="Times New Roman" w:hAnsi="Times New Roman"/>
          <w:sz w:val="24"/>
          <w:szCs w:val="24"/>
        </w:rPr>
      </w:pPr>
      <w:r w:rsidRPr="00E74853">
        <w:rPr>
          <w:rFonts w:ascii="Times New Roman" w:hAnsi="Times New Roman"/>
          <w:sz w:val="24"/>
          <w:szCs w:val="24"/>
        </w:rPr>
        <w:t>Подготовка документации по планировке территории осуществляется в отношении застроенных или подлежащих застройке территорий.</w:t>
      </w:r>
    </w:p>
    <w:p w:rsidR="00060F6A" w:rsidRPr="00E74853" w:rsidRDefault="00060F6A" w:rsidP="00E516B8">
      <w:pPr>
        <w:numPr>
          <w:ilvl w:val="1"/>
          <w:numId w:val="66"/>
        </w:numPr>
        <w:tabs>
          <w:tab w:val="clear" w:pos="2460"/>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060F6A" w:rsidRPr="00E74853" w:rsidRDefault="00060F6A" w:rsidP="00E74853">
      <w:pPr>
        <w:autoSpaceDE w:val="0"/>
        <w:spacing w:line="240" w:lineRule="auto"/>
        <w:ind w:firstLine="709"/>
        <w:jc w:val="both"/>
        <w:rPr>
          <w:rFonts w:ascii="Times New Roman" w:hAnsi="Times New Roman"/>
          <w:sz w:val="24"/>
          <w:szCs w:val="24"/>
        </w:rPr>
      </w:pPr>
      <w:r w:rsidRPr="00E74853">
        <w:rPr>
          <w:rFonts w:ascii="Times New Roman" w:hAnsi="Times New Roman"/>
          <w:sz w:val="24"/>
          <w:szCs w:val="24"/>
        </w:rPr>
        <w:t xml:space="preserve">В случае,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земельный участок, изменение общей границы </w:t>
      </w:r>
      <w:r w:rsidRPr="00E74853">
        <w:rPr>
          <w:rFonts w:ascii="Times New Roman" w:hAnsi="Times New Roman"/>
          <w:sz w:val="24"/>
          <w:szCs w:val="24"/>
        </w:rPr>
        <w:lastRenderedPageBreak/>
        <w:t>земельных участков, подготовка документации по планировке территории не требуется, а подготовка землеустроительной документации осуществляется в порядке, предусмотренном земельным законодательством. При этом размеры образованных земельных участков не должны превышать предусмотренные градостроительным регламентом максимальные размеры земельных участков и не должны быть меньше предусмотренных градостроительным регламентом минимальных размеров земельных участков. Обязательным условием разделения земельного участка на несколько земельных участков является наличие подъездов, подходов к каждому образованному земельному участку. Объединение земельных участков в один земельный участок допускается только при условии, если образованный земельный участок будет находиться в границах одной территориальной зоны.</w:t>
      </w:r>
    </w:p>
    <w:p w:rsidR="00060F6A" w:rsidRPr="00E74853" w:rsidRDefault="00060F6A" w:rsidP="00E74853">
      <w:pPr>
        <w:autoSpaceDE w:val="0"/>
        <w:spacing w:line="240" w:lineRule="auto"/>
        <w:ind w:firstLine="709"/>
        <w:jc w:val="both"/>
        <w:rPr>
          <w:rFonts w:ascii="Times New Roman" w:hAnsi="Times New Roman"/>
          <w:sz w:val="24"/>
          <w:szCs w:val="24"/>
        </w:rPr>
      </w:pPr>
      <w:r w:rsidRPr="00E74853">
        <w:rPr>
          <w:rFonts w:ascii="Times New Roman" w:hAnsi="Times New Roman"/>
          <w:sz w:val="24"/>
          <w:szCs w:val="24"/>
        </w:rPr>
        <w:t>При подготовке документации по планировке территории может осуществляться разработка проектов планировки территории, проектов межевания территории и градостроительных планов земельных участков.</w:t>
      </w:r>
    </w:p>
    <w:p w:rsidR="00060F6A" w:rsidRPr="00E74853" w:rsidRDefault="00060F6A" w:rsidP="00E74853">
      <w:pPr>
        <w:pStyle w:val="ConsPlusNormal"/>
        <w:widowControl/>
        <w:ind w:firstLine="709"/>
        <w:jc w:val="both"/>
        <w:rPr>
          <w:rFonts w:ascii="Times New Roman" w:hAnsi="Times New Roman" w:cs="Times New Roman"/>
          <w:sz w:val="24"/>
          <w:szCs w:val="24"/>
        </w:rPr>
      </w:pPr>
      <w:r w:rsidRPr="00E74853">
        <w:rPr>
          <w:rFonts w:ascii="Times New Roman" w:hAnsi="Times New Roman" w:cs="Times New Roman"/>
          <w:sz w:val="24"/>
          <w:szCs w:val="24"/>
        </w:rPr>
        <w:t>К видам документации по планировке территории относятся:</w:t>
      </w:r>
    </w:p>
    <w:p w:rsidR="00060F6A" w:rsidRPr="00E74853" w:rsidRDefault="00060F6A" w:rsidP="00E516B8">
      <w:pPr>
        <w:pStyle w:val="ConsPlusNormal"/>
        <w:widowControl/>
        <w:numPr>
          <w:ilvl w:val="0"/>
          <w:numId w:val="85"/>
        </w:numPr>
        <w:ind w:left="0" w:firstLine="709"/>
        <w:jc w:val="both"/>
        <w:rPr>
          <w:rFonts w:ascii="Times New Roman" w:hAnsi="Times New Roman" w:cs="Times New Roman"/>
          <w:sz w:val="24"/>
          <w:szCs w:val="24"/>
        </w:rPr>
      </w:pPr>
      <w:r w:rsidRPr="00E74853">
        <w:rPr>
          <w:rFonts w:ascii="Times New Roman" w:hAnsi="Times New Roman" w:cs="Times New Roman"/>
          <w:sz w:val="24"/>
          <w:szCs w:val="24"/>
        </w:rPr>
        <w:t>проекты планировок без проектов межевания в их составе;</w:t>
      </w:r>
    </w:p>
    <w:p w:rsidR="00060F6A" w:rsidRPr="00E74853" w:rsidRDefault="00060F6A" w:rsidP="00E516B8">
      <w:pPr>
        <w:pStyle w:val="ConsPlusNormal"/>
        <w:widowControl/>
        <w:numPr>
          <w:ilvl w:val="0"/>
          <w:numId w:val="85"/>
        </w:numPr>
        <w:ind w:left="0" w:firstLine="709"/>
        <w:jc w:val="both"/>
        <w:rPr>
          <w:rFonts w:ascii="Times New Roman" w:hAnsi="Times New Roman" w:cs="Times New Roman"/>
          <w:sz w:val="24"/>
          <w:szCs w:val="24"/>
        </w:rPr>
      </w:pPr>
      <w:r w:rsidRPr="00E74853">
        <w:rPr>
          <w:rFonts w:ascii="Times New Roman" w:hAnsi="Times New Roman" w:cs="Times New Roman"/>
          <w:sz w:val="24"/>
          <w:szCs w:val="24"/>
        </w:rPr>
        <w:t>проекты планировок с проектами межевания в их составе;</w:t>
      </w:r>
    </w:p>
    <w:p w:rsidR="00060F6A" w:rsidRPr="00E74853" w:rsidRDefault="00060F6A" w:rsidP="00E516B8">
      <w:pPr>
        <w:pStyle w:val="ConsPlusNormal"/>
        <w:widowControl/>
        <w:numPr>
          <w:ilvl w:val="0"/>
          <w:numId w:val="85"/>
        </w:numPr>
        <w:ind w:left="0" w:firstLine="709"/>
        <w:jc w:val="both"/>
        <w:rPr>
          <w:rFonts w:ascii="Times New Roman" w:hAnsi="Times New Roman" w:cs="Times New Roman"/>
          <w:sz w:val="24"/>
          <w:szCs w:val="24"/>
        </w:rPr>
      </w:pPr>
      <w:r w:rsidRPr="00E74853">
        <w:rPr>
          <w:rFonts w:ascii="Times New Roman" w:hAnsi="Times New Roman" w:cs="Times New Roman"/>
          <w:sz w:val="24"/>
          <w:szCs w:val="24"/>
        </w:rPr>
        <w:t>проекты межевания как самостоятельные документы (вне состава проектов планировки);</w:t>
      </w:r>
    </w:p>
    <w:p w:rsidR="00060F6A" w:rsidRPr="00E74853" w:rsidRDefault="00060F6A" w:rsidP="00E516B8">
      <w:pPr>
        <w:pStyle w:val="ConsPlusNormal"/>
        <w:widowControl/>
        <w:numPr>
          <w:ilvl w:val="0"/>
          <w:numId w:val="85"/>
        </w:numPr>
        <w:ind w:left="0" w:firstLine="709"/>
        <w:jc w:val="both"/>
        <w:rPr>
          <w:rFonts w:ascii="Times New Roman" w:hAnsi="Times New Roman" w:cs="Times New Roman"/>
          <w:sz w:val="24"/>
          <w:szCs w:val="24"/>
        </w:rPr>
      </w:pPr>
      <w:r w:rsidRPr="00E74853">
        <w:rPr>
          <w:rFonts w:ascii="Times New Roman" w:hAnsi="Times New Roman" w:cs="Times New Roman"/>
          <w:sz w:val="24"/>
          <w:szCs w:val="24"/>
        </w:rPr>
        <w:t>проекты межевания с градостроительными планами земельных участков в их составе;</w:t>
      </w:r>
    </w:p>
    <w:p w:rsidR="00060F6A" w:rsidRPr="00E74853" w:rsidRDefault="00060F6A" w:rsidP="00E516B8">
      <w:pPr>
        <w:pStyle w:val="ConsPlusNormal"/>
        <w:widowControl/>
        <w:numPr>
          <w:ilvl w:val="0"/>
          <w:numId w:val="85"/>
        </w:numPr>
        <w:ind w:left="0" w:firstLine="709"/>
        <w:jc w:val="both"/>
        <w:rPr>
          <w:rFonts w:ascii="Times New Roman" w:hAnsi="Times New Roman" w:cs="Times New Roman"/>
          <w:sz w:val="24"/>
          <w:szCs w:val="24"/>
        </w:rPr>
      </w:pPr>
      <w:r w:rsidRPr="00E74853">
        <w:rPr>
          <w:rFonts w:ascii="Times New Roman" w:hAnsi="Times New Roman" w:cs="Times New Roman"/>
          <w:sz w:val="24"/>
          <w:szCs w:val="24"/>
        </w:rPr>
        <w:t>градостроительные планы земельных участков в виде отдельных документов.</w:t>
      </w:r>
    </w:p>
    <w:p w:rsidR="00060F6A" w:rsidRPr="00E74853" w:rsidRDefault="00060F6A" w:rsidP="00E74853">
      <w:pPr>
        <w:pStyle w:val="ConsPlusNormal"/>
        <w:widowControl/>
        <w:ind w:firstLine="709"/>
        <w:jc w:val="both"/>
        <w:rPr>
          <w:rFonts w:ascii="Times New Roman" w:hAnsi="Times New Roman" w:cs="Times New Roman"/>
          <w:sz w:val="24"/>
          <w:szCs w:val="24"/>
        </w:rPr>
      </w:pPr>
      <w:r w:rsidRPr="00E74853">
        <w:rPr>
          <w:rFonts w:ascii="Times New Roman" w:hAnsi="Times New Roman" w:cs="Times New Roman"/>
          <w:sz w:val="24"/>
          <w:szCs w:val="24"/>
        </w:rPr>
        <w:t>Состав и содержание проектов планировки, подготавливаемых на основании документов территориально планирования Саратовской области, документов территориального планирования муниципальных образований Саратовской области, устанавливаются областным законодательством в сфере градостроительной деятельности.</w:t>
      </w:r>
    </w:p>
    <w:p w:rsidR="00060F6A" w:rsidRPr="00E74853" w:rsidRDefault="00060F6A" w:rsidP="00E516B8">
      <w:pPr>
        <w:numPr>
          <w:ilvl w:val="1"/>
          <w:numId w:val="66"/>
        </w:numPr>
        <w:tabs>
          <w:tab w:val="clear" w:pos="2460"/>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 xml:space="preserve">Структурное подразделение </w:t>
      </w:r>
      <w:r w:rsidR="0065735A">
        <w:rPr>
          <w:rFonts w:ascii="Times New Roman" w:hAnsi="Times New Roman"/>
          <w:sz w:val="24"/>
          <w:szCs w:val="24"/>
        </w:rPr>
        <w:t xml:space="preserve">администрации Аткарского </w:t>
      </w:r>
      <w:r w:rsidRPr="00E74853">
        <w:rPr>
          <w:rFonts w:ascii="Times New Roman" w:hAnsi="Times New Roman"/>
          <w:sz w:val="24"/>
          <w:szCs w:val="24"/>
        </w:rPr>
        <w:t>муниципального района, уполномоченное в области архитектуры и градостроительства, определяет вид документации по планировке территории применительно к различным случаям с учетом характеристик планируемого развития конкретной территории, а также следующих особенностей:</w:t>
      </w:r>
    </w:p>
    <w:p w:rsidR="00060F6A" w:rsidRPr="00E74853" w:rsidRDefault="00060F6A" w:rsidP="00E516B8">
      <w:pPr>
        <w:numPr>
          <w:ilvl w:val="0"/>
          <w:numId w:val="68"/>
        </w:numPr>
        <w:tabs>
          <w:tab w:val="clear" w:pos="1740"/>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проекты планировки без проектов межевания в их составе разрабатываются в случаях, когда посредством красных линий необходимо определить, изменить:</w:t>
      </w:r>
    </w:p>
    <w:p w:rsidR="00060F6A" w:rsidRPr="00E74853" w:rsidRDefault="00060F6A" w:rsidP="00E74853">
      <w:pPr>
        <w:autoSpaceDE w:val="0"/>
        <w:spacing w:line="240" w:lineRule="auto"/>
        <w:ind w:firstLine="709"/>
        <w:jc w:val="both"/>
        <w:rPr>
          <w:rFonts w:ascii="Times New Roman" w:hAnsi="Times New Roman"/>
          <w:sz w:val="24"/>
          <w:szCs w:val="24"/>
        </w:rPr>
      </w:pPr>
      <w:r w:rsidRPr="00E74853">
        <w:rPr>
          <w:rFonts w:ascii="Times New Roman" w:hAnsi="Times New Roman"/>
          <w:sz w:val="24"/>
          <w:szCs w:val="24"/>
        </w:rPr>
        <w:t>а) границы планировочных элементов территории (кварталов),</w:t>
      </w:r>
    </w:p>
    <w:p w:rsidR="00060F6A" w:rsidRPr="00E74853" w:rsidRDefault="00060F6A" w:rsidP="00E74853">
      <w:pPr>
        <w:autoSpaceDE w:val="0"/>
        <w:spacing w:line="240" w:lineRule="auto"/>
        <w:ind w:firstLine="709"/>
        <w:jc w:val="both"/>
        <w:rPr>
          <w:rFonts w:ascii="Times New Roman" w:hAnsi="Times New Roman"/>
          <w:sz w:val="24"/>
          <w:szCs w:val="24"/>
        </w:rPr>
      </w:pPr>
      <w:r w:rsidRPr="00E74853">
        <w:rPr>
          <w:rFonts w:ascii="Times New Roman" w:hAnsi="Times New Roman"/>
          <w:sz w:val="24"/>
          <w:szCs w:val="24"/>
        </w:rPr>
        <w:t>б) границы земельных участков общего пользования и линейных объектов без определения границ иных земельных участков;</w:t>
      </w:r>
    </w:p>
    <w:p w:rsidR="00060F6A" w:rsidRPr="00E74853" w:rsidRDefault="00060F6A" w:rsidP="00E74853">
      <w:pPr>
        <w:autoSpaceDE w:val="0"/>
        <w:spacing w:line="240" w:lineRule="auto"/>
        <w:ind w:firstLine="709"/>
        <w:jc w:val="both"/>
        <w:rPr>
          <w:rFonts w:ascii="Times New Roman" w:hAnsi="Times New Roman"/>
          <w:sz w:val="24"/>
          <w:szCs w:val="24"/>
        </w:rPr>
      </w:pPr>
      <w:r w:rsidRPr="00E74853">
        <w:rPr>
          <w:rFonts w:ascii="Times New Roman" w:hAnsi="Times New Roman"/>
          <w:sz w:val="24"/>
          <w:szCs w:val="24"/>
        </w:rPr>
        <w:t>в) границы зон действия публичных сервитутов для обеспечения проездов, проходов по соответствующей территории;</w:t>
      </w:r>
    </w:p>
    <w:p w:rsidR="00060F6A" w:rsidRPr="00E74853" w:rsidRDefault="00060F6A" w:rsidP="00E516B8">
      <w:pPr>
        <w:numPr>
          <w:ilvl w:val="0"/>
          <w:numId w:val="68"/>
        </w:numPr>
        <w:tabs>
          <w:tab w:val="clear" w:pos="1740"/>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проекты планировки с проектами межевания в их составе разрабатываются в случаях, когда помимо границ, указанных в пункте 1 данной части настоящей статьи, необходимо определить, изменить:</w:t>
      </w:r>
    </w:p>
    <w:p w:rsidR="00060F6A" w:rsidRPr="00E74853" w:rsidRDefault="00060F6A" w:rsidP="00E74853">
      <w:pPr>
        <w:autoSpaceDE w:val="0"/>
        <w:spacing w:line="240" w:lineRule="auto"/>
        <w:ind w:firstLine="709"/>
        <w:jc w:val="both"/>
        <w:rPr>
          <w:rFonts w:ascii="Times New Roman" w:hAnsi="Times New Roman"/>
          <w:sz w:val="24"/>
          <w:szCs w:val="24"/>
        </w:rPr>
      </w:pPr>
      <w:r w:rsidRPr="00E74853">
        <w:rPr>
          <w:rFonts w:ascii="Times New Roman" w:hAnsi="Times New Roman"/>
          <w:sz w:val="24"/>
          <w:szCs w:val="24"/>
        </w:rPr>
        <w:t>а) границы земельных участков, которые не являются земельными участками общего пользования,</w:t>
      </w:r>
    </w:p>
    <w:p w:rsidR="00060F6A" w:rsidRPr="00E74853" w:rsidRDefault="00060F6A" w:rsidP="00E74853">
      <w:pPr>
        <w:autoSpaceDE w:val="0"/>
        <w:spacing w:line="240" w:lineRule="auto"/>
        <w:ind w:firstLine="709"/>
        <w:jc w:val="both"/>
        <w:rPr>
          <w:rFonts w:ascii="Times New Roman" w:hAnsi="Times New Roman"/>
          <w:sz w:val="24"/>
          <w:szCs w:val="24"/>
        </w:rPr>
      </w:pPr>
      <w:r w:rsidRPr="00E74853">
        <w:rPr>
          <w:rFonts w:ascii="Times New Roman" w:hAnsi="Times New Roman"/>
          <w:sz w:val="24"/>
          <w:szCs w:val="24"/>
        </w:rPr>
        <w:t>б) границы зон действия публичных сервитутов,</w:t>
      </w:r>
    </w:p>
    <w:p w:rsidR="00060F6A" w:rsidRPr="00E74853" w:rsidRDefault="00060F6A" w:rsidP="00E74853">
      <w:pPr>
        <w:autoSpaceDE w:val="0"/>
        <w:spacing w:line="240" w:lineRule="auto"/>
        <w:ind w:firstLine="709"/>
        <w:jc w:val="both"/>
        <w:rPr>
          <w:rFonts w:ascii="Times New Roman" w:hAnsi="Times New Roman"/>
          <w:sz w:val="24"/>
          <w:szCs w:val="24"/>
        </w:rPr>
      </w:pPr>
      <w:r w:rsidRPr="00E74853">
        <w:rPr>
          <w:rFonts w:ascii="Times New Roman" w:hAnsi="Times New Roman"/>
          <w:sz w:val="24"/>
          <w:szCs w:val="24"/>
        </w:rPr>
        <w:t>в) границы зон планируемого размещения объектов капитального строительства для реализации государственных или муниципальных нужд,</w:t>
      </w:r>
    </w:p>
    <w:p w:rsidR="00060F6A" w:rsidRPr="00E74853" w:rsidRDefault="00060F6A" w:rsidP="00E74853">
      <w:pPr>
        <w:autoSpaceDE w:val="0"/>
        <w:spacing w:line="240" w:lineRule="auto"/>
        <w:ind w:firstLine="709"/>
        <w:jc w:val="both"/>
        <w:rPr>
          <w:rFonts w:ascii="Times New Roman" w:hAnsi="Times New Roman"/>
          <w:sz w:val="24"/>
          <w:szCs w:val="24"/>
        </w:rPr>
      </w:pPr>
      <w:r w:rsidRPr="00E74853">
        <w:rPr>
          <w:rFonts w:ascii="Times New Roman" w:hAnsi="Times New Roman"/>
          <w:sz w:val="24"/>
          <w:szCs w:val="24"/>
        </w:rPr>
        <w:t>г) подготовить градостроительные планы вновь образуемых, изменяемых земельных участков;</w:t>
      </w:r>
    </w:p>
    <w:p w:rsidR="00060F6A" w:rsidRPr="00E74853" w:rsidRDefault="00060F6A" w:rsidP="00E516B8">
      <w:pPr>
        <w:numPr>
          <w:ilvl w:val="0"/>
          <w:numId w:val="68"/>
        </w:numPr>
        <w:tabs>
          <w:tab w:val="clear" w:pos="1740"/>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 xml:space="preserve">проекты межевания как самостоятельные документы (вне состава проектов планировки) с включением в состав проектов межевания градостроительных планов </w:t>
      </w:r>
      <w:r w:rsidRPr="00E74853">
        <w:rPr>
          <w:rFonts w:ascii="Times New Roman" w:hAnsi="Times New Roman"/>
          <w:sz w:val="24"/>
          <w:szCs w:val="24"/>
        </w:rPr>
        <w:lastRenderedPageBreak/>
        <w:t>земельных участков разрабатываются в пределах красных линий планировочных элементов территории (ранее установленных проектами планировки), не разделенной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w:t>
      </w:r>
    </w:p>
    <w:p w:rsidR="00060F6A" w:rsidRPr="00E74853" w:rsidRDefault="00060F6A" w:rsidP="00E516B8">
      <w:pPr>
        <w:numPr>
          <w:ilvl w:val="0"/>
          <w:numId w:val="68"/>
        </w:numPr>
        <w:tabs>
          <w:tab w:val="clear" w:pos="1740"/>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градостроительные планы земельных участков как самостоятельные документы (вне состава проектов межевания) подготавливаются по заявкам правообладателей ранее сформированных земельных участков, которые, планируя осуществить реконструкцию расположенных на таких участках зданий, строений, сооружений, должны подготовить проектную документацию в соответствии с предоставленными им градостроительными планами земельных участков.</w:t>
      </w:r>
    </w:p>
    <w:p w:rsidR="00060F6A" w:rsidRPr="00E74853" w:rsidRDefault="00060F6A" w:rsidP="00E516B8">
      <w:pPr>
        <w:numPr>
          <w:ilvl w:val="0"/>
          <w:numId w:val="67"/>
        </w:numPr>
        <w:tabs>
          <w:tab w:val="clear" w:pos="1710"/>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Состав, порядок подготовки, согласования, обсуждения и утверждения документации по планировке территории определяется градостроительным законодательством.</w:t>
      </w:r>
    </w:p>
    <w:p w:rsidR="00060F6A" w:rsidRPr="00E74853" w:rsidRDefault="00060F6A" w:rsidP="00E74853">
      <w:pPr>
        <w:autoSpaceDE w:val="0"/>
        <w:spacing w:line="240" w:lineRule="auto"/>
        <w:ind w:firstLine="709"/>
        <w:jc w:val="both"/>
        <w:rPr>
          <w:rFonts w:ascii="Times New Roman" w:hAnsi="Times New Roman"/>
          <w:sz w:val="24"/>
          <w:szCs w:val="24"/>
        </w:rPr>
      </w:pPr>
      <w:r w:rsidRPr="00E74853">
        <w:rPr>
          <w:rFonts w:ascii="Times New Roman" w:hAnsi="Times New Roman"/>
          <w:sz w:val="24"/>
          <w:szCs w:val="24"/>
        </w:rPr>
        <w:t>Посредством документации по планировке территории определяются:</w:t>
      </w:r>
    </w:p>
    <w:p w:rsidR="00060F6A" w:rsidRPr="00E74853" w:rsidRDefault="00060F6A" w:rsidP="00E516B8">
      <w:pPr>
        <w:numPr>
          <w:ilvl w:val="2"/>
          <w:numId w:val="67"/>
        </w:numPr>
        <w:tabs>
          <w:tab w:val="clear" w:pos="3345"/>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rsidR="00060F6A" w:rsidRPr="00E74853" w:rsidRDefault="00060F6A" w:rsidP="00E516B8">
      <w:pPr>
        <w:numPr>
          <w:ilvl w:val="2"/>
          <w:numId w:val="67"/>
        </w:numPr>
        <w:tabs>
          <w:tab w:val="clear" w:pos="3345"/>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линии градостроительного регулирования, в том числе:</w:t>
      </w:r>
    </w:p>
    <w:p w:rsidR="00060F6A" w:rsidRPr="00E74853" w:rsidRDefault="00060F6A" w:rsidP="00E74853">
      <w:pPr>
        <w:autoSpaceDE w:val="0"/>
        <w:spacing w:line="240" w:lineRule="auto"/>
        <w:ind w:firstLine="709"/>
        <w:jc w:val="both"/>
        <w:rPr>
          <w:rFonts w:ascii="Times New Roman" w:hAnsi="Times New Roman"/>
          <w:sz w:val="24"/>
          <w:szCs w:val="24"/>
        </w:rPr>
      </w:pPr>
      <w:r w:rsidRPr="00E74853">
        <w:rPr>
          <w:rFonts w:ascii="Times New Roman" w:hAnsi="Times New Roman"/>
          <w:sz w:val="24"/>
          <w:szCs w:val="24"/>
        </w:rPr>
        <w:t>а) красные линии, отграничивающие территории общего пользования (включая автомагистрали, дороги, улицы, проезды, площади, набережные) от территорий иного назначения и обозначающие планировочные элементы – кварталы, микрорайоны, иные планировочные элементы территории;</w:t>
      </w:r>
    </w:p>
    <w:p w:rsidR="00060F6A" w:rsidRPr="00E74853" w:rsidRDefault="00060F6A" w:rsidP="00E74853">
      <w:pPr>
        <w:autoSpaceDE w:val="0"/>
        <w:spacing w:line="240" w:lineRule="auto"/>
        <w:ind w:firstLine="709"/>
        <w:jc w:val="both"/>
        <w:rPr>
          <w:rFonts w:ascii="Times New Roman" w:hAnsi="Times New Roman"/>
          <w:sz w:val="24"/>
          <w:szCs w:val="24"/>
        </w:rPr>
      </w:pPr>
      <w:r w:rsidRPr="00E74853">
        <w:rPr>
          <w:rFonts w:ascii="Times New Roman" w:hAnsi="Times New Roman"/>
          <w:sz w:val="24"/>
          <w:szCs w:val="24"/>
        </w:rPr>
        <w:t>б) линии регулирования застройки, если они не определены градостроительными регламентами в составе настоящих Правил;</w:t>
      </w:r>
    </w:p>
    <w:p w:rsidR="00060F6A" w:rsidRPr="00E74853" w:rsidRDefault="00060F6A" w:rsidP="00E74853">
      <w:pPr>
        <w:autoSpaceDE w:val="0"/>
        <w:spacing w:line="240" w:lineRule="auto"/>
        <w:ind w:firstLine="709"/>
        <w:jc w:val="both"/>
        <w:rPr>
          <w:rFonts w:ascii="Times New Roman" w:hAnsi="Times New Roman"/>
          <w:sz w:val="24"/>
          <w:szCs w:val="24"/>
        </w:rPr>
      </w:pPr>
      <w:r w:rsidRPr="00E74853">
        <w:rPr>
          <w:rFonts w:ascii="Times New Roman" w:hAnsi="Times New Roman"/>
          <w:sz w:val="24"/>
          <w:szCs w:val="24"/>
        </w:rPr>
        <w:t>в) границы земельных участков линейных объектов – магистральных трубопроводов, инженерно-технических коммуникаций, а также границы зон действия ограничений вдоль линейных объектов;</w:t>
      </w:r>
    </w:p>
    <w:p w:rsidR="00060F6A" w:rsidRPr="00E74853" w:rsidRDefault="00060F6A" w:rsidP="00E74853">
      <w:pPr>
        <w:autoSpaceDE w:val="0"/>
        <w:spacing w:line="240" w:lineRule="auto"/>
        <w:ind w:firstLine="709"/>
        <w:jc w:val="both"/>
        <w:rPr>
          <w:rFonts w:ascii="Times New Roman" w:hAnsi="Times New Roman"/>
          <w:sz w:val="24"/>
          <w:szCs w:val="24"/>
        </w:rPr>
      </w:pPr>
      <w:r w:rsidRPr="00E74853">
        <w:rPr>
          <w:rFonts w:ascii="Times New Roman" w:hAnsi="Times New Roman"/>
          <w:sz w:val="24"/>
          <w:szCs w:val="24"/>
        </w:rPr>
        <w:t>г) границы зон действия ограничений вокруг охраняемых объектов, а также вокруг объектов, являющихся источниками (потенциальными источниками) загрязнения окружающей среды;</w:t>
      </w:r>
    </w:p>
    <w:p w:rsidR="00060F6A" w:rsidRPr="00E74853" w:rsidRDefault="00060F6A" w:rsidP="00E74853">
      <w:pPr>
        <w:autoSpaceDE w:val="0"/>
        <w:spacing w:line="240" w:lineRule="auto"/>
        <w:ind w:firstLine="709"/>
        <w:jc w:val="both"/>
        <w:rPr>
          <w:rFonts w:ascii="Times New Roman" w:hAnsi="Times New Roman"/>
          <w:sz w:val="24"/>
          <w:szCs w:val="24"/>
        </w:rPr>
      </w:pPr>
      <w:r w:rsidRPr="00E74853">
        <w:rPr>
          <w:rFonts w:ascii="Times New Roman" w:hAnsi="Times New Roman"/>
          <w:sz w:val="24"/>
          <w:szCs w:val="24"/>
        </w:rPr>
        <w:t>д) границы земельных участков, которые планируется изъять, в том числе путем выкупа, для государственных или муниципальных нужд, либо зарезервировать с последующим изъятием, в том числе путем выкупа, а также границы земельных участков, определяемых для государственных или муниципальных нужд без резервирования и изъятия, в том числе путем выкупа, расположенных в составе земель, находящихся в государственной или муниципальной собственности;</w:t>
      </w:r>
    </w:p>
    <w:p w:rsidR="00060F6A" w:rsidRPr="00E74853" w:rsidRDefault="00060F6A" w:rsidP="00E74853">
      <w:pPr>
        <w:autoSpaceDE w:val="0"/>
        <w:spacing w:line="240" w:lineRule="auto"/>
        <w:ind w:firstLine="709"/>
        <w:jc w:val="both"/>
        <w:rPr>
          <w:rFonts w:ascii="Times New Roman" w:hAnsi="Times New Roman"/>
          <w:sz w:val="24"/>
          <w:szCs w:val="24"/>
        </w:rPr>
      </w:pPr>
      <w:r w:rsidRPr="00E74853">
        <w:rPr>
          <w:rFonts w:ascii="Times New Roman" w:hAnsi="Times New Roman"/>
          <w:sz w:val="24"/>
          <w:szCs w:val="24"/>
        </w:rPr>
        <w:t>е) границы земельных участков, которые планируется предоставить физическим или юридическим лицам при межевании свободных от застройки территорий;</w:t>
      </w:r>
    </w:p>
    <w:p w:rsidR="00060F6A" w:rsidRPr="00E74853" w:rsidRDefault="00060F6A" w:rsidP="00E74853">
      <w:pPr>
        <w:autoSpaceDE w:val="0"/>
        <w:spacing w:line="240" w:lineRule="auto"/>
        <w:ind w:firstLine="709"/>
        <w:jc w:val="both"/>
        <w:rPr>
          <w:rFonts w:ascii="Times New Roman" w:hAnsi="Times New Roman"/>
          <w:sz w:val="24"/>
          <w:szCs w:val="24"/>
        </w:rPr>
      </w:pPr>
      <w:r w:rsidRPr="00E74853">
        <w:rPr>
          <w:rFonts w:ascii="Times New Roman" w:hAnsi="Times New Roman"/>
          <w:sz w:val="24"/>
          <w:szCs w:val="24"/>
        </w:rPr>
        <w:t>ж) границы земельных участков на территориях существующей застройки, не разделенных на земельные участки;</w:t>
      </w:r>
    </w:p>
    <w:p w:rsidR="00060F6A" w:rsidRPr="00E74853" w:rsidRDefault="00060F6A" w:rsidP="00E74853">
      <w:pPr>
        <w:autoSpaceDE w:val="0"/>
        <w:spacing w:line="240" w:lineRule="auto"/>
        <w:ind w:firstLine="709"/>
        <w:jc w:val="both"/>
        <w:rPr>
          <w:rFonts w:ascii="Times New Roman" w:hAnsi="Times New Roman"/>
          <w:sz w:val="24"/>
          <w:szCs w:val="24"/>
        </w:rPr>
      </w:pPr>
      <w:r w:rsidRPr="00E74853">
        <w:rPr>
          <w:rFonts w:ascii="Times New Roman" w:hAnsi="Times New Roman"/>
          <w:sz w:val="24"/>
          <w:szCs w:val="24"/>
        </w:rPr>
        <w:t>з) границы земельных участков в существующей застройке, которые планируется изменить путем объединения земельных участков и установления границ новых земельных участков – в случаях реконструкции.</w:t>
      </w:r>
    </w:p>
    <w:p w:rsidR="00060F6A" w:rsidRPr="00E74853" w:rsidRDefault="0065735A" w:rsidP="00E74853">
      <w:pPr>
        <w:pStyle w:val="caaieiaie2"/>
        <w:spacing w:before="0" w:after="0"/>
        <w:jc w:val="left"/>
        <w:outlineLvl w:val="0"/>
        <w:rPr>
          <w:rFonts w:ascii="Times New Roman" w:hAnsi="Times New Roman"/>
          <w:szCs w:val="24"/>
        </w:rPr>
      </w:pPr>
      <w:bookmarkStart w:id="254" w:name="_Toc467592230"/>
      <w:bookmarkStart w:id="255" w:name="_Toc467660766"/>
      <w:bookmarkStart w:id="256" w:name="_Toc467678731"/>
      <w:bookmarkStart w:id="257" w:name="_Toc467678849"/>
      <w:bookmarkStart w:id="258" w:name="_Toc467678903"/>
      <w:bookmarkStart w:id="259" w:name="_Toc467680466"/>
      <w:bookmarkStart w:id="260" w:name="_Toc467680975"/>
      <w:bookmarkStart w:id="261" w:name="_Toc467750835"/>
      <w:bookmarkStart w:id="262" w:name="_Toc467750900"/>
      <w:bookmarkStart w:id="263" w:name="_Toc467769357"/>
      <w:bookmarkStart w:id="264" w:name="_Toc501012808"/>
      <w:r>
        <w:rPr>
          <w:rFonts w:ascii="Times New Roman" w:hAnsi="Times New Roman"/>
          <w:szCs w:val="24"/>
        </w:rPr>
        <w:t xml:space="preserve">Статья </w:t>
      </w:r>
      <w:r w:rsidR="00060F6A" w:rsidRPr="00E74853">
        <w:rPr>
          <w:rFonts w:ascii="Times New Roman" w:hAnsi="Times New Roman"/>
          <w:szCs w:val="24"/>
        </w:rPr>
        <w:t>12. Проекты планировки территории</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rsidR="00060F6A" w:rsidRPr="00E74853" w:rsidRDefault="00060F6A" w:rsidP="00E516B8">
      <w:pPr>
        <w:numPr>
          <w:ilvl w:val="0"/>
          <w:numId w:val="69"/>
        </w:numPr>
        <w:tabs>
          <w:tab w:val="clear" w:pos="1800"/>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w:t>
      </w:r>
    </w:p>
    <w:p w:rsidR="00060F6A" w:rsidRPr="00E74853" w:rsidRDefault="00060F6A" w:rsidP="00E516B8">
      <w:pPr>
        <w:numPr>
          <w:ilvl w:val="0"/>
          <w:numId w:val="69"/>
        </w:numPr>
        <w:tabs>
          <w:tab w:val="clear" w:pos="1800"/>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 xml:space="preserve">Состав и содержание проектов планировки территории, подготовка которых осуществляется на основании документов территориального планирования субъекта </w:t>
      </w:r>
      <w:r w:rsidRPr="00E74853">
        <w:rPr>
          <w:rFonts w:ascii="Times New Roman" w:hAnsi="Times New Roman"/>
          <w:sz w:val="24"/>
          <w:szCs w:val="24"/>
        </w:rPr>
        <w:lastRenderedPageBreak/>
        <w:t>Российской Федерации, документов территориального планирования муниципального образования, устанавливаются Градостроительным Кодексом, законами и иными нормативными правовыми актами Саратовской области.</w:t>
      </w:r>
    </w:p>
    <w:p w:rsidR="00060F6A" w:rsidRPr="00E74853" w:rsidRDefault="00060F6A" w:rsidP="00E516B8">
      <w:pPr>
        <w:numPr>
          <w:ilvl w:val="0"/>
          <w:numId w:val="69"/>
        </w:numPr>
        <w:tabs>
          <w:tab w:val="clear" w:pos="1800"/>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Проект планировки территории является основой для разработки проектов межевания территорий.</w:t>
      </w:r>
    </w:p>
    <w:p w:rsidR="00060F6A" w:rsidRPr="00E74853" w:rsidRDefault="00BA30BA" w:rsidP="00E74853">
      <w:pPr>
        <w:pStyle w:val="caaieiaie2"/>
        <w:spacing w:before="0" w:after="0"/>
        <w:jc w:val="left"/>
        <w:outlineLvl w:val="0"/>
        <w:rPr>
          <w:rFonts w:ascii="Times New Roman" w:hAnsi="Times New Roman"/>
          <w:szCs w:val="24"/>
        </w:rPr>
      </w:pPr>
      <w:bookmarkStart w:id="265" w:name="_Toc329103548"/>
      <w:bookmarkStart w:id="266" w:name="_Toc329104076"/>
      <w:bookmarkStart w:id="267" w:name="_Toc329696671"/>
      <w:bookmarkStart w:id="268" w:name="_Toc331511231"/>
      <w:bookmarkStart w:id="269" w:name="_Toc467592231"/>
      <w:bookmarkStart w:id="270" w:name="_Toc467660767"/>
      <w:bookmarkStart w:id="271" w:name="_Toc467678732"/>
      <w:bookmarkStart w:id="272" w:name="_Toc467678850"/>
      <w:bookmarkStart w:id="273" w:name="_Toc467678904"/>
      <w:bookmarkStart w:id="274" w:name="_Toc467680467"/>
      <w:bookmarkStart w:id="275" w:name="_Toc467680976"/>
      <w:bookmarkStart w:id="276" w:name="_Toc467750836"/>
      <w:bookmarkStart w:id="277" w:name="_Toc467750901"/>
      <w:bookmarkStart w:id="278" w:name="_Toc467769358"/>
      <w:bookmarkStart w:id="279" w:name="_Toc501012809"/>
      <w:r>
        <w:rPr>
          <w:rFonts w:ascii="Times New Roman" w:hAnsi="Times New Roman"/>
          <w:szCs w:val="24"/>
        </w:rPr>
        <w:t xml:space="preserve">Статья </w:t>
      </w:r>
      <w:r w:rsidR="00060F6A" w:rsidRPr="00E74853">
        <w:rPr>
          <w:rFonts w:ascii="Times New Roman" w:hAnsi="Times New Roman"/>
          <w:szCs w:val="24"/>
        </w:rPr>
        <w:t>13. Проекты межевания территорий</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rsidR="00060F6A" w:rsidRPr="00E74853" w:rsidRDefault="00060F6A" w:rsidP="00E516B8">
      <w:pPr>
        <w:numPr>
          <w:ilvl w:val="0"/>
          <w:numId w:val="70"/>
        </w:numPr>
        <w:tabs>
          <w:tab w:val="clear" w:pos="1755"/>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Подготовка проектов межевания территорий осуществляется применительно к застроенным и подлежащим застройке территориям, расположенным в границах элементов планировочной структуры, установленных проектами планировки территорий.</w:t>
      </w:r>
    </w:p>
    <w:p w:rsidR="00060F6A" w:rsidRPr="00E74853" w:rsidRDefault="00060F6A" w:rsidP="00E516B8">
      <w:pPr>
        <w:numPr>
          <w:ilvl w:val="0"/>
          <w:numId w:val="70"/>
        </w:numPr>
        <w:tabs>
          <w:tab w:val="clear" w:pos="1755"/>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Подготовка проектов межевания застроенных территорий осуществляется в целях установления границ застроенных земельных участков и границ незастроенных земельных участков. Подготовка проектов межевания подлежащих застройке территорий осуществляется в целях установления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w:t>
      </w:r>
    </w:p>
    <w:p w:rsidR="00060F6A" w:rsidRPr="00E74853" w:rsidRDefault="00060F6A" w:rsidP="00E516B8">
      <w:pPr>
        <w:numPr>
          <w:ilvl w:val="0"/>
          <w:numId w:val="70"/>
        </w:numPr>
        <w:tabs>
          <w:tab w:val="clear" w:pos="1755"/>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Подготовка проектов межевания территорий осуществляется в составе проектов планировки территорий или в виде отдельного документа.</w:t>
      </w:r>
    </w:p>
    <w:p w:rsidR="00060F6A" w:rsidRPr="00E74853" w:rsidRDefault="00060F6A" w:rsidP="00E516B8">
      <w:pPr>
        <w:numPr>
          <w:ilvl w:val="0"/>
          <w:numId w:val="70"/>
        </w:numPr>
        <w:tabs>
          <w:tab w:val="clear" w:pos="1755"/>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 xml:space="preserve">Размеры земельных участков в границах застроенных территорий устанавливаются с учетом фактического землепользования и </w:t>
      </w:r>
      <w:proofErr w:type="gramStart"/>
      <w:r w:rsidRPr="00E74853">
        <w:rPr>
          <w:rFonts w:ascii="Times New Roman" w:hAnsi="Times New Roman"/>
          <w:sz w:val="24"/>
          <w:szCs w:val="24"/>
        </w:rPr>
        <w:t>градостроительных нормативов</w:t>
      </w:r>
      <w:proofErr w:type="gramEnd"/>
      <w:r w:rsidRPr="00E74853">
        <w:rPr>
          <w:rFonts w:ascii="Times New Roman" w:hAnsi="Times New Roman"/>
          <w:sz w:val="24"/>
          <w:szCs w:val="24"/>
        </w:rPr>
        <w:t xml:space="preserve"> и правил, действовавших в период застройки указанных территорий. Если в процессе межевания территорий выявляются земельные участки, размеры которых превышают установленные градостроительным регламентом предельные (минимальные и (или) максимальные) размеры земельных участков, для строительства предоставляются земельные участки, сформированные на основе выявленных земельных участков, при условии соответствия их размеров градостроительному регламенту.</w:t>
      </w:r>
    </w:p>
    <w:p w:rsidR="00060F6A" w:rsidRPr="00E74853" w:rsidRDefault="00060F6A" w:rsidP="00E516B8">
      <w:pPr>
        <w:numPr>
          <w:ilvl w:val="0"/>
          <w:numId w:val="70"/>
        </w:numPr>
        <w:tabs>
          <w:tab w:val="clear" w:pos="1755"/>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Проект межевания территории включает в себя чертежи межевания территории, на которых отображаются:</w:t>
      </w:r>
    </w:p>
    <w:p w:rsidR="00060F6A" w:rsidRPr="00E74853" w:rsidRDefault="00060F6A" w:rsidP="00E516B8">
      <w:pPr>
        <w:numPr>
          <w:ilvl w:val="0"/>
          <w:numId w:val="71"/>
        </w:numPr>
        <w:tabs>
          <w:tab w:val="clear" w:pos="1065"/>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красные линии, утвержденные в составе проекта планировки территории;</w:t>
      </w:r>
    </w:p>
    <w:p w:rsidR="00060F6A" w:rsidRPr="00E74853" w:rsidRDefault="00060F6A" w:rsidP="00E516B8">
      <w:pPr>
        <w:numPr>
          <w:ilvl w:val="0"/>
          <w:numId w:val="71"/>
        </w:numPr>
        <w:tabs>
          <w:tab w:val="clear" w:pos="1065"/>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линии отступа от красных линий в целях определения места допустимого размещения зданий, строений, сооружений;</w:t>
      </w:r>
    </w:p>
    <w:p w:rsidR="00060F6A" w:rsidRPr="00E74853" w:rsidRDefault="00060F6A" w:rsidP="00E516B8">
      <w:pPr>
        <w:numPr>
          <w:ilvl w:val="0"/>
          <w:numId w:val="71"/>
        </w:numPr>
        <w:tabs>
          <w:tab w:val="clear" w:pos="1065"/>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границы застроенных земельных участков, в том числе границы земельных участков, на которых расположены линейные объекты;</w:t>
      </w:r>
    </w:p>
    <w:p w:rsidR="00060F6A" w:rsidRPr="00E74853" w:rsidRDefault="00060F6A" w:rsidP="00E516B8">
      <w:pPr>
        <w:numPr>
          <w:ilvl w:val="0"/>
          <w:numId w:val="71"/>
        </w:numPr>
        <w:tabs>
          <w:tab w:val="clear" w:pos="1065"/>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границы формируемых земельных участков, планируемых для предоставления физическим и юридическим лицам для строительства;</w:t>
      </w:r>
    </w:p>
    <w:p w:rsidR="00060F6A" w:rsidRPr="00E74853" w:rsidRDefault="00060F6A" w:rsidP="00E516B8">
      <w:pPr>
        <w:numPr>
          <w:ilvl w:val="0"/>
          <w:numId w:val="71"/>
        </w:numPr>
        <w:tabs>
          <w:tab w:val="clear" w:pos="1065"/>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границы земельных участков, предназначенных для размещения объектов капитального строительства федерального, регионального или местного значения;</w:t>
      </w:r>
    </w:p>
    <w:p w:rsidR="00060F6A" w:rsidRPr="00E74853" w:rsidRDefault="00060F6A" w:rsidP="00E516B8">
      <w:pPr>
        <w:numPr>
          <w:ilvl w:val="0"/>
          <w:numId w:val="71"/>
        </w:numPr>
        <w:tabs>
          <w:tab w:val="clear" w:pos="1065"/>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границы территорий объектов культурного наследия;</w:t>
      </w:r>
    </w:p>
    <w:p w:rsidR="00060F6A" w:rsidRPr="00E74853" w:rsidRDefault="00060F6A" w:rsidP="00E516B8">
      <w:pPr>
        <w:numPr>
          <w:ilvl w:val="0"/>
          <w:numId w:val="71"/>
        </w:numPr>
        <w:tabs>
          <w:tab w:val="clear" w:pos="1065"/>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границы зон с особыми условиями использования территорий;</w:t>
      </w:r>
    </w:p>
    <w:p w:rsidR="00060F6A" w:rsidRPr="00E74853" w:rsidRDefault="00060F6A" w:rsidP="00E516B8">
      <w:pPr>
        <w:numPr>
          <w:ilvl w:val="0"/>
          <w:numId w:val="71"/>
        </w:numPr>
        <w:tabs>
          <w:tab w:val="clear" w:pos="1065"/>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границы зон действия публичных сервитутов.</w:t>
      </w:r>
    </w:p>
    <w:p w:rsidR="00060F6A" w:rsidRPr="00E74853" w:rsidRDefault="00060F6A" w:rsidP="00E516B8">
      <w:pPr>
        <w:numPr>
          <w:ilvl w:val="0"/>
          <w:numId w:val="70"/>
        </w:numPr>
        <w:tabs>
          <w:tab w:val="clear" w:pos="1755"/>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В составе проектов межевания территорий осуществляется подготовка градостроительных планов земельных участков.</w:t>
      </w:r>
    </w:p>
    <w:p w:rsidR="00060F6A" w:rsidRPr="00E74853" w:rsidRDefault="00060F6A" w:rsidP="00E74853">
      <w:pPr>
        <w:pStyle w:val="caaieiaie2"/>
        <w:spacing w:before="0" w:after="0"/>
        <w:jc w:val="left"/>
        <w:outlineLvl w:val="0"/>
        <w:rPr>
          <w:rFonts w:ascii="Times New Roman" w:hAnsi="Times New Roman"/>
          <w:szCs w:val="24"/>
        </w:rPr>
      </w:pPr>
      <w:bookmarkStart w:id="280" w:name="_Toc329103549"/>
      <w:bookmarkStart w:id="281" w:name="_Toc329104077"/>
      <w:bookmarkStart w:id="282" w:name="_Toc329696672"/>
      <w:bookmarkStart w:id="283" w:name="_Toc331511232"/>
      <w:bookmarkStart w:id="284" w:name="_Toc467592232"/>
      <w:bookmarkStart w:id="285" w:name="_Toc467660768"/>
      <w:bookmarkStart w:id="286" w:name="_Toc467678733"/>
      <w:bookmarkStart w:id="287" w:name="_Toc467678851"/>
      <w:bookmarkStart w:id="288" w:name="_Toc467678905"/>
      <w:bookmarkStart w:id="289" w:name="_Toc467680468"/>
      <w:bookmarkStart w:id="290" w:name="_Toc467680977"/>
      <w:bookmarkStart w:id="291" w:name="_Toc467750837"/>
      <w:bookmarkStart w:id="292" w:name="_Toc467750902"/>
      <w:bookmarkStart w:id="293" w:name="_Toc467769359"/>
      <w:bookmarkStart w:id="294" w:name="_Toc501012810"/>
      <w:r w:rsidRPr="00E74853">
        <w:rPr>
          <w:rFonts w:ascii="Times New Roman" w:hAnsi="Times New Roman"/>
          <w:szCs w:val="24"/>
        </w:rPr>
        <w:t>Статья</w:t>
      </w:r>
      <w:r w:rsidR="006B1C09">
        <w:rPr>
          <w:rFonts w:ascii="Times New Roman" w:hAnsi="Times New Roman"/>
          <w:szCs w:val="24"/>
        </w:rPr>
        <w:t xml:space="preserve"> </w:t>
      </w:r>
      <w:r w:rsidRPr="00E74853">
        <w:rPr>
          <w:rFonts w:ascii="Times New Roman" w:hAnsi="Times New Roman"/>
          <w:szCs w:val="24"/>
        </w:rPr>
        <w:t>14. Градостроительные планы земельных участков</w:t>
      </w: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rsidR="00060F6A" w:rsidRPr="00E74853" w:rsidRDefault="00060F6A" w:rsidP="00E516B8">
      <w:pPr>
        <w:numPr>
          <w:ilvl w:val="1"/>
          <w:numId w:val="71"/>
        </w:numPr>
        <w:tabs>
          <w:tab w:val="clear" w:pos="2685"/>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Назначение и содержание градостроительных планов определяется Градостроительным кодексом Российской Федерации. Форма градостроительного плана земельного участка определяется Правительством Российской Федерации.</w:t>
      </w:r>
    </w:p>
    <w:p w:rsidR="00060F6A" w:rsidRPr="00E74853" w:rsidRDefault="00060F6A" w:rsidP="00E74853">
      <w:pPr>
        <w:autoSpaceDE w:val="0"/>
        <w:spacing w:line="240" w:lineRule="auto"/>
        <w:ind w:firstLine="709"/>
        <w:jc w:val="both"/>
        <w:rPr>
          <w:rFonts w:ascii="Times New Roman" w:hAnsi="Times New Roman"/>
          <w:sz w:val="24"/>
          <w:szCs w:val="24"/>
        </w:rPr>
      </w:pPr>
      <w:r w:rsidRPr="00E74853">
        <w:rPr>
          <w:rFonts w:ascii="Times New Roman" w:hAnsi="Times New Roman"/>
          <w:sz w:val="24"/>
          <w:szCs w:val="24"/>
        </w:rPr>
        <w:t>Подготовка градостроительных планов земельных участков осуществляется с целью объединения, применительно к территории указанных земельных участков, градостроительных требований и условий, установленных в соответствии с действующим законодательством, которые необходимо соблюдать при их использовании и застройке.</w:t>
      </w:r>
    </w:p>
    <w:p w:rsidR="00060F6A" w:rsidRPr="00E74853" w:rsidRDefault="00060F6A" w:rsidP="00E516B8">
      <w:pPr>
        <w:numPr>
          <w:ilvl w:val="1"/>
          <w:numId w:val="71"/>
        </w:numPr>
        <w:tabs>
          <w:tab w:val="clear" w:pos="2685"/>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lastRenderedPageBreak/>
        <w:t>Градостроительные планы земельных участков утверждаются в установленном порядке:</w:t>
      </w:r>
    </w:p>
    <w:p w:rsidR="00060F6A" w:rsidRPr="00E74853" w:rsidRDefault="00060F6A" w:rsidP="00E516B8">
      <w:pPr>
        <w:numPr>
          <w:ilvl w:val="1"/>
          <w:numId w:val="70"/>
        </w:numPr>
        <w:tabs>
          <w:tab w:val="clear" w:pos="1785"/>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в составе проектов межевания – в случаях, когда подготавливаются основания для формирования из состава государственных, муниципальных земель земельных участков в целях предоставления физическим, юридическим лицам для строительства; а также в случаях планирования реконструкции в границах нескольких земельных участков, и являются обязательным основанием для:</w:t>
      </w:r>
    </w:p>
    <w:p w:rsidR="00060F6A" w:rsidRPr="00E74853" w:rsidRDefault="00060F6A" w:rsidP="00E74853">
      <w:pPr>
        <w:autoSpaceDE w:val="0"/>
        <w:spacing w:line="240" w:lineRule="auto"/>
        <w:ind w:firstLine="709"/>
        <w:jc w:val="both"/>
        <w:rPr>
          <w:rFonts w:ascii="Times New Roman" w:hAnsi="Times New Roman"/>
          <w:sz w:val="24"/>
          <w:szCs w:val="24"/>
        </w:rPr>
      </w:pPr>
      <w:r w:rsidRPr="00E74853">
        <w:rPr>
          <w:rFonts w:ascii="Times New Roman" w:hAnsi="Times New Roman"/>
          <w:sz w:val="24"/>
          <w:szCs w:val="24"/>
        </w:rPr>
        <w:t>а) выноса границ земельных участков на местность – в случаях градостроительной подготовки и формирования земельных участков из состава государственных, муниципальных земель;</w:t>
      </w:r>
    </w:p>
    <w:p w:rsidR="00060F6A" w:rsidRPr="00E74853" w:rsidRDefault="00060F6A" w:rsidP="00E74853">
      <w:pPr>
        <w:autoSpaceDE w:val="0"/>
        <w:spacing w:line="240" w:lineRule="auto"/>
        <w:ind w:firstLine="709"/>
        <w:jc w:val="both"/>
        <w:rPr>
          <w:rFonts w:ascii="Times New Roman" w:hAnsi="Times New Roman"/>
          <w:sz w:val="24"/>
          <w:szCs w:val="24"/>
        </w:rPr>
      </w:pPr>
      <w:r w:rsidRPr="00E74853">
        <w:rPr>
          <w:rFonts w:ascii="Times New Roman" w:hAnsi="Times New Roman"/>
          <w:sz w:val="24"/>
          <w:szCs w:val="24"/>
        </w:rPr>
        <w:t>б) принятия решений о предоставлении физическим и юридическим лицам прав на сформированные из состава государственных, муниципальных земель земельные участки;</w:t>
      </w:r>
    </w:p>
    <w:p w:rsidR="00060F6A" w:rsidRPr="00E74853" w:rsidRDefault="00060F6A" w:rsidP="00E74853">
      <w:pPr>
        <w:autoSpaceDE w:val="0"/>
        <w:spacing w:line="240" w:lineRule="auto"/>
        <w:ind w:firstLine="709"/>
        <w:jc w:val="both"/>
        <w:rPr>
          <w:rFonts w:ascii="Times New Roman" w:hAnsi="Times New Roman"/>
          <w:sz w:val="24"/>
          <w:szCs w:val="24"/>
        </w:rPr>
      </w:pPr>
      <w:r w:rsidRPr="00E74853">
        <w:rPr>
          <w:rFonts w:ascii="Times New Roman" w:hAnsi="Times New Roman"/>
          <w:sz w:val="24"/>
          <w:szCs w:val="24"/>
        </w:rPr>
        <w:t>в) принятия решений об изъятии, в том числе путем выкупа, резервировании земельных участков для государственных и муниципальных нужд;</w:t>
      </w:r>
    </w:p>
    <w:p w:rsidR="00060F6A" w:rsidRPr="00E74853" w:rsidRDefault="00060F6A" w:rsidP="00E516B8">
      <w:pPr>
        <w:numPr>
          <w:ilvl w:val="1"/>
          <w:numId w:val="70"/>
        </w:numPr>
        <w:tabs>
          <w:tab w:val="clear" w:pos="1785"/>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в качестве самостоятельного документа – в случаях планирования реконструкции зданий, строений, сооружений в границах ранее сформированных земельных участков, применительно к которым отсутствуют градостроительные планы земельных участков, либо ранее утвержденные градостроительные планы земельных участков не соответствуют настоящим Правилам, и являются обязательным основанием для:</w:t>
      </w:r>
    </w:p>
    <w:p w:rsidR="00060F6A" w:rsidRPr="00E74853" w:rsidRDefault="00060F6A" w:rsidP="00E74853">
      <w:pPr>
        <w:autoSpaceDE w:val="0"/>
        <w:spacing w:line="240" w:lineRule="auto"/>
        <w:ind w:firstLine="709"/>
        <w:jc w:val="both"/>
        <w:rPr>
          <w:rFonts w:ascii="Times New Roman" w:hAnsi="Times New Roman"/>
          <w:sz w:val="24"/>
          <w:szCs w:val="24"/>
        </w:rPr>
      </w:pPr>
      <w:r w:rsidRPr="00E74853">
        <w:rPr>
          <w:rFonts w:ascii="Times New Roman" w:hAnsi="Times New Roman"/>
          <w:sz w:val="24"/>
          <w:szCs w:val="24"/>
        </w:rPr>
        <w:t>а) подготовки проектной документации для строительства, реконструкции;</w:t>
      </w:r>
    </w:p>
    <w:p w:rsidR="00060F6A" w:rsidRPr="00E74853" w:rsidRDefault="00060F6A" w:rsidP="00E74853">
      <w:pPr>
        <w:autoSpaceDE w:val="0"/>
        <w:spacing w:line="240" w:lineRule="auto"/>
        <w:ind w:firstLine="709"/>
        <w:jc w:val="both"/>
        <w:rPr>
          <w:rFonts w:ascii="Times New Roman" w:hAnsi="Times New Roman"/>
          <w:sz w:val="24"/>
          <w:szCs w:val="24"/>
        </w:rPr>
      </w:pPr>
      <w:r w:rsidRPr="00E74853">
        <w:rPr>
          <w:rFonts w:ascii="Times New Roman" w:hAnsi="Times New Roman"/>
          <w:sz w:val="24"/>
          <w:szCs w:val="24"/>
        </w:rPr>
        <w:t>б) выдачи разрешений на строительство;</w:t>
      </w:r>
    </w:p>
    <w:p w:rsidR="00060F6A" w:rsidRPr="00E74853" w:rsidRDefault="00060F6A" w:rsidP="00E74853">
      <w:pPr>
        <w:autoSpaceDE w:val="0"/>
        <w:spacing w:line="240" w:lineRule="auto"/>
        <w:ind w:firstLine="709"/>
        <w:jc w:val="both"/>
        <w:rPr>
          <w:rFonts w:ascii="Times New Roman" w:hAnsi="Times New Roman"/>
          <w:sz w:val="24"/>
          <w:szCs w:val="24"/>
        </w:rPr>
      </w:pPr>
      <w:r w:rsidRPr="00E74853">
        <w:rPr>
          <w:rFonts w:ascii="Times New Roman" w:hAnsi="Times New Roman"/>
          <w:sz w:val="24"/>
          <w:szCs w:val="24"/>
        </w:rPr>
        <w:t>в) выдачи разрешений на ввод объектов в эксплуатацию.</w:t>
      </w:r>
    </w:p>
    <w:p w:rsidR="00060F6A" w:rsidRPr="00E74853" w:rsidRDefault="00060F6A" w:rsidP="00E74853">
      <w:pPr>
        <w:autoSpaceDE w:val="0"/>
        <w:spacing w:line="240" w:lineRule="auto"/>
        <w:ind w:firstLine="709"/>
        <w:jc w:val="both"/>
        <w:rPr>
          <w:rFonts w:ascii="Times New Roman" w:hAnsi="Times New Roman"/>
          <w:sz w:val="24"/>
          <w:szCs w:val="24"/>
        </w:rPr>
      </w:pPr>
      <w:r w:rsidRPr="00E74853">
        <w:rPr>
          <w:rFonts w:ascii="Times New Roman" w:hAnsi="Times New Roman"/>
          <w:sz w:val="24"/>
          <w:szCs w:val="24"/>
        </w:rPr>
        <w:t>В указанных случаях градостроительные планы земельных участков предоставляются в порядке и в сроки, определенные градостроительным законодательством.</w:t>
      </w:r>
    </w:p>
    <w:p w:rsidR="00060F6A" w:rsidRPr="00E74853" w:rsidRDefault="00060F6A" w:rsidP="00E516B8">
      <w:pPr>
        <w:numPr>
          <w:ilvl w:val="1"/>
          <w:numId w:val="71"/>
        </w:numPr>
        <w:tabs>
          <w:tab w:val="clear" w:pos="2685"/>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В составе градостроительного плана земельного участка указываются:</w:t>
      </w:r>
    </w:p>
    <w:p w:rsidR="00060F6A" w:rsidRPr="00E74853" w:rsidRDefault="00060F6A" w:rsidP="00E516B8">
      <w:pPr>
        <w:numPr>
          <w:ilvl w:val="0"/>
          <w:numId w:val="72"/>
        </w:numPr>
        <w:tabs>
          <w:tab w:val="clear" w:pos="1785"/>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границы земельного участка;</w:t>
      </w:r>
    </w:p>
    <w:p w:rsidR="00060F6A" w:rsidRPr="00E74853" w:rsidRDefault="00060F6A" w:rsidP="00E516B8">
      <w:pPr>
        <w:numPr>
          <w:ilvl w:val="0"/>
          <w:numId w:val="72"/>
        </w:numPr>
        <w:tabs>
          <w:tab w:val="clear" w:pos="1785"/>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границы зон действия публичных сервитутов;</w:t>
      </w:r>
    </w:p>
    <w:p w:rsidR="00060F6A" w:rsidRPr="00E74853" w:rsidRDefault="00060F6A" w:rsidP="00E516B8">
      <w:pPr>
        <w:numPr>
          <w:ilvl w:val="0"/>
          <w:numId w:val="72"/>
        </w:numPr>
        <w:tabs>
          <w:tab w:val="clear" w:pos="1785"/>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60F6A" w:rsidRPr="00E74853" w:rsidRDefault="00060F6A" w:rsidP="00E516B8">
      <w:pPr>
        <w:numPr>
          <w:ilvl w:val="0"/>
          <w:numId w:val="72"/>
        </w:numPr>
        <w:tabs>
          <w:tab w:val="clear" w:pos="1785"/>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регламентом видах разрешенного использования земельного участка;</w:t>
      </w:r>
    </w:p>
    <w:p w:rsidR="00060F6A" w:rsidRPr="00E74853" w:rsidRDefault="00060F6A" w:rsidP="00E516B8">
      <w:pPr>
        <w:numPr>
          <w:ilvl w:val="0"/>
          <w:numId w:val="72"/>
        </w:numPr>
        <w:tabs>
          <w:tab w:val="clear" w:pos="1785"/>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информация о разрешенном использовании земельного участка, требования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rsidR="00060F6A" w:rsidRPr="00E74853" w:rsidRDefault="00060F6A" w:rsidP="00E516B8">
      <w:pPr>
        <w:numPr>
          <w:ilvl w:val="0"/>
          <w:numId w:val="72"/>
        </w:numPr>
        <w:tabs>
          <w:tab w:val="clear" w:pos="1785"/>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информация о расположенных в границах земельного участка объектах капитального строительства, объектах культурного наследия;</w:t>
      </w:r>
    </w:p>
    <w:p w:rsidR="00060F6A" w:rsidRPr="00E74853" w:rsidRDefault="00060F6A" w:rsidP="00E516B8">
      <w:pPr>
        <w:numPr>
          <w:ilvl w:val="0"/>
          <w:numId w:val="72"/>
        </w:numPr>
        <w:tabs>
          <w:tab w:val="clear" w:pos="1785"/>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информация о технических условиях подключения объектов капитального строительства к сетям инженерно-технического обеспечения (далее – технические условия);</w:t>
      </w:r>
    </w:p>
    <w:p w:rsidR="00060F6A" w:rsidRPr="00E74853" w:rsidRDefault="00060F6A" w:rsidP="00E516B8">
      <w:pPr>
        <w:numPr>
          <w:ilvl w:val="0"/>
          <w:numId w:val="72"/>
        </w:numPr>
        <w:tabs>
          <w:tab w:val="clear" w:pos="1785"/>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границы зоны планируемого размещения объектов капитального строительства для государственных или муниципальных нужд.</w:t>
      </w:r>
    </w:p>
    <w:p w:rsidR="00060F6A" w:rsidRPr="00E74853" w:rsidRDefault="00060F6A" w:rsidP="00E516B8">
      <w:pPr>
        <w:numPr>
          <w:ilvl w:val="1"/>
          <w:numId w:val="71"/>
        </w:numPr>
        <w:tabs>
          <w:tab w:val="clear" w:pos="2685"/>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lastRenderedPageBreak/>
        <w:t>В состав градостроительного плана земельного участка может включаться информация о возможности или невозможности его разделения на несколько земельных участков.</w:t>
      </w:r>
    </w:p>
    <w:p w:rsidR="00060F6A" w:rsidRPr="00E74853" w:rsidRDefault="00060F6A" w:rsidP="00E74853">
      <w:pPr>
        <w:pStyle w:val="caaieiaie2"/>
        <w:spacing w:before="0" w:after="0"/>
        <w:jc w:val="left"/>
        <w:outlineLvl w:val="0"/>
        <w:rPr>
          <w:rFonts w:ascii="Times New Roman" w:hAnsi="Times New Roman"/>
          <w:szCs w:val="24"/>
        </w:rPr>
      </w:pPr>
      <w:bookmarkStart w:id="295" w:name="_Toc329103550"/>
      <w:bookmarkStart w:id="296" w:name="_Toc329104078"/>
      <w:bookmarkStart w:id="297" w:name="_Toc329696673"/>
      <w:bookmarkStart w:id="298" w:name="_Toc331511233"/>
      <w:bookmarkStart w:id="299" w:name="_Toc467592233"/>
      <w:bookmarkStart w:id="300" w:name="_Toc467660769"/>
      <w:bookmarkStart w:id="301" w:name="_Toc467678734"/>
      <w:bookmarkStart w:id="302" w:name="_Toc467678852"/>
      <w:bookmarkStart w:id="303" w:name="_Toc467678906"/>
      <w:bookmarkStart w:id="304" w:name="_Toc467680469"/>
      <w:bookmarkStart w:id="305" w:name="_Toc467680978"/>
      <w:bookmarkStart w:id="306" w:name="_Toc467750838"/>
      <w:bookmarkStart w:id="307" w:name="_Toc467750903"/>
      <w:bookmarkStart w:id="308" w:name="_Toc467769360"/>
      <w:bookmarkStart w:id="309" w:name="_Toc501012811"/>
      <w:r w:rsidRPr="00E74853">
        <w:rPr>
          <w:rFonts w:ascii="Times New Roman" w:hAnsi="Times New Roman"/>
          <w:szCs w:val="24"/>
        </w:rPr>
        <w:t>Глава</w:t>
      </w:r>
      <w:r w:rsidR="009D2DCD">
        <w:rPr>
          <w:rFonts w:ascii="Times New Roman" w:hAnsi="Times New Roman"/>
          <w:szCs w:val="24"/>
        </w:rPr>
        <w:t xml:space="preserve"> </w:t>
      </w:r>
      <w:r w:rsidRPr="00E74853">
        <w:rPr>
          <w:rFonts w:ascii="Times New Roman" w:hAnsi="Times New Roman"/>
          <w:szCs w:val="24"/>
        </w:rPr>
        <w:t>6. Публичные слушания</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p w:rsidR="00060F6A" w:rsidRPr="00E74853" w:rsidRDefault="009D2DCD" w:rsidP="00E74853">
      <w:pPr>
        <w:pStyle w:val="caaieiaie2"/>
        <w:spacing w:before="0" w:after="0"/>
        <w:jc w:val="left"/>
        <w:outlineLvl w:val="0"/>
        <w:rPr>
          <w:rFonts w:ascii="Times New Roman" w:hAnsi="Times New Roman"/>
          <w:szCs w:val="24"/>
        </w:rPr>
      </w:pPr>
      <w:bookmarkStart w:id="310" w:name="_Toc329103551"/>
      <w:bookmarkStart w:id="311" w:name="_Toc329104079"/>
      <w:bookmarkStart w:id="312" w:name="_Toc329696674"/>
      <w:bookmarkStart w:id="313" w:name="_Toc331511234"/>
      <w:bookmarkStart w:id="314" w:name="_Toc467592234"/>
      <w:bookmarkStart w:id="315" w:name="_Toc467660770"/>
      <w:bookmarkStart w:id="316" w:name="_Toc467678735"/>
      <w:bookmarkStart w:id="317" w:name="_Toc467678853"/>
      <w:bookmarkStart w:id="318" w:name="_Toc467678907"/>
      <w:bookmarkStart w:id="319" w:name="_Toc467680470"/>
      <w:bookmarkStart w:id="320" w:name="_Toc467680979"/>
      <w:bookmarkStart w:id="321" w:name="_Toc467750839"/>
      <w:bookmarkStart w:id="322" w:name="_Toc467750904"/>
      <w:bookmarkStart w:id="323" w:name="_Toc467769361"/>
      <w:bookmarkStart w:id="324" w:name="_Toc501012812"/>
      <w:r>
        <w:rPr>
          <w:rFonts w:ascii="Times New Roman" w:hAnsi="Times New Roman"/>
          <w:szCs w:val="24"/>
        </w:rPr>
        <w:t xml:space="preserve">Статья </w:t>
      </w:r>
      <w:r w:rsidR="00060F6A" w:rsidRPr="00E74853">
        <w:rPr>
          <w:rFonts w:ascii="Times New Roman" w:hAnsi="Times New Roman"/>
          <w:szCs w:val="24"/>
        </w:rPr>
        <w:t>15. Общие положения о публичных слушаниях</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p w:rsidR="00060F6A" w:rsidRPr="00E74853" w:rsidRDefault="00060F6A" w:rsidP="00E74853">
      <w:pPr>
        <w:spacing w:line="240" w:lineRule="auto"/>
        <w:ind w:firstLine="709"/>
        <w:contextualSpacing/>
        <w:jc w:val="both"/>
        <w:rPr>
          <w:rFonts w:ascii="Times New Roman" w:hAnsi="Times New Roman"/>
          <w:sz w:val="24"/>
          <w:szCs w:val="24"/>
        </w:rPr>
      </w:pPr>
      <w:bookmarkStart w:id="325" w:name="_Toc329103552"/>
      <w:bookmarkStart w:id="326" w:name="_Toc329104080"/>
      <w:bookmarkStart w:id="327" w:name="_Toc329696675"/>
      <w:bookmarkStart w:id="328" w:name="_Toc331511235"/>
      <w:r w:rsidRPr="00E74853">
        <w:rPr>
          <w:rFonts w:ascii="Times New Roman" w:hAnsi="Times New Roman"/>
          <w:sz w:val="24"/>
          <w:szCs w:val="24"/>
        </w:rPr>
        <w:t>1. Публичные слушания по вопросам землепользования и застройки проводятся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060F6A" w:rsidRPr="00E74853" w:rsidRDefault="00060F6A" w:rsidP="00E74853">
      <w:pPr>
        <w:spacing w:line="240" w:lineRule="auto"/>
        <w:ind w:firstLine="709"/>
        <w:contextualSpacing/>
        <w:jc w:val="both"/>
        <w:rPr>
          <w:rFonts w:ascii="Times New Roman" w:hAnsi="Times New Roman"/>
          <w:snapToGrid w:val="0"/>
          <w:sz w:val="24"/>
          <w:szCs w:val="24"/>
        </w:rPr>
      </w:pPr>
      <w:r w:rsidRPr="00E74853">
        <w:rPr>
          <w:rFonts w:ascii="Times New Roman" w:hAnsi="Times New Roman"/>
          <w:sz w:val="24"/>
          <w:szCs w:val="24"/>
        </w:rPr>
        <w:t xml:space="preserve">2. </w:t>
      </w:r>
      <w:r w:rsidRPr="00E74853">
        <w:rPr>
          <w:rFonts w:ascii="Times New Roman" w:hAnsi="Times New Roman"/>
          <w:snapToGrid w:val="0"/>
          <w:sz w:val="24"/>
          <w:szCs w:val="24"/>
        </w:rPr>
        <w:t xml:space="preserve">Порядок проведения публичных слушаний по обсуждению градостроительной документации по планировке территории устанавливается Градостроительным кодексом Российской Федерации, законодательством о градостроительной деятельности Саратовской области, настоящими Правилами и принимаемыми в соответствии с ними нормативными правовыми актами Аткарского муниципального района. </w:t>
      </w:r>
    </w:p>
    <w:p w:rsidR="00060F6A" w:rsidRPr="00E74853" w:rsidRDefault="00060F6A" w:rsidP="00E74853">
      <w:pPr>
        <w:widowControl w:val="0"/>
        <w:spacing w:line="240" w:lineRule="auto"/>
        <w:ind w:firstLine="709"/>
        <w:jc w:val="both"/>
        <w:rPr>
          <w:rFonts w:ascii="Times New Roman" w:hAnsi="Times New Roman"/>
          <w:snapToGrid w:val="0"/>
          <w:sz w:val="24"/>
          <w:szCs w:val="24"/>
        </w:rPr>
      </w:pPr>
      <w:r w:rsidRPr="00E74853">
        <w:rPr>
          <w:rFonts w:ascii="Times New Roman" w:hAnsi="Times New Roman"/>
          <w:snapToGrid w:val="0"/>
          <w:sz w:val="24"/>
          <w:szCs w:val="24"/>
        </w:rPr>
        <w:t>3. Правом обсуждения документации по планировке территории на публичных слушаниях обладают лица:</w:t>
      </w:r>
    </w:p>
    <w:p w:rsidR="00060F6A" w:rsidRPr="00E74853" w:rsidRDefault="00060F6A" w:rsidP="00E74853">
      <w:pPr>
        <w:widowControl w:val="0"/>
        <w:spacing w:line="240" w:lineRule="auto"/>
        <w:ind w:firstLine="709"/>
        <w:jc w:val="both"/>
        <w:rPr>
          <w:rFonts w:ascii="Times New Roman" w:hAnsi="Times New Roman"/>
          <w:snapToGrid w:val="0"/>
          <w:sz w:val="24"/>
          <w:szCs w:val="24"/>
        </w:rPr>
      </w:pPr>
      <w:r w:rsidRPr="00E74853">
        <w:rPr>
          <w:rFonts w:ascii="Times New Roman" w:hAnsi="Times New Roman"/>
          <w:snapToGrid w:val="0"/>
          <w:sz w:val="24"/>
          <w:szCs w:val="24"/>
        </w:rPr>
        <w:t>1) правообладатели земельных участков и (или) объектов капитального строительства проживающие на территории, применительно к которой подготовлена документация по планировке территории;</w:t>
      </w:r>
    </w:p>
    <w:p w:rsidR="00060F6A" w:rsidRPr="00E74853" w:rsidRDefault="00060F6A" w:rsidP="00E74853">
      <w:pPr>
        <w:widowControl w:val="0"/>
        <w:spacing w:line="240" w:lineRule="auto"/>
        <w:ind w:firstLine="709"/>
        <w:jc w:val="both"/>
        <w:rPr>
          <w:rFonts w:ascii="Times New Roman" w:hAnsi="Times New Roman"/>
          <w:snapToGrid w:val="0"/>
          <w:sz w:val="24"/>
          <w:szCs w:val="24"/>
        </w:rPr>
      </w:pPr>
      <w:r w:rsidRPr="00E74853">
        <w:rPr>
          <w:rFonts w:ascii="Times New Roman" w:hAnsi="Times New Roman"/>
          <w:snapToGrid w:val="0"/>
          <w:sz w:val="24"/>
          <w:szCs w:val="24"/>
        </w:rPr>
        <w:t>2) иные лица, чьи интересы затрагиваются в связи с планируемой реализацией документации по планировке территории.</w:t>
      </w:r>
    </w:p>
    <w:p w:rsidR="00060F6A" w:rsidRPr="00E74853" w:rsidRDefault="00060F6A" w:rsidP="00E74853">
      <w:pPr>
        <w:widowControl w:val="0"/>
        <w:spacing w:line="240" w:lineRule="auto"/>
        <w:ind w:firstLine="709"/>
        <w:jc w:val="both"/>
        <w:rPr>
          <w:rFonts w:ascii="Times New Roman" w:hAnsi="Times New Roman"/>
          <w:snapToGrid w:val="0"/>
          <w:sz w:val="24"/>
          <w:szCs w:val="24"/>
        </w:rPr>
      </w:pPr>
      <w:r w:rsidRPr="00E74853">
        <w:rPr>
          <w:rFonts w:ascii="Times New Roman" w:hAnsi="Times New Roman"/>
          <w:snapToGrid w:val="0"/>
          <w:sz w:val="24"/>
          <w:szCs w:val="24"/>
        </w:rPr>
        <w:t>5. Предметом публичных слушаний документации по планировке территории являются вопросы соответствия этой документации:</w:t>
      </w:r>
    </w:p>
    <w:p w:rsidR="00060F6A" w:rsidRPr="00E74853" w:rsidRDefault="00060F6A" w:rsidP="00E74853">
      <w:pPr>
        <w:widowControl w:val="0"/>
        <w:spacing w:line="240" w:lineRule="auto"/>
        <w:ind w:firstLine="709"/>
        <w:jc w:val="both"/>
        <w:rPr>
          <w:rFonts w:ascii="Times New Roman" w:hAnsi="Times New Roman"/>
          <w:snapToGrid w:val="0"/>
          <w:sz w:val="24"/>
          <w:szCs w:val="24"/>
        </w:rPr>
      </w:pPr>
      <w:r w:rsidRPr="00E74853">
        <w:rPr>
          <w:rFonts w:ascii="Times New Roman" w:hAnsi="Times New Roman"/>
          <w:snapToGrid w:val="0"/>
          <w:sz w:val="24"/>
          <w:szCs w:val="24"/>
        </w:rPr>
        <w:t>1) документам территориального планирования в части наличия решений об установлении границ зон изъятия, в том числе путем выкупа, резервирования с последующим изъятием, в том числе путем выкупа, земельных участков и иных объектов недвижимости для государственных и муниципальных нужд;</w:t>
      </w:r>
    </w:p>
    <w:p w:rsidR="00060F6A" w:rsidRPr="00E74853" w:rsidRDefault="00060F6A" w:rsidP="00E74853">
      <w:pPr>
        <w:widowControl w:val="0"/>
        <w:spacing w:line="240" w:lineRule="auto"/>
        <w:ind w:firstLine="709"/>
        <w:jc w:val="both"/>
        <w:rPr>
          <w:rFonts w:ascii="Times New Roman" w:hAnsi="Times New Roman"/>
          <w:sz w:val="24"/>
          <w:szCs w:val="24"/>
        </w:rPr>
      </w:pPr>
      <w:r w:rsidRPr="00E74853">
        <w:rPr>
          <w:rFonts w:ascii="Times New Roman" w:hAnsi="Times New Roman"/>
          <w:snapToGrid w:val="0"/>
          <w:sz w:val="24"/>
          <w:szCs w:val="24"/>
        </w:rPr>
        <w:t xml:space="preserve">2) </w:t>
      </w:r>
      <w:r w:rsidRPr="00E74853">
        <w:rPr>
          <w:rFonts w:ascii="Times New Roman" w:hAnsi="Times New Roman"/>
          <w:sz w:val="24"/>
          <w:szCs w:val="24"/>
        </w:rPr>
        <w:t>проекты планировки территорий и проекты межевания территорий;</w:t>
      </w:r>
    </w:p>
    <w:p w:rsidR="00060F6A" w:rsidRPr="00E74853" w:rsidRDefault="00060F6A" w:rsidP="00E74853">
      <w:pPr>
        <w:widowControl w:val="0"/>
        <w:spacing w:line="240" w:lineRule="auto"/>
        <w:ind w:firstLine="709"/>
        <w:jc w:val="both"/>
        <w:rPr>
          <w:rFonts w:ascii="Times New Roman" w:hAnsi="Times New Roman"/>
          <w:sz w:val="24"/>
          <w:szCs w:val="24"/>
        </w:rPr>
      </w:pPr>
      <w:r w:rsidRPr="00E74853">
        <w:rPr>
          <w:rFonts w:ascii="Times New Roman" w:hAnsi="Times New Roman"/>
          <w:sz w:val="24"/>
          <w:szCs w:val="24"/>
        </w:rPr>
        <w:t>3) вопросы предоставления разрешений на условно разрешенный вид использования земельных участков и объектов капитального строительства;</w:t>
      </w:r>
    </w:p>
    <w:p w:rsidR="00060F6A" w:rsidRPr="00E74853" w:rsidRDefault="00060F6A" w:rsidP="00E74853">
      <w:pPr>
        <w:widowControl w:val="0"/>
        <w:spacing w:line="240" w:lineRule="auto"/>
        <w:ind w:firstLine="709"/>
        <w:jc w:val="both"/>
        <w:rPr>
          <w:rFonts w:ascii="Times New Roman" w:hAnsi="Times New Roman"/>
          <w:sz w:val="24"/>
          <w:szCs w:val="24"/>
        </w:rPr>
      </w:pPr>
      <w:r w:rsidRPr="00E74853">
        <w:rPr>
          <w:rFonts w:ascii="Times New Roman" w:hAnsi="Times New Roman"/>
          <w:sz w:val="24"/>
          <w:szCs w:val="24"/>
        </w:rPr>
        <w:t>4) вопросы отклонения от предельных параметров разрешенного строительства;</w:t>
      </w:r>
    </w:p>
    <w:p w:rsidR="00060F6A" w:rsidRPr="00E74853" w:rsidRDefault="00060F6A" w:rsidP="00E74853">
      <w:pPr>
        <w:widowControl w:val="0"/>
        <w:spacing w:line="240" w:lineRule="auto"/>
        <w:ind w:firstLine="709"/>
        <w:jc w:val="both"/>
        <w:rPr>
          <w:rFonts w:ascii="Times New Roman" w:hAnsi="Times New Roman"/>
          <w:sz w:val="24"/>
          <w:szCs w:val="24"/>
        </w:rPr>
      </w:pPr>
      <w:r w:rsidRPr="00E74853">
        <w:rPr>
          <w:rFonts w:ascii="Times New Roman" w:hAnsi="Times New Roman"/>
          <w:sz w:val="24"/>
          <w:szCs w:val="24"/>
        </w:rPr>
        <w:t>5) вопросы реконструкции объектов капитального строительства;</w:t>
      </w:r>
    </w:p>
    <w:p w:rsidR="00060F6A" w:rsidRPr="00E74853" w:rsidRDefault="00060F6A" w:rsidP="00E74853">
      <w:pPr>
        <w:widowControl w:val="0"/>
        <w:spacing w:line="240" w:lineRule="auto"/>
        <w:ind w:firstLine="709"/>
        <w:jc w:val="both"/>
        <w:rPr>
          <w:rFonts w:ascii="Times New Roman" w:hAnsi="Times New Roman"/>
          <w:sz w:val="24"/>
          <w:szCs w:val="24"/>
        </w:rPr>
      </w:pPr>
      <w:r w:rsidRPr="00E74853">
        <w:rPr>
          <w:rFonts w:ascii="Times New Roman" w:hAnsi="Times New Roman"/>
          <w:snapToGrid w:val="0"/>
          <w:sz w:val="24"/>
          <w:szCs w:val="24"/>
        </w:rPr>
        <w:t>6)</w:t>
      </w:r>
      <w:r w:rsidRPr="00E74853">
        <w:rPr>
          <w:rFonts w:ascii="Times New Roman" w:hAnsi="Times New Roman"/>
          <w:sz w:val="24"/>
          <w:szCs w:val="24"/>
        </w:rPr>
        <w:t xml:space="preserve">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060F6A" w:rsidRPr="00E74853" w:rsidRDefault="00060F6A" w:rsidP="00E74853">
      <w:pPr>
        <w:widowControl w:val="0"/>
        <w:spacing w:line="240" w:lineRule="auto"/>
        <w:ind w:firstLine="709"/>
        <w:jc w:val="both"/>
        <w:rPr>
          <w:rFonts w:ascii="Times New Roman" w:hAnsi="Times New Roman"/>
          <w:sz w:val="24"/>
          <w:szCs w:val="24"/>
        </w:rPr>
      </w:pPr>
      <w:r w:rsidRPr="00E74853">
        <w:rPr>
          <w:rFonts w:ascii="Times New Roman" w:hAnsi="Times New Roman"/>
          <w:sz w:val="24"/>
          <w:szCs w:val="24"/>
        </w:rPr>
        <w:t>6. Глава муниципального района при получении от органа местного самоуправления проекта правил землепользования и застройки принимает решение о проведении публичных слушаний в срок не позднее чем через десять дней со дня получения проекта.</w:t>
      </w:r>
    </w:p>
    <w:p w:rsidR="00060F6A" w:rsidRPr="00E74853" w:rsidRDefault="00060F6A" w:rsidP="00E74853">
      <w:pPr>
        <w:autoSpaceDE w:val="0"/>
        <w:autoSpaceDN w:val="0"/>
        <w:adjustRightInd w:val="0"/>
        <w:spacing w:line="240" w:lineRule="auto"/>
        <w:ind w:firstLine="709"/>
        <w:contextualSpacing/>
        <w:jc w:val="both"/>
        <w:rPr>
          <w:rFonts w:ascii="Times New Roman" w:hAnsi="Times New Roman"/>
          <w:sz w:val="24"/>
          <w:szCs w:val="24"/>
        </w:rPr>
      </w:pPr>
      <w:r w:rsidRPr="00E74853">
        <w:rPr>
          <w:rFonts w:ascii="Times New Roman" w:hAnsi="Times New Roman"/>
          <w:sz w:val="24"/>
          <w:szCs w:val="24"/>
        </w:rPr>
        <w:t xml:space="preserve">7. Публичные слушания по проекту правил землепользования и застройки проводятся Комиссией по землепользованию и застройки. </w:t>
      </w:r>
    </w:p>
    <w:p w:rsidR="00060F6A" w:rsidRPr="00E74853" w:rsidRDefault="00060F6A" w:rsidP="00E74853">
      <w:pPr>
        <w:widowControl w:val="0"/>
        <w:spacing w:line="240" w:lineRule="auto"/>
        <w:ind w:firstLine="709"/>
        <w:jc w:val="both"/>
        <w:rPr>
          <w:rFonts w:ascii="Times New Roman" w:hAnsi="Times New Roman"/>
          <w:sz w:val="24"/>
          <w:szCs w:val="24"/>
        </w:rPr>
      </w:pPr>
      <w:r w:rsidRPr="00E74853">
        <w:rPr>
          <w:rFonts w:ascii="Times New Roman" w:hAnsi="Times New Roman"/>
          <w:sz w:val="24"/>
          <w:szCs w:val="24"/>
        </w:rPr>
        <w:t>8. В целях доведения до населения информации о проекте правил землепользования и застройки Комиссия в обязательном порядке организует выставки, экспозиции демонстрационных материалов проекта правил землепользования и застройки, выступления представителей органов местного самоуправления, разработчиков проекта правил землепользования и застройки на собраниях жителей, в печатных средствах массовой информации, по радио и телевидению.</w:t>
      </w:r>
    </w:p>
    <w:p w:rsidR="00060F6A" w:rsidRPr="00E74853" w:rsidRDefault="00060F6A" w:rsidP="00E74853">
      <w:pPr>
        <w:widowControl w:val="0"/>
        <w:spacing w:line="240" w:lineRule="auto"/>
        <w:ind w:firstLine="709"/>
        <w:jc w:val="both"/>
        <w:rPr>
          <w:rFonts w:ascii="Times New Roman" w:hAnsi="Times New Roman"/>
          <w:sz w:val="24"/>
          <w:szCs w:val="24"/>
        </w:rPr>
      </w:pPr>
      <w:r w:rsidRPr="00E74853">
        <w:rPr>
          <w:rFonts w:ascii="Times New Roman" w:hAnsi="Times New Roman"/>
          <w:sz w:val="24"/>
          <w:szCs w:val="24"/>
        </w:rPr>
        <w:t>9. Участники публичных слушаний вправе представить в Комиссию свои предложения и замечания, касающиеся проекта правил землепользования и застройки, для включения их в протокол публичных слушаний.</w:t>
      </w:r>
    </w:p>
    <w:p w:rsidR="00060F6A" w:rsidRPr="00E74853" w:rsidRDefault="00060F6A" w:rsidP="00E74853">
      <w:pPr>
        <w:widowControl w:val="0"/>
        <w:spacing w:line="240" w:lineRule="auto"/>
        <w:ind w:firstLine="709"/>
        <w:jc w:val="both"/>
        <w:rPr>
          <w:rFonts w:ascii="Times New Roman" w:hAnsi="Times New Roman"/>
          <w:sz w:val="24"/>
          <w:szCs w:val="24"/>
        </w:rPr>
      </w:pPr>
      <w:r w:rsidRPr="00E74853">
        <w:rPr>
          <w:rFonts w:ascii="Times New Roman" w:hAnsi="Times New Roman"/>
          <w:sz w:val="24"/>
          <w:szCs w:val="24"/>
        </w:rPr>
        <w:t xml:space="preserve">10. Заключение о результатах публичных слушаний подлежит опубликованию в </w:t>
      </w:r>
      <w:r w:rsidRPr="00E74853">
        <w:rPr>
          <w:rFonts w:ascii="Times New Roman" w:hAnsi="Times New Roman"/>
          <w:sz w:val="24"/>
          <w:szCs w:val="24"/>
        </w:rPr>
        <w:lastRenderedPageBreak/>
        <w:t>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Аткарского муниципального района, в сети "Интернет".</w:t>
      </w:r>
    </w:p>
    <w:p w:rsidR="00060F6A" w:rsidRPr="00E74853" w:rsidRDefault="00060F6A" w:rsidP="00E74853">
      <w:pPr>
        <w:spacing w:line="240" w:lineRule="auto"/>
        <w:ind w:firstLine="709"/>
        <w:jc w:val="both"/>
        <w:rPr>
          <w:rFonts w:ascii="Times New Roman" w:hAnsi="Times New Roman"/>
          <w:color w:val="000000"/>
          <w:sz w:val="24"/>
          <w:szCs w:val="24"/>
        </w:rPr>
      </w:pPr>
      <w:r w:rsidRPr="00E74853">
        <w:rPr>
          <w:rFonts w:ascii="Times New Roman" w:hAnsi="Times New Roman"/>
          <w:sz w:val="24"/>
          <w:szCs w:val="24"/>
        </w:rPr>
        <w:t>11</w:t>
      </w:r>
      <w:r w:rsidRPr="00E74853">
        <w:rPr>
          <w:rFonts w:ascii="Times New Roman" w:hAnsi="Times New Roman"/>
          <w:color w:val="000000"/>
          <w:sz w:val="24"/>
          <w:szCs w:val="24"/>
        </w:rPr>
        <w:t>. Продолжительность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p>
    <w:p w:rsidR="00060F6A" w:rsidRPr="00E74853" w:rsidRDefault="00060F6A" w:rsidP="00E74853">
      <w:pPr>
        <w:widowControl w:val="0"/>
        <w:spacing w:line="240" w:lineRule="auto"/>
        <w:ind w:firstLine="709"/>
        <w:jc w:val="both"/>
        <w:rPr>
          <w:rFonts w:ascii="Times New Roman" w:hAnsi="Times New Roman"/>
          <w:snapToGrid w:val="0"/>
          <w:sz w:val="24"/>
          <w:szCs w:val="24"/>
        </w:rPr>
      </w:pPr>
      <w:r w:rsidRPr="00E74853">
        <w:rPr>
          <w:rFonts w:ascii="Times New Roman" w:hAnsi="Times New Roman"/>
          <w:snapToGrid w:val="0"/>
          <w:color w:val="000000"/>
          <w:sz w:val="24"/>
          <w:szCs w:val="24"/>
        </w:rPr>
        <w:t>12. В случае подготовки изменений</w:t>
      </w:r>
      <w:r w:rsidRPr="00E74853">
        <w:rPr>
          <w:rFonts w:ascii="Times New Roman" w:hAnsi="Times New Roman"/>
          <w:snapToGrid w:val="0"/>
          <w:sz w:val="24"/>
          <w:szCs w:val="24"/>
        </w:rPr>
        <w:t xml:space="preserve">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060F6A" w:rsidRPr="00E74853" w:rsidRDefault="00060F6A" w:rsidP="00E74853">
      <w:pPr>
        <w:spacing w:line="240" w:lineRule="auto"/>
        <w:ind w:firstLine="709"/>
        <w:jc w:val="both"/>
        <w:rPr>
          <w:rFonts w:ascii="Times New Roman" w:hAnsi="Times New Roman"/>
          <w:sz w:val="24"/>
          <w:szCs w:val="24"/>
        </w:rPr>
      </w:pPr>
      <w:r w:rsidRPr="00E74853">
        <w:rPr>
          <w:rFonts w:ascii="Times New Roman" w:hAnsi="Times New Roman"/>
          <w:sz w:val="24"/>
          <w:szCs w:val="24"/>
        </w:rPr>
        <w:t>13. После завершения публичных слушаний по проекту правил землепользования и застройки комиссия с учетом результатов таких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протоколы публичных слушаний и заключение о результатах публичных слушаний.</w:t>
      </w:r>
    </w:p>
    <w:p w:rsidR="00060F6A" w:rsidRPr="00E74853" w:rsidRDefault="009D2DCD" w:rsidP="00E74853">
      <w:pPr>
        <w:pStyle w:val="caaieiaie2"/>
        <w:spacing w:before="0" w:after="0"/>
        <w:jc w:val="left"/>
        <w:outlineLvl w:val="0"/>
        <w:rPr>
          <w:rFonts w:ascii="Times New Roman" w:hAnsi="Times New Roman"/>
          <w:szCs w:val="24"/>
        </w:rPr>
      </w:pPr>
      <w:bookmarkStart w:id="329" w:name="_Toc467592235"/>
      <w:bookmarkStart w:id="330" w:name="_Toc467660771"/>
      <w:bookmarkStart w:id="331" w:name="_Toc467678736"/>
      <w:bookmarkStart w:id="332" w:name="_Toc467678854"/>
      <w:bookmarkStart w:id="333" w:name="_Toc467678908"/>
      <w:bookmarkStart w:id="334" w:name="_Toc467680471"/>
      <w:bookmarkStart w:id="335" w:name="_Toc467680980"/>
      <w:bookmarkStart w:id="336" w:name="_Toc467750840"/>
      <w:bookmarkStart w:id="337" w:name="_Toc467750905"/>
      <w:bookmarkStart w:id="338" w:name="_Toc467769362"/>
      <w:bookmarkStart w:id="339" w:name="_Toc501012813"/>
      <w:r>
        <w:rPr>
          <w:rFonts w:ascii="Times New Roman" w:hAnsi="Times New Roman"/>
          <w:szCs w:val="24"/>
        </w:rPr>
        <w:t xml:space="preserve">Глава </w:t>
      </w:r>
      <w:r w:rsidR="00060F6A" w:rsidRPr="00E74853">
        <w:rPr>
          <w:rFonts w:ascii="Times New Roman" w:hAnsi="Times New Roman"/>
          <w:szCs w:val="24"/>
        </w:rPr>
        <w:t>7. Положения об изъятии, резервировании земельных участков для государственных или муниципальных нужд</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rsidR="00060F6A" w:rsidRPr="00E74853" w:rsidRDefault="00060F6A" w:rsidP="00E74853">
      <w:pPr>
        <w:pStyle w:val="caaieiaie2"/>
        <w:spacing w:before="0" w:after="0"/>
        <w:jc w:val="left"/>
        <w:outlineLvl w:val="0"/>
        <w:rPr>
          <w:rFonts w:ascii="Times New Roman" w:hAnsi="Times New Roman"/>
          <w:szCs w:val="24"/>
        </w:rPr>
      </w:pPr>
      <w:bookmarkStart w:id="340" w:name="_Toc329103553"/>
      <w:bookmarkStart w:id="341" w:name="_Toc329104081"/>
      <w:bookmarkStart w:id="342" w:name="_Toc329696676"/>
      <w:bookmarkStart w:id="343" w:name="_Toc331511236"/>
      <w:bookmarkStart w:id="344" w:name="_Toc467592236"/>
      <w:bookmarkStart w:id="345" w:name="_Toc467660772"/>
      <w:bookmarkStart w:id="346" w:name="_Toc467678737"/>
      <w:bookmarkStart w:id="347" w:name="_Toc467678855"/>
      <w:bookmarkStart w:id="348" w:name="_Toc467678909"/>
      <w:bookmarkStart w:id="349" w:name="_Toc467680472"/>
      <w:bookmarkStart w:id="350" w:name="_Toc467680981"/>
      <w:bookmarkStart w:id="351" w:name="_Toc467750841"/>
      <w:bookmarkStart w:id="352" w:name="_Toc467750906"/>
      <w:bookmarkStart w:id="353" w:name="_Toc467769363"/>
      <w:bookmarkStart w:id="354" w:name="_Toc501012814"/>
      <w:r w:rsidRPr="00E74853">
        <w:rPr>
          <w:rFonts w:ascii="Times New Roman" w:hAnsi="Times New Roman"/>
          <w:szCs w:val="24"/>
        </w:rPr>
        <w:t>Статья</w:t>
      </w:r>
      <w:r w:rsidR="009D2DCD">
        <w:rPr>
          <w:rFonts w:ascii="Times New Roman" w:hAnsi="Times New Roman"/>
          <w:szCs w:val="24"/>
        </w:rPr>
        <w:t xml:space="preserve"> </w:t>
      </w:r>
      <w:r w:rsidRPr="00E74853">
        <w:rPr>
          <w:rFonts w:ascii="Times New Roman" w:hAnsi="Times New Roman"/>
          <w:szCs w:val="24"/>
        </w:rPr>
        <w:t>16. Основания, условия и принципы организации порядка изъятия земельных участков, иных объектов недвижимости для реализации государственных, муниципальных нужд</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p w:rsidR="00060F6A" w:rsidRPr="00E74853" w:rsidRDefault="00060F6A" w:rsidP="00E74853">
      <w:pPr>
        <w:autoSpaceDE w:val="0"/>
        <w:spacing w:line="240" w:lineRule="auto"/>
        <w:ind w:firstLine="709"/>
        <w:jc w:val="both"/>
        <w:rPr>
          <w:rFonts w:ascii="Times New Roman" w:hAnsi="Times New Roman"/>
          <w:sz w:val="24"/>
          <w:szCs w:val="24"/>
        </w:rPr>
      </w:pPr>
      <w:r w:rsidRPr="00E74853">
        <w:rPr>
          <w:rFonts w:ascii="Times New Roman" w:hAnsi="Times New Roman"/>
          <w:sz w:val="24"/>
          <w:szCs w:val="24"/>
        </w:rPr>
        <w:t>Порядок изъятия (в том числе путем выкупа) земельных участков, иных объектов недвижимости для реализации государственных и муниципальных нужд устанавливается законодательством Российской Федерации.</w:t>
      </w:r>
    </w:p>
    <w:p w:rsidR="00060F6A" w:rsidRPr="00E74853" w:rsidRDefault="00060F6A" w:rsidP="00E74853">
      <w:pPr>
        <w:pStyle w:val="caaieiaie2"/>
        <w:spacing w:before="0" w:after="0"/>
        <w:jc w:val="left"/>
        <w:outlineLvl w:val="0"/>
        <w:rPr>
          <w:rFonts w:ascii="Times New Roman" w:hAnsi="Times New Roman"/>
          <w:szCs w:val="24"/>
        </w:rPr>
      </w:pPr>
      <w:bookmarkStart w:id="355" w:name="_Toc329103554"/>
      <w:bookmarkStart w:id="356" w:name="_Toc329104082"/>
      <w:bookmarkStart w:id="357" w:name="_Toc329696677"/>
      <w:bookmarkStart w:id="358" w:name="_Toc331511237"/>
      <w:bookmarkStart w:id="359" w:name="_Toc467592237"/>
      <w:bookmarkStart w:id="360" w:name="_Toc467660773"/>
      <w:bookmarkStart w:id="361" w:name="_Toc467678738"/>
      <w:bookmarkStart w:id="362" w:name="_Toc467678856"/>
      <w:bookmarkStart w:id="363" w:name="_Toc467678910"/>
      <w:bookmarkStart w:id="364" w:name="_Toc467680473"/>
      <w:bookmarkStart w:id="365" w:name="_Toc467680982"/>
      <w:bookmarkStart w:id="366" w:name="_Toc467750842"/>
      <w:bookmarkStart w:id="367" w:name="_Toc467750907"/>
      <w:bookmarkStart w:id="368" w:name="_Toc467769364"/>
      <w:bookmarkStart w:id="369" w:name="_Toc501012815"/>
      <w:r w:rsidRPr="00E74853">
        <w:rPr>
          <w:rFonts w:ascii="Times New Roman" w:hAnsi="Times New Roman"/>
          <w:szCs w:val="24"/>
        </w:rPr>
        <w:t>Глава</w:t>
      </w:r>
      <w:r w:rsidR="00030ED1">
        <w:rPr>
          <w:rFonts w:ascii="Times New Roman" w:hAnsi="Times New Roman"/>
          <w:szCs w:val="24"/>
        </w:rPr>
        <w:t xml:space="preserve"> </w:t>
      </w:r>
      <w:r w:rsidRPr="00E74853">
        <w:rPr>
          <w:rFonts w:ascii="Times New Roman" w:hAnsi="Times New Roman"/>
          <w:szCs w:val="24"/>
        </w:rPr>
        <w:t>8. Архитектурно-строительное проектирование, строительство, реконструкция объектов капитального строительства</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rsidR="00060F6A" w:rsidRPr="00E74853" w:rsidRDefault="00060F6A" w:rsidP="00E74853">
      <w:pPr>
        <w:autoSpaceDE w:val="0"/>
        <w:spacing w:line="240" w:lineRule="auto"/>
        <w:ind w:firstLine="709"/>
        <w:jc w:val="both"/>
        <w:rPr>
          <w:rFonts w:ascii="Times New Roman" w:hAnsi="Times New Roman"/>
          <w:sz w:val="24"/>
          <w:szCs w:val="24"/>
        </w:rPr>
      </w:pPr>
      <w:r w:rsidRPr="00E74853">
        <w:rPr>
          <w:rFonts w:ascii="Times New Roman" w:hAnsi="Times New Roman"/>
          <w:sz w:val="24"/>
          <w:szCs w:val="24"/>
        </w:rPr>
        <w:t>В соответствии с Градостроительным кодексом Российской Федерации нормы настоящей главы распространяются на земельные участки и иные объекты недвижимости, которые не являются недвижимыми памятниками истории и культуры.</w:t>
      </w:r>
    </w:p>
    <w:p w:rsidR="00060F6A" w:rsidRPr="00E74853" w:rsidRDefault="00060F6A" w:rsidP="00E74853">
      <w:pPr>
        <w:autoSpaceDE w:val="0"/>
        <w:spacing w:line="240" w:lineRule="auto"/>
        <w:ind w:firstLine="709"/>
        <w:jc w:val="both"/>
        <w:rPr>
          <w:rFonts w:ascii="Times New Roman" w:hAnsi="Times New Roman"/>
          <w:sz w:val="24"/>
          <w:szCs w:val="24"/>
        </w:rPr>
      </w:pPr>
      <w:r w:rsidRPr="00E74853">
        <w:rPr>
          <w:rFonts w:ascii="Times New Roman" w:hAnsi="Times New Roman"/>
          <w:sz w:val="24"/>
          <w:szCs w:val="24"/>
        </w:rPr>
        <w:t>Действия по подготовке проектной документации, осуществлению реставрационных и иных работ применительно к объектам недвижимости, которые в соответствии с законодательством являются недвижимыми памятниками истории и культуры, регулируются законодательством об охране объектов культурного наследия.</w:t>
      </w:r>
    </w:p>
    <w:p w:rsidR="00060F6A" w:rsidRPr="00E74853" w:rsidRDefault="00030ED1" w:rsidP="00E74853">
      <w:pPr>
        <w:pStyle w:val="caaieiaie2"/>
        <w:spacing w:before="0" w:after="0"/>
        <w:jc w:val="left"/>
        <w:outlineLvl w:val="0"/>
        <w:rPr>
          <w:rFonts w:ascii="Times New Roman" w:hAnsi="Times New Roman"/>
          <w:szCs w:val="24"/>
        </w:rPr>
      </w:pPr>
      <w:bookmarkStart w:id="370" w:name="_Toc329103555"/>
      <w:bookmarkStart w:id="371" w:name="_Toc329104083"/>
      <w:bookmarkStart w:id="372" w:name="_Toc329696678"/>
      <w:bookmarkStart w:id="373" w:name="_Toc331511238"/>
      <w:bookmarkStart w:id="374" w:name="_Toc467592238"/>
      <w:bookmarkStart w:id="375" w:name="_Toc467660774"/>
      <w:bookmarkStart w:id="376" w:name="_Toc467678739"/>
      <w:bookmarkStart w:id="377" w:name="_Toc467678857"/>
      <w:bookmarkStart w:id="378" w:name="_Toc467678911"/>
      <w:bookmarkStart w:id="379" w:name="_Toc467680474"/>
      <w:bookmarkStart w:id="380" w:name="_Toc467680983"/>
      <w:bookmarkStart w:id="381" w:name="_Toc467750843"/>
      <w:bookmarkStart w:id="382" w:name="_Toc467750908"/>
      <w:bookmarkStart w:id="383" w:name="_Toc467769365"/>
      <w:bookmarkStart w:id="384" w:name="_Toc501012816"/>
      <w:r>
        <w:rPr>
          <w:rFonts w:ascii="Times New Roman" w:hAnsi="Times New Roman"/>
          <w:szCs w:val="24"/>
        </w:rPr>
        <w:t xml:space="preserve">Статья </w:t>
      </w:r>
      <w:r w:rsidR="00060F6A" w:rsidRPr="00E74853">
        <w:rPr>
          <w:rFonts w:ascii="Times New Roman" w:hAnsi="Times New Roman"/>
          <w:szCs w:val="24"/>
        </w:rPr>
        <w:t>17. Подготовка проектной документации</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 w:rsidR="00060F6A" w:rsidRPr="00E74853" w:rsidRDefault="00060F6A" w:rsidP="00E516B8">
      <w:pPr>
        <w:numPr>
          <w:ilvl w:val="1"/>
          <w:numId w:val="72"/>
        </w:numPr>
        <w:tabs>
          <w:tab w:val="clear" w:pos="2085"/>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Назначение, состав, содержание, порядок подготовки и утверждения проектной документации определяется градостроительным законодательством. В соответствии с частью 3 статьи 48 Градостроительного кодекса Российской Федерации подготовка проектной документации не требуется при строительстве, реконструкции, капитальном ремонте объектов индивидуального жилищного строительства. В указанных случаях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060F6A" w:rsidRPr="00E74853" w:rsidRDefault="00060F6A" w:rsidP="00E516B8">
      <w:pPr>
        <w:numPr>
          <w:ilvl w:val="1"/>
          <w:numId w:val="72"/>
        </w:numPr>
        <w:tabs>
          <w:tab w:val="clear" w:pos="2085"/>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Проектная документация – документация, содержащая текстовые и графические материалы, определяющие архитектурно-строительные, функционально-технологические, конструктивные и инженерно-технические решения для обеспечения работ по строительству, реконструкции зданий, строений, сооружений, их частей. На основании проектной документации предоставляются разрешения на строительство.</w:t>
      </w:r>
    </w:p>
    <w:p w:rsidR="00060F6A" w:rsidRPr="00E74853" w:rsidRDefault="00060F6A" w:rsidP="00E516B8">
      <w:pPr>
        <w:numPr>
          <w:ilvl w:val="1"/>
          <w:numId w:val="72"/>
        </w:numPr>
        <w:tabs>
          <w:tab w:val="clear" w:pos="2085"/>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 xml:space="preserve">Проектная документация подготавливается применительно к зданиям, строениям, сооружениям и их частям, реконструируемым, создаваемым в границах </w:t>
      </w:r>
      <w:r w:rsidRPr="00E74853">
        <w:rPr>
          <w:rFonts w:ascii="Times New Roman" w:hAnsi="Times New Roman"/>
          <w:sz w:val="24"/>
          <w:szCs w:val="24"/>
        </w:rPr>
        <w:lastRenderedPageBreak/>
        <w:t>сформированного земельного участка на основании градостроительного плана земельного участка.</w:t>
      </w:r>
    </w:p>
    <w:p w:rsidR="00060F6A" w:rsidRPr="00E74853" w:rsidRDefault="00060F6A" w:rsidP="00E516B8">
      <w:pPr>
        <w:numPr>
          <w:ilvl w:val="1"/>
          <w:numId w:val="72"/>
        </w:numPr>
        <w:tabs>
          <w:tab w:val="clear" w:pos="2085"/>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Проектная документация подготавливается на основании договоров, заключаемых между застройщиками (заказчиками) и физическими, юридическими лицами (исполнителями проектной документации, далее в настоящей статье – исполнителями), которые соответствуют требованиям законодательства, предъявляемым к лицам, осуществляющим архитектурно-строительное проектирование. Отношения между застройщиками (заказчиками) и исполнителями регулируются гражданским законодательством.</w:t>
      </w:r>
    </w:p>
    <w:p w:rsidR="00060F6A" w:rsidRPr="00E74853" w:rsidRDefault="00060F6A" w:rsidP="00E74853">
      <w:pPr>
        <w:autoSpaceDE w:val="0"/>
        <w:spacing w:line="240" w:lineRule="auto"/>
        <w:ind w:firstLine="709"/>
        <w:jc w:val="both"/>
        <w:rPr>
          <w:rFonts w:ascii="Times New Roman" w:hAnsi="Times New Roman"/>
          <w:sz w:val="24"/>
          <w:szCs w:val="24"/>
        </w:rPr>
      </w:pPr>
      <w:r w:rsidRPr="00E74853">
        <w:rPr>
          <w:rFonts w:ascii="Times New Roman" w:hAnsi="Times New Roman"/>
          <w:sz w:val="24"/>
          <w:szCs w:val="24"/>
        </w:rPr>
        <w:t>Состав документов, материалов, подготавливаемых в рамках выполнения договоров о подготовке проектной документации применительно к различным видам объектов, определяется градостроительным законодательством, нормативными правовыми актами Правительства Российской Федерации.</w:t>
      </w:r>
    </w:p>
    <w:p w:rsidR="00060F6A" w:rsidRPr="00E74853" w:rsidRDefault="00060F6A" w:rsidP="00E516B8">
      <w:pPr>
        <w:numPr>
          <w:ilvl w:val="1"/>
          <w:numId w:val="72"/>
        </w:numPr>
        <w:tabs>
          <w:tab w:val="clear" w:pos="2085"/>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Неотъемлемой частью договора о подготовке проектной документации является задание застройщика (заказчика) исполнителю. Задание застройщика (заказчика) исполнителю должно включать:</w:t>
      </w:r>
    </w:p>
    <w:p w:rsidR="00060F6A" w:rsidRPr="00E74853" w:rsidRDefault="00060F6A" w:rsidP="00E516B8">
      <w:pPr>
        <w:numPr>
          <w:ilvl w:val="0"/>
          <w:numId w:val="73"/>
        </w:numPr>
        <w:tabs>
          <w:tab w:val="clear" w:pos="1695"/>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градостроительный план земельного участка, подготовленный в соответствии со статьей 20 настоящих Правил, с указанием исполнителю об обязательном соблюдении градостроительных регламентов, красных линий, границ зон действия публичных сервитутов, иных требований градостроительного плана земельного участка;</w:t>
      </w:r>
    </w:p>
    <w:p w:rsidR="00060F6A" w:rsidRPr="00E74853" w:rsidRDefault="00060F6A" w:rsidP="00E516B8">
      <w:pPr>
        <w:numPr>
          <w:ilvl w:val="0"/>
          <w:numId w:val="73"/>
        </w:numPr>
        <w:tabs>
          <w:tab w:val="clear" w:pos="1695"/>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результаты инженерных изысканий либо указание исполнителю обеспечить проведение инженерных изысканий;</w:t>
      </w:r>
    </w:p>
    <w:p w:rsidR="00060F6A" w:rsidRPr="00E74853" w:rsidRDefault="00060F6A" w:rsidP="00E516B8">
      <w:pPr>
        <w:numPr>
          <w:ilvl w:val="0"/>
          <w:numId w:val="73"/>
        </w:numPr>
        <w:tabs>
          <w:tab w:val="clear" w:pos="1695"/>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технические условия подключения проектируемого объекта к сетям инженерно-технического обеспечения (в случае невозможности обеспечить функционирование объекта без такого подключения) либо указание исполнителю обеспечить получение указанных технических условий;</w:t>
      </w:r>
    </w:p>
    <w:p w:rsidR="00060F6A" w:rsidRPr="00E74853" w:rsidRDefault="00060F6A" w:rsidP="00E516B8">
      <w:pPr>
        <w:numPr>
          <w:ilvl w:val="0"/>
          <w:numId w:val="73"/>
        </w:numPr>
        <w:tabs>
          <w:tab w:val="clear" w:pos="1695"/>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иные определенные законодательством документы и материалы.</w:t>
      </w:r>
    </w:p>
    <w:p w:rsidR="00060F6A" w:rsidRPr="00E74853" w:rsidRDefault="00060F6A" w:rsidP="00E74853">
      <w:pPr>
        <w:autoSpaceDE w:val="0"/>
        <w:spacing w:line="240" w:lineRule="auto"/>
        <w:ind w:firstLine="709"/>
        <w:jc w:val="both"/>
        <w:rPr>
          <w:rFonts w:ascii="Times New Roman" w:hAnsi="Times New Roman"/>
          <w:sz w:val="24"/>
          <w:szCs w:val="24"/>
        </w:rPr>
      </w:pPr>
      <w:r w:rsidRPr="00E74853">
        <w:rPr>
          <w:rFonts w:ascii="Times New Roman" w:hAnsi="Times New Roman"/>
          <w:sz w:val="24"/>
          <w:szCs w:val="24"/>
        </w:rPr>
        <w:t>Задание застройщика (заказчика) исполнителю может включать иные текстовые и графические материалы, отражающие намерения застройщика (заказчика) применительно к проектируемому объекту. Указанные материалы не могут противоречить документам, определенным законодательством, настоящим пунктом как обязательные документы, включаемые в задание.</w:t>
      </w:r>
    </w:p>
    <w:p w:rsidR="00060F6A" w:rsidRPr="00E74853" w:rsidRDefault="00060F6A" w:rsidP="00E516B8">
      <w:pPr>
        <w:numPr>
          <w:ilvl w:val="1"/>
          <w:numId w:val="72"/>
        </w:numPr>
        <w:tabs>
          <w:tab w:val="clear" w:pos="2085"/>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Для подготовки проектной документации выполняются инженерные изыскания в порядке, определенном статьей 47 Градостроительного кодекса Российской Федерации. Порядок проведения инженерных изысканий для подготовки проектной документации и осуществления строительства, состав и формы документов, отражающих результаты инженерных изысканий, определяются в соответствии градостроительным законодательством, нормативными правовыми актами Правительства Российской Федерации.</w:t>
      </w:r>
    </w:p>
    <w:p w:rsidR="00060F6A" w:rsidRPr="00E74853" w:rsidRDefault="00060F6A" w:rsidP="00E74853">
      <w:pPr>
        <w:autoSpaceDE w:val="0"/>
        <w:spacing w:line="240" w:lineRule="auto"/>
        <w:ind w:firstLine="709"/>
        <w:jc w:val="both"/>
        <w:rPr>
          <w:rFonts w:ascii="Times New Roman" w:hAnsi="Times New Roman"/>
          <w:sz w:val="24"/>
          <w:szCs w:val="24"/>
        </w:rPr>
      </w:pPr>
      <w:r w:rsidRPr="00E74853">
        <w:rPr>
          <w:rFonts w:ascii="Times New Roman" w:hAnsi="Times New Roman"/>
          <w:sz w:val="24"/>
          <w:szCs w:val="24"/>
        </w:rPr>
        <w:t>Инженерные изыскания проводятся на основании договоров, заключаемых между застройщиками (заказчиками) и физическими, юридическими лицами (исполнителями), которые соответствуют требованиям законодательства, предъявляемым к лицам, выполняющим инженерные изыскания.</w:t>
      </w:r>
    </w:p>
    <w:p w:rsidR="00060F6A" w:rsidRPr="00E74853" w:rsidRDefault="00060F6A" w:rsidP="00E74853">
      <w:pPr>
        <w:autoSpaceDE w:val="0"/>
        <w:spacing w:line="240" w:lineRule="auto"/>
        <w:ind w:firstLine="709"/>
        <w:jc w:val="both"/>
        <w:rPr>
          <w:rFonts w:ascii="Times New Roman" w:hAnsi="Times New Roman"/>
          <w:sz w:val="24"/>
          <w:szCs w:val="24"/>
        </w:rPr>
      </w:pPr>
      <w:r w:rsidRPr="00E74853">
        <w:rPr>
          <w:rFonts w:ascii="Times New Roman" w:hAnsi="Times New Roman"/>
          <w:sz w:val="24"/>
          <w:szCs w:val="24"/>
        </w:rPr>
        <w:t>Отношения между застройщиками (заказчиками) и исполнителями инженерных изысканий регулируются гражданским законодательством.</w:t>
      </w:r>
    </w:p>
    <w:p w:rsidR="00060F6A" w:rsidRPr="00E74853" w:rsidRDefault="00060F6A" w:rsidP="00E74853">
      <w:pPr>
        <w:autoSpaceDE w:val="0"/>
        <w:spacing w:line="240" w:lineRule="auto"/>
        <w:ind w:firstLine="709"/>
        <w:jc w:val="both"/>
        <w:rPr>
          <w:rFonts w:ascii="Times New Roman" w:hAnsi="Times New Roman"/>
          <w:sz w:val="24"/>
          <w:szCs w:val="24"/>
        </w:rPr>
      </w:pPr>
      <w:r w:rsidRPr="00E74853">
        <w:rPr>
          <w:rFonts w:ascii="Times New Roman" w:hAnsi="Times New Roman"/>
          <w:sz w:val="24"/>
          <w:szCs w:val="24"/>
        </w:rPr>
        <w:t>Лица, выполняющие инженерные изыскания, несут в соответствии с законодательством ответственность за результаты инженерных изысканий, используемые при подготовке проектной документации и осуществлении строительства.</w:t>
      </w:r>
    </w:p>
    <w:p w:rsidR="00060F6A" w:rsidRPr="00E74853" w:rsidRDefault="00060F6A" w:rsidP="00E516B8">
      <w:pPr>
        <w:numPr>
          <w:ilvl w:val="1"/>
          <w:numId w:val="72"/>
        </w:numPr>
        <w:tabs>
          <w:tab w:val="clear" w:pos="2085"/>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Технические условия подготавливаются:</w:t>
      </w:r>
    </w:p>
    <w:p w:rsidR="00060F6A" w:rsidRPr="00E74853" w:rsidRDefault="00060F6A" w:rsidP="00E516B8">
      <w:pPr>
        <w:numPr>
          <w:ilvl w:val="0"/>
          <w:numId w:val="74"/>
        </w:numPr>
        <w:tabs>
          <w:tab w:val="clear" w:pos="1650"/>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lastRenderedPageBreak/>
        <w:t>при предоставлении физическим и юридическим лицам прав на земельные участки, сформированные из состава государственных и муниципальных земель;</w:t>
      </w:r>
    </w:p>
    <w:p w:rsidR="00060F6A" w:rsidRPr="00E74853" w:rsidRDefault="00060F6A" w:rsidP="00E516B8">
      <w:pPr>
        <w:numPr>
          <w:ilvl w:val="0"/>
          <w:numId w:val="74"/>
        </w:numPr>
        <w:tabs>
          <w:tab w:val="clear" w:pos="1650"/>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по запросам лиц, обладающих правами на земельные участки и желающих осуществить реконструкцию принадлежащих им объектов.</w:t>
      </w:r>
    </w:p>
    <w:p w:rsidR="00060F6A" w:rsidRPr="00E74853" w:rsidRDefault="00060F6A" w:rsidP="00E74853">
      <w:pPr>
        <w:autoSpaceDE w:val="0"/>
        <w:spacing w:line="240" w:lineRule="auto"/>
        <w:ind w:firstLine="709"/>
        <w:jc w:val="both"/>
        <w:rPr>
          <w:rFonts w:ascii="Times New Roman" w:hAnsi="Times New Roman"/>
          <w:sz w:val="24"/>
          <w:szCs w:val="24"/>
        </w:rPr>
      </w:pPr>
      <w:r w:rsidRPr="00E74853">
        <w:rPr>
          <w:rFonts w:ascii="Times New Roman" w:hAnsi="Times New Roman"/>
          <w:sz w:val="24"/>
          <w:szCs w:val="24"/>
        </w:rPr>
        <w:t xml:space="preserve">Технические условия, предусматривающие максимальную нагрузку и сроки подключения объектов капитального строительства к сетям инженерно-технического обеспечения, срок действия технических условий, а также информация о плате за подключение предоставляется организациями, осуществляющими эксплуатацию сетей инженерно-технического обеспечения без взимания платы в течение </w:t>
      </w:r>
      <w:r w:rsidRPr="00E74853">
        <w:rPr>
          <w:rFonts w:ascii="Times New Roman" w:hAnsi="Times New Roman"/>
          <w:color w:val="000000"/>
          <w:sz w:val="24"/>
          <w:szCs w:val="24"/>
        </w:rPr>
        <w:t xml:space="preserve">четырнадцати дней </w:t>
      </w:r>
      <w:r w:rsidRPr="00E74853">
        <w:rPr>
          <w:rFonts w:ascii="Times New Roman" w:hAnsi="Times New Roman"/>
          <w:sz w:val="24"/>
          <w:szCs w:val="24"/>
        </w:rPr>
        <w:t xml:space="preserve">по запросу органа, уполномоченного в области градостроительной деятельности администрации </w:t>
      </w:r>
      <w:r w:rsidR="00F81F7E">
        <w:rPr>
          <w:rFonts w:ascii="Times New Roman" w:hAnsi="Times New Roman"/>
          <w:sz w:val="24"/>
          <w:szCs w:val="24"/>
        </w:rPr>
        <w:t>Озерного</w:t>
      </w:r>
      <w:r w:rsidRPr="00E74853">
        <w:rPr>
          <w:rFonts w:ascii="Times New Roman" w:hAnsi="Times New Roman"/>
          <w:sz w:val="24"/>
          <w:szCs w:val="24"/>
        </w:rPr>
        <w:t xml:space="preserve"> муниципального образования.</w:t>
      </w:r>
    </w:p>
    <w:p w:rsidR="00060F6A" w:rsidRPr="00E74853" w:rsidRDefault="00060F6A" w:rsidP="00E74853">
      <w:pPr>
        <w:autoSpaceDE w:val="0"/>
        <w:spacing w:line="240" w:lineRule="auto"/>
        <w:ind w:firstLine="709"/>
        <w:jc w:val="both"/>
        <w:rPr>
          <w:rFonts w:ascii="Times New Roman" w:hAnsi="Times New Roman"/>
          <w:sz w:val="24"/>
          <w:szCs w:val="24"/>
        </w:rPr>
      </w:pPr>
      <w:r w:rsidRPr="00E74853">
        <w:rPr>
          <w:rFonts w:ascii="Times New Roman" w:hAnsi="Times New Roman"/>
          <w:sz w:val="24"/>
          <w:szCs w:val="24"/>
        </w:rPr>
        <w:t>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инженерно-технического обеспечения, не менее чем на два года, за исключением случаев, предусмотренных законодательством. Правообладатель земельного участка в течение года с момента получения технических условий и информации о плате за подключение должен определить необходимую ему подключаемую нагрузку к сетям инженерно-технического обеспечения в пределах предоставленных ему технических условий.</w:t>
      </w:r>
    </w:p>
    <w:p w:rsidR="00060F6A" w:rsidRPr="00E74853" w:rsidRDefault="00060F6A" w:rsidP="00E74853">
      <w:pPr>
        <w:autoSpaceDE w:val="0"/>
        <w:spacing w:line="240" w:lineRule="auto"/>
        <w:ind w:firstLine="709"/>
        <w:jc w:val="both"/>
        <w:rPr>
          <w:rFonts w:ascii="Times New Roman" w:hAnsi="Times New Roman"/>
          <w:sz w:val="24"/>
          <w:szCs w:val="24"/>
        </w:rPr>
      </w:pPr>
      <w:r w:rsidRPr="00E74853">
        <w:rPr>
          <w:rFonts w:ascii="Times New Roman" w:hAnsi="Times New Roman"/>
          <w:sz w:val="24"/>
          <w:szCs w:val="24"/>
        </w:rPr>
        <w:t>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построенного или реконструированного объекта капитального строительства к сетям инженерно-технического обеспечения в соответствии с техническими условиями и информацией о плате за подключение, предоставленными правообладателю земельного участка.</w:t>
      </w:r>
    </w:p>
    <w:p w:rsidR="00060F6A" w:rsidRPr="00E74853" w:rsidRDefault="00060F6A" w:rsidP="00E74853">
      <w:pPr>
        <w:autoSpaceDE w:val="0"/>
        <w:spacing w:line="240" w:lineRule="auto"/>
        <w:ind w:firstLine="709"/>
        <w:jc w:val="both"/>
        <w:rPr>
          <w:rFonts w:ascii="Times New Roman" w:hAnsi="Times New Roman"/>
          <w:sz w:val="24"/>
          <w:szCs w:val="24"/>
        </w:rPr>
      </w:pPr>
      <w:r w:rsidRPr="00E74853">
        <w:rPr>
          <w:rFonts w:ascii="Times New Roman" w:hAnsi="Times New Roman"/>
          <w:sz w:val="24"/>
          <w:szCs w:val="24"/>
        </w:rPr>
        <w:t xml:space="preserve">Орган, уполномоченный в области градостроительной деятельности </w:t>
      </w:r>
      <w:r w:rsidR="00030ED1">
        <w:rPr>
          <w:rFonts w:ascii="Times New Roman" w:hAnsi="Times New Roman"/>
          <w:sz w:val="24"/>
          <w:szCs w:val="24"/>
        </w:rPr>
        <w:t xml:space="preserve">администрации Аткарского </w:t>
      </w:r>
      <w:r w:rsidRPr="00E74853">
        <w:rPr>
          <w:rFonts w:ascii="Times New Roman" w:hAnsi="Times New Roman"/>
          <w:sz w:val="24"/>
          <w:szCs w:val="24"/>
        </w:rPr>
        <w:t>муниципального района, не позднее чем за тридцать дней до дня принятия решения о проведении соответствующих торгов либо о предоставлении земельного участка, находящегося в государственной или муниципальной собственности, для строительства предоставляет заинтересованным лицам технические условия присоединения к сетям инженерно-технического обеспечения, предусматривающие максимальную нагрузку, срок подключения объекта капитального строительства к сетям инженерно-технического обеспечения, срок действия технических условий, а также информацию о плате за подключение.</w:t>
      </w:r>
    </w:p>
    <w:p w:rsidR="00060F6A" w:rsidRPr="00E74853" w:rsidRDefault="00060F6A" w:rsidP="00E74853">
      <w:pPr>
        <w:autoSpaceDE w:val="0"/>
        <w:spacing w:line="240" w:lineRule="auto"/>
        <w:ind w:firstLine="709"/>
        <w:jc w:val="both"/>
        <w:rPr>
          <w:rFonts w:ascii="Times New Roman" w:hAnsi="Times New Roman"/>
          <w:sz w:val="24"/>
          <w:szCs w:val="24"/>
        </w:rPr>
      </w:pPr>
      <w:r w:rsidRPr="00E74853">
        <w:rPr>
          <w:rFonts w:ascii="Times New Roman" w:hAnsi="Times New Roman"/>
          <w:sz w:val="24"/>
          <w:szCs w:val="24"/>
        </w:rPr>
        <w:t>Порядок определения и предоставления технических условий и определения платы за подключение, а также порядок подключения объекта капитального строительства к сетям инженерно-технического обеспечения может устанавливаться Правительством Российской Федерации.</w:t>
      </w:r>
    </w:p>
    <w:p w:rsidR="00060F6A" w:rsidRPr="00E74853" w:rsidRDefault="00060F6A" w:rsidP="00E516B8">
      <w:pPr>
        <w:numPr>
          <w:ilvl w:val="1"/>
          <w:numId w:val="72"/>
        </w:numPr>
        <w:tabs>
          <w:tab w:val="clear" w:pos="2085"/>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Состав, порядок оформления и представления проектной документации для получения разрешений на строительство устанавливаются Градостроительным кодексом Российской Федерации и принимаемыми в соответствии с ним иными нормативными правовыми актами.</w:t>
      </w:r>
    </w:p>
    <w:p w:rsidR="00060F6A" w:rsidRPr="00E74853" w:rsidRDefault="00060F6A" w:rsidP="00E74853">
      <w:pPr>
        <w:autoSpaceDE w:val="0"/>
        <w:spacing w:line="240" w:lineRule="auto"/>
        <w:ind w:firstLine="709"/>
        <w:jc w:val="both"/>
        <w:rPr>
          <w:rFonts w:ascii="Times New Roman" w:hAnsi="Times New Roman"/>
          <w:sz w:val="24"/>
          <w:szCs w:val="24"/>
        </w:rPr>
      </w:pPr>
      <w:r w:rsidRPr="00E74853">
        <w:rPr>
          <w:rFonts w:ascii="Times New Roman" w:hAnsi="Times New Roman"/>
          <w:sz w:val="24"/>
          <w:szCs w:val="24"/>
        </w:rPr>
        <w:t>В состав проектной документации объектов капитального строительства, за исключением проектной документации линейных объектов, включаются следующие разделы:</w:t>
      </w:r>
    </w:p>
    <w:p w:rsidR="00060F6A" w:rsidRPr="00E74853" w:rsidRDefault="00060F6A" w:rsidP="00E516B8">
      <w:pPr>
        <w:numPr>
          <w:ilvl w:val="1"/>
          <w:numId w:val="69"/>
        </w:numPr>
        <w:tabs>
          <w:tab w:val="clear" w:pos="2460"/>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пояснительная записка с исходными данными для архитектурно-строительного проектирования, строительства, реконструкции, капитального ремонта объектов капитального строительства, в том числе с результатами инженерных изысканий, техническими условиями;</w:t>
      </w:r>
    </w:p>
    <w:p w:rsidR="00060F6A" w:rsidRPr="00E74853" w:rsidRDefault="00060F6A" w:rsidP="00E516B8">
      <w:pPr>
        <w:numPr>
          <w:ilvl w:val="1"/>
          <w:numId w:val="69"/>
        </w:numPr>
        <w:tabs>
          <w:tab w:val="clear" w:pos="2460"/>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схема планировочной организации земельного участка, выполненная в соответствии с градостроительным планом земельного участка;</w:t>
      </w:r>
    </w:p>
    <w:p w:rsidR="00060F6A" w:rsidRPr="00E74853" w:rsidRDefault="00060F6A" w:rsidP="00E516B8">
      <w:pPr>
        <w:numPr>
          <w:ilvl w:val="1"/>
          <w:numId w:val="69"/>
        </w:numPr>
        <w:tabs>
          <w:tab w:val="clear" w:pos="2460"/>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lastRenderedPageBreak/>
        <w:t>архитектурные решения;</w:t>
      </w:r>
    </w:p>
    <w:p w:rsidR="00060F6A" w:rsidRPr="00E74853" w:rsidRDefault="00060F6A" w:rsidP="00E516B8">
      <w:pPr>
        <w:numPr>
          <w:ilvl w:val="1"/>
          <w:numId w:val="69"/>
        </w:numPr>
        <w:tabs>
          <w:tab w:val="clear" w:pos="2460"/>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конструктивные и объемно-планировочные решения;</w:t>
      </w:r>
    </w:p>
    <w:p w:rsidR="00060F6A" w:rsidRPr="00E74853" w:rsidRDefault="00060F6A" w:rsidP="00E516B8">
      <w:pPr>
        <w:numPr>
          <w:ilvl w:val="1"/>
          <w:numId w:val="69"/>
        </w:numPr>
        <w:tabs>
          <w:tab w:val="clear" w:pos="2460"/>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p>
    <w:p w:rsidR="00060F6A" w:rsidRPr="00E74853" w:rsidRDefault="00060F6A" w:rsidP="00E516B8">
      <w:pPr>
        <w:numPr>
          <w:ilvl w:val="1"/>
          <w:numId w:val="69"/>
        </w:numPr>
        <w:tabs>
          <w:tab w:val="clear" w:pos="2460"/>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проект организации строительства объектов капитального строительства;</w:t>
      </w:r>
    </w:p>
    <w:p w:rsidR="00060F6A" w:rsidRPr="00E74853" w:rsidRDefault="00060F6A" w:rsidP="00E516B8">
      <w:pPr>
        <w:numPr>
          <w:ilvl w:val="1"/>
          <w:numId w:val="69"/>
        </w:numPr>
        <w:tabs>
          <w:tab w:val="clear" w:pos="2460"/>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проект организации работ по сносу или демонтажу объектов капитального строительства, их частей (при необходимости сноса или демонтажа объектов капитального строительства, их частей для строительства, реконструкции других объектов капитального строительства);</w:t>
      </w:r>
    </w:p>
    <w:p w:rsidR="00060F6A" w:rsidRPr="00E74853" w:rsidRDefault="00060F6A" w:rsidP="00E516B8">
      <w:pPr>
        <w:numPr>
          <w:ilvl w:val="1"/>
          <w:numId w:val="69"/>
        </w:numPr>
        <w:tabs>
          <w:tab w:val="clear" w:pos="2460"/>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перечень мероприятий по охране окружающей среды, обеспечению санитарно-эпидемиологического благополучия, пожарной безопасности;</w:t>
      </w:r>
    </w:p>
    <w:p w:rsidR="00060F6A" w:rsidRPr="00E74853" w:rsidRDefault="00060F6A" w:rsidP="00E516B8">
      <w:pPr>
        <w:numPr>
          <w:ilvl w:val="1"/>
          <w:numId w:val="69"/>
        </w:numPr>
        <w:tabs>
          <w:tab w:val="clear" w:pos="2460"/>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подготовки соответствующей проектной документации);</w:t>
      </w:r>
    </w:p>
    <w:p w:rsidR="00060F6A" w:rsidRPr="00E74853" w:rsidRDefault="00060F6A" w:rsidP="00E516B8">
      <w:pPr>
        <w:numPr>
          <w:ilvl w:val="1"/>
          <w:numId w:val="69"/>
        </w:numPr>
        <w:tabs>
          <w:tab w:val="clear" w:pos="2460"/>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проектно-сметная документация объектов капитального строительства, финансируемых за счет средств соответствующих бюджетов;</w:t>
      </w:r>
    </w:p>
    <w:p w:rsidR="00060F6A" w:rsidRPr="00E74853" w:rsidRDefault="00060F6A" w:rsidP="00E516B8">
      <w:pPr>
        <w:numPr>
          <w:ilvl w:val="1"/>
          <w:numId w:val="69"/>
        </w:numPr>
        <w:tabs>
          <w:tab w:val="clear" w:pos="2460"/>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иная документация в случаях, предусмотренных федеральными законами.</w:t>
      </w:r>
    </w:p>
    <w:p w:rsidR="00060F6A" w:rsidRPr="00E74853" w:rsidRDefault="00060F6A" w:rsidP="00E74853">
      <w:pPr>
        <w:autoSpaceDE w:val="0"/>
        <w:spacing w:line="240" w:lineRule="auto"/>
        <w:ind w:firstLine="709"/>
        <w:jc w:val="both"/>
        <w:rPr>
          <w:rFonts w:ascii="Times New Roman" w:hAnsi="Times New Roman"/>
          <w:sz w:val="24"/>
          <w:szCs w:val="24"/>
        </w:rPr>
      </w:pPr>
      <w:r w:rsidRPr="00E74853">
        <w:rPr>
          <w:rFonts w:ascii="Times New Roman" w:hAnsi="Times New Roman"/>
          <w:sz w:val="24"/>
          <w:szCs w:val="24"/>
        </w:rPr>
        <w:t>Состав и требования к содержанию разделов проектной документации применительно к различным видам объектов капитального строительства, в том числе к линейным объектам, устанавливаются Правительством Российской Федерации.</w:t>
      </w:r>
    </w:p>
    <w:p w:rsidR="00060F6A" w:rsidRPr="00E74853" w:rsidRDefault="00060F6A" w:rsidP="00E516B8">
      <w:pPr>
        <w:numPr>
          <w:ilvl w:val="1"/>
          <w:numId w:val="72"/>
        </w:numPr>
        <w:tabs>
          <w:tab w:val="clear" w:pos="2085"/>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Проектная документация разрабатывается в соответствии с:</w:t>
      </w:r>
    </w:p>
    <w:p w:rsidR="00060F6A" w:rsidRPr="00E74853" w:rsidRDefault="00060F6A" w:rsidP="00E516B8">
      <w:pPr>
        <w:numPr>
          <w:ilvl w:val="0"/>
          <w:numId w:val="75"/>
        </w:numPr>
        <w:tabs>
          <w:tab w:val="clear" w:pos="1920"/>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градостроительным регламентом территориальной зоны расположения соответствующего земельного участка, градостроительным планом земельного участка;</w:t>
      </w:r>
    </w:p>
    <w:p w:rsidR="00060F6A" w:rsidRPr="00E74853" w:rsidRDefault="00060F6A" w:rsidP="00E516B8">
      <w:pPr>
        <w:numPr>
          <w:ilvl w:val="0"/>
          <w:numId w:val="75"/>
        </w:numPr>
        <w:tabs>
          <w:tab w:val="clear" w:pos="1920"/>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техническими регламентами (до их принятия – строительными нормами и правилами, иными нормативно-техническими документами, действующими на момент подготовки проектной документации);</w:t>
      </w:r>
    </w:p>
    <w:p w:rsidR="00060F6A" w:rsidRPr="00E74853" w:rsidRDefault="00060F6A" w:rsidP="00E516B8">
      <w:pPr>
        <w:numPr>
          <w:ilvl w:val="0"/>
          <w:numId w:val="75"/>
        </w:numPr>
        <w:tabs>
          <w:tab w:val="clear" w:pos="1920"/>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результатами инженерных изысканий;</w:t>
      </w:r>
    </w:p>
    <w:p w:rsidR="00060F6A" w:rsidRPr="00E74853" w:rsidRDefault="00060F6A" w:rsidP="00E516B8">
      <w:pPr>
        <w:numPr>
          <w:ilvl w:val="0"/>
          <w:numId w:val="75"/>
        </w:numPr>
        <w:tabs>
          <w:tab w:val="clear" w:pos="1920"/>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техническими условиями подключения проектируемого объекта к внеплощадочным сетям инженерно-технического обеспечения (в случае, если функционирование проектируемого объекта не может быть обеспечено без такого подключения).</w:t>
      </w:r>
    </w:p>
    <w:p w:rsidR="00060F6A" w:rsidRPr="00E74853" w:rsidRDefault="00060F6A" w:rsidP="00E516B8">
      <w:pPr>
        <w:numPr>
          <w:ilvl w:val="1"/>
          <w:numId w:val="72"/>
        </w:numPr>
        <w:tabs>
          <w:tab w:val="clear" w:pos="2085"/>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Проектная документация утверждается застройщиком или заказчиком. В случаях, предусмотренных статьей 49 Градостроительного кодекса Российской Федерации, застройщик или заказчик до утверждения проектной документации направляет её на государственную экспертизу.</w:t>
      </w:r>
    </w:p>
    <w:p w:rsidR="00060F6A" w:rsidRPr="00E74853" w:rsidRDefault="00EA4D2E" w:rsidP="00E74853">
      <w:pPr>
        <w:pStyle w:val="caaieiaie2"/>
        <w:spacing w:before="0" w:after="0"/>
        <w:jc w:val="left"/>
        <w:outlineLvl w:val="0"/>
        <w:rPr>
          <w:rFonts w:ascii="Times New Roman" w:hAnsi="Times New Roman"/>
          <w:szCs w:val="24"/>
        </w:rPr>
      </w:pPr>
      <w:bookmarkStart w:id="385" w:name="_Toc329103556"/>
      <w:bookmarkStart w:id="386" w:name="_Toc329104084"/>
      <w:bookmarkStart w:id="387" w:name="_Toc329696679"/>
      <w:bookmarkStart w:id="388" w:name="_Toc331511239"/>
      <w:bookmarkStart w:id="389" w:name="_Toc467592239"/>
      <w:bookmarkStart w:id="390" w:name="_Toc467660775"/>
      <w:bookmarkStart w:id="391" w:name="_Toc467678740"/>
      <w:bookmarkStart w:id="392" w:name="_Toc467678858"/>
      <w:bookmarkStart w:id="393" w:name="_Toc467678912"/>
      <w:bookmarkStart w:id="394" w:name="_Toc467680475"/>
      <w:bookmarkStart w:id="395" w:name="_Toc467680984"/>
      <w:bookmarkStart w:id="396" w:name="_Toc467750844"/>
      <w:bookmarkStart w:id="397" w:name="_Toc467750909"/>
      <w:bookmarkStart w:id="398" w:name="_Toc467769366"/>
      <w:bookmarkStart w:id="399" w:name="_Toc501012817"/>
      <w:r>
        <w:rPr>
          <w:rFonts w:ascii="Times New Roman" w:hAnsi="Times New Roman"/>
          <w:szCs w:val="24"/>
        </w:rPr>
        <w:t xml:space="preserve">Статья </w:t>
      </w:r>
      <w:r w:rsidR="00060F6A" w:rsidRPr="00E74853">
        <w:rPr>
          <w:rFonts w:ascii="Times New Roman" w:hAnsi="Times New Roman"/>
          <w:szCs w:val="24"/>
        </w:rPr>
        <w:t>18. Выдача разрешений на строительство</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 w:rsidR="00060F6A" w:rsidRPr="00E74853" w:rsidRDefault="00060F6A" w:rsidP="00E516B8">
      <w:pPr>
        <w:numPr>
          <w:ilvl w:val="1"/>
          <w:numId w:val="75"/>
        </w:numPr>
        <w:tabs>
          <w:tab w:val="clear" w:pos="2445"/>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w:t>
      </w:r>
    </w:p>
    <w:p w:rsidR="00060F6A" w:rsidRPr="00E74853" w:rsidRDefault="00060F6A" w:rsidP="00E516B8">
      <w:pPr>
        <w:numPr>
          <w:ilvl w:val="1"/>
          <w:numId w:val="75"/>
        </w:numPr>
        <w:tabs>
          <w:tab w:val="clear" w:pos="2445"/>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Выдача разрешения на строительство осуществляется в соответствии со статьей 51 Градостроительного кодекса Российской Федерации.</w:t>
      </w:r>
    </w:p>
    <w:p w:rsidR="00060F6A" w:rsidRPr="00E74853" w:rsidRDefault="007B289E" w:rsidP="00E74853">
      <w:pPr>
        <w:pStyle w:val="caaieiaie2"/>
        <w:spacing w:before="0" w:after="0"/>
        <w:jc w:val="left"/>
        <w:outlineLvl w:val="0"/>
        <w:rPr>
          <w:rFonts w:ascii="Times New Roman" w:hAnsi="Times New Roman"/>
          <w:szCs w:val="24"/>
        </w:rPr>
      </w:pPr>
      <w:bookmarkStart w:id="400" w:name="_Toc329103557"/>
      <w:bookmarkStart w:id="401" w:name="_Toc329104085"/>
      <w:bookmarkStart w:id="402" w:name="_Toc329696680"/>
      <w:bookmarkStart w:id="403" w:name="_Toc331511240"/>
      <w:bookmarkStart w:id="404" w:name="_Toc467592240"/>
      <w:bookmarkStart w:id="405" w:name="_Toc467660776"/>
      <w:bookmarkStart w:id="406" w:name="_Toc467678741"/>
      <w:bookmarkStart w:id="407" w:name="_Toc467678859"/>
      <w:bookmarkStart w:id="408" w:name="_Toc467678913"/>
      <w:bookmarkStart w:id="409" w:name="_Toc467680476"/>
      <w:bookmarkStart w:id="410" w:name="_Toc467680985"/>
      <w:bookmarkStart w:id="411" w:name="_Toc467750845"/>
      <w:bookmarkStart w:id="412" w:name="_Toc467750910"/>
      <w:bookmarkStart w:id="413" w:name="_Toc467769367"/>
      <w:bookmarkStart w:id="414" w:name="_Toc501012818"/>
      <w:r>
        <w:rPr>
          <w:rFonts w:ascii="Times New Roman" w:hAnsi="Times New Roman"/>
          <w:szCs w:val="24"/>
        </w:rPr>
        <w:t xml:space="preserve">Статья </w:t>
      </w:r>
      <w:r w:rsidR="00060F6A" w:rsidRPr="00E74853">
        <w:rPr>
          <w:rFonts w:ascii="Times New Roman" w:hAnsi="Times New Roman"/>
          <w:szCs w:val="24"/>
        </w:rPr>
        <w:t>19. Строительство, реконструкция</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p w:rsidR="00060F6A" w:rsidRPr="00E74853" w:rsidRDefault="00060F6A" w:rsidP="00E516B8">
      <w:pPr>
        <w:numPr>
          <w:ilvl w:val="1"/>
          <w:numId w:val="73"/>
        </w:numPr>
        <w:tabs>
          <w:tab w:val="clear" w:pos="2475"/>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 xml:space="preserve">Лицами, осуществляющими строительство, могут являться застройщик либо привлекаемое застройщиком или заказчиком на основании договора физическое или юридическое лицо, соответствующие требованиям законодательства Российской </w:t>
      </w:r>
      <w:r w:rsidRPr="00E74853">
        <w:rPr>
          <w:rFonts w:ascii="Times New Roman" w:hAnsi="Times New Roman"/>
          <w:sz w:val="24"/>
          <w:szCs w:val="24"/>
        </w:rPr>
        <w:lastRenderedPageBreak/>
        <w:t>Федерации, предъявляемым к лицам, осуществляющим строительство (далее – лица, осуществляющие строительство).</w:t>
      </w:r>
    </w:p>
    <w:p w:rsidR="00060F6A" w:rsidRPr="00E74853" w:rsidRDefault="00060F6A" w:rsidP="00E516B8">
      <w:pPr>
        <w:numPr>
          <w:ilvl w:val="1"/>
          <w:numId w:val="73"/>
        </w:numPr>
        <w:tabs>
          <w:tab w:val="clear" w:pos="2475"/>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При осуществлении строительства, реконструкции объекта капитального строительства лицом, осуществляющим строительство на основании договора с застройщиком или заказчиком, застройщик или заказчик должен подготовить земельный участок для строительства и объект капитального строительства для реконструкции, а также передать лицу, осуществляющему строительство, материалы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заказчик должен обеспечить консервацию объекта капитального строительства.</w:t>
      </w:r>
    </w:p>
    <w:p w:rsidR="00060F6A" w:rsidRPr="00E74853" w:rsidRDefault="00060F6A" w:rsidP="00E516B8">
      <w:pPr>
        <w:numPr>
          <w:ilvl w:val="1"/>
          <w:numId w:val="73"/>
        </w:numPr>
        <w:tabs>
          <w:tab w:val="clear" w:pos="2475"/>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В случае, если в соответствии с Градостроительным кодексом Российской Федерации при осуществлении строительства, реконструкции объекта капитального строительства предусмотрен государственный строительный надзор, застройщик или заказчик заблаговременно, но не позднее чем за десять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(далее также – органы государственного строительного надзора) извещение о начале таких работ, к которому прилагаются следующие документы:</w:t>
      </w:r>
    </w:p>
    <w:p w:rsidR="00060F6A" w:rsidRPr="00E74853" w:rsidRDefault="00060F6A" w:rsidP="00E516B8">
      <w:pPr>
        <w:numPr>
          <w:ilvl w:val="0"/>
          <w:numId w:val="76"/>
        </w:numPr>
        <w:tabs>
          <w:tab w:val="clear" w:pos="1035"/>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копия разрешения на строительство;</w:t>
      </w:r>
    </w:p>
    <w:p w:rsidR="00060F6A" w:rsidRPr="00E74853" w:rsidRDefault="00060F6A" w:rsidP="00E516B8">
      <w:pPr>
        <w:numPr>
          <w:ilvl w:val="0"/>
          <w:numId w:val="76"/>
        </w:numPr>
        <w:tabs>
          <w:tab w:val="clear" w:pos="1035"/>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проектная документация в объеме, необходимом для осуществления соответствующего этапа строительства;</w:t>
      </w:r>
    </w:p>
    <w:p w:rsidR="00060F6A" w:rsidRPr="00E74853" w:rsidRDefault="00060F6A" w:rsidP="00E516B8">
      <w:pPr>
        <w:numPr>
          <w:ilvl w:val="0"/>
          <w:numId w:val="76"/>
        </w:numPr>
        <w:tabs>
          <w:tab w:val="clear" w:pos="1035"/>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копия документа о вынесении на местность линий отступа от красных линий (разбивочный чертеж);</w:t>
      </w:r>
    </w:p>
    <w:p w:rsidR="00060F6A" w:rsidRPr="00E74853" w:rsidRDefault="00060F6A" w:rsidP="00E516B8">
      <w:pPr>
        <w:numPr>
          <w:ilvl w:val="0"/>
          <w:numId w:val="76"/>
        </w:numPr>
        <w:tabs>
          <w:tab w:val="clear" w:pos="1035"/>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общий и специальные журналы, в которых ведется учет выполнения работ;</w:t>
      </w:r>
    </w:p>
    <w:p w:rsidR="00060F6A" w:rsidRPr="00E74853" w:rsidRDefault="00060F6A" w:rsidP="00E516B8">
      <w:pPr>
        <w:numPr>
          <w:ilvl w:val="0"/>
          <w:numId w:val="76"/>
        </w:numPr>
        <w:tabs>
          <w:tab w:val="clear" w:pos="1035"/>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положительное заключение государственной экспертизы проектной документации в случае, если проектная документация объекта капитального строительства подлежит государственной экспертизе в соответствии со статьей 49 Градостроительного кодекса РФ.</w:t>
      </w:r>
    </w:p>
    <w:p w:rsidR="00060F6A" w:rsidRPr="00E74853" w:rsidRDefault="00060F6A" w:rsidP="00E516B8">
      <w:pPr>
        <w:numPr>
          <w:ilvl w:val="1"/>
          <w:numId w:val="73"/>
        </w:numPr>
        <w:tabs>
          <w:tab w:val="clear" w:pos="2475"/>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Лицо, осуществляющее строительство, обязано осуществлять строительство, реконструкцию объекта капитального строительства в соответствии с заданием застройщика или заказчика (в случае осуществления строительства, реконструкции на основании договора), проектной документацией, требованиями градостроительного плана земельного участка,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объекта капитального строительства, представителей застройщика или заказчика,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или заказчика,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060F6A" w:rsidRPr="00E74853" w:rsidRDefault="00060F6A" w:rsidP="00E516B8">
      <w:pPr>
        <w:numPr>
          <w:ilvl w:val="1"/>
          <w:numId w:val="73"/>
        </w:numPr>
        <w:tabs>
          <w:tab w:val="clear" w:pos="2475"/>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 xml:space="preserve">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такого объекта, допускается только на основании вновь утвержденной застройщиком или заказчиком проектной документации после внесения в неё </w:t>
      </w:r>
      <w:r w:rsidRPr="00E74853">
        <w:rPr>
          <w:rFonts w:ascii="Times New Roman" w:hAnsi="Times New Roman"/>
          <w:sz w:val="24"/>
          <w:szCs w:val="24"/>
        </w:rPr>
        <w:lastRenderedPageBreak/>
        <w:t>соответствующих изменений в порядке, установленном Правительством Российской Федерации.</w:t>
      </w:r>
    </w:p>
    <w:p w:rsidR="00060F6A" w:rsidRPr="00E74853" w:rsidRDefault="00060F6A" w:rsidP="00E516B8">
      <w:pPr>
        <w:numPr>
          <w:ilvl w:val="1"/>
          <w:numId w:val="73"/>
        </w:numPr>
        <w:tabs>
          <w:tab w:val="clear" w:pos="2475"/>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В случае обнаружения объекта, обладающего признаками объекта культурного наследия, в процессе строительства, реконструкции лицо, осуществляющее строительство, должно приостановить строительство, реконструкцию, известить об обнаружении такого объекта органы, предусмотренные законодательством Российской Федерации об объектах культурного наследия.</w:t>
      </w:r>
    </w:p>
    <w:p w:rsidR="00060F6A" w:rsidRPr="00E74853" w:rsidRDefault="00060F6A" w:rsidP="00E516B8">
      <w:pPr>
        <w:numPr>
          <w:ilvl w:val="1"/>
          <w:numId w:val="73"/>
        </w:numPr>
        <w:tabs>
          <w:tab w:val="clear" w:pos="2475"/>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Требования к подготовке земельных участков для строительства и объекта капитального строительства для реконструкции, состав и порядок ведения исполнительной документации, форма и порядок ведения общего и специальных журналов, в которых ведется учет выполнения работ, порядок осуществления строительства, реконструкции, порядок консервации объекта капитального строительства могут устанавливаться нормативными правовыми актами Российской Федерации.</w:t>
      </w:r>
    </w:p>
    <w:p w:rsidR="00060F6A" w:rsidRPr="00E74853" w:rsidRDefault="00060F6A" w:rsidP="00E516B8">
      <w:pPr>
        <w:numPr>
          <w:ilvl w:val="1"/>
          <w:numId w:val="73"/>
        </w:numPr>
        <w:tabs>
          <w:tab w:val="clear" w:pos="2475"/>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В процессе строительства, реконструкции, капитального ремонта проводится:</w:t>
      </w:r>
    </w:p>
    <w:p w:rsidR="00060F6A" w:rsidRPr="00E74853" w:rsidRDefault="00060F6A" w:rsidP="00E516B8">
      <w:pPr>
        <w:numPr>
          <w:ilvl w:val="0"/>
          <w:numId w:val="77"/>
        </w:numPr>
        <w:tabs>
          <w:tab w:val="clear" w:pos="1770"/>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государственный строительный надзор применительно к объектам, проектная документация которых в соответствии с Градостроительным кодексом Российской Федерации подлежит государственной экспертизе, а также применительно к объектам, проектная документация которых является типовой проектной документацией или её модификацией – в соответствии с законодательством и в порядке, определенном пунктом 9 настоящей статьи;</w:t>
      </w:r>
    </w:p>
    <w:p w:rsidR="00060F6A" w:rsidRPr="00E74853" w:rsidRDefault="00060F6A" w:rsidP="00E516B8">
      <w:pPr>
        <w:numPr>
          <w:ilvl w:val="0"/>
          <w:numId w:val="77"/>
        </w:numPr>
        <w:tabs>
          <w:tab w:val="clear" w:pos="1770"/>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строительный контроль применительно ко всем объектам капитального строительства – в соответствии с законодательством и в порядке, определенном пунктом 10 настоящей статьи.</w:t>
      </w:r>
    </w:p>
    <w:p w:rsidR="00060F6A" w:rsidRPr="00E74853" w:rsidRDefault="00060F6A" w:rsidP="00E516B8">
      <w:pPr>
        <w:numPr>
          <w:ilvl w:val="1"/>
          <w:numId w:val="73"/>
        </w:numPr>
        <w:tabs>
          <w:tab w:val="clear" w:pos="2475"/>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Государственный строительный надзор осуществляется применительно к объектам, указанным в пункте 8 настоящей статьи. Предметом государственного строительного надзора является проверка:</w:t>
      </w:r>
    </w:p>
    <w:p w:rsidR="00060F6A" w:rsidRPr="00E74853" w:rsidRDefault="00060F6A" w:rsidP="00E516B8">
      <w:pPr>
        <w:numPr>
          <w:ilvl w:val="0"/>
          <w:numId w:val="54"/>
        </w:numPr>
        <w:tabs>
          <w:tab w:val="clear" w:pos="1725"/>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соответствия выполнения работ и применяемых строительных материалов в процессе строительства, реконструкции объекта капитального строительства, а также результатов таких работ требованиям технических регламентов,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060F6A" w:rsidRPr="00E74853" w:rsidRDefault="00060F6A" w:rsidP="00E516B8">
      <w:pPr>
        <w:numPr>
          <w:ilvl w:val="0"/>
          <w:numId w:val="54"/>
        </w:numPr>
        <w:tabs>
          <w:tab w:val="clear" w:pos="1725"/>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наличия разрешения на строительство;</w:t>
      </w:r>
    </w:p>
    <w:p w:rsidR="00060F6A" w:rsidRPr="00E74853" w:rsidRDefault="00060F6A" w:rsidP="00E516B8">
      <w:pPr>
        <w:numPr>
          <w:ilvl w:val="0"/>
          <w:numId w:val="54"/>
        </w:numPr>
        <w:tabs>
          <w:tab w:val="clear" w:pos="1725"/>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выполнения требований частей 2 и 3 статьи 52 Градостроительного Кодекса РФ.</w:t>
      </w:r>
    </w:p>
    <w:p w:rsidR="00060F6A" w:rsidRPr="00E74853" w:rsidRDefault="00060F6A" w:rsidP="00E74853">
      <w:pPr>
        <w:autoSpaceDE w:val="0"/>
        <w:spacing w:line="240" w:lineRule="auto"/>
        <w:ind w:firstLine="709"/>
        <w:jc w:val="both"/>
        <w:rPr>
          <w:rFonts w:ascii="Times New Roman" w:hAnsi="Times New Roman"/>
          <w:sz w:val="24"/>
          <w:szCs w:val="24"/>
        </w:rPr>
      </w:pPr>
      <w:r w:rsidRPr="00E74853">
        <w:rPr>
          <w:rFonts w:ascii="Times New Roman" w:hAnsi="Times New Roman"/>
          <w:sz w:val="24"/>
          <w:szCs w:val="24"/>
        </w:rPr>
        <w:t>В границах муниципального образования государственный строительный надзор осуществляется:</w:t>
      </w:r>
    </w:p>
    <w:p w:rsidR="00060F6A" w:rsidRPr="00E74853" w:rsidRDefault="00060F6A" w:rsidP="00E516B8">
      <w:pPr>
        <w:numPr>
          <w:ilvl w:val="1"/>
          <w:numId w:val="64"/>
        </w:numPr>
        <w:tabs>
          <w:tab w:val="clear" w:pos="1755"/>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уполномоченным федеральным органом исполнительной власти;</w:t>
      </w:r>
    </w:p>
    <w:p w:rsidR="00060F6A" w:rsidRPr="00E74853" w:rsidRDefault="00060F6A" w:rsidP="00E516B8">
      <w:pPr>
        <w:numPr>
          <w:ilvl w:val="1"/>
          <w:numId w:val="64"/>
        </w:numPr>
        <w:tabs>
          <w:tab w:val="clear" w:pos="1755"/>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уполномоченным органом исполнительной власти Саратовской области.</w:t>
      </w:r>
    </w:p>
    <w:p w:rsidR="00060F6A" w:rsidRPr="00E74853" w:rsidRDefault="00060F6A" w:rsidP="00E74853">
      <w:pPr>
        <w:autoSpaceDE w:val="0"/>
        <w:spacing w:line="240" w:lineRule="auto"/>
        <w:ind w:firstLine="709"/>
        <w:jc w:val="both"/>
        <w:rPr>
          <w:rFonts w:ascii="Times New Roman" w:hAnsi="Times New Roman"/>
          <w:sz w:val="24"/>
          <w:szCs w:val="24"/>
        </w:rPr>
      </w:pPr>
      <w:r w:rsidRPr="00E74853">
        <w:rPr>
          <w:rFonts w:ascii="Times New Roman" w:hAnsi="Times New Roman"/>
          <w:sz w:val="24"/>
          <w:szCs w:val="24"/>
        </w:rPr>
        <w:t>Государственный строительный надзор осуществляется федеральным органом исполнительной власти, уполномоченным на осуществление государственного строительного надзора, при строительстве, реконструкции объектов использования атомной энергии (в том числе ядерных установок, пунктов хранения ядерных материалов и радиоактивных веществ), опасных производственных объектов, линий связи (в том числе линейно-кабельных сооружений), определяемых в соответствии с законодательством Российской Федерации, объектов обороны и безопасности, объектов, сведения о которых составляют государственную тайну, особо опасных, технически сложных и уникальных объектов.</w:t>
      </w:r>
    </w:p>
    <w:p w:rsidR="00060F6A" w:rsidRPr="00E74853" w:rsidRDefault="00060F6A" w:rsidP="00E74853">
      <w:pPr>
        <w:autoSpaceDE w:val="0"/>
        <w:spacing w:line="240" w:lineRule="auto"/>
        <w:ind w:firstLine="709"/>
        <w:jc w:val="both"/>
        <w:rPr>
          <w:rFonts w:ascii="Times New Roman" w:hAnsi="Times New Roman"/>
          <w:sz w:val="24"/>
          <w:szCs w:val="24"/>
        </w:rPr>
      </w:pPr>
      <w:r w:rsidRPr="00E74853">
        <w:rPr>
          <w:rFonts w:ascii="Times New Roman" w:hAnsi="Times New Roman"/>
          <w:sz w:val="24"/>
          <w:szCs w:val="24"/>
        </w:rPr>
        <w:t xml:space="preserve">Государственный строительный надзор осуществляется органом исполнительной власти Саратовской области, уполномоченным на осуществление государственного </w:t>
      </w:r>
      <w:r w:rsidRPr="00E74853">
        <w:rPr>
          <w:rFonts w:ascii="Times New Roman" w:hAnsi="Times New Roman"/>
          <w:sz w:val="24"/>
          <w:szCs w:val="24"/>
        </w:rPr>
        <w:lastRenderedPageBreak/>
        <w:t>строительного надзора, за строительством, реконструкцией иных, кроме указанных в абзаце 5 данной части настоящей статьи, объектов капитального строительства, если при их строительстве, реконструкции предусмотрено осуществление государственного строительного надзора.</w:t>
      </w:r>
    </w:p>
    <w:p w:rsidR="00060F6A" w:rsidRPr="00E74853" w:rsidRDefault="00060F6A" w:rsidP="00E74853">
      <w:pPr>
        <w:autoSpaceDE w:val="0"/>
        <w:spacing w:line="240" w:lineRule="auto"/>
        <w:ind w:firstLine="709"/>
        <w:jc w:val="both"/>
        <w:rPr>
          <w:rFonts w:ascii="Times New Roman" w:hAnsi="Times New Roman"/>
          <w:sz w:val="24"/>
          <w:szCs w:val="24"/>
        </w:rPr>
      </w:pPr>
      <w:r w:rsidRPr="00E74853">
        <w:rPr>
          <w:rFonts w:ascii="Times New Roman" w:hAnsi="Times New Roman"/>
          <w:sz w:val="24"/>
          <w:szCs w:val="24"/>
        </w:rPr>
        <w:t>Должностные лица, осуществляющие государственный строительный надзор, имеют право беспрепятственного доступа на все объекты капитального строительства, попадающие под действие государственного строительного надзора.</w:t>
      </w:r>
    </w:p>
    <w:p w:rsidR="00060F6A" w:rsidRPr="00E74853" w:rsidRDefault="00060F6A" w:rsidP="00E74853">
      <w:pPr>
        <w:autoSpaceDE w:val="0"/>
        <w:spacing w:line="240" w:lineRule="auto"/>
        <w:ind w:firstLine="709"/>
        <w:jc w:val="both"/>
        <w:rPr>
          <w:rFonts w:ascii="Times New Roman" w:hAnsi="Times New Roman"/>
          <w:sz w:val="24"/>
          <w:szCs w:val="24"/>
        </w:rPr>
      </w:pPr>
      <w:r w:rsidRPr="00E74853">
        <w:rPr>
          <w:rFonts w:ascii="Times New Roman" w:hAnsi="Times New Roman"/>
          <w:sz w:val="24"/>
          <w:szCs w:val="24"/>
        </w:rPr>
        <w:t>По результатам проведенной проверки органом государственного строительного надзора составляется акт, являющийся основанием для выдачи подрядчику, застройщику или заказчику предписания об устранении выявленных нарушений. В предписании указываются вид нарушения, ссылка на нормативный правовой акт, технический регламент, проектную документацию, требования, которых нарушены, а также устанавливается срок устранения выявленных нарушений. Приостановление строительства, реконструкции объекта капитального строительства на указанный срок осуществляется в порядке, установленном законодательством Российской Федерации.</w:t>
      </w:r>
    </w:p>
    <w:p w:rsidR="00060F6A" w:rsidRPr="00E74853" w:rsidRDefault="00060F6A" w:rsidP="00E516B8">
      <w:pPr>
        <w:numPr>
          <w:ilvl w:val="1"/>
          <w:numId w:val="73"/>
        </w:numPr>
        <w:tabs>
          <w:tab w:val="clear" w:pos="2475"/>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Строительный контроль проводится в процессе строительства, реконструкции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rsidR="00060F6A" w:rsidRPr="00E74853" w:rsidRDefault="00060F6A" w:rsidP="00E74853">
      <w:pPr>
        <w:autoSpaceDE w:val="0"/>
        <w:spacing w:line="240" w:lineRule="auto"/>
        <w:ind w:firstLine="709"/>
        <w:jc w:val="both"/>
        <w:rPr>
          <w:rFonts w:ascii="Times New Roman" w:hAnsi="Times New Roman"/>
          <w:sz w:val="24"/>
          <w:szCs w:val="24"/>
        </w:rPr>
      </w:pPr>
      <w:r w:rsidRPr="00E74853">
        <w:rPr>
          <w:rFonts w:ascii="Times New Roman" w:hAnsi="Times New Roman"/>
          <w:sz w:val="24"/>
          <w:szCs w:val="24"/>
        </w:rPr>
        <w:t>Строительный контроль проводится лицом, осуществляющим строительство. В случае осуществления строительства, реконструкции на основании договора строительный контроль проводится также застройщиком или заказчиком. Застройщик или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060F6A" w:rsidRPr="00E74853" w:rsidRDefault="00060F6A" w:rsidP="00E74853">
      <w:pPr>
        <w:autoSpaceDE w:val="0"/>
        <w:spacing w:line="240" w:lineRule="auto"/>
        <w:ind w:firstLine="709"/>
        <w:jc w:val="both"/>
        <w:rPr>
          <w:rFonts w:ascii="Times New Roman" w:hAnsi="Times New Roman"/>
          <w:sz w:val="24"/>
          <w:szCs w:val="24"/>
        </w:rPr>
      </w:pPr>
      <w:r w:rsidRPr="00E74853">
        <w:rPr>
          <w:rFonts w:ascii="Times New Roman" w:hAnsi="Times New Roman"/>
          <w:sz w:val="24"/>
          <w:szCs w:val="24"/>
        </w:rPr>
        <w:t>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060F6A" w:rsidRPr="00E74853" w:rsidRDefault="00060F6A" w:rsidP="00E74853">
      <w:pPr>
        <w:autoSpaceDE w:val="0"/>
        <w:spacing w:line="240" w:lineRule="auto"/>
        <w:ind w:firstLine="709"/>
        <w:jc w:val="both"/>
        <w:rPr>
          <w:rFonts w:ascii="Times New Roman" w:hAnsi="Times New Roman"/>
          <w:sz w:val="24"/>
          <w:szCs w:val="24"/>
        </w:rPr>
      </w:pPr>
      <w:r w:rsidRPr="00E74853">
        <w:rPr>
          <w:rFonts w:ascii="Times New Roman" w:hAnsi="Times New Roman"/>
          <w:sz w:val="24"/>
          <w:szCs w:val="24"/>
        </w:rPr>
        <w:t>В процессе строительства, реконструкции объекта капитального строительства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на основании договора),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 технического обеспечения.</w:t>
      </w:r>
    </w:p>
    <w:p w:rsidR="00060F6A" w:rsidRPr="00E74853" w:rsidRDefault="00060F6A" w:rsidP="00E74853">
      <w:pPr>
        <w:autoSpaceDE w:val="0"/>
        <w:spacing w:line="240" w:lineRule="auto"/>
        <w:ind w:firstLine="709"/>
        <w:jc w:val="both"/>
        <w:rPr>
          <w:rFonts w:ascii="Times New Roman" w:hAnsi="Times New Roman"/>
          <w:sz w:val="24"/>
          <w:szCs w:val="24"/>
        </w:rPr>
      </w:pPr>
      <w:r w:rsidRPr="00E74853">
        <w:rPr>
          <w:rFonts w:ascii="Times New Roman" w:hAnsi="Times New Roman"/>
          <w:sz w:val="24"/>
          <w:szCs w:val="24"/>
        </w:rPr>
        <w:lastRenderedPageBreak/>
        <w:t>При выявлении по результатам проведения контроля недостатков работ, конструкций, участков сетей инженерно-технического обеспечения застройщик или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rsidR="00060F6A" w:rsidRPr="00E74853" w:rsidRDefault="00060F6A" w:rsidP="00E74853">
      <w:pPr>
        <w:autoSpaceDE w:val="0"/>
        <w:spacing w:line="240" w:lineRule="auto"/>
        <w:ind w:firstLine="709"/>
        <w:jc w:val="both"/>
        <w:rPr>
          <w:rFonts w:ascii="Times New Roman" w:hAnsi="Times New Roman"/>
          <w:sz w:val="24"/>
          <w:szCs w:val="24"/>
        </w:rPr>
      </w:pPr>
      <w:r w:rsidRPr="00E74853">
        <w:rPr>
          <w:rFonts w:ascii="Times New Roman" w:hAnsi="Times New Roman"/>
          <w:sz w:val="24"/>
          <w:szCs w:val="24"/>
        </w:rPr>
        <w:t>В случаях, если выполнение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060F6A" w:rsidRPr="00E74853" w:rsidRDefault="00060F6A" w:rsidP="00E74853">
      <w:pPr>
        <w:autoSpaceDE w:val="0"/>
        <w:spacing w:line="240" w:lineRule="auto"/>
        <w:ind w:firstLine="709"/>
        <w:jc w:val="both"/>
        <w:rPr>
          <w:rFonts w:ascii="Times New Roman" w:hAnsi="Times New Roman"/>
          <w:sz w:val="24"/>
          <w:szCs w:val="24"/>
        </w:rPr>
      </w:pPr>
      <w:r w:rsidRPr="00E74853">
        <w:rPr>
          <w:rFonts w:ascii="Times New Roman" w:hAnsi="Times New Roman"/>
          <w:sz w:val="24"/>
          <w:szCs w:val="24"/>
        </w:rPr>
        <w:t>Замечания застройщика или заказчика, привлекаемых застройщиком или заказчиком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060F6A" w:rsidRPr="00E74853" w:rsidRDefault="00060F6A" w:rsidP="00E74853">
      <w:pPr>
        <w:autoSpaceDE w:val="0"/>
        <w:spacing w:line="240" w:lineRule="auto"/>
        <w:ind w:firstLine="709"/>
        <w:jc w:val="both"/>
        <w:rPr>
          <w:rFonts w:ascii="Times New Roman" w:hAnsi="Times New Roman"/>
          <w:sz w:val="24"/>
          <w:szCs w:val="24"/>
        </w:rPr>
      </w:pPr>
      <w:r w:rsidRPr="00E74853">
        <w:rPr>
          <w:rFonts w:ascii="Times New Roman" w:hAnsi="Times New Roman"/>
          <w:sz w:val="24"/>
          <w:szCs w:val="24"/>
        </w:rPr>
        <w:t>Порядок проведения строительного контроля может устанавливаться нормативными правовыми актами Российской Федерации.</w:t>
      </w:r>
    </w:p>
    <w:p w:rsidR="00060F6A" w:rsidRPr="00E74853" w:rsidRDefault="00252B33" w:rsidP="00E74853">
      <w:pPr>
        <w:pStyle w:val="caaieiaie2"/>
        <w:spacing w:before="0" w:after="0"/>
        <w:jc w:val="left"/>
        <w:outlineLvl w:val="0"/>
        <w:rPr>
          <w:rFonts w:ascii="Times New Roman" w:hAnsi="Times New Roman"/>
          <w:szCs w:val="24"/>
        </w:rPr>
      </w:pPr>
      <w:bookmarkStart w:id="415" w:name="_Toc329103558"/>
      <w:bookmarkStart w:id="416" w:name="_Toc329104086"/>
      <w:bookmarkStart w:id="417" w:name="_Toc329696681"/>
      <w:bookmarkStart w:id="418" w:name="_Toc331511241"/>
      <w:bookmarkStart w:id="419" w:name="_Toc467592241"/>
      <w:bookmarkStart w:id="420" w:name="_Toc467660777"/>
      <w:bookmarkStart w:id="421" w:name="_Toc467678742"/>
      <w:bookmarkStart w:id="422" w:name="_Toc467678860"/>
      <w:bookmarkStart w:id="423" w:name="_Toc467678914"/>
      <w:bookmarkStart w:id="424" w:name="_Toc467680477"/>
      <w:bookmarkStart w:id="425" w:name="_Toc467680986"/>
      <w:bookmarkStart w:id="426" w:name="_Toc467750846"/>
      <w:bookmarkStart w:id="427" w:name="_Toc467750911"/>
      <w:bookmarkStart w:id="428" w:name="_Toc467769368"/>
      <w:bookmarkStart w:id="429" w:name="_Toc501012819"/>
      <w:r>
        <w:rPr>
          <w:rFonts w:ascii="Times New Roman" w:hAnsi="Times New Roman"/>
          <w:szCs w:val="24"/>
        </w:rPr>
        <w:t xml:space="preserve">Статья </w:t>
      </w:r>
      <w:r w:rsidR="00060F6A" w:rsidRPr="00E74853">
        <w:rPr>
          <w:rFonts w:ascii="Times New Roman" w:hAnsi="Times New Roman"/>
          <w:szCs w:val="24"/>
        </w:rPr>
        <w:t>20. Приемка объекта и выдача разрешения на ввод объекта в эксплуатацию</w: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rsidR="00060F6A" w:rsidRPr="00E74853" w:rsidRDefault="00060F6A" w:rsidP="00E516B8">
      <w:pPr>
        <w:numPr>
          <w:ilvl w:val="1"/>
          <w:numId w:val="54"/>
        </w:numPr>
        <w:tabs>
          <w:tab w:val="clear" w:pos="2385"/>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По завершении работ, предусмотренных договором и проектной документацией, подрядчик передает застройщику (заказчику) следующие документы:</w:t>
      </w:r>
    </w:p>
    <w:p w:rsidR="00060F6A" w:rsidRPr="00E74853" w:rsidRDefault="00060F6A" w:rsidP="00E516B8">
      <w:pPr>
        <w:numPr>
          <w:ilvl w:val="0"/>
          <w:numId w:val="78"/>
        </w:numPr>
        <w:tabs>
          <w:tab w:val="clear" w:pos="1635"/>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оформленный в соответствии с установленными требованиями акт приемки объекта, подписанный подрядчиком;</w:t>
      </w:r>
    </w:p>
    <w:p w:rsidR="00060F6A" w:rsidRPr="00E74853" w:rsidRDefault="00060F6A" w:rsidP="00E516B8">
      <w:pPr>
        <w:numPr>
          <w:ilvl w:val="0"/>
          <w:numId w:val="78"/>
        </w:numPr>
        <w:tabs>
          <w:tab w:val="clear" w:pos="1635"/>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комплект документации с подписями ответственных за строительство, реконструкцию лиц, удостоверяющими соответствие выполненных работ установленным требованиям, а также с отметками о внесении в документацию изменений, выполненных в установленном порядке;</w:t>
      </w:r>
    </w:p>
    <w:p w:rsidR="00060F6A" w:rsidRPr="00E74853" w:rsidRDefault="00060F6A" w:rsidP="00E516B8">
      <w:pPr>
        <w:numPr>
          <w:ilvl w:val="0"/>
          <w:numId w:val="78"/>
        </w:numPr>
        <w:tabs>
          <w:tab w:val="clear" w:pos="1635"/>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комплект исполнительных геодезических схем, акты выноса на местность красных линий, линий регулирования застройки, высотных отметок и осей зданий и сооружений, линий инженерных коммуникаций;</w:t>
      </w:r>
    </w:p>
    <w:p w:rsidR="00060F6A" w:rsidRPr="00E74853" w:rsidRDefault="00060F6A" w:rsidP="00E516B8">
      <w:pPr>
        <w:numPr>
          <w:ilvl w:val="0"/>
          <w:numId w:val="78"/>
        </w:numPr>
        <w:tabs>
          <w:tab w:val="clear" w:pos="1635"/>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паспорта качества, другие документы о качестве, сертификаты (в том числе пожарные), санитарно-эпидемиологические заключения на примененные строительные материалы, изделия, конструкции и оборудование, а также документированные результаты контроля этой продукции;</w:t>
      </w:r>
    </w:p>
    <w:p w:rsidR="00060F6A" w:rsidRPr="00E74853" w:rsidRDefault="00060F6A" w:rsidP="00E516B8">
      <w:pPr>
        <w:numPr>
          <w:ilvl w:val="0"/>
          <w:numId w:val="78"/>
        </w:numPr>
        <w:tabs>
          <w:tab w:val="clear" w:pos="1635"/>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паспорта на установленное оборудование;</w:t>
      </w:r>
    </w:p>
    <w:p w:rsidR="00060F6A" w:rsidRPr="00E74853" w:rsidRDefault="00060F6A" w:rsidP="00E516B8">
      <w:pPr>
        <w:numPr>
          <w:ilvl w:val="0"/>
          <w:numId w:val="78"/>
        </w:numPr>
        <w:tabs>
          <w:tab w:val="clear" w:pos="1635"/>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общий журнал работ с документированными результатами строительного контроля, а также с документированными замечаниями представителей органов государственного строительного надзора и отметками об их исполнении, а также специальные журналы работ;</w:t>
      </w:r>
    </w:p>
    <w:p w:rsidR="00060F6A" w:rsidRPr="00E74853" w:rsidRDefault="00060F6A" w:rsidP="00E516B8">
      <w:pPr>
        <w:numPr>
          <w:ilvl w:val="0"/>
          <w:numId w:val="78"/>
        </w:numPr>
        <w:tabs>
          <w:tab w:val="clear" w:pos="1635"/>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журнал авторского надзора представителей организации, подготовившей проектную документацию – в случае ведения такого журнала;</w:t>
      </w:r>
    </w:p>
    <w:p w:rsidR="00060F6A" w:rsidRPr="00E74853" w:rsidRDefault="00060F6A" w:rsidP="00E516B8">
      <w:pPr>
        <w:numPr>
          <w:ilvl w:val="0"/>
          <w:numId w:val="78"/>
        </w:numPr>
        <w:tabs>
          <w:tab w:val="clear" w:pos="1635"/>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lastRenderedPageBreak/>
        <w:t>акты освидетельствования скрытых работ, промежуточной приемки отдельных конструкций, испытаний смонтированного инженерного оборудования и участков инженерных сетей;</w:t>
      </w:r>
    </w:p>
    <w:p w:rsidR="00060F6A" w:rsidRPr="00E74853" w:rsidRDefault="00060F6A" w:rsidP="00E516B8">
      <w:pPr>
        <w:numPr>
          <w:ilvl w:val="0"/>
          <w:numId w:val="78"/>
        </w:numPr>
        <w:tabs>
          <w:tab w:val="clear" w:pos="1635"/>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предписания (акты) органов государственного строительного надзора и документы, свидетельствующие об их исполнении;</w:t>
      </w:r>
    </w:p>
    <w:p w:rsidR="00060F6A" w:rsidRPr="00E74853" w:rsidRDefault="00060F6A" w:rsidP="00E516B8">
      <w:pPr>
        <w:numPr>
          <w:ilvl w:val="0"/>
          <w:numId w:val="78"/>
        </w:numPr>
        <w:tabs>
          <w:tab w:val="clear" w:pos="1635"/>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заключения организаций, ответственных за эксплуатацию сетей и объектов инженерно-технического обеспечения о готовности подключения построенного, реконструированного объекта к этим сетям;</w:t>
      </w:r>
    </w:p>
    <w:p w:rsidR="00060F6A" w:rsidRPr="00E74853" w:rsidRDefault="00060F6A" w:rsidP="00E516B8">
      <w:pPr>
        <w:numPr>
          <w:ilvl w:val="0"/>
          <w:numId w:val="78"/>
        </w:numPr>
        <w:tabs>
          <w:tab w:val="clear" w:pos="1635"/>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иные предусмотренные законодательством и договором документы.</w:t>
      </w:r>
    </w:p>
    <w:p w:rsidR="00060F6A" w:rsidRPr="00E74853" w:rsidRDefault="00060F6A" w:rsidP="00E516B8">
      <w:pPr>
        <w:numPr>
          <w:ilvl w:val="1"/>
          <w:numId w:val="54"/>
        </w:numPr>
        <w:tabs>
          <w:tab w:val="clear" w:pos="2385"/>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Застройщик (заказчик):</w:t>
      </w:r>
    </w:p>
    <w:p w:rsidR="00060F6A" w:rsidRPr="00E74853" w:rsidRDefault="00060F6A" w:rsidP="00E516B8">
      <w:pPr>
        <w:numPr>
          <w:ilvl w:val="0"/>
          <w:numId w:val="79"/>
        </w:numPr>
        <w:tabs>
          <w:tab w:val="clear" w:pos="1877"/>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проверяет комплектность и правильность оформления представленных подрядчиком документов;</w:t>
      </w:r>
    </w:p>
    <w:p w:rsidR="00060F6A" w:rsidRPr="00E74853" w:rsidRDefault="00060F6A" w:rsidP="00E516B8">
      <w:pPr>
        <w:numPr>
          <w:ilvl w:val="0"/>
          <w:numId w:val="79"/>
        </w:numPr>
        <w:tabs>
          <w:tab w:val="clear" w:pos="1877"/>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проверяет качество объекта – соответствие фактического состояния объекта, его элементов, инженерных систем и оборудования требованиям проектной документации, техническим регламентам и требованиям договора (путем контроля состава и качества выполненных строительных работ; опробований и испытаний инженерных систем объекта; индивидуальных и комплексных испытаний технологического оборудования, пробного выпуска продукции; испытаний строительных конструкций зданий и сооружений в случаях, предусмотренных техническими регламентами);</w:t>
      </w:r>
    </w:p>
    <w:p w:rsidR="00060F6A" w:rsidRPr="00E74853" w:rsidRDefault="00060F6A" w:rsidP="00E516B8">
      <w:pPr>
        <w:numPr>
          <w:ilvl w:val="0"/>
          <w:numId w:val="79"/>
        </w:numPr>
        <w:tabs>
          <w:tab w:val="clear" w:pos="1877"/>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подписывает акт приемки объекта либо направляет подрядчику мотивированный отказ в подписании такого акта с указанием выявленных недостатков и предложениями о сроках их устранения.</w:t>
      </w:r>
    </w:p>
    <w:p w:rsidR="00060F6A" w:rsidRPr="00E74853" w:rsidRDefault="00060F6A" w:rsidP="00E74853">
      <w:pPr>
        <w:autoSpaceDE w:val="0"/>
        <w:spacing w:line="240" w:lineRule="auto"/>
        <w:ind w:firstLine="709"/>
        <w:jc w:val="both"/>
        <w:rPr>
          <w:rFonts w:ascii="Times New Roman" w:hAnsi="Times New Roman"/>
          <w:sz w:val="24"/>
          <w:szCs w:val="24"/>
        </w:rPr>
      </w:pPr>
      <w:r w:rsidRPr="00E74853">
        <w:rPr>
          <w:rFonts w:ascii="Times New Roman" w:hAnsi="Times New Roman"/>
          <w:sz w:val="24"/>
          <w:szCs w:val="24"/>
        </w:rPr>
        <w:t>При отсутствии недостатков, или после устранения подрядчиком выявленных недостатков акт приемки подписывается застройщиком (заказчиком). Подписанный обеими сторонами договора акт приемки объекта дает право застройщику ходатайствовать о выдаче разрешения на ввод объекта в эксплуатацию.</w:t>
      </w:r>
    </w:p>
    <w:p w:rsidR="00060F6A" w:rsidRPr="00E74853" w:rsidRDefault="00060F6A" w:rsidP="00E516B8">
      <w:pPr>
        <w:numPr>
          <w:ilvl w:val="1"/>
          <w:numId w:val="54"/>
        </w:numPr>
        <w:tabs>
          <w:tab w:val="clear" w:pos="2385"/>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После подписания акта приемки застройщик или уполномоченное им лицо направляет в орган, уполномоченный в области градостроительной деятельности, иной орган, выдавший разрешение на строительство, заявление о выдаче разрешения на ввод объекта в эксплуатацию.</w:t>
      </w:r>
    </w:p>
    <w:p w:rsidR="00060F6A" w:rsidRPr="00E74853" w:rsidRDefault="00060F6A" w:rsidP="00E74853">
      <w:pPr>
        <w:autoSpaceDE w:val="0"/>
        <w:spacing w:line="240" w:lineRule="auto"/>
        <w:ind w:firstLine="709"/>
        <w:jc w:val="both"/>
        <w:rPr>
          <w:rFonts w:ascii="Times New Roman" w:hAnsi="Times New Roman"/>
          <w:sz w:val="24"/>
          <w:szCs w:val="24"/>
        </w:rPr>
      </w:pPr>
      <w:r w:rsidRPr="00E74853">
        <w:rPr>
          <w:rFonts w:ascii="Times New Roman" w:hAnsi="Times New Roman"/>
          <w:sz w:val="24"/>
          <w:szCs w:val="24"/>
        </w:rPr>
        <w:t>Разрешение на ввод объекта в эксплуатацию представляет собой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060F6A" w:rsidRPr="00E74853" w:rsidRDefault="00060F6A" w:rsidP="00E516B8">
      <w:pPr>
        <w:numPr>
          <w:ilvl w:val="1"/>
          <w:numId w:val="54"/>
        </w:numPr>
        <w:tabs>
          <w:tab w:val="clear" w:pos="2385"/>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Выдача разрешения на ввод объекта в эксплуатацию осуществляется в соответствии с частью 3 статьи 55 Градостроительного кодекса Российской Федерации.</w:t>
      </w:r>
    </w:p>
    <w:p w:rsidR="00060F6A" w:rsidRPr="00E74853" w:rsidRDefault="008F6A6F" w:rsidP="00E74853">
      <w:pPr>
        <w:pStyle w:val="caaieiaie2"/>
        <w:spacing w:before="0" w:after="0"/>
        <w:jc w:val="left"/>
        <w:outlineLvl w:val="0"/>
        <w:rPr>
          <w:rFonts w:ascii="Times New Roman" w:hAnsi="Times New Roman"/>
          <w:szCs w:val="24"/>
        </w:rPr>
      </w:pPr>
      <w:bookmarkStart w:id="430" w:name="_Toc329103559"/>
      <w:bookmarkStart w:id="431" w:name="_Toc329104087"/>
      <w:bookmarkStart w:id="432" w:name="_Toc329696682"/>
      <w:bookmarkStart w:id="433" w:name="_Toc331511242"/>
      <w:bookmarkStart w:id="434" w:name="_Toc467592242"/>
      <w:bookmarkStart w:id="435" w:name="_Toc467660778"/>
      <w:bookmarkStart w:id="436" w:name="_Toc467678743"/>
      <w:bookmarkStart w:id="437" w:name="_Toc467678861"/>
      <w:bookmarkStart w:id="438" w:name="_Toc467678915"/>
      <w:bookmarkStart w:id="439" w:name="_Toc467680478"/>
      <w:bookmarkStart w:id="440" w:name="_Toc467680987"/>
      <w:bookmarkStart w:id="441" w:name="_Toc467750847"/>
      <w:bookmarkStart w:id="442" w:name="_Toc467750912"/>
      <w:bookmarkStart w:id="443" w:name="_Toc467769369"/>
      <w:bookmarkStart w:id="444" w:name="_Toc501012820"/>
      <w:r>
        <w:rPr>
          <w:rFonts w:ascii="Times New Roman" w:hAnsi="Times New Roman"/>
          <w:szCs w:val="24"/>
        </w:rPr>
        <w:t xml:space="preserve">Глава </w:t>
      </w:r>
      <w:r w:rsidR="00060F6A" w:rsidRPr="00E74853">
        <w:rPr>
          <w:rFonts w:ascii="Times New Roman" w:hAnsi="Times New Roman"/>
          <w:szCs w:val="24"/>
        </w:rPr>
        <w:t>9. Внесение изменений в Правила</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rsidR="00060F6A" w:rsidRPr="00E74853" w:rsidRDefault="008F6A6F" w:rsidP="00E74853">
      <w:pPr>
        <w:pStyle w:val="caaieiaie2"/>
        <w:spacing w:before="0" w:after="0"/>
        <w:jc w:val="left"/>
        <w:outlineLvl w:val="0"/>
        <w:rPr>
          <w:rFonts w:ascii="Times New Roman" w:hAnsi="Times New Roman"/>
          <w:szCs w:val="24"/>
        </w:rPr>
      </w:pPr>
      <w:bookmarkStart w:id="445" w:name="_Toc329103560"/>
      <w:bookmarkStart w:id="446" w:name="_Toc329104088"/>
      <w:bookmarkStart w:id="447" w:name="_Toc329696683"/>
      <w:bookmarkStart w:id="448" w:name="_Toc331511243"/>
      <w:bookmarkStart w:id="449" w:name="_Toc467592243"/>
      <w:bookmarkStart w:id="450" w:name="_Toc467660779"/>
      <w:bookmarkStart w:id="451" w:name="_Toc467678744"/>
      <w:bookmarkStart w:id="452" w:name="_Toc467678862"/>
      <w:bookmarkStart w:id="453" w:name="_Toc467678916"/>
      <w:bookmarkStart w:id="454" w:name="_Toc467680479"/>
      <w:bookmarkStart w:id="455" w:name="_Toc467680988"/>
      <w:bookmarkStart w:id="456" w:name="_Toc467750848"/>
      <w:bookmarkStart w:id="457" w:name="_Toc467750913"/>
      <w:bookmarkStart w:id="458" w:name="_Toc467769370"/>
      <w:bookmarkStart w:id="459" w:name="_Toc501012821"/>
      <w:r>
        <w:rPr>
          <w:rFonts w:ascii="Times New Roman" w:hAnsi="Times New Roman"/>
          <w:szCs w:val="24"/>
        </w:rPr>
        <w:t xml:space="preserve">Статья </w:t>
      </w:r>
      <w:r w:rsidR="00060F6A" w:rsidRPr="00E74853">
        <w:rPr>
          <w:rFonts w:ascii="Times New Roman" w:hAnsi="Times New Roman"/>
          <w:szCs w:val="24"/>
        </w:rPr>
        <w:t>21. Действие Правил по отношению к</w:t>
      </w:r>
      <w:r w:rsidR="001101E8">
        <w:rPr>
          <w:rFonts w:ascii="Times New Roman" w:hAnsi="Times New Roman"/>
          <w:szCs w:val="24"/>
        </w:rPr>
        <w:t xml:space="preserve"> </w:t>
      </w:r>
      <w:r w:rsidR="00060F6A" w:rsidRPr="00E74853">
        <w:rPr>
          <w:rFonts w:ascii="Times New Roman" w:hAnsi="Times New Roman"/>
          <w:szCs w:val="24"/>
        </w:rPr>
        <w:t>документации по планировке территории</w:t>
      </w:r>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p>
    <w:p w:rsidR="00060F6A" w:rsidRPr="00E74853" w:rsidRDefault="00060F6A" w:rsidP="00E516B8">
      <w:pPr>
        <w:numPr>
          <w:ilvl w:val="1"/>
          <w:numId w:val="79"/>
        </w:numPr>
        <w:tabs>
          <w:tab w:val="clear" w:pos="2432"/>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 xml:space="preserve">После введения в действие настоящих Правил ранее утвержденные решением Совета </w:t>
      </w:r>
      <w:r w:rsidR="00F81F7E">
        <w:rPr>
          <w:rFonts w:ascii="Times New Roman" w:hAnsi="Times New Roman"/>
          <w:sz w:val="24"/>
          <w:szCs w:val="24"/>
        </w:rPr>
        <w:t>Озерного</w:t>
      </w:r>
      <w:r w:rsidRPr="00E74853">
        <w:rPr>
          <w:rFonts w:ascii="Times New Roman" w:hAnsi="Times New Roman"/>
          <w:sz w:val="24"/>
          <w:szCs w:val="24"/>
        </w:rPr>
        <w:t xml:space="preserve"> </w:t>
      </w:r>
      <w:r w:rsidR="00462982">
        <w:rPr>
          <w:rFonts w:ascii="Times New Roman" w:hAnsi="Times New Roman"/>
          <w:sz w:val="24"/>
          <w:szCs w:val="24"/>
        </w:rPr>
        <w:t>МО</w:t>
      </w:r>
      <w:r w:rsidRPr="00E74853">
        <w:rPr>
          <w:rFonts w:ascii="Times New Roman" w:hAnsi="Times New Roman"/>
          <w:sz w:val="24"/>
          <w:szCs w:val="24"/>
        </w:rPr>
        <w:t>, документация по планировке территории действуют в части, не противоречащей настоящим Правилам.</w:t>
      </w:r>
    </w:p>
    <w:p w:rsidR="00060F6A" w:rsidRPr="00E74853" w:rsidRDefault="00060F6A" w:rsidP="00E516B8">
      <w:pPr>
        <w:numPr>
          <w:ilvl w:val="1"/>
          <w:numId w:val="79"/>
        </w:numPr>
        <w:tabs>
          <w:tab w:val="clear" w:pos="2432"/>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После введения в действие настоящих Правил органы местного самоуправления по представлению соответствующих заключений, орган, уполномоченный в области градостроительной деятельности, Комиссия по землепользованию и застройке могут принимать решения о:</w:t>
      </w:r>
    </w:p>
    <w:p w:rsidR="00060F6A" w:rsidRPr="00E74853" w:rsidRDefault="00060F6A" w:rsidP="00E516B8">
      <w:pPr>
        <w:numPr>
          <w:ilvl w:val="0"/>
          <w:numId w:val="80"/>
        </w:numPr>
        <w:tabs>
          <w:tab w:val="clear" w:pos="1635"/>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lastRenderedPageBreak/>
        <w:t>приведении в соответствие с настоящими Правилами ранее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rsidR="00060F6A" w:rsidRPr="00E74853" w:rsidRDefault="00060F6A" w:rsidP="00E516B8">
      <w:pPr>
        <w:numPr>
          <w:ilvl w:val="0"/>
          <w:numId w:val="80"/>
        </w:numPr>
        <w:tabs>
          <w:tab w:val="clear" w:pos="1635"/>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 xml:space="preserve">подготовке новой документации 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списков видов разрешенного использования недвижимости,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 </w:t>
      </w:r>
      <w:proofErr w:type="spellStart"/>
      <w:r w:rsidRPr="00E74853">
        <w:rPr>
          <w:rFonts w:ascii="Times New Roman" w:hAnsi="Times New Roman"/>
          <w:sz w:val="24"/>
          <w:szCs w:val="24"/>
        </w:rPr>
        <w:t>подзонам</w:t>
      </w:r>
      <w:proofErr w:type="spellEnd"/>
      <w:r w:rsidRPr="00E74853">
        <w:rPr>
          <w:rFonts w:ascii="Times New Roman" w:hAnsi="Times New Roman"/>
          <w:sz w:val="24"/>
          <w:szCs w:val="24"/>
        </w:rPr>
        <w:t>.</w:t>
      </w:r>
    </w:p>
    <w:p w:rsidR="00060F6A" w:rsidRPr="00E74853" w:rsidRDefault="00060F6A" w:rsidP="00E74853">
      <w:pPr>
        <w:pStyle w:val="caaieiaie2"/>
        <w:spacing w:before="0" w:after="0"/>
        <w:jc w:val="left"/>
        <w:outlineLvl w:val="0"/>
        <w:rPr>
          <w:rFonts w:ascii="Times New Roman" w:hAnsi="Times New Roman"/>
          <w:szCs w:val="24"/>
        </w:rPr>
      </w:pPr>
      <w:bookmarkStart w:id="460" w:name="_Toc329103561"/>
      <w:bookmarkStart w:id="461" w:name="_Toc329104089"/>
      <w:bookmarkStart w:id="462" w:name="_Toc329696684"/>
      <w:bookmarkStart w:id="463" w:name="_Toc331511244"/>
      <w:bookmarkStart w:id="464" w:name="_Toc467592244"/>
      <w:bookmarkStart w:id="465" w:name="_Toc467660780"/>
      <w:bookmarkStart w:id="466" w:name="_Toc467678745"/>
      <w:bookmarkStart w:id="467" w:name="_Toc467678863"/>
      <w:bookmarkStart w:id="468" w:name="_Toc467678917"/>
      <w:bookmarkStart w:id="469" w:name="_Toc467680480"/>
      <w:bookmarkStart w:id="470" w:name="_Toc467680989"/>
      <w:bookmarkStart w:id="471" w:name="_Toc467750849"/>
      <w:bookmarkStart w:id="472" w:name="_Toc467750914"/>
      <w:bookmarkStart w:id="473" w:name="_Toc467769371"/>
      <w:bookmarkStart w:id="474" w:name="_Toc501012822"/>
      <w:r w:rsidRPr="00E74853">
        <w:rPr>
          <w:rFonts w:ascii="Times New Roman" w:hAnsi="Times New Roman"/>
          <w:szCs w:val="24"/>
        </w:rPr>
        <w:t>Статья</w:t>
      </w:r>
      <w:r w:rsidR="007D0A0C">
        <w:rPr>
          <w:rFonts w:ascii="Times New Roman" w:hAnsi="Times New Roman"/>
          <w:szCs w:val="24"/>
        </w:rPr>
        <w:t xml:space="preserve"> </w:t>
      </w:r>
      <w:r w:rsidRPr="00E74853">
        <w:rPr>
          <w:rFonts w:ascii="Times New Roman" w:hAnsi="Times New Roman"/>
          <w:szCs w:val="24"/>
        </w:rPr>
        <w:t>22. Основание и инициатива по внесению изменений в Правила</w:t>
      </w:r>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p>
    <w:p w:rsidR="00060F6A" w:rsidRPr="00E74853" w:rsidRDefault="00060F6A" w:rsidP="00E516B8">
      <w:pPr>
        <w:numPr>
          <w:ilvl w:val="2"/>
          <w:numId w:val="80"/>
        </w:numPr>
        <w:tabs>
          <w:tab w:val="clear" w:pos="3435"/>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Основаниями для рассмотрения вопроса о внесении изменений в правила землепользования и застройки являются:</w:t>
      </w:r>
    </w:p>
    <w:p w:rsidR="00060F6A" w:rsidRPr="00E74853" w:rsidRDefault="00060F6A" w:rsidP="00E516B8">
      <w:pPr>
        <w:numPr>
          <w:ilvl w:val="0"/>
          <w:numId w:val="81"/>
        </w:numPr>
        <w:tabs>
          <w:tab w:val="clear" w:pos="1755"/>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несоответствие правил землепользования и застройки схеме территориального планирования Аткарского муниципального района, возникшее в результате внесения в схему территориального планирования муниципального района изменений;</w:t>
      </w:r>
    </w:p>
    <w:p w:rsidR="00060F6A" w:rsidRPr="00E74853" w:rsidRDefault="00060F6A" w:rsidP="00E516B8">
      <w:pPr>
        <w:numPr>
          <w:ilvl w:val="0"/>
          <w:numId w:val="81"/>
        </w:numPr>
        <w:tabs>
          <w:tab w:val="clear" w:pos="1755"/>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поступление предложений об изменении границ территориальных зон, изменении градостроительных регламентов.</w:t>
      </w:r>
    </w:p>
    <w:p w:rsidR="00060F6A" w:rsidRPr="00E74853" w:rsidRDefault="00060F6A" w:rsidP="00E516B8">
      <w:pPr>
        <w:numPr>
          <w:ilvl w:val="2"/>
          <w:numId w:val="80"/>
        </w:numPr>
        <w:tabs>
          <w:tab w:val="clear" w:pos="3435"/>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Предложения о внесении изменений в правила землепользования и застройки могут относиться к формулировкам текста Правил, перечням видов разрешенного использования недвижимости, предельным параметрам разрешенного строительства, границам территориальных зон.</w:t>
      </w:r>
    </w:p>
    <w:p w:rsidR="00060F6A" w:rsidRPr="00E74853" w:rsidRDefault="00060F6A" w:rsidP="00E516B8">
      <w:pPr>
        <w:numPr>
          <w:ilvl w:val="2"/>
          <w:numId w:val="80"/>
        </w:numPr>
        <w:tabs>
          <w:tab w:val="clear" w:pos="3435"/>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Предложения о внесении изменений в Правила землепользования и застройки в Комиссию направляются:</w:t>
      </w:r>
    </w:p>
    <w:p w:rsidR="00060F6A" w:rsidRPr="00E74853" w:rsidRDefault="00060F6A" w:rsidP="00E516B8">
      <w:pPr>
        <w:numPr>
          <w:ilvl w:val="0"/>
          <w:numId w:val="82"/>
        </w:numPr>
        <w:tabs>
          <w:tab w:val="clear" w:pos="1755"/>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060F6A" w:rsidRPr="00E74853" w:rsidRDefault="00060F6A" w:rsidP="00E516B8">
      <w:pPr>
        <w:numPr>
          <w:ilvl w:val="0"/>
          <w:numId w:val="82"/>
        </w:numPr>
        <w:tabs>
          <w:tab w:val="clear" w:pos="1755"/>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060F6A" w:rsidRPr="00E74853" w:rsidRDefault="00060F6A" w:rsidP="00E516B8">
      <w:pPr>
        <w:numPr>
          <w:ilvl w:val="0"/>
          <w:numId w:val="82"/>
        </w:numPr>
        <w:tabs>
          <w:tab w:val="clear" w:pos="1755"/>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060F6A" w:rsidRPr="00E74853" w:rsidRDefault="00060F6A" w:rsidP="00E516B8">
      <w:pPr>
        <w:numPr>
          <w:ilvl w:val="0"/>
          <w:numId w:val="82"/>
        </w:numPr>
        <w:tabs>
          <w:tab w:val="clear" w:pos="1755"/>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органами местного самоуправления в случаях, если необходимо совершенствовать порядок регулирования землепользования и застройки на соответствующей территории поселения;</w:t>
      </w:r>
    </w:p>
    <w:p w:rsidR="00060F6A" w:rsidRPr="00E74853" w:rsidRDefault="00060F6A" w:rsidP="00E516B8">
      <w:pPr>
        <w:numPr>
          <w:ilvl w:val="0"/>
          <w:numId w:val="82"/>
        </w:numPr>
        <w:tabs>
          <w:tab w:val="clear" w:pos="1755"/>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060F6A" w:rsidRPr="00E74853" w:rsidRDefault="00071A81" w:rsidP="00E74853">
      <w:pPr>
        <w:pStyle w:val="caaieiaie2"/>
        <w:spacing w:before="0" w:after="0"/>
        <w:jc w:val="left"/>
        <w:outlineLvl w:val="0"/>
        <w:rPr>
          <w:rFonts w:ascii="Times New Roman" w:hAnsi="Times New Roman"/>
          <w:szCs w:val="24"/>
        </w:rPr>
      </w:pPr>
      <w:bookmarkStart w:id="475" w:name="_Toc329103562"/>
      <w:bookmarkStart w:id="476" w:name="_Toc329104090"/>
      <w:bookmarkStart w:id="477" w:name="_Toc329696685"/>
      <w:bookmarkStart w:id="478" w:name="_Toc331511245"/>
      <w:bookmarkStart w:id="479" w:name="_Toc467592245"/>
      <w:bookmarkStart w:id="480" w:name="_Toc467660781"/>
      <w:bookmarkStart w:id="481" w:name="_Toc467678746"/>
      <w:bookmarkStart w:id="482" w:name="_Toc467678864"/>
      <w:bookmarkStart w:id="483" w:name="_Toc467678918"/>
      <w:bookmarkStart w:id="484" w:name="_Toc467680481"/>
      <w:bookmarkStart w:id="485" w:name="_Toc467680990"/>
      <w:bookmarkStart w:id="486" w:name="_Toc467750850"/>
      <w:bookmarkStart w:id="487" w:name="_Toc467750915"/>
      <w:bookmarkStart w:id="488" w:name="_Toc467769372"/>
      <w:bookmarkStart w:id="489" w:name="_Toc501012823"/>
      <w:r>
        <w:rPr>
          <w:rFonts w:ascii="Times New Roman" w:hAnsi="Times New Roman"/>
          <w:szCs w:val="24"/>
        </w:rPr>
        <w:t xml:space="preserve">Статья </w:t>
      </w:r>
      <w:r w:rsidR="00060F6A" w:rsidRPr="00E74853">
        <w:rPr>
          <w:rFonts w:ascii="Times New Roman" w:hAnsi="Times New Roman"/>
          <w:szCs w:val="24"/>
        </w:rPr>
        <w:t>23. Внесение изменений в Правила</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p>
    <w:p w:rsidR="00060F6A" w:rsidRPr="00E74853" w:rsidRDefault="00060F6A" w:rsidP="00E516B8">
      <w:pPr>
        <w:numPr>
          <w:ilvl w:val="1"/>
          <w:numId w:val="82"/>
        </w:numPr>
        <w:tabs>
          <w:tab w:val="clear" w:pos="2400"/>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 xml:space="preserve">Внесение изменений в Правила землепользования </w:t>
      </w:r>
      <w:r w:rsidR="00E74853">
        <w:rPr>
          <w:rFonts w:ascii="Times New Roman" w:hAnsi="Times New Roman"/>
          <w:sz w:val="24"/>
          <w:szCs w:val="24"/>
        </w:rPr>
        <w:t>и застройки</w:t>
      </w:r>
      <w:r w:rsidRPr="00E74853">
        <w:rPr>
          <w:rFonts w:ascii="Times New Roman" w:hAnsi="Times New Roman"/>
          <w:sz w:val="24"/>
          <w:szCs w:val="24"/>
        </w:rPr>
        <w:t xml:space="preserve"> на часть территории муниципального образования осуществляется в порядке, предусмотренном законодательством Российской Федерации и настоящими Правилами.</w:t>
      </w:r>
    </w:p>
    <w:p w:rsidR="00060F6A" w:rsidRPr="00E74853" w:rsidRDefault="00060F6A" w:rsidP="00E516B8">
      <w:pPr>
        <w:numPr>
          <w:ilvl w:val="1"/>
          <w:numId w:val="82"/>
        </w:numPr>
        <w:tabs>
          <w:tab w:val="clear" w:pos="2400"/>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 xml:space="preserve">Комиссия в течение тридцати дней со дня поступления предложения о внесении изменения в Правила землепользования и застройки осуществляет подготовку </w:t>
      </w:r>
      <w:r w:rsidRPr="00E74853">
        <w:rPr>
          <w:rFonts w:ascii="Times New Roman" w:hAnsi="Times New Roman"/>
          <w:sz w:val="24"/>
          <w:szCs w:val="24"/>
        </w:rPr>
        <w:lastRenderedPageBreak/>
        <w:t>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rsidR="00060F6A" w:rsidRPr="00E74853" w:rsidRDefault="00060F6A" w:rsidP="00E516B8">
      <w:pPr>
        <w:numPr>
          <w:ilvl w:val="1"/>
          <w:numId w:val="82"/>
        </w:numPr>
        <w:tabs>
          <w:tab w:val="clear" w:pos="2400"/>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Глава местной администрации с учетом рекомендаций, содержащихся в заключении Комиссии, в течение тридцати дней принимает решение о подготовке проекта о внесении изменений в Правила землепользования и застройки или об отклонении предложения о внесении изменений в данные Правила с указанием причин отклонения и направляет копию такого решения заявителям, которое подлежит официальному опубликованию в срок не позднее десяти дней с момента принятия в порядке, установленном для официального опубликования муниципальных правовых актов, иной официальной информации, и размещает указанное решение на официальном сайте муниципального образования (при наличии такого сайта) в сети «Интернет». Сообщение о принятии такого решения также может быть распространено по радио и телевидению.</w:t>
      </w:r>
    </w:p>
    <w:p w:rsidR="00060F6A" w:rsidRPr="00E74853" w:rsidRDefault="00060F6A" w:rsidP="00E516B8">
      <w:pPr>
        <w:numPr>
          <w:ilvl w:val="1"/>
          <w:numId w:val="82"/>
        </w:numPr>
        <w:tabs>
          <w:tab w:val="clear" w:pos="2400"/>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Администрация Аткарского муниципального района осуществляет проверку проекта о внесении изменений в Правила землепользования и застройки, представленного Комиссией, на соответствие требованиям технических регламентов</w:t>
      </w:r>
      <w:r w:rsidR="001101E8">
        <w:rPr>
          <w:rFonts w:ascii="Times New Roman" w:hAnsi="Times New Roman"/>
          <w:sz w:val="24"/>
          <w:szCs w:val="24"/>
        </w:rPr>
        <w:t xml:space="preserve">, </w:t>
      </w:r>
      <w:r w:rsidRPr="00E74853">
        <w:rPr>
          <w:rFonts w:ascii="Times New Roman" w:hAnsi="Times New Roman"/>
          <w:sz w:val="24"/>
          <w:szCs w:val="24"/>
        </w:rPr>
        <w:t>схемам территориального планирования Аткарского муниципального района, схемам территориального планирования субъектов Российской Федерации, схемам территориального планирования Российской Федерации.</w:t>
      </w:r>
    </w:p>
    <w:p w:rsidR="00060F6A" w:rsidRPr="00E74853" w:rsidRDefault="00060F6A" w:rsidP="00E516B8">
      <w:pPr>
        <w:numPr>
          <w:ilvl w:val="1"/>
          <w:numId w:val="82"/>
        </w:numPr>
        <w:tabs>
          <w:tab w:val="clear" w:pos="2400"/>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 xml:space="preserve">По результатам указанной в части 4 настоящей статьи проверки администрация </w:t>
      </w:r>
      <w:proofErr w:type="spellStart"/>
      <w:r w:rsidRPr="00E74853">
        <w:rPr>
          <w:rFonts w:ascii="Times New Roman" w:hAnsi="Times New Roman"/>
          <w:sz w:val="24"/>
          <w:szCs w:val="24"/>
        </w:rPr>
        <w:t>аткарского</w:t>
      </w:r>
      <w:proofErr w:type="spellEnd"/>
      <w:r w:rsidRPr="00E74853">
        <w:rPr>
          <w:rFonts w:ascii="Times New Roman" w:hAnsi="Times New Roman"/>
          <w:sz w:val="24"/>
          <w:szCs w:val="24"/>
        </w:rPr>
        <w:t xml:space="preserve"> муниципального района направляет проект о внесении изменений в Правила землепользования и застройки главе Аткарского муниципального района</w:t>
      </w:r>
      <w:r w:rsidRPr="00E74853">
        <w:rPr>
          <w:rFonts w:ascii="Times New Roman" w:hAnsi="Times New Roman"/>
          <w:color w:val="000000"/>
          <w:sz w:val="24"/>
          <w:szCs w:val="24"/>
        </w:rPr>
        <w:t xml:space="preserve"> </w:t>
      </w:r>
      <w:r w:rsidRPr="00E74853">
        <w:rPr>
          <w:rFonts w:ascii="Times New Roman" w:hAnsi="Times New Roman"/>
          <w:sz w:val="24"/>
          <w:szCs w:val="24"/>
        </w:rPr>
        <w:t>или в случае обнаружения его несоответствия требованиям и документам, указанным в части 4 настоящей статьи, в Комиссию на доработку.</w:t>
      </w:r>
    </w:p>
    <w:p w:rsidR="00060F6A" w:rsidRPr="00E74853" w:rsidRDefault="00060F6A" w:rsidP="00E516B8">
      <w:pPr>
        <w:numPr>
          <w:ilvl w:val="1"/>
          <w:numId w:val="82"/>
        </w:numPr>
        <w:tabs>
          <w:tab w:val="clear" w:pos="2400"/>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color w:val="000000"/>
          <w:sz w:val="24"/>
          <w:szCs w:val="24"/>
        </w:rPr>
        <w:t xml:space="preserve">Глава муниципального района </w:t>
      </w:r>
      <w:r w:rsidRPr="00E74853">
        <w:rPr>
          <w:rFonts w:ascii="Times New Roman" w:hAnsi="Times New Roman"/>
          <w:sz w:val="24"/>
          <w:szCs w:val="24"/>
        </w:rPr>
        <w:t>при получении от администрации Аткарского муниципального района проекта о внесении изменений в Правила землепользования и застройки, принимает решение о проведении публичных слушаний по такому проекту в срок не позднее чем через десять дней со дня получения такого проекта.</w:t>
      </w:r>
    </w:p>
    <w:p w:rsidR="00060F6A" w:rsidRPr="00E74853" w:rsidRDefault="00060F6A" w:rsidP="00E516B8">
      <w:pPr>
        <w:numPr>
          <w:ilvl w:val="1"/>
          <w:numId w:val="82"/>
        </w:numPr>
        <w:tabs>
          <w:tab w:val="clear" w:pos="2400"/>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В целях доведения до населения информации о содержании проекта о внесении изменений в Правила землепользования и застройки на проведение публичных слушаний в обязательном порядке обеспечивается его опубликование.</w:t>
      </w:r>
    </w:p>
    <w:p w:rsidR="00060F6A" w:rsidRPr="00E74853" w:rsidRDefault="00060F6A" w:rsidP="00E516B8">
      <w:pPr>
        <w:numPr>
          <w:ilvl w:val="1"/>
          <w:numId w:val="82"/>
        </w:numPr>
        <w:tabs>
          <w:tab w:val="clear" w:pos="2400"/>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 xml:space="preserve">Публичные слушания по проекту о внесении изменений в Правила землепользования и застройки проводятся Комиссией в порядке, определяемом уставом </w:t>
      </w:r>
      <w:r w:rsidRPr="00E74853">
        <w:rPr>
          <w:rFonts w:ascii="Times New Roman" w:hAnsi="Times New Roman"/>
          <w:color w:val="000000"/>
          <w:sz w:val="24"/>
          <w:szCs w:val="24"/>
        </w:rPr>
        <w:t xml:space="preserve">Аткарского муниципального района </w:t>
      </w:r>
      <w:r w:rsidRPr="00E74853">
        <w:rPr>
          <w:rFonts w:ascii="Times New Roman" w:hAnsi="Times New Roman"/>
          <w:sz w:val="24"/>
          <w:szCs w:val="24"/>
        </w:rPr>
        <w:t>и (или) нормативными правовыми актами представительного органа муниципального образования, настоящими Правилами. Продолжительность публичных слушаний по проекту о внесении изменений в Правила землепользования и застройки составляет не менее двух и не более четырех месяцев со дня опубликования такого проекта.</w:t>
      </w:r>
    </w:p>
    <w:p w:rsidR="00060F6A" w:rsidRPr="00E74853" w:rsidRDefault="00060F6A" w:rsidP="00E516B8">
      <w:pPr>
        <w:pStyle w:val="12"/>
        <w:numPr>
          <w:ilvl w:val="1"/>
          <w:numId w:val="82"/>
        </w:numPr>
        <w:shd w:val="clear" w:color="auto" w:fill="FFFFFF"/>
        <w:tabs>
          <w:tab w:val="clear" w:pos="2400"/>
          <w:tab w:val="num" w:pos="0"/>
        </w:tabs>
        <w:ind w:left="0" w:firstLine="709"/>
        <w:jc w:val="both"/>
        <w:rPr>
          <w:sz w:val="24"/>
          <w:szCs w:val="24"/>
        </w:rPr>
      </w:pPr>
      <w:r w:rsidRPr="00E74853">
        <w:rPr>
          <w:sz w:val="24"/>
          <w:szCs w:val="24"/>
        </w:rPr>
        <w:t>В случае подготовки Правил землепользования и застройки применительно к части территории поселения публичные слушания по проекту Правил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поселения.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060F6A" w:rsidRPr="00E74853" w:rsidRDefault="00060F6A" w:rsidP="00E516B8">
      <w:pPr>
        <w:numPr>
          <w:ilvl w:val="1"/>
          <w:numId w:val="82"/>
        </w:numPr>
        <w:tabs>
          <w:tab w:val="clear" w:pos="2400"/>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lastRenderedPageBreak/>
        <w:t>После завершения публичных слушаний по проекту внесения изменений в Правила землепользования и застройки Комиссия с учетом результатов таких публичных слушаний, обеспечивает внесение изменений в Правила землепользования и застройки муниципального образования и представляет измененный проект Правил землепользования и застройки главе муниципального района. Обязательными приложениями к проекту измененных Правил землепользования и застройки являются протоколы публичных слушаний и заключение о результатах публичных слушаний.</w:t>
      </w:r>
    </w:p>
    <w:p w:rsidR="00060F6A" w:rsidRPr="00E74853" w:rsidRDefault="00060F6A" w:rsidP="00E516B8">
      <w:pPr>
        <w:numPr>
          <w:ilvl w:val="1"/>
          <w:numId w:val="82"/>
        </w:numPr>
        <w:tabs>
          <w:tab w:val="clear" w:pos="2400"/>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Глава муниципального района в течение десяти дней после представления ему проекта измененных Правил землепользования и застройки и указанных в части 10 настоящей статьи обязательных приложений должна принять решение о направлении указанного проекта в муниципальное Собрание А</w:t>
      </w:r>
      <w:r w:rsidR="00CD49A8">
        <w:rPr>
          <w:rFonts w:ascii="Times New Roman" w:hAnsi="Times New Roman"/>
          <w:sz w:val="24"/>
          <w:szCs w:val="24"/>
        </w:rPr>
        <w:t>ткарского муниципального района</w:t>
      </w:r>
      <w:r w:rsidRPr="00E74853">
        <w:rPr>
          <w:rFonts w:ascii="Times New Roman" w:hAnsi="Times New Roman"/>
          <w:sz w:val="24"/>
          <w:szCs w:val="24"/>
        </w:rPr>
        <w:t xml:space="preserve"> для утверждения или об отклонении проекта измененных Правил землепользования и застройки и направлении его на доработку с указанием даты его повторного представления.</w:t>
      </w:r>
    </w:p>
    <w:p w:rsidR="00060F6A" w:rsidRPr="00E74853" w:rsidRDefault="00060F6A" w:rsidP="00E516B8">
      <w:pPr>
        <w:numPr>
          <w:ilvl w:val="1"/>
          <w:numId w:val="82"/>
        </w:numPr>
        <w:tabs>
          <w:tab w:val="clear" w:pos="2400"/>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Муниципальное Собрание А</w:t>
      </w:r>
      <w:r w:rsidR="00CD49A8">
        <w:rPr>
          <w:rFonts w:ascii="Times New Roman" w:hAnsi="Times New Roman"/>
          <w:sz w:val="24"/>
          <w:szCs w:val="24"/>
        </w:rPr>
        <w:t>ткарского муниципального района</w:t>
      </w:r>
      <w:r w:rsidRPr="00E74853">
        <w:rPr>
          <w:rFonts w:ascii="Times New Roman" w:hAnsi="Times New Roman"/>
          <w:sz w:val="24"/>
          <w:szCs w:val="24"/>
        </w:rPr>
        <w:t xml:space="preserve"> по результатам рассмотрения проекта измененных Правил землепользования и застройки и обязательных приложений к нему может утвердить Правила землепользования и застройки или направить проект измененных Правил землепользования и застройки главе муниципального района на доработку в соответствии с результатами публичных слушаний по указанному проекту.</w:t>
      </w:r>
    </w:p>
    <w:p w:rsidR="00060F6A" w:rsidRPr="00E74853" w:rsidRDefault="00060F6A" w:rsidP="00E516B8">
      <w:pPr>
        <w:numPr>
          <w:ilvl w:val="1"/>
          <w:numId w:val="82"/>
        </w:numPr>
        <w:tabs>
          <w:tab w:val="clear" w:pos="2400"/>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Измененные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муниципального образования (при наличии такого сайта).</w:t>
      </w:r>
    </w:p>
    <w:p w:rsidR="00060F6A" w:rsidRPr="00E74853" w:rsidRDefault="00060F6A" w:rsidP="00E516B8">
      <w:pPr>
        <w:numPr>
          <w:ilvl w:val="1"/>
          <w:numId w:val="82"/>
        </w:numPr>
        <w:tabs>
          <w:tab w:val="clear" w:pos="2400"/>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Физические и юридические лица вправе оспорить решение об утверждении измененных Правил землепользования и застройки в судебном порядке.</w:t>
      </w:r>
    </w:p>
    <w:p w:rsidR="00060F6A" w:rsidRPr="00E74853" w:rsidRDefault="00060F6A" w:rsidP="00E516B8">
      <w:pPr>
        <w:numPr>
          <w:ilvl w:val="1"/>
          <w:numId w:val="82"/>
        </w:numPr>
        <w:tabs>
          <w:tab w:val="clear" w:pos="2400"/>
          <w:tab w:val="num" w:pos="0"/>
        </w:tabs>
        <w:suppressAutoHyphens/>
        <w:autoSpaceDE w:val="0"/>
        <w:spacing w:line="240" w:lineRule="auto"/>
        <w:ind w:left="0" w:firstLine="709"/>
        <w:jc w:val="both"/>
        <w:rPr>
          <w:rFonts w:ascii="Times New Roman" w:hAnsi="Times New Roman"/>
          <w:sz w:val="24"/>
          <w:szCs w:val="24"/>
        </w:rPr>
      </w:pPr>
      <w:r w:rsidRPr="00E74853">
        <w:rPr>
          <w:rFonts w:ascii="Times New Roman" w:hAnsi="Times New Roman"/>
          <w:sz w:val="24"/>
          <w:szCs w:val="24"/>
        </w:rPr>
        <w:t>Изменения частей II, III настоящих Правил, касающиеся границ территориальных зон, видов и предельных параметров разрешенного использования земельных участков, иных объектов недвижимости, могут быть внесены только при наличии положительного заключения органа, уполномоченного в области градостроительной деятельности муниципального образования.</w:t>
      </w:r>
    </w:p>
    <w:p w:rsidR="00060F6A" w:rsidRPr="00E74853" w:rsidRDefault="00060F6A" w:rsidP="00E74853">
      <w:pPr>
        <w:autoSpaceDE w:val="0"/>
        <w:spacing w:line="240" w:lineRule="auto"/>
        <w:ind w:firstLine="709"/>
        <w:jc w:val="both"/>
        <w:rPr>
          <w:rFonts w:ascii="Times New Roman" w:hAnsi="Times New Roman"/>
          <w:sz w:val="24"/>
          <w:szCs w:val="24"/>
        </w:rPr>
      </w:pPr>
      <w:r w:rsidRPr="00E74853">
        <w:rPr>
          <w:rFonts w:ascii="Times New Roman" w:hAnsi="Times New Roman"/>
          <w:sz w:val="24"/>
          <w:szCs w:val="24"/>
        </w:rPr>
        <w:t>Изменения в статью 27 настоящих Правил могут быть внесены только при наличии положительных заключений соответственно уполномоченного государственного органа по охране и использованию объектов культурного наследия, уполномоченного органа в области охраны окружающей среды, уполномоченного органа в области санитарно-эпидемиологического надзора.</w:t>
      </w:r>
    </w:p>
    <w:p w:rsidR="00060F6A" w:rsidRPr="00E74853" w:rsidRDefault="00060F6A" w:rsidP="00E74853">
      <w:pPr>
        <w:pStyle w:val="caaieiaie2"/>
        <w:spacing w:before="0" w:after="0"/>
        <w:jc w:val="left"/>
        <w:outlineLvl w:val="0"/>
        <w:rPr>
          <w:rFonts w:ascii="Times New Roman" w:hAnsi="Times New Roman"/>
          <w:szCs w:val="24"/>
        </w:rPr>
      </w:pPr>
      <w:bookmarkStart w:id="490" w:name="_Toc329103563"/>
      <w:bookmarkStart w:id="491" w:name="_Toc329104091"/>
      <w:bookmarkStart w:id="492" w:name="_Toc329696686"/>
      <w:bookmarkStart w:id="493" w:name="_Toc331511246"/>
      <w:bookmarkStart w:id="494" w:name="_Toc467592246"/>
      <w:bookmarkStart w:id="495" w:name="_Toc467660782"/>
      <w:bookmarkStart w:id="496" w:name="_Toc467678747"/>
      <w:bookmarkStart w:id="497" w:name="_Toc467678865"/>
      <w:bookmarkStart w:id="498" w:name="_Toc467678919"/>
      <w:bookmarkStart w:id="499" w:name="_Toc467680482"/>
      <w:bookmarkStart w:id="500" w:name="_Toc467680991"/>
      <w:bookmarkStart w:id="501" w:name="_Toc467750851"/>
      <w:bookmarkStart w:id="502" w:name="_Toc467750916"/>
      <w:bookmarkStart w:id="503" w:name="_Toc467769373"/>
      <w:bookmarkStart w:id="504" w:name="_Toc501012824"/>
      <w:r w:rsidRPr="00E74853">
        <w:rPr>
          <w:rFonts w:ascii="Times New Roman" w:hAnsi="Times New Roman"/>
          <w:szCs w:val="24"/>
        </w:rPr>
        <w:t>Глава</w:t>
      </w:r>
      <w:r w:rsidR="00E74853">
        <w:rPr>
          <w:rFonts w:ascii="Times New Roman" w:hAnsi="Times New Roman"/>
          <w:szCs w:val="24"/>
        </w:rPr>
        <w:t xml:space="preserve"> </w:t>
      </w:r>
      <w:r w:rsidRPr="00E74853">
        <w:rPr>
          <w:rFonts w:ascii="Times New Roman" w:hAnsi="Times New Roman"/>
          <w:szCs w:val="24"/>
        </w:rPr>
        <w:t>10. Контроль за использованием земельных участков и иных объектов недвижимости. Ответственность за нарушения Правил</w:t>
      </w:r>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p>
    <w:p w:rsidR="00060F6A" w:rsidRPr="00E74853" w:rsidRDefault="00060F6A" w:rsidP="00E74853">
      <w:pPr>
        <w:pStyle w:val="caaieiaie2"/>
        <w:spacing w:before="0" w:after="0"/>
        <w:jc w:val="left"/>
        <w:outlineLvl w:val="0"/>
        <w:rPr>
          <w:rFonts w:ascii="Times New Roman" w:hAnsi="Times New Roman"/>
          <w:b w:val="0"/>
          <w:bCs/>
          <w:szCs w:val="24"/>
        </w:rPr>
      </w:pPr>
      <w:bookmarkStart w:id="505" w:name="_Toc329103564"/>
      <w:bookmarkStart w:id="506" w:name="_Toc329104092"/>
      <w:bookmarkStart w:id="507" w:name="_Toc329696687"/>
      <w:bookmarkStart w:id="508" w:name="_Toc331511247"/>
      <w:bookmarkStart w:id="509" w:name="_Toc467592247"/>
      <w:bookmarkStart w:id="510" w:name="_Toc467660783"/>
      <w:bookmarkStart w:id="511" w:name="_Toc467678748"/>
      <w:bookmarkStart w:id="512" w:name="_Toc467678866"/>
      <w:bookmarkStart w:id="513" w:name="_Toc467678920"/>
      <w:bookmarkStart w:id="514" w:name="_Toc467680483"/>
      <w:bookmarkStart w:id="515" w:name="_Toc467680992"/>
      <w:bookmarkStart w:id="516" w:name="_Toc467750852"/>
      <w:bookmarkStart w:id="517" w:name="_Toc467750917"/>
      <w:bookmarkStart w:id="518" w:name="_Toc467769374"/>
      <w:bookmarkStart w:id="519" w:name="_Toc501012825"/>
      <w:r w:rsidRPr="00E74853">
        <w:rPr>
          <w:rFonts w:ascii="Times New Roman" w:hAnsi="Times New Roman"/>
          <w:szCs w:val="24"/>
        </w:rPr>
        <w:t>Статья</w:t>
      </w:r>
      <w:r w:rsidR="00E74853">
        <w:rPr>
          <w:rFonts w:ascii="Times New Roman" w:hAnsi="Times New Roman"/>
          <w:szCs w:val="24"/>
        </w:rPr>
        <w:t xml:space="preserve"> </w:t>
      </w:r>
      <w:r w:rsidRPr="00E74853">
        <w:rPr>
          <w:rFonts w:ascii="Times New Roman" w:hAnsi="Times New Roman"/>
          <w:szCs w:val="24"/>
        </w:rPr>
        <w:t>24. Контроль за использованием объектов недвижимости</w:t>
      </w:r>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p>
    <w:p w:rsidR="00060F6A" w:rsidRPr="00E74853" w:rsidRDefault="00060F6A" w:rsidP="00E74853">
      <w:pPr>
        <w:autoSpaceDE w:val="0"/>
        <w:spacing w:line="240" w:lineRule="auto"/>
        <w:ind w:firstLine="709"/>
        <w:jc w:val="both"/>
        <w:rPr>
          <w:rFonts w:ascii="Times New Roman" w:hAnsi="Times New Roman"/>
          <w:sz w:val="24"/>
          <w:szCs w:val="24"/>
        </w:rPr>
      </w:pPr>
      <w:r w:rsidRPr="00E74853">
        <w:rPr>
          <w:rFonts w:ascii="Times New Roman" w:hAnsi="Times New Roman"/>
          <w:sz w:val="24"/>
          <w:szCs w:val="24"/>
        </w:rPr>
        <w:t xml:space="preserve">Контроль за использованием объектов недвижимости осуществляют должностные лица надзорных и контролирующих органов, которым в соответствии с законодательством предоставлены такие полномочия. </w:t>
      </w:r>
    </w:p>
    <w:p w:rsidR="00060F6A" w:rsidRPr="00E74853" w:rsidRDefault="00E74853" w:rsidP="00E74853">
      <w:pPr>
        <w:pStyle w:val="caaieiaie2"/>
        <w:spacing w:before="0" w:after="0"/>
        <w:jc w:val="left"/>
        <w:outlineLvl w:val="0"/>
        <w:rPr>
          <w:rFonts w:ascii="Times New Roman" w:hAnsi="Times New Roman"/>
          <w:szCs w:val="24"/>
        </w:rPr>
      </w:pPr>
      <w:bookmarkStart w:id="520" w:name="_Toc329103565"/>
      <w:bookmarkStart w:id="521" w:name="_Toc329104093"/>
      <w:bookmarkStart w:id="522" w:name="_Toc329696688"/>
      <w:bookmarkStart w:id="523" w:name="_Toc331511248"/>
      <w:bookmarkStart w:id="524" w:name="_Toc467592248"/>
      <w:bookmarkStart w:id="525" w:name="_Toc467660784"/>
      <w:bookmarkStart w:id="526" w:name="_Toc467678749"/>
      <w:bookmarkStart w:id="527" w:name="_Toc467678867"/>
      <w:bookmarkStart w:id="528" w:name="_Toc467678921"/>
      <w:bookmarkStart w:id="529" w:name="_Toc467680484"/>
      <w:bookmarkStart w:id="530" w:name="_Toc467680993"/>
      <w:bookmarkStart w:id="531" w:name="_Toc467750853"/>
      <w:bookmarkStart w:id="532" w:name="_Toc467750918"/>
      <w:bookmarkStart w:id="533" w:name="_Toc467769375"/>
      <w:bookmarkStart w:id="534" w:name="_Toc501012826"/>
      <w:r>
        <w:rPr>
          <w:rFonts w:ascii="Times New Roman" w:hAnsi="Times New Roman"/>
          <w:szCs w:val="24"/>
        </w:rPr>
        <w:t xml:space="preserve">Статья </w:t>
      </w:r>
      <w:r w:rsidR="00060F6A" w:rsidRPr="00E74853">
        <w:rPr>
          <w:rFonts w:ascii="Times New Roman" w:hAnsi="Times New Roman"/>
          <w:szCs w:val="24"/>
        </w:rPr>
        <w:t>25. Ответственность за нарушения Правил</w:t>
      </w:r>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p>
    <w:p w:rsidR="00060F6A" w:rsidRPr="00E74853" w:rsidRDefault="00060F6A" w:rsidP="00E74853">
      <w:pPr>
        <w:autoSpaceDE w:val="0"/>
        <w:spacing w:line="240" w:lineRule="auto"/>
        <w:ind w:firstLine="709"/>
        <w:jc w:val="both"/>
        <w:rPr>
          <w:rFonts w:ascii="Times New Roman" w:hAnsi="Times New Roman"/>
          <w:sz w:val="24"/>
          <w:szCs w:val="24"/>
        </w:rPr>
      </w:pPr>
      <w:r w:rsidRPr="00E74853">
        <w:rPr>
          <w:rFonts w:ascii="Times New Roman" w:hAnsi="Times New Roman"/>
          <w:sz w:val="24"/>
          <w:szCs w:val="24"/>
        </w:rPr>
        <w:t>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 Саратовской области, иными нормативными правовыми актами.</w:t>
      </w:r>
    </w:p>
    <w:p w:rsidR="00AE27C3" w:rsidRPr="00E74853" w:rsidRDefault="00AE27C3" w:rsidP="00E74853">
      <w:pPr>
        <w:pStyle w:val="1"/>
        <w:suppressAutoHyphens/>
        <w:spacing w:before="0" w:line="240" w:lineRule="auto"/>
        <w:jc w:val="left"/>
        <w:rPr>
          <w:rFonts w:ascii="Times New Roman" w:eastAsia="Times New Roman" w:hAnsi="Times New Roman" w:cs="Times New Roman"/>
          <w:sz w:val="24"/>
          <w:szCs w:val="24"/>
          <w:lang w:eastAsia="ar-SA" w:bidi="en-US"/>
        </w:rPr>
      </w:pPr>
      <w:r w:rsidRPr="00E74853">
        <w:rPr>
          <w:rFonts w:ascii="Times New Roman" w:hAnsi="Times New Roman" w:cs="Times New Roman"/>
          <w:sz w:val="24"/>
          <w:szCs w:val="24"/>
        </w:rPr>
        <w:br w:type="page"/>
      </w:r>
    </w:p>
    <w:p w:rsidR="00AE27C3" w:rsidRPr="000E39DF" w:rsidRDefault="00AE27C3" w:rsidP="00013DD5">
      <w:pPr>
        <w:pStyle w:val="1"/>
        <w:suppressAutoHyphens/>
        <w:spacing w:before="480" w:after="240" w:line="240" w:lineRule="auto"/>
        <w:rPr>
          <w:rFonts w:ascii="Times New Roman" w:hAnsi="Times New Roman" w:cs="Times New Roman"/>
          <w:b/>
          <w:bCs/>
          <w:caps/>
          <w:color w:val="auto"/>
          <w:kern w:val="32"/>
          <w:sz w:val="24"/>
          <w:szCs w:val="24"/>
          <w:lang w:eastAsia="ar-SA"/>
        </w:rPr>
      </w:pPr>
      <w:bookmarkStart w:id="535" w:name="_Toc196878926"/>
      <w:bookmarkStart w:id="536" w:name="_Toc312188822"/>
      <w:bookmarkStart w:id="537" w:name="_Toc429415683"/>
      <w:bookmarkStart w:id="538" w:name="_Toc501012827"/>
      <w:r w:rsidRPr="00D87EC4">
        <w:rPr>
          <w:rFonts w:ascii="Times New Roman" w:hAnsi="Times New Roman" w:cs="Times New Roman"/>
          <w:b/>
          <w:bCs/>
          <w:caps/>
          <w:color w:val="auto"/>
          <w:kern w:val="32"/>
          <w:sz w:val="24"/>
          <w:szCs w:val="24"/>
          <w:lang w:eastAsia="ar-SA"/>
        </w:rPr>
        <w:lastRenderedPageBreak/>
        <w:t>Часть II. Карта градостроительного зонирования</w:t>
      </w:r>
      <w:bookmarkEnd w:id="535"/>
      <w:bookmarkEnd w:id="536"/>
      <w:r w:rsidRPr="00D87EC4">
        <w:rPr>
          <w:rFonts w:ascii="Times New Roman" w:hAnsi="Times New Roman" w:cs="Times New Roman"/>
          <w:b/>
          <w:bCs/>
          <w:caps/>
          <w:color w:val="auto"/>
          <w:kern w:val="32"/>
          <w:sz w:val="24"/>
          <w:szCs w:val="24"/>
          <w:lang w:eastAsia="ar-SA"/>
        </w:rPr>
        <w:t>. Градостроительные регламенты</w:t>
      </w:r>
      <w:bookmarkEnd w:id="537"/>
      <w:bookmarkEnd w:id="538"/>
    </w:p>
    <w:p w:rsidR="00AE27C3" w:rsidRPr="000E39DF" w:rsidRDefault="000A52F2" w:rsidP="00013DD5">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pPr>
      <w:bookmarkStart w:id="539" w:name="_Toc282347529"/>
      <w:bookmarkStart w:id="540" w:name="_Toc321209569"/>
      <w:bookmarkStart w:id="541" w:name="_Toc339819814"/>
      <w:bookmarkStart w:id="542" w:name="_Toc379293270"/>
      <w:bookmarkStart w:id="543" w:name="_Toc380581547"/>
      <w:bookmarkStart w:id="544" w:name="_Toc392516679"/>
      <w:bookmarkStart w:id="545" w:name="_Toc400454226"/>
      <w:bookmarkStart w:id="546" w:name="_Toc410315204"/>
      <w:bookmarkStart w:id="547" w:name="_Toc424120763"/>
      <w:bookmarkStart w:id="548" w:name="_Toc429415684"/>
      <w:bookmarkStart w:id="549" w:name="_Toc501012828"/>
      <w:r>
        <w:rPr>
          <w:rFonts w:ascii="Times New Roman" w:eastAsia="Times New Roman" w:hAnsi="Times New Roman" w:cs="Times New Roman"/>
          <w:b/>
          <w:bCs/>
          <w:i/>
          <w:iCs/>
          <w:color w:val="auto"/>
          <w:sz w:val="24"/>
          <w:szCs w:val="24"/>
          <w:lang w:eastAsia="ar-SA"/>
        </w:rPr>
        <w:t>Глава 11</w:t>
      </w:r>
      <w:r w:rsidR="00AE27C3" w:rsidRPr="000E39DF">
        <w:rPr>
          <w:rFonts w:ascii="Times New Roman" w:eastAsia="Times New Roman" w:hAnsi="Times New Roman" w:cs="Times New Roman"/>
          <w:b/>
          <w:bCs/>
          <w:i/>
          <w:iCs/>
          <w:color w:val="auto"/>
          <w:sz w:val="24"/>
          <w:szCs w:val="24"/>
          <w:lang w:eastAsia="ar-SA"/>
        </w:rPr>
        <w:t>. Градостроительное зонирование</w:t>
      </w:r>
      <w:bookmarkEnd w:id="539"/>
      <w:bookmarkEnd w:id="540"/>
      <w:bookmarkEnd w:id="541"/>
      <w:bookmarkEnd w:id="542"/>
      <w:bookmarkEnd w:id="543"/>
      <w:bookmarkEnd w:id="544"/>
      <w:bookmarkEnd w:id="545"/>
      <w:bookmarkEnd w:id="546"/>
      <w:bookmarkEnd w:id="547"/>
      <w:bookmarkEnd w:id="548"/>
      <w:bookmarkEnd w:id="549"/>
    </w:p>
    <w:p w:rsidR="00AE27C3" w:rsidRPr="000E39DF" w:rsidRDefault="00A04C0D" w:rsidP="00013DD5">
      <w:pPr>
        <w:pStyle w:val="3"/>
        <w:keepLines w:val="0"/>
        <w:suppressAutoHyphens/>
        <w:spacing w:before="180" w:after="120" w:line="240" w:lineRule="auto"/>
        <w:jc w:val="both"/>
        <w:rPr>
          <w:rFonts w:cs="Times New Roman"/>
          <w:b w:val="0"/>
          <w:i/>
          <w:u w:val="single"/>
          <w:lang w:eastAsia="ar-SA"/>
        </w:rPr>
      </w:pPr>
      <w:bookmarkStart w:id="550" w:name="_Toc282347530"/>
      <w:bookmarkStart w:id="551" w:name="_Toc321209570"/>
      <w:bookmarkStart w:id="552" w:name="_Toc339819815"/>
      <w:bookmarkStart w:id="553" w:name="_Toc429415685"/>
      <w:bookmarkStart w:id="554" w:name="_Toc379293271"/>
      <w:bookmarkStart w:id="555" w:name="_Toc380581548"/>
      <w:bookmarkStart w:id="556" w:name="_Toc392516680"/>
      <w:bookmarkStart w:id="557" w:name="_Toc400454227"/>
      <w:bookmarkStart w:id="558" w:name="_Toc410315205"/>
      <w:bookmarkStart w:id="559" w:name="_Toc424120764"/>
      <w:bookmarkStart w:id="560" w:name="_Toc501012829"/>
      <w:r>
        <w:rPr>
          <w:rFonts w:eastAsia="Times New Roman" w:cs="Times New Roman"/>
          <w:bCs/>
          <w:lang w:eastAsia="ar-SA"/>
        </w:rPr>
        <w:t>Статья 26</w:t>
      </w:r>
      <w:r w:rsidR="00AE27C3" w:rsidRPr="000E39DF">
        <w:rPr>
          <w:rFonts w:eastAsia="Times New Roman" w:cs="Times New Roman"/>
          <w:bCs/>
          <w:lang w:eastAsia="ar-SA"/>
        </w:rPr>
        <w:t>. Карта градостроительного зонирования</w:t>
      </w:r>
      <w:bookmarkEnd w:id="550"/>
      <w:bookmarkEnd w:id="551"/>
      <w:bookmarkEnd w:id="552"/>
      <w:bookmarkEnd w:id="553"/>
      <w:bookmarkEnd w:id="554"/>
      <w:bookmarkEnd w:id="555"/>
      <w:bookmarkEnd w:id="556"/>
      <w:bookmarkEnd w:id="557"/>
      <w:bookmarkEnd w:id="558"/>
      <w:bookmarkEnd w:id="559"/>
      <w:r w:rsidR="00B70C99">
        <w:rPr>
          <w:rFonts w:eastAsia="Times New Roman" w:cs="Times New Roman"/>
          <w:bCs/>
          <w:lang w:eastAsia="ar-SA"/>
        </w:rPr>
        <w:t xml:space="preserve"> </w:t>
      </w:r>
      <w:r w:rsidR="00B81810">
        <w:rPr>
          <w:rFonts w:eastAsia="Times New Roman" w:cs="Times New Roman"/>
          <w:bCs/>
          <w:lang w:eastAsia="ar-SA"/>
        </w:rPr>
        <w:t>Озерного</w:t>
      </w:r>
      <w:r w:rsidR="00BB5145">
        <w:rPr>
          <w:rFonts w:eastAsia="Times New Roman" w:cs="Times New Roman"/>
          <w:bCs/>
          <w:lang w:eastAsia="ar-SA"/>
        </w:rPr>
        <w:t xml:space="preserve"> </w:t>
      </w:r>
      <w:r w:rsidR="000E39DF" w:rsidRPr="000E39DF">
        <w:rPr>
          <w:rFonts w:cs="Times New Roman"/>
        </w:rPr>
        <w:t>муниципального образования</w:t>
      </w:r>
      <w:bookmarkEnd w:id="560"/>
    </w:p>
    <w:p w:rsidR="005677AE" w:rsidRDefault="00AE27C3" w:rsidP="00013DD5">
      <w:pPr>
        <w:pStyle w:val="a9"/>
        <w:rPr>
          <w:lang w:val="ru-RU"/>
        </w:rPr>
      </w:pPr>
      <w:r w:rsidRPr="000E39DF">
        <w:rPr>
          <w:lang w:val="ru-RU"/>
        </w:rPr>
        <w:t xml:space="preserve">Карта градостроительного зонирования </w:t>
      </w:r>
      <w:r w:rsidR="00B81810">
        <w:rPr>
          <w:lang w:val="ru-RU"/>
        </w:rPr>
        <w:t>Озерного</w:t>
      </w:r>
      <w:r w:rsidR="00BB5145">
        <w:rPr>
          <w:lang w:val="ru-RU"/>
        </w:rPr>
        <w:t xml:space="preserve"> </w:t>
      </w:r>
      <w:r w:rsidR="000E39DF" w:rsidRPr="000E39DF">
        <w:rPr>
          <w:lang w:val="ru-RU"/>
        </w:rPr>
        <w:t>муниципального образования</w:t>
      </w:r>
      <w:r w:rsidR="00102F68">
        <w:rPr>
          <w:lang w:val="ru-RU"/>
        </w:rPr>
        <w:t xml:space="preserve"> </w:t>
      </w:r>
      <w:r w:rsidRPr="000E39DF">
        <w:rPr>
          <w:lang w:val="ru-RU"/>
        </w:rPr>
        <w:t>является составной графической частью настоящих Правил. На Карте отображены границы территориальных зон и их кодовые обозначения, определяющие вид территориальной зоны. Границы зон с особыми условиями использования территорий</w:t>
      </w:r>
      <w:r w:rsidR="00013DD5" w:rsidRPr="000E39DF">
        <w:rPr>
          <w:lang w:val="ru-RU"/>
        </w:rPr>
        <w:t xml:space="preserve"> отображены на отдельной карте.</w:t>
      </w:r>
    </w:p>
    <w:p w:rsidR="00E5614F" w:rsidRDefault="00E5614F" w:rsidP="00013DD5">
      <w:pPr>
        <w:pStyle w:val="a9"/>
        <w:rPr>
          <w:lang w:val="ru-RU"/>
        </w:rPr>
      </w:pPr>
      <w:r w:rsidRPr="00E5614F">
        <w:rPr>
          <w:lang w:val="ru-RU"/>
        </w:rPr>
        <w:t>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rsidR="00AF136E" w:rsidRDefault="00AF136E" w:rsidP="00013DD5">
      <w:pPr>
        <w:pStyle w:val="a9"/>
        <w:rPr>
          <w:lang w:val="ru-RU"/>
        </w:rPr>
      </w:pPr>
      <w:r w:rsidRPr="00AF136E">
        <w:rPr>
          <w:lang w:val="ru-RU"/>
        </w:rPr>
        <w:t>Комплексное развитие территории по инициативе правообладателей земельных участков и (или) расположенных на них объектов недвижимого имущества (далее также - комплексное развитие территории по инициативе правообладателей) является одним из видов деятельности по комплексному и устойчивому развитию территории.</w:t>
      </w:r>
    </w:p>
    <w:p w:rsidR="00AF136E" w:rsidRDefault="00AF136E" w:rsidP="00013DD5">
      <w:pPr>
        <w:pStyle w:val="a9"/>
        <w:rPr>
          <w:lang w:val="ru-RU"/>
        </w:rPr>
      </w:pPr>
      <w:r w:rsidRPr="00AF136E">
        <w:rPr>
          <w:lang w:val="ru-RU"/>
        </w:rPr>
        <w:t>Комплексному развитию по инициативе правообладателей подлежит территория, в границах которой находятся земельные участки и (или) расположенные на них объекты недвижимого имущества, находящиеся как в государственной, муниципальной собственности (в том числе предоставленные в соответствии с земельным законодательством Российской Федерации третьим лицам), так и в собственности физических или юридических лиц.</w:t>
      </w:r>
    </w:p>
    <w:p w:rsidR="00AF136E" w:rsidRPr="00AF136E" w:rsidRDefault="00AF136E" w:rsidP="00013DD5">
      <w:pPr>
        <w:pStyle w:val="a9"/>
        <w:rPr>
          <w:lang w:val="ru-RU"/>
        </w:rPr>
      </w:pPr>
      <w:r w:rsidRPr="00AF136E">
        <w:rPr>
          <w:lang w:val="ru-RU"/>
        </w:rPr>
        <w:t>Документация по планировке территории применительно к территории, подлежащей комплексному развитию по инициативе правообладателей, подготавливается на основании заключенного правообладателями соглашения. Подготовка такой документации осуществляется правообладателями применительно к территории, в отношении которой предусматривается осуществление деятельности по ее комплексному и устойчивому развитию, в границах земельных участков, правообладатели которых заключили соглашение.</w:t>
      </w:r>
    </w:p>
    <w:p w:rsidR="00B00813" w:rsidRPr="000E39DF" w:rsidRDefault="00A04C0D" w:rsidP="00013DD5">
      <w:pPr>
        <w:pStyle w:val="3"/>
        <w:keepLines w:val="0"/>
        <w:suppressAutoHyphens/>
        <w:spacing w:before="180" w:after="120" w:line="240" w:lineRule="auto"/>
        <w:jc w:val="both"/>
        <w:rPr>
          <w:rFonts w:eastAsia="Times New Roman" w:cs="Times New Roman"/>
          <w:bCs/>
          <w:lang w:eastAsia="ar-SA"/>
        </w:rPr>
      </w:pPr>
      <w:bookmarkStart w:id="561" w:name="_Toc282347532"/>
      <w:bookmarkStart w:id="562" w:name="_Toc327955103"/>
      <w:bookmarkStart w:id="563" w:name="_Toc379293272"/>
      <w:bookmarkStart w:id="564" w:name="_Toc380581549"/>
      <w:bookmarkStart w:id="565" w:name="_Toc392516681"/>
      <w:bookmarkStart w:id="566" w:name="_Toc400454228"/>
      <w:bookmarkStart w:id="567" w:name="_Toc410315206"/>
      <w:bookmarkStart w:id="568" w:name="_Toc424120765"/>
      <w:bookmarkStart w:id="569" w:name="_Toc429415686"/>
      <w:bookmarkStart w:id="570" w:name="_Toc501012830"/>
      <w:r>
        <w:rPr>
          <w:rFonts w:eastAsia="Times New Roman" w:cs="Times New Roman"/>
          <w:bCs/>
          <w:lang w:eastAsia="ar-SA"/>
        </w:rPr>
        <w:t>Статья 27</w:t>
      </w:r>
      <w:r w:rsidR="00B00813" w:rsidRPr="000E39DF">
        <w:rPr>
          <w:rFonts w:eastAsia="Times New Roman" w:cs="Times New Roman"/>
          <w:bCs/>
          <w:lang w:eastAsia="ar-SA"/>
        </w:rPr>
        <w:t xml:space="preserve">. </w:t>
      </w:r>
      <w:bookmarkEnd w:id="561"/>
      <w:bookmarkEnd w:id="562"/>
      <w:r w:rsidR="00B00813" w:rsidRPr="000E39DF">
        <w:rPr>
          <w:rFonts w:eastAsia="Times New Roman" w:cs="Times New Roman"/>
          <w:bCs/>
          <w:lang w:eastAsia="ar-SA"/>
        </w:rPr>
        <w:t>Порядок установления территориальных зон</w:t>
      </w:r>
      <w:bookmarkEnd w:id="563"/>
      <w:bookmarkEnd w:id="564"/>
      <w:bookmarkEnd w:id="565"/>
      <w:bookmarkEnd w:id="566"/>
      <w:bookmarkEnd w:id="567"/>
      <w:bookmarkEnd w:id="568"/>
      <w:bookmarkEnd w:id="569"/>
      <w:bookmarkEnd w:id="570"/>
    </w:p>
    <w:p w:rsidR="00B00813" w:rsidRPr="000E39DF" w:rsidRDefault="00B00813" w:rsidP="00B00813">
      <w:pPr>
        <w:pStyle w:val="a9"/>
        <w:rPr>
          <w:lang w:val="ru-RU"/>
        </w:rPr>
      </w:pPr>
      <w:r w:rsidRPr="000E39DF">
        <w:rPr>
          <w:lang w:val="ru-RU"/>
        </w:rPr>
        <w:t>1. При подготовке правил землепользования и застройки границы территориальных зон устанавливаются с учетом:</w:t>
      </w:r>
    </w:p>
    <w:p w:rsidR="00B00813" w:rsidRPr="000E39DF" w:rsidRDefault="00B00813" w:rsidP="00B00813">
      <w:pPr>
        <w:pStyle w:val="a9"/>
        <w:numPr>
          <w:ilvl w:val="0"/>
          <w:numId w:val="1"/>
        </w:numPr>
        <w:ind w:left="709" w:firstLine="284"/>
        <w:rPr>
          <w:lang w:val="ru-RU"/>
        </w:rPr>
      </w:pPr>
      <w:r w:rsidRPr="000E39DF">
        <w:rPr>
          <w:lang w:val="ru-RU"/>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B00813" w:rsidRPr="000E39DF" w:rsidRDefault="00B00813" w:rsidP="00B00813">
      <w:pPr>
        <w:pStyle w:val="a9"/>
        <w:numPr>
          <w:ilvl w:val="0"/>
          <w:numId w:val="1"/>
        </w:numPr>
        <w:ind w:left="709" w:firstLine="284"/>
        <w:rPr>
          <w:lang w:val="ru-RU"/>
        </w:rPr>
      </w:pPr>
      <w:r w:rsidRPr="000E39DF">
        <w:rPr>
          <w:lang w:val="ru-RU"/>
        </w:rPr>
        <w:t xml:space="preserve">функциональных зон и параметров их планируемого развития, определенных, схемой территориального планирования муниципального района; </w:t>
      </w:r>
    </w:p>
    <w:p w:rsidR="00B00813" w:rsidRPr="000E39DF" w:rsidRDefault="00B70C99" w:rsidP="00B00813">
      <w:pPr>
        <w:pStyle w:val="a9"/>
        <w:numPr>
          <w:ilvl w:val="0"/>
          <w:numId w:val="1"/>
        </w:numPr>
        <w:ind w:left="709" w:firstLine="284"/>
        <w:rPr>
          <w:lang w:val="ru-RU"/>
        </w:rPr>
      </w:pPr>
      <w:r>
        <w:rPr>
          <w:lang w:val="ru-RU"/>
        </w:rPr>
        <w:t xml:space="preserve">определенных Градостроительным </w:t>
      </w:r>
      <w:r w:rsidR="00B00813" w:rsidRPr="000E39DF">
        <w:rPr>
          <w:lang w:val="ru-RU"/>
        </w:rPr>
        <w:t>Кодексом РФ территориальных зон;</w:t>
      </w:r>
    </w:p>
    <w:p w:rsidR="00B00813" w:rsidRPr="000E39DF" w:rsidRDefault="00B00813" w:rsidP="00B00813">
      <w:pPr>
        <w:pStyle w:val="a9"/>
        <w:numPr>
          <w:ilvl w:val="0"/>
          <w:numId w:val="1"/>
        </w:numPr>
        <w:ind w:left="709" w:firstLine="284"/>
        <w:rPr>
          <w:lang w:val="ru-RU"/>
        </w:rPr>
      </w:pPr>
      <w:r w:rsidRPr="000E39DF">
        <w:rPr>
          <w:lang w:val="ru-RU"/>
        </w:rPr>
        <w:t>сложившейся планировки территории и существующего землепользования;</w:t>
      </w:r>
    </w:p>
    <w:p w:rsidR="00B00813" w:rsidRPr="000E39DF" w:rsidRDefault="00B00813" w:rsidP="00B00813">
      <w:pPr>
        <w:pStyle w:val="a9"/>
        <w:numPr>
          <w:ilvl w:val="0"/>
          <w:numId w:val="1"/>
        </w:numPr>
        <w:ind w:left="709" w:firstLine="284"/>
        <w:rPr>
          <w:lang w:val="ru-RU"/>
        </w:rPr>
      </w:pPr>
      <w:r w:rsidRPr="000E39DF">
        <w:rPr>
          <w:lang w:val="ru-RU"/>
        </w:rPr>
        <w:t>планируемых изменений границ земель различных категорий;</w:t>
      </w:r>
    </w:p>
    <w:p w:rsidR="00B00813" w:rsidRPr="000E39DF" w:rsidRDefault="00B00813" w:rsidP="00B00813">
      <w:pPr>
        <w:pStyle w:val="a9"/>
        <w:numPr>
          <w:ilvl w:val="0"/>
          <w:numId w:val="1"/>
        </w:numPr>
        <w:ind w:left="709" w:firstLine="284"/>
        <w:rPr>
          <w:lang w:val="ru-RU"/>
        </w:rPr>
      </w:pPr>
      <w:r w:rsidRPr="000E39DF">
        <w:rPr>
          <w:lang w:val="ru-RU"/>
        </w:rPr>
        <w:t>предотвращения возможности причинения вреда объектам капитального строительства, расположенным на смежных земельных участках.</w:t>
      </w:r>
    </w:p>
    <w:p w:rsidR="00B00813" w:rsidRPr="000E39DF" w:rsidRDefault="00B00813" w:rsidP="00B00813">
      <w:pPr>
        <w:pStyle w:val="a9"/>
        <w:rPr>
          <w:lang w:val="ru-RU"/>
        </w:rPr>
      </w:pPr>
      <w:r w:rsidRPr="000E39DF">
        <w:rPr>
          <w:lang w:val="ru-RU"/>
        </w:rPr>
        <w:t>2. Границы территориальных зон могут устанавливаться по:</w:t>
      </w:r>
    </w:p>
    <w:p w:rsidR="00B00813" w:rsidRPr="000E39DF" w:rsidRDefault="00B00813" w:rsidP="00B00813">
      <w:pPr>
        <w:pStyle w:val="a9"/>
        <w:numPr>
          <w:ilvl w:val="0"/>
          <w:numId w:val="1"/>
        </w:numPr>
        <w:ind w:left="709" w:firstLine="284"/>
        <w:rPr>
          <w:lang w:val="ru-RU"/>
        </w:rPr>
      </w:pPr>
      <w:r w:rsidRPr="000E39DF">
        <w:rPr>
          <w:lang w:val="ru-RU"/>
        </w:rPr>
        <w:t>линиям магистралей, улиц, проездов, разделяющим транспортные потоки противоположных направлений;</w:t>
      </w:r>
    </w:p>
    <w:p w:rsidR="00B00813" w:rsidRPr="000E39DF" w:rsidRDefault="00B00813" w:rsidP="00B00813">
      <w:pPr>
        <w:pStyle w:val="a9"/>
        <w:numPr>
          <w:ilvl w:val="0"/>
          <w:numId w:val="1"/>
        </w:numPr>
        <w:ind w:left="709" w:firstLine="284"/>
        <w:rPr>
          <w:lang w:val="ru-RU"/>
        </w:rPr>
      </w:pPr>
      <w:r w:rsidRPr="000E39DF">
        <w:rPr>
          <w:lang w:val="ru-RU"/>
        </w:rPr>
        <w:lastRenderedPageBreak/>
        <w:t>красным линиям;</w:t>
      </w:r>
    </w:p>
    <w:p w:rsidR="00B00813" w:rsidRPr="000E39DF" w:rsidRDefault="00B00813" w:rsidP="00B00813">
      <w:pPr>
        <w:pStyle w:val="a9"/>
        <w:numPr>
          <w:ilvl w:val="0"/>
          <w:numId w:val="1"/>
        </w:numPr>
        <w:ind w:left="709" w:firstLine="284"/>
        <w:rPr>
          <w:lang w:val="ru-RU"/>
        </w:rPr>
      </w:pPr>
      <w:r w:rsidRPr="000E39DF">
        <w:rPr>
          <w:lang w:val="ru-RU"/>
        </w:rPr>
        <w:t>границам земельных участков;</w:t>
      </w:r>
    </w:p>
    <w:p w:rsidR="00B00813" w:rsidRPr="000E39DF" w:rsidRDefault="00B00813" w:rsidP="00B00813">
      <w:pPr>
        <w:pStyle w:val="a9"/>
        <w:numPr>
          <w:ilvl w:val="0"/>
          <w:numId w:val="1"/>
        </w:numPr>
        <w:ind w:left="709" w:firstLine="284"/>
        <w:rPr>
          <w:lang w:val="ru-RU"/>
        </w:rPr>
      </w:pPr>
      <w:r w:rsidRPr="000E39DF">
        <w:rPr>
          <w:lang w:val="ru-RU"/>
        </w:rPr>
        <w:t>границам населенных пунктов в пределах муниципальных образований;</w:t>
      </w:r>
    </w:p>
    <w:p w:rsidR="00B00813" w:rsidRPr="000E39DF" w:rsidRDefault="00B00813" w:rsidP="00B00813">
      <w:pPr>
        <w:pStyle w:val="a9"/>
        <w:numPr>
          <w:ilvl w:val="0"/>
          <w:numId w:val="1"/>
        </w:numPr>
        <w:ind w:left="709" w:firstLine="284"/>
        <w:rPr>
          <w:lang w:val="ru-RU"/>
        </w:rPr>
      </w:pPr>
      <w:r w:rsidRPr="000E39DF">
        <w:rPr>
          <w:lang w:val="ru-RU"/>
        </w:rPr>
        <w:t>границам муниципальных образований;</w:t>
      </w:r>
    </w:p>
    <w:p w:rsidR="00B00813" w:rsidRPr="000E39DF" w:rsidRDefault="00B00813" w:rsidP="00B00813">
      <w:pPr>
        <w:pStyle w:val="a9"/>
        <w:numPr>
          <w:ilvl w:val="0"/>
          <w:numId w:val="1"/>
        </w:numPr>
        <w:ind w:left="709" w:firstLine="284"/>
        <w:rPr>
          <w:lang w:val="ru-RU"/>
        </w:rPr>
      </w:pPr>
      <w:r w:rsidRPr="000E39DF">
        <w:rPr>
          <w:lang w:val="ru-RU"/>
        </w:rPr>
        <w:t>естественным границам природных объектов;</w:t>
      </w:r>
    </w:p>
    <w:p w:rsidR="00B00813" w:rsidRPr="000E39DF" w:rsidRDefault="00B00813" w:rsidP="00B00813">
      <w:pPr>
        <w:pStyle w:val="a9"/>
        <w:numPr>
          <w:ilvl w:val="0"/>
          <w:numId w:val="1"/>
        </w:numPr>
        <w:ind w:left="709" w:firstLine="284"/>
        <w:rPr>
          <w:lang w:val="ru-RU"/>
        </w:rPr>
      </w:pPr>
      <w:r w:rsidRPr="000E39DF">
        <w:rPr>
          <w:lang w:val="ru-RU"/>
        </w:rPr>
        <w:t>иным границам.</w:t>
      </w:r>
    </w:p>
    <w:p w:rsidR="005677AE" w:rsidRPr="000E39DF" w:rsidRDefault="00B00813" w:rsidP="00013DD5">
      <w:pPr>
        <w:pStyle w:val="a9"/>
        <w:rPr>
          <w:lang w:val="ru-RU"/>
        </w:rPr>
      </w:pPr>
      <w:r w:rsidRPr="000E39DF">
        <w:rPr>
          <w:lang w:val="ru-RU"/>
        </w:rP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B00813" w:rsidRPr="000E39DF" w:rsidRDefault="00A04C0D" w:rsidP="00013DD5">
      <w:pPr>
        <w:pStyle w:val="3"/>
        <w:keepLines w:val="0"/>
        <w:suppressAutoHyphens/>
        <w:spacing w:before="180" w:after="120" w:line="240" w:lineRule="auto"/>
        <w:jc w:val="both"/>
        <w:rPr>
          <w:rFonts w:eastAsia="Times New Roman" w:cs="Times New Roman"/>
          <w:bCs/>
          <w:lang w:eastAsia="ar-SA"/>
        </w:rPr>
      </w:pPr>
      <w:bookmarkStart w:id="571" w:name="_Toc429415687"/>
      <w:bookmarkStart w:id="572" w:name="_Toc379293273"/>
      <w:bookmarkStart w:id="573" w:name="_Toc380581550"/>
      <w:bookmarkStart w:id="574" w:name="_Toc392516682"/>
      <w:bookmarkStart w:id="575" w:name="_Toc400454229"/>
      <w:bookmarkStart w:id="576" w:name="_Toc410315207"/>
      <w:bookmarkStart w:id="577" w:name="_Toc424120766"/>
      <w:bookmarkStart w:id="578" w:name="_Toc501012831"/>
      <w:r>
        <w:rPr>
          <w:rFonts w:eastAsia="Times New Roman" w:cs="Times New Roman"/>
          <w:bCs/>
          <w:lang w:eastAsia="ar-SA"/>
        </w:rPr>
        <w:t>Статья 28</w:t>
      </w:r>
      <w:r w:rsidR="00B00813" w:rsidRPr="000E39DF">
        <w:rPr>
          <w:rFonts w:eastAsia="Times New Roman" w:cs="Times New Roman"/>
          <w:bCs/>
          <w:lang w:eastAsia="ar-SA"/>
        </w:rPr>
        <w:t xml:space="preserve">. Виды территориальных зон, обозначенных на Карте градостроительного зонирования </w:t>
      </w:r>
      <w:bookmarkEnd w:id="571"/>
      <w:bookmarkEnd w:id="572"/>
      <w:bookmarkEnd w:id="573"/>
      <w:bookmarkEnd w:id="574"/>
      <w:bookmarkEnd w:id="575"/>
      <w:bookmarkEnd w:id="576"/>
      <w:bookmarkEnd w:id="577"/>
      <w:r w:rsidR="00F81F7E">
        <w:rPr>
          <w:rFonts w:eastAsia="Times New Roman" w:cs="Times New Roman"/>
          <w:bCs/>
          <w:lang w:eastAsia="ar-SA"/>
        </w:rPr>
        <w:t>Озерного</w:t>
      </w:r>
      <w:r w:rsidR="00BB5145">
        <w:rPr>
          <w:rFonts w:eastAsia="Times New Roman" w:cs="Times New Roman"/>
          <w:bCs/>
          <w:lang w:eastAsia="ar-SA"/>
        </w:rPr>
        <w:t xml:space="preserve"> </w:t>
      </w:r>
      <w:r w:rsidR="000E39DF" w:rsidRPr="000E39DF">
        <w:rPr>
          <w:rFonts w:cs="Times New Roman"/>
        </w:rPr>
        <w:t>муниципального образования</w:t>
      </w:r>
      <w:bookmarkEnd w:id="578"/>
    </w:p>
    <w:p w:rsidR="00B00813" w:rsidRPr="000E39DF" w:rsidRDefault="00B00813" w:rsidP="00B00813">
      <w:pPr>
        <w:pStyle w:val="a9"/>
        <w:rPr>
          <w:lang w:val="ru-RU"/>
        </w:rPr>
      </w:pPr>
      <w:r w:rsidRPr="000E39DF">
        <w:rPr>
          <w:lang w:val="ru-RU"/>
        </w:rPr>
        <w:t xml:space="preserve">На Карте градостроительного зонирования </w:t>
      </w:r>
      <w:r w:rsidR="009E482A">
        <w:rPr>
          <w:lang w:val="ru-RU"/>
        </w:rPr>
        <w:t>Озерного</w:t>
      </w:r>
      <w:r w:rsidR="00BB5145">
        <w:rPr>
          <w:lang w:val="ru-RU"/>
        </w:rPr>
        <w:t xml:space="preserve"> муниципального образования</w:t>
      </w:r>
      <w:r w:rsidR="00B70C99">
        <w:rPr>
          <w:lang w:val="ru-RU"/>
        </w:rPr>
        <w:t xml:space="preserve"> </w:t>
      </w:r>
      <w:r w:rsidRPr="000E39DF">
        <w:rPr>
          <w:lang w:val="ru-RU"/>
        </w:rPr>
        <w:t xml:space="preserve">устанавливаются следующие виды территориальных зон, на которые распространяется действие градостроительных регламентов: </w:t>
      </w:r>
    </w:p>
    <w:p w:rsidR="00013DD5" w:rsidRPr="000E39DF" w:rsidRDefault="00013DD5" w:rsidP="00013DD5">
      <w:pPr>
        <w:pStyle w:val="aa"/>
        <w:numPr>
          <w:ilvl w:val="0"/>
          <w:numId w:val="2"/>
        </w:numPr>
        <w:spacing w:before="0" w:after="160"/>
        <w:jc w:val="left"/>
        <w:rPr>
          <w:rFonts w:ascii="Times New Roman" w:hAnsi="Times New Roman" w:cs="Times New Roman"/>
          <w:b/>
          <w:sz w:val="24"/>
          <w:szCs w:val="24"/>
        </w:rPr>
      </w:pPr>
      <w:r w:rsidRPr="000E39DF">
        <w:rPr>
          <w:rFonts w:ascii="Times New Roman" w:hAnsi="Times New Roman" w:cs="Times New Roman"/>
          <w:b/>
          <w:sz w:val="24"/>
          <w:szCs w:val="24"/>
        </w:rPr>
        <w:t xml:space="preserve">жилые зоны: </w:t>
      </w:r>
    </w:p>
    <w:p w:rsidR="00013DD5" w:rsidRDefault="00013DD5" w:rsidP="00013DD5">
      <w:pPr>
        <w:pStyle w:val="aa"/>
        <w:numPr>
          <w:ilvl w:val="2"/>
          <w:numId w:val="3"/>
        </w:numPr>
        <w:spacing w:before="0" w:after="160"/>
        <w:jc w:val="left"/>
        <w:rPr>
          <w:rFonts w:ascii="Times New Roman" w:hAnsi="Times New Roman" w:cs="Times New Roman"/>
          <w:sz w:val="24"/>
          <w:szCs w:val="24"/>
        </w:rPr>
      </w:pPr>
      <w:r w:rsidRPr="000E39DF">
        <w:rPr>
          <w:rFonts w:ascii="Times New Roman" w:hAnsi="Times New Roman" w:cs="Times New Roman"/>
          <w:sz w:val="24"/>
          <w:szCs w:val="24"/>
        </w:rPr>
        <w:t>зона застройки индивидуальными жилыми домами (индекс зоны Ж1).</w:t>
      </w:r>
    </w:p>
    <w:p w:rsidR="00013DD5" w:rsidRPr="000E39DF" w:rsidRDefault="00013DD5" w:rsidP="00013DD5">
      <w:pPr>
        <w:pStyle w:val="aa"/>
        <w:numPr>
          <w:ilvl w:val="0"/>
          <w:numId w:val="2"/>
        </w:numPr>
        <w:spacing w:before="0" w:after="160"/>
        <w:jc w:val="left"/>
        <w:rPr>
          <w:rFonts w:ascii="Times New Roman" w:hAnsi="Times New Roman" w:cs="Times New Roman"/>
          <w:b/>
          <w:sz w:val="24"/>
          <w:szCs w:val="24"/>
        </w:rPr>
      </w:pPr>
      <w:r w:rsidRPr="000E39DF">
        <w:rPr>
          <w:rFonts w:ascii="Times New Roman" w:hAnsi="Times New Roman" w:cs="Times New Roman"/>
          <w:b/>
          <w:sz w:val="24"/>
          <w:szCs w:val="24"/>
        </w:rPr>
        <w:t>общественно-деловые зоны:</w:t>
      </w:r>
    </w:p>
    <w:p w:rsidR="00013DD5" w:rsidRPr="000E39DF" w:rsidRDefault="00013DD5" w:rsidP="003E2088">
      <w:pPr>
        <w:pStyle w:val="aa"/>
        <w:numPr>
          <w:ilvl w:val="0"/>
          <w:numId w:val="7"/>
        </w:numPr>
        <w:spacing w:before="0" w:after="160"/>
        <w:ind w:left="1134" w:hanging="425"/>
        <w:jc w:val="left"/>
        <w:rPr>
          <w:rFonts w:ascii="Times New Roman" w:hAnsi="Times New Roman" w:cs="Times New Roman"/>
          <w:sz w:val="24"/>
          <w:szCs w:val="24"/>
        </w:rPr>
      </w:pPr>
      <w:r w:rsidRPr="000E39DF">
        <w:rPr>
          <w:rFonts w:ascii="Times New Roman" w:hAnsi="Times New Roman" w:cs="Times New Roman"/>
          <w:sz w:val="24"/>
          <w:szCs w:val="24"/>
        </w:rPr>
        <w:t>зона делового, общественного и коммерческого назначения (индекс зоны - О1).</w:t>
      </w:r>
    </w:p>
    <w:p w:rsidR="00013DD5" w:rsidRPr="000E39DF" w:rsidRDefault="00013DD5" w:rsidP="003E2088">
      <w:pPr>
        <w:pStyle w:val="aa"/>
        <w:numPr>
          <w:ilvl w:val="2"/>
          <w:numId w:val="4"/>
        </w:numPr>
        <w:spacing w:before="0" w:after="160"/>
        <w:jc w:val="left"/>
        <w:rPr>
          <w:rFonts w:ascii="Times New Roman" w:hAnsi="Times New Roman" w:cs="Times New Roman"/>
          <w:sz w:val="24"/>
          <w:szCs w:val="24"/>
        </w:rPr>
      </w:pPr>
      <w:r w:rsidRPr="000E39DF">
        <w:rPr>
          <w:rFonts w:ascii="Times New Roman" w:hAnsi="Times New Roman" w:cs="Times New Roman"/>
          <w:sz w:val="24"/>
          <w:szCs w:val="24"/>
        </w:rPr>
        <w:t>зона размещения объектов социального и коммунально-бытового назначения (индекс зоны - О2).</w:t>
      </w:r>
    </w:p>
    <w:p w:rsidR="00013DD5" w:rsidRPr="000E39DF" w:rsidRDefault="00013DD5" w:rsidP="003E2088">
      <w:pPr>
        <w:pStyle w:val="aa"/>
        <w:numPr>
          <w:ilvl w:val="2"/>
          <w:numId w:val="4"/>
        </w:numPr>
        <w:spacing w:before="0" w:after="160"/>
        <w:jc w:val="left"/>
        <w:rPr>
          <w:rFonts w:ascii="Times New Roman" w:hAnsi="Times New Roman" w:cs="Times New Roman"/>
          <w:sz w:val="24"/>
          <w:szCs w:val="24"/>
        </w:rPr>
      </w:pPr>
      <w:r w:rsidRPr="000E39DF">
        <w:rPr>
          <w:rFonts w:ascii="Times New Roman" w:hAnsi="Times New Roman" w:cs="Times New Roman"/>
          <w:sz w:val="24"/>
          <w:szCs w:val="24"/>
        </w:rPr>
        <w:t>общественно-деловая зона специального вида (индекс зоны - О4).</w:t>
      </w:r>
    </w:p>
    <w:p w:rsidR="00013DD5" w:rsidRPr="000E39DF" w:rsidRDefault="00013DD5" w:rsidP="00013DD5">
      <w:pPr>
        <w:pStyle w:val="aa"/>
        <w:numPr>
          <w:ilvl w:val="0"/>
          <w:numId w:val="2"/>
        </w:numPr>
        <w:spacing w:before="0" w:after="160"/>
        <w:jc w:val="left"/>
        <w:rPr>
          <w:rFonts w:ascii="Times New Roman" w:hAnsi="Times New Roman" w:cs="Times New Roman"/>
          <w:b/>
          <w:sz w:val="24"/>
          <w:szCs w:val="24"/>
        </w:rPr>
      </w:pPr>
      <w:r w:rsidRPr="000E39DF">
        <w:rPr>
          <w:rFonts w:ascii="Times New Roman" w:hAnsi="Times New Roman" w:cs="Times New Roman"/>
          <w:b/>
          <w:sz w:val="24"/>
          <w:szCs w:val="24"/>
        </w:rPr>
        <w:t>зоны специального назначения:</w:t>
      </w:r>
    </w:p>
    <w:p w:rsidR="00013DD5" w:rsidRDefault="00013DD5" w:rsidP="003E2088">
      <w:pPr>
        <w:pStyle w:val="aa"/>
        <w:numPr>
          <w:ilvl w:val="2"/>
          <w:numId w:val="4"/>
        </w:numPr>
        <w:spacing w:before="0" w:after="160"/>
        <w:jc w:val="left"/>
        <w:rPr>
          <w:rFonts w:ascii="Times New Roman" w:hAnsi="Times New Roman" w:cs="Times New Roman"/>
          <w:sz w:val="24"/>
          <w:szCs w:val="24"/>
        </w:rPr>
      </w:pPr>
      <w:r w:rsidRPr="000E39DF">
        <w:rPr>
          <w:rFonts w:ascii="Times New Roman" w:hAnsi="Times New Roman" w:cs="Times New Roman"/>
          <w:sz w:val="24"/>
          <w:szCs w:val="24"/>
        </w:rPr>
        <w:t>зона специального назначения</w:t>
      </w:r>
      <w:r w:rsidR="009E482A">
        <w:rPr>
          <w:rFonts w:ascii="Times New Roman" w:hAnsi="Times New Roman" w:cs="Times New Roman"/>
          <w:sz w:val="24"/>
          <w:szCs w:val="24"/>
        </w:rPr>
        <w:t xml:space="preserve"> (кладбища, свалки ТБО, скотомогильники)</w:t>
      </w:r>
      <w:r w:rsidR="00A6086C">
        <w:rPr>
          <w:rFonts w:ascii="Times New Roman" w:hAnsi="Times New Roman" w:cs="Times New Roman"/>
          <w:sz w:val="24"/>
          <w:szCs w:val="24"/>
        </w:rPr>
        <w:t xml:space="preserve"> </w:t>
      </w:r>
      <w:r w:rsidRPr="000E39DF">
        <w:rPr>
          <w:rFonts w:ascii="Times New Roman" w:hAnsi="Times New Roman" w:cs="Times New Roman"/>
          <w:sz w:val="24"/>
          <w:szCs w:val="24"/>
        </w:rPr>
        <w:t>(индекс зоны Сп1).</w:t>
      </w:r>
    </w:p>
    <w:p w:rsidR="009E482A" w:rsidRPr="009E482A" w:rsidRDefault="009E482A" w:rsidP="009E482A">
      <w:pPr>
        <w:pStyle w:val="aa"/>
        <w:numPr>
          <w:ilvl w:val="2"/>
          <w:numId w:val="4"/>
        </w:numPr>
        <w:spacing w:before="0" w:after="160"/>
        <w:jc w:val="left"/>
        <w:rPr>
          <w:rFonts w:ascii="Times New Roman" w:hAnsi="Times New Roman" w:cs="Times New Roman"/>
          <w:sz w:val="24"/>
          <w:szCs w:val="24"/>
        </w:rPr>
      </w:pPr>
      <w:r w:rsidRPr="000E39DF">
        <w:rPr>
          <w:rFonts w:ascii="Times New Roman" w:hAnsi="Times New Roman" w:cs="Times New Roman"/>
          <w:sz w:val="24"/>
          <w:szCs w:val="24"/>
        </w:rPr>
        <w:t>зона специального назначения</w:t>
      </w:r>
      <w:r w:rsidR="009C3CC7">
        <w:rPr>
          <w:rFonts w:ascii="Times New Roman" w:hAnsi="Times New Roman" w:cs="Times New Roman"/>
          <w:sz w:val="24"/>
          <w:szCs w:val="24"/>
        </w:rPr>
        <w:t>, связанная</w:t>
      </w:r>
      <w:r>
        <w:rPr>
          <w:rFonts w:ascii="Times New Roman" w:hAnsi="Times New Roman" w:cs="Times New Roman"/>
          <w:sz w:val="24"/>
          <w:szCs w:val="24"/>
        </w:rPr>
        <w:t xml:space="preserve"> с государственными объектами </w:t>
      </w:r>
      <w:r w:rsidR="00AC6ABC">
        <w:rPr>
          <w:rFonts w:ascii="Times New Roman" w:hAnsi="Times New Roman" w:cs="Times New Roman"/>
          <w:sz w:val="24"/>
          <w:szCs w:val="24"/>
        </w:rPr>
        <w:t>(индекс зоны Сп2</w:t>
      </w:r>
      <w:r w:rsidRPr="000E39DF">
        <w:rPr>
          <w:rFonts w:ascii="Times New Roman" w:hAnsi="Times New Roman" w:cs="Times New Roman"/>
          <w:sz w:val="24"/>
          <w:szCs w:val="24"/>
        </w:rPr>
        <w:t>).</w:t>
      </w:r>
    </w:p>
    <w:p w:rsidR="00013DD5" w:rsidRPr="000E39DF" w:rsidRDefault="00013DD5" w:rsidP="00013DD5">
      <w:pPr>
        <w:pStyle w:val="aa"/>
        <w:numPr>
          <w:ilvl w:val="0"/>
          <w:numId w:val="2"/>
        </w:numPr>
        <w:spacing w:before="0" w:after="160"/>
        <w:jc w:val="left"/>
        <w:rPr>
          <w:rFonts w:ascii="Times New Roman" w:hAnsi="Times New Roman" w:cs="Times New Roman"/>
          <w:b/>
          <w:sz w:val="24"/>
          <w:szCs w:val="24"/>
        </w:rPr>
      </w:pPr>
      <w:r w:rsidRPr="000E39DF">
        <w:rPr>
          <w:rFonts w:ascii="Times New Roman" w:hAnsi="Times New Roman" w:cs="Times New Roman"/>
          <w:b/>
          <w:sz w:val="24"/>
          <w:szCs w:val="24"/>
        </w:rPr>
        <w:t>зоны сельскохозяйственного использования:</w:t>
      </w:r>
    </w:p>
    <w:p w:rsidR="00013DD5" w:rsidRPr="000E39DF" w:rsidRDefault="00013DD5" w:rsidP="003E2088">
      <w:pPr>
        <w:pStyle w:val="aa"/>
        <w:numPr>
          <w:ilvl w:val="2"/>
          <w:numId w:val="4"/>
        </w:numPr>
        <w:spacing w:before="0" w:after="160"/>
        <w:jc w:val="left"/>
        <w:rPr>
          <w:rFonts w:ascii="Times New Roman" w:hAnsi="Times New Roman" w:cs="Times New Roman"/>
          <w:sz w:val="24"/>
          <w:szCs w:val="24"/>
        </w:rPr>
      </w:pPr>
      <w:r w:rsidRPr="000E39DF">
        <w:rPr>
          <w:rFonts w:ascii="Times New Roman" w:hAnsi="Times New Roman" w:cs="Times New Roman"/>
          <w:sz w:val="24"/>
          <w:szCs w:val="24"/>
        </w:rPr>
        <w:t>зона сельскохозяйственных угодий (индекс зоны Сх1);</w:t>
      </w:r>
    </w:p>
    <w:p w:rsidR="00013DD5" w:rsidRDefault="00013DD5" w:rsidP="003E2088">
      <w:pPr>
        <w:pStyle w:val="aa"/>
        <w:numPr>
          <w:ilvl w:val="2"/>
          <w:numId w:val="4"/>
        </w:numPr>
        <w:spacing w:before="0" w:after="160"/>
        <w:jc w:val="left"/>
        <w:rPr>
          <w:rFonts w:ascii="Times New Roman" w:hAnsi="Times New Roman" w:cs="Times New Roman"/>
          <w:sz w:val="24"/>
          <w:szCs w:val="24"/>
        </w:rPr>
      </w:pPr>
      <w:r w:rsidRPr="000E39DF">
        <w:rPr>
          <w:rFonts w:ascii="Times New Roman" w:hAnsi="Times New Roman" w:cs="Times New Roman"/>
          <w:sz w:val="24"/>
          <w:szCs w:val="24"/>
        </w:rPr>
        <w:t>зона занятая объектами сельскохозяйственно</w:t>
      </w:r>
      <w:r w:rsidR="008B795C">
        <w:rPr>
          <w:rFonts w:ascii="Times New Roman" w:hAnsi="Times New Roman" w:cs="Times New Roman"/>
          <w:sz w:val="24"/>
          <w:szCs w:val="24"/>
        </w:rPr>
        <w:t>го назначения (индекс зоны Сх2);</w:t>
      </w:r>
    </w:p>
    <w:p w:rsidR="00013DD5" w:rsidRPr="000E39DF" w:rsidRDefault="00013DD5" w:rsidP="00013DD5">
      <w:pPr>
        <w:pStyle w:val="aa"/>
        <w:numPr>
          <w:ilvl w:val="0"/>
          <w:numId w:val="2"/>
        </w:numPr>
        <w:spacing w:before="0" w:after="160"/>
        <w:jc w:val="left"/>
        <w:rPr>
          <w:rFonts w:ascii="Times New Roman" w:hAnsi="Times New Roman" w:cs="Times New Roman"/>
          <w:b/>
          <w:sz w:val="24"/>
          <w:szCs w:val="24"/>
        </w:rPr>
      </w:pPr>
      <w:r w:rsidRPr="000E39DF">
        <w:rPr>
          <w:rFonts w:ascii="Times New Roman" w:hAnsi="Times New Roman" w:cs="Times New Roman"/>
          <w:b/>
          <w:sz w:val="24"/>
          <w:szCs w:val="24"/>
        </w:rPr>
        <w:t>зоны инженерной и транспортной инфраструктуры:</w:t>
      </w:r>
    </w:p>
    <w:p w:rsidR="00013DD5" w:rsidRPr="000E39DF" w:rsidRDefault="00013DD5" w:rsidP="003E2088">
      <w:pPr>
        <w:pStyle w:val="aa"/>
        <w:numPr>
          <w:ilvl w:val="2"/>
          <w:numId w:val="5"/>
        </w:numPr>
        <w:spacing w:before="0" w:after="160"/>
        <w:jc w:val="left"/>
        <w:rPr>
          <w:rFonts w:ascii="Times New Roman" w:hAnsi="Times New Roman" w:cs="Times New Roman"/>
          <w:sz w:val="24"/>
          <w:szCs w:val="24"/>
        </w:rPr>
      </w:pPr>
      <w:r w:rsidRPr="000E39DF">
        <w:rPr>
          <w:rFonts w:ascii="Times New Roman" w:hAnsi="Times New Roman" w:cs="Times New Roman"/>
          <w:sz w:val="24"/>
          <w:szCs w:val="24"/>
        </w:rPr>
        <w:t xml:space="preserve">зона инженерной инфраструктуры (индекс зоны </w:t>
      </w:r>
      <w:proofErr w:type="gramStart"/>
      <w:r w:rsidRPr="000E39DF">
        <w:rPr>
          <w:rFonts w:ascii="Times New Roman" w:hAnsi="Times New Roman" w:cs="Times New Roman"/>
          <w:sz w:val="24"/>
          <w:szCs w:val="24"/>
        </w:rPr>
        <w:t>И</w:t>
      </w:r>
      <w:proofErr w:type="gramEnd"/>
      <w:r w:rsidRPr="000E39DF">
        <w:rPr>
          <w:rFonts w:ascii="Times New Roman" w:hAnsi="Times New Roman" w:cs="Times New Roman"/>
          <w:sz w:val="24"/>
          <w:szCs w:val="24"/>
        </w:rPr>
        <w:t>);</w:t>
      </w:r>
    </w:p>
    <w:p w:rsidR="00013DD5" w:rsidRPr="000E39DF" w:rsidRDefault="00013DD5" w:rsidP="003E2088">
      <w:pPr>
        <w:pStyle w:val="aa"/>
        <w:numPr>
          <w:ilvl w:val="2"/>
          <w:numId w:val="5"/>
        </w:numPr>
        <w:spacing w:before="0" w:after="160"/>
        <w:jc w:val="left"/>
        <w:rPr>
          <w:rFonts w:ascii="Times New Roman" w:hAnsi="Times New Roman" w:cs="Times New Roman"/>
          <w:sz w:val="24"/>
          <w:szCs w:val="24"/>
        </w:rPr>
      </w:pPr>
      <w:r w:rsidRPr="000E39DF">
        <w:rPr>
          <w:rFonts w:ascii="Times New Roman" w:hAnsi="Times New Roman" w:cs="Times New Roman"/>
          <w:sz w:val="24"/>
          <w:szCs w:val="24"/>
        </w:rPr>
        <w:t>зона транспортной инфраструктуры (индекс зоны Т).</w:t>
      </w:r>
    </w:p>
    <w:p w:rsidR="00013DD5" w:rsidRPr="000E39DF" w:rsidRDefault="00013DD5" w:rsidP="00013DD5">
      <w:pPr>
        <w:pStyle w:val="aa"/>
        <w:numPr>
          <w:ilvl w:val="0"/>
          <w:numId w:val="2"/>
        </w:numPr>
        <w:spacing w:before="0" w:after="160"/>
        <w:jc w:val="left"/>
        <w:rPr>
          <w:rFonts w:ascii="Times New Roman" w:hAnsi="Times New Roman" w:cs="Times New Roman"/>
          <w:b/>
          <w:sz w:val="24"/>
          <w:szCs w:val="24"/>
        </w:rPr>
      </w:pPr>
      <w:r w:rsidRPr="000E39DF">
        <w:rPr>
          <w:rFonts w:ascii="Times New Roman" w:hAnsi="Times New Roman" w:cs="Times New Roman"/>
          <w:b/>
          <w:sz w:val="24"/>
          <w:szCs w:val="24"/>
        </w:rPr>
        <w:t>зоны производственного использования:</w:t>
      </w:r>
    </w:p>
    <w:p w:rsidR="00013DD5" w:rsidRPr="000E39DF" w:rsidRDefault="00013DD5" w:rsidP="003E2088">
      <w:pPr>
        <w:pStyle w:val="aa"/>
        <w:numPr>
          <w:ilvl w:val="0"/>
          <w:numId w:val="6"/>
        </w:numPr>
        <w:spacing w:before="0" w:after="160"/>
        <w:ind w:left="1134"/>
        <w:jc w:val="left"/>
        <w:rPr>
          <w:rFonts w:ascii="Times New Roman" w:hAnsi="Times New Roman" w:cs="Times New Roman"/>
          <w:sz w:val="24"/>
          <w:szCs w:val="24"/>
        </w:rPr>
      </w:pPr>
      <w:r w:rsidRPr="000E39DF">
        <w:rPr>
          <w:rFonts w:ascii="Times New Roman" w:hAnsi="Times New Roman" w:cs="Times New Roman"/>
          <w:sz w:val="24"/>
          <w:szCs w:val="24"/>
        </w:rPr>
        <w:t>производственная зона (индекс зоны П1)</w:t>
      </w:r>
    </w:p>
    <w:p w:rsidR="00013DD5" w:rsidRPr="000E39DF" w:rsidRDefault="00013DD5" w:rsidP="003E2088">
      <w:pPr>
        <w:pStyle w:val="aa"/>
        <w:numPr>
          <w:ilvl w:val="0"/>
          <w:numId w:val="6"/>
        </w:numPr>
        <w:spacing w:before="0" w:after="160"/>
        <w:ind w:left="1134"/>
        <w:jc w:val="left"/>
        <w:rPr>
          <w:rFonts w:ascii="Times New Roman" w:hAnsi="Times New Roman" w:cs="Times New Roman"/>
          <w:sz w:val="24"/>
          <w:szCs w:val="24"/>
        </w:rPr>
      </w:pPr>
      <w:r w:rsidRPr="000E39DF">
        <w:rPr>
          <w:rFonts w:ascii="Times New Roman" w:hAnsi="Times New Roman" w:cs="Times New Roman"/>
          <w:sz w:val="24"/>
          <w:szCs w:val="24"/>
        </w:rPr>
        <w:t>зона коммунально-складских объектов (индекс зоны П2)</w:t>
      </w:r>
    </w:p>
    <w:p w:rsidR="00111BC9" w:rsidRPr="000E39DF" w:rsidRDefault="00A04C0D" w:rsidP="00013DD5">
      <w:pPr>
        <w:pStyle w:val="3"/>
        <w:keepLines w:val="0"/>
        <w:suppressAutoHyphens/>
        <w:spacing w:before="180" w:after="120" w:line="240" w:lineRule="auto"/>
        <w:jc w:val="both"/>
        <w:rPr>
          <w:rFonts w:eastAsia="Times New Roman" w:cs="Times New Roman"/>
          <w:bCs/>
          <w:lang w:eastAsia="ar-SA"/>
        </w:rPr>
      </w:pPr>
      <w:bookmarkStart w:id="579" w:name="_Toc501012832"/>
      <w:r>
        <w:rPr>
          <w:rFonts w:eastAsia="Times New Roman" w:cs="Times New Roman"/>
          <w:bCs/>
          <w:lang w:eastAsia="ar-SA"/>
        </w:rPr>
        <w:t>Статья 29</w:t>
      </w:r>
      <w:r w:rsidR="00111BC9" w:rsidRPr="000E39DF">
        <w:rPr>
          <w:rFonts w:eastAsia="Times New Roman" w:cs="Times New Roman"/>
          <w:bCs/>
          <w:lang w:eastAsia="ar-SA"/>
        </w:rPr>
        <w:t>. Линии градостроительного регулирования</w:t>
      </w:r>
      <w:bookmarkEnd w:id="579"/>
    </w:p>
    <w:p w:rsidR="00111BC9" w:rsidRPr="000E39DF" w:rsidRDefault="00111BC9" w:rsidP="00111BC9">
      <w:pPr>
        <w:pStyle w:val="a9"/>
        <w:rPr>
          <w:lang w:val="ru-RU"/>
        </w:rPr>
      </w:pPr>
      <w:r w:rsidRPr="000E39DF">
        <w:rPr>
          <w:lang w:val="ru-RU"/>
        </w:rPr>
        <w:t xml:space="preserve">1. Линии градостроительного регулирования устанавливаются проектами планировки территорий, а также проектами санитарно-защитных зон, проектами охранных зон памятников истории и культуры, режимных объектов и т.д. </w:t>
      </w:r>
    </w:p>
    <w:p w:rsidR="00111BC9" w:rsidRPr="000E39DF" w:rsidRDefault="00111BC9" w:rsidP="00111BC9">
      <w:pPr>
        <w:pStyle w:val="a9"/>
        <w:rPr>
          <w:lang w:val="ru-RU"/>
        </w:rPr>
      </w:pPr>
      <w:r w:rsidRPr="000E39DF">
        <w:rPr>
          <w:lang w:val="ru-RU"/>
        </w:rPr>
        <w:t>2. На территории муниципального образования действуют следующие линии градостроительного регулирования:</w:t>
      </w:r>
    </w:p>
    <w:p w:rsidR="00111BC9" w:rsidRPr="000E39DF" w:rsidRDefault="00111BC9" w:rsidP="00111BC9">
      <w:pPr>
        <w:pStyle w:val="a9"/>
        <w:numPr>
          <w:ilvl w:val="0"/>
          <w:numId w:val="1"/>
        </w:numPr>
        <w:ind w:left="709"/>
        <w:rPr>
          <w:lang w:val="ru-RU"/>
        </w:rPr>
      </w:pPr>
      <w:r w:rsidRPr="000E39DF">
        <w:rPr>
          <w:lang w:val="ru-RU"/>
        </w:rPr>
        <w:t>красные линии;</w:t>
      </w:r>
    </w:p>
    <w:p w:rsidR="00111BC9" w:rsidRPr="000E39DF" w:rsidRDefault="00111BC9" w:rsidP="00111BC9">
      <w:pPr>
        <w:pStyle w:val="a9"/>
        <w:numPr>
          <w:ilvl w:val="0"/>
          <w:numId w:val="1"/>
        </w:numPr>
        <w:ind w:left="709"/>
        <w:rPr>
          <w:lang w:val="ru-RU"/>
        </w:rPr>
      </w:pPr>
      <w:r w:rsidRPr="000E39DF">
        <w:rPr>
          <w:lang w:val="ru-RU"/>
        </w:rPr>
        <w:t>линии регулирования застройки;</w:t>
      </w:r>
    </w:p>
    <w:p w:rsidR="00111BC9" w:rsidRPr="000E39DF" w:rsidRDefault="00111BC9" w:rsidP="00111BC9">
      <w:pPr>
        <w:pStyle w:val="a9"/>
        <w:numPr>
          <w:ilvl w:val="0"/>
          <w:numId w:val="1"/>
        </w:numPr>
        <w:ind w:left="709"/>
        <w:rPr>
          <w:lang w:val="ru-RU"/>
        </w:rPr>
      </w:pPr>
      <w:r w:rsidRPr="000E39DF">
        <w:rPr>
          <w:lang w:val="ru-RU"/>
        </w:rPr>
        <w:t xml:space="preserve">границы технических (охранных) зон действующих и </w:t>
      </w:r>
      <w:proofErr w:type="gramStart"/>
      <w:r w:rsidRPr="000E39DF">
        <w:rPr>
          <w:lang w:val="ru-RU"/>
        </w:rPr>
        <w:t>проектируемых инженерных сооружений</w:t>
      </w:r>
      <w:proofErr w:type="gramEnd"/>
      <w:r w:rsidRPr="000E39DF">
        <w:rPr>
          <w:lang w:val="ru-RU"/>
        </w:rPr>
        <w:t xml:space="preserve"> и коммуникаций;</w:t>
      </w:r>
    </w:p>
    <w:p w:rsidR="00111BC9" w:rsidRPr="000E39DF" w:rsidRDefault="00111BC9" w:rsidP="00111BC9">
      <w:pPr>
        <w:pStyle w:val="a9"/>
        <w:numPr>
          <w:ilvl w:val="0"/>
          <w:numId w:val="1"/>
        </w:numPr>
        <w:ind w:left="709"/>
        <w:rPr>
          <w:lang w:val="ru-RU"/>
        </w:rPr>
      </w:pPr>
      <w:r w:rsidRPr="000E39DF">
        <w:rPr>
          <w:lang w:val="ru-RU"/>
        </w:rPr>
        <w:t>границы зон охраняемого природного ландшафта.</w:t>
      </w:r>
    </w:p>
    <w:p w:rsidR="00111BC9" w:rsidRPr="000E39DF" w:rsidRDefault="00111BC9" w:rsidP="00111BC9">
      <w:pPr>
        <w:pStyle w:val="a9"/>
        <w:rPr>
          <w:lang w:val="ru-RU"/>
        </w:rPr>
      </w:pPr>
      <w:r w:rsidRPr="000E39DF">
        <w:rPr>
          <w:lang w:val="ru-RU"/>
        </w:rPr>
        <w:lastRenderedPageBreak/>
        <w:t>3. Основанием для установления, изменения, отмены линий градостроительного регулирования является утвержденная документация по планировке территории.</w:t>
      </w:r>
    </w:p>
    <w:p w:rsidR="005677AE" w:rsidRPr="000E39DF" w:rsidRDefault="00111BC9" w:rsidP="00013DD5">
      <w:pPr>
        <w:pStyle w:val="a9"/>
        <w:rPr>
          <w:lang w:val="ru-RU"/>
        </w:rPr>
      </w:pPr>
      <w:r w:rsidRPr="000E39DF">
        <w:rPr>
          <w:lang w:val="ru-RU"/>
        </w:rPr>
        <w:t>4. Линии градостроительного регулирования обязательны для исполнения после утверждения в установленном законодательством порядке документации по планировке территории.</w:t>
      </w:r>
    </w:p>
    <w:p w:rsidR="00111BC9" w:rsidRPr="000E39DF" w:rsidRDefault="000A52F2" w:rsidP="00013DD5">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pPr>
      <w:bookmarkStart w:id="580" w:name="_Toc282347538"/>
      <w:bookmarkStart w:id="581" w:name="_Toc321209578"/>
      <w:bookmarkStart w:id="582" w:name="_Toc339819823"/>
      <w:bookmarkStart w:id="583" w:name="_Toc379293275"/>
      <w:bookmarkStart w:id="584" w:name="_Toc380581552"/>
      <w:bookmarkStart w:id="585" w:name="_Toc392516684"/>
      <w:bookmarkStart w:id="586" w:name="_Toc400454231"/>
      <w:bookmarkStart w:id="587" w:name="_Toc410315209"/>
      <w:bookmarkStart w:id="588" w:name="_Toc424120768"/>
      <w:bookmarkStart w:id="589" w:name="_Toc429415689"/>
      <w:bookmarkStart w:id="590" w:name="_Toc501012833"/>
      <w:r>
        <w:rPr>
          <w:rFonts w:ascii="Times New Roman" w:eastAsia="Times New Roman" w:hAnsi="Times New Roman" w:cs="Times New Roman"/>
          <w:b/>
          <w:bCs/>
          <w:i/>
          <w:iCs/>
          <w:color w:val="auto"/>
          <w:sz w:val="24"/>
          <w:szCs w:val="24"/>
          <w:lang w:eastAsia="ar-SA"/>
        </w:rPr>
        <w:t>Глава 12</w:t>
      </w:r>
      <w:r w:rsidR="00111BC9" w:rsidRPr="000E39DF">
        <w:rPr>
          <w:rFonts w:ascii="Times New Roman" w:eastAsia="Times New Roman" w:hAnsi="Times New Roman" w:cs="Times New Roman"/>
          <w:b/>
          <w:bCs/>
          <w:i/>
          <w:iCs/>
          <w:color w:val="auto"/>
          <w:sz w:val="24"/>
          <w:szCs w:val="24"/>
          <w:lang w:eastAsia="ar-SA"/>
        </w:rPr>
        <w:t>. Градостроительные регламенты. Параметры разрешенного использования земельных участков и объектов капитального строительства</w:t>
      </w:r>
      <w:bookmarkEnd w:id="580"/>
      <w:bookmarkEnd w:id="581"/>
      <w:bookmarkEnd w:id="582"/>
      <w:bookmarkEnd w:id="583"/>
      <w:bookmarkEnd w:id="584"/>
      <w:bookmarkEnd w:id="585"/>
      <w:bookmarkEnd w:id="586"/>
      <w:bookmarkEnd w:id="587"/>
      <w:bookmarkEnd w:id="588"/>
      <w:bookmarkEnd w:id="589"/>
      <w:bookmarkEnd w:id="590"/>
    </w:p>
    <w:p w:rsidR="00111BC9" w:rsidRPr="000E39DF" w:rsidRDefault="00A04C0D" w:rsidP="00013DD5">
      <w:pPr>
        <w:pStyle w:val="3"/>
        <w:keepLines w:val="0"/>
        <w:suppressAutoHyphens/>
        <w:spacing w:before="180" w:after="120" w:line="240" w:lineRule="auto"/>
        <w:jc w:val="both"/>
        <w:rPr>
          <w:rFonts w:cs="Times New Roman"/>
          <w:b w:val="0"/>
          <w:i/>
          <w:u w:val="single"/>
          <w:lang w:eastAsia="ar-SA"/>
        </w:rPr>
      </w:pPr>
      <w:bookmarkStart w:id="591" w:name="_Toc321209579"/>
      <w:bookmarkStart w:id="592" w:name="_Toc339819824"/>
      <w:bookmarkStart w:id="593" w:name="_Toc379293276"/>
      <w:bookmarkStart w:id="594" w:name="_Toc380581553"/>
      <w:bookmarkStart w:id="595" w:name="_Toc392516685"/>
      <w:bookmarkStart w:id="596" w:name="_Toc400454232"/>
      <w:bookmarkStart w:id="597" w:name="_Toc410315210"/>
      <w:bookmarkStart w:id="598" w:name="_Toc424120769"/>
      <w:bookmarkStart w:id="599" w:name="_Toc429415690"/>
      <w:bookmarkStart w:id="600" w:name="_Toc501012834"/>
      <w:r>
        <w:rPr>
          <w:rFonts w:eastAsia="Times New Roman" w:cs="Times New Roman"/>
          <w:bCs/>
          <w:lang w:eastAsia="ar-SA"/>
        </w:rPr>
        <w:t>Статья 30</w:t>
      </w:r>
      <w:r w:rsidR="00111BC9" w:rsidRPr="000E39DF">
        <w:rPr>
          <w:rFonts w:eastAsia="Times New Roman" w:cs="Times New Roman"/>
          <w:bCs/>
          <w:lang w:eastAsia="ar-SA"/>
        </w:rPr>
        <w:t>. Порядок установления градостроительных регламентов</w:t>
      </w:r>
      <w:bookmarkEnd w:id="591"/>
      <w:bookmarkEnd w:id="592"/>
      <w:bookmarkEnd w:id="593"/>
      <w:bookmarkEnd w:id="594"/>
      <w:bookmarkEnd w:id="595"/>
      <w:bookmarkEnd w:id="596"/>
      <w:bookmarkEnd w:id="597"/>
      <w:bookmarkEnd w:id="598"/>
      <w:bookmarkEnd w:id="599"/>
      <w:bookmarkEnd w:id="600"/>
    </w:p>
    <w:p w:rsidR="00111BC9" w:rsidRPr="000E39DF" w:rsidRDefault="00111BC9" w:rsidP="00111BC9">
      <w:pPr>
        <w:pStyle w:val="a9"/>
        <w:rPr>
          <w:lang w:val="ru-RU"/>
        </w:rPr>
      </w:pPr>
      <w:r w:rsidRPr="000E39DF">
        <w:rPr>
          <w:lang w:val="ru-RU"/>
        </w:rPr>
        <w:t xml:space="preserve">1. Градостроительные регламенты определяют правовой режим земельных участков, а также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w:t>
      </w:r>
    </w:p>
    <w:p w:rsidR="00111BC9" w:rsidRPr="000E39DF" w:rsidRDefault="00111BC9" w:rsidP="00111BC9">
      <w:pPr>
        <w:pStyle w:val="a9"/>
        <w:rPr>
          <w:lang w:val="ru-RU"/>
        </w:rPr>
      </w:pPr>
      <w:r w:rsidRPr="000E39DF">
        <w:rPr>
          <w:lang w:val="ru-RU"/>
        </w:rPr>
        <w:t>2. Настоящими Правилами градостроительные регламенты установлены с учетом:</w:t>
      </w:r>
    </w:p>
    <w:p w:rsidR="00111BC9" w:rsidRPr="000E39DF" w:rsidRDefault="00111BC9" w:rsidP="00111BC9">
      <w:pPr>
        <w:pStyle w:val="a9"/>
        <w:numPr>
          <w:ilvl w:val="0"/>
          <w:numId w:val="1"/>
        </w:numPr>
        <w:ind w:left="709" w:firstLine="284"/>
        <w:rPr>
          <w:lang w:val="ru-RU"/>
        </w:rPr>
      </w:pPr>
      <w:r w:rsidRPr="000E39DF">
        <w:rPr>
          <w:color w:val="000000"/>
          <w:lang w:val="ru-RU"/>
        </w:rPr>
        <w:t xml:space="preserve">фактического использования земельных участков и объектов капитального </w:t>
      </w:r>
      <w:r w:rsidRPr="000E39DF">
        <w:rPr>
          <w:lang w:val="ru-RU"/>
        </w:rPr>
        <w:t xml:space="preserve">строительства в границах территориальной зоны; </w:t>
      </w:r>
    </w:p>
    <w:p w:rsidR="00111BC9" w:rsidRPr="000E39DF" w:rsidRDefault="00111BC9" w:rsidP="00111BC9">
      <w:pPr>
        <w:pStyle w:val="a9"/>
        <w:numPr>
          <w:ilvl w:val="0"/>
          <w:numId w:val="1"/>
        </w:numPr>
        <w:ind w:left="709" w:firstLine="284"/>
        <w:rPr>
          <w:lang w:val="ru-RU"/>
        </w:rPr>
      </w:pPr>
      <w:r w:rsidRPr="000E39DF">
        <w:rPr>
          <w:lang w:val="ru-RU"/>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111BC9" w:rsidRPr="000E39DF" w:rsidRDefault="00111BC9" w:rsidP="00111BC9">
      <w:pPr>
        <w:pStyle w:val="a9"/>
        <w:numPr>
          <w:ilvl w:val="0"/>
          <w:numId w:val="1"/>
        </w:numPr>
        <w:ind w:left="709" w:firstLine="284"/>
        <w:rPr>
          <w:lang w:val="ru-RU"/>
        </w:rPr>
      </w:pPr>
      <w:r w:rsidRPr="000E39DF">
        <w:rPr>
          <w:lang w:val="ru-RU"/>
        </w:rPr>
        <w:t>видов территориальных зон, определенных Градостроительным кодексом Российской Федерации.</w:t>
      </w:r>
    </w:p>
    <w:p w:rsidR="00111BC9" w:rsidRPr="000E39DF" w:rsidRDefault="00111BC9" w:rsidP="00111BC9">
      <w:pPr>
        <w:pStyle w:val="a9"/>
        <w:rPr>
          <w:lang w:val="ru-RU"/>
        </w:rPr>
      </w:pPr>
      <w:r w:rsidRPr="000E39DF">
        <w:rPr>
          <w:lang w:val="ru-RU"/>
        </w:rPr>
        <w:t>3.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w:t>
      </w:r>
      <w:r w:rsidR="00EA2F43">
        <w:rPr>
          <w:lang w:val="ru-RU"/>
        </w:rPr>
        <w:t xml:space="preserve"> зоны (за исключением </w:t>
      </w:r>
      <w:proofErr w:type="gramStart"/>
      <w:r w:rsidR="00EA2F43">
        <w:rPr>
          <w:lang w:val="ru-RU"/>
        </w:rPr>
        <w:t xml:space="preserve">земельных </w:t>
      </w:r>
      <w:r w:rsidRPr="000E39DF">
        <w:rPr>
          <w:lang w:val="ru-RU"/>
        </w:rPr>
        <w:t>участков</w:t>
      </w:r>
      <w:proofErr w:type="gramEnd"/>
      <w:r w:rsidRPr="000E39DF">
        <w:rPr>
          <w:lang w:val="ru-RU"/>
        </w:rPr>
        <w:t xml:space="preserve"> отмеченных в статье 3 пунктах 4-6 настоящих Правил).</w:t>
      </w:r>
    </w:p>
    <w:p w:rsidR="00111BC9" w:rsidRPr="000E39DF" w:rsidRDefault="00111BC9" w:rsidP="00111BC9">
      <w:pPr>
        <w:pStyle w:val="a9"/>
        <w:rPr>
          <w:lang w:val="ru-RU"/>
        </w:rPr>
      </w:pPr>
      <w:r w:rsidRPr="000E39DF">
        <w:rPr>
          <w:lang w:val="ru-RU"/>
        </w:rPr>
        <w:t>4.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111BC9" w:rsidRPr="000E39DF" w:rsidRDefault="00111BC9" w:rsidP="00111BC9">
      <w:pPr>
        <w:pStyle w:val="a9"/>
        <w:rPr>
          <w:lang w:val="ru-RU"/>
        </w:rPr>
      </w:pPr>
      <w:r w:rsidRPr="000E39DF">
        <w:rPr>
          <w:lang w:val="ru-RU"/>
        </w:rPr>
        <w:t>5. Реконструкция указанных в части 4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111BC9" w:rsidRPr="000E39DF" w:rsidRDefault="00111BC9" w:rsidP="00111BC9">
      <w:pPr>
        <w:pStyle w:val="a9"/>
        <w:rPr>
          <w:lang w:val="ru-RU"/>
        </w:rPr>
      </w:pPr>
      <w:r w:rsidRPr="000E39DF">
        <w:rPr>
          <w:lang w:val="ru-RU"/>
        </w:rPr>
        <w:t>6. В случае если использование указанных в части 4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111BC9" w:rsidRPr="000E39DF" w:rsidRDefault="00111BC9" w:rsidP="00111BC9">
      <w:pPr>
        <w:pStyle w:val="a9"/>
        <w:rPr>
          <w:lang w:val="ru-RU"/>
        </w:rPr>
      </w:pPr>
      <w:r w:rsidRPr="000E39DF">
        <w:rPr>
          <w:lang w:val="ru-RU"/>
        </w:rPr>
        <w:t>7. В градостроительных регламентах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111BC9" w:rsidRPr="000E39DF" w:rsidRDefault="00111BC9" w:rsidP="00111BC9">
      <w:pPr>
        <w:pStyle w:val="a9"/>
        <w:numPr>
          <w:ilvl w:val="0"/>
          <w:numId w:val="1"/>
        </w:numPr>
        <w:ind w:left="709" w:firstLine="284"/>
        <w:rPr>
          <w:lang w:val="ru-RU"/>
        </w:rPr>
      </w:pPr>
      <w:r w:rsidRPr="000E39DF">
        <w:rPr>
          <w:lang w:val="ru-RU"/>
        </w:rPr>
        <w:t>виды разрешенного использования земельных участков и объектов капитального строительства;</w:t>
      </w:r>
    </w:p>
    <w:p w:rsidR="00111BC9" w:rsidRPr="000E39DF" w:rsidRDefault="00111BC9" w:rsidP="00111BC9">
      <w:pPr>
        <w:pStyle w:val="a9"/>
        <w:numPr>
          <w:ilvl w:val="0"/>
          <w:numId w:val="1"/>
        </w:numPr>
        <w:ind w:left="709" w:firstLine="284"/>
        <w:rPr>
          <w:lang w:val="ru-RU"/>
        </w:rPr>
      </w:pPr>
      <w:r w:rsidRPr="000E39DF">
        <w:rPr>
          <w:lang w:val="ru-RU"/>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11BC9" w:rsidRDefault="00111BC9" w:rsidP="00111BC9">
      <w:pPr>
        <w:pStyle w:val="a9"/>
        <w:numPr>
          <w:ilvl w:val="0"/>
          <w:numId w:val="1"/>
        </w:numPr>
        <w:ind w:left="709" w:firstLine="284"/>
        <w:rPr>
          <w:lang w:val="ru-RU"/>
        </w:rPr>
      </w:pPr>
      <w:r w:rsidRPr="000E39DF">
        <w:rPr>
          <w:lang w:val="ru-RU"/>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B12071" w:rsidRPr="000E39DF" w:rsidRDefault="00B12071" w:rsidP="00B12071">
      <w:pPr>
        <w:pStyle w:val="a9"/>
        <w:ind w:firstLine="851"/>
        <w:rPr>
          <w:lang w:val="ru-RU"/>
        </w:rPr>
      </w:pPr>
      <w:r>
        <w:rPr>
          <w:lang w:val="ru-RU"/>
        </w:rPr>
        <w:t>Р</w:t>
      </w:r>
      <w:r w:rsidRPr="00B12071">
        <w:rPr>
          <w:lang w:val="ru-RU"/>
        </w:rPr>
        <w:t>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111BC9" w:rsidRPr="000E39DF" w:rsidRDefault="00A04C0D" w:rsidP="00013DD5">
      <w:pPr>
        <w:pStyle w:val="3"/>
        <w:keepLines w:val="0"/>
        <w:suppressAutoHyphens/>
        <w:spacing w:before="180" w:after="120" w:line="240" w:lineRule="auto"/>
        <w:jc w:val="both"/>
        <w:rPr>
          <w:rFonts w:eastAsia="Times New Roman" w:cs="Times New Roman"/>
          <w:bCs/>
          <w:lang w:eastAsia="ar-SA"/>
        </w:rPr>
      </w:pPr>
      <w:bookmarkStart w:id="601" w:name="_Toc321209580"/>
      <w:bookmarkStart w:id="602" w:name="_Toc339819825"/>
      <w:bookmarkStart w:id="603" w:name="_Toc379293277"/>
      <w:bookmarkStart w:id="604" w:name="_Toc380581554"/>
      <w:bookmarkStart w:id="605" w:name="_Toc392516686"/>
      <w:bookmarkStart w:id="606" w:name="_Toc400454233"/>
      <w:bookmarkStart w:id="607" w:name="_Toc410315211"/>
      <w:bookmarkStart w:id="608" w:name="_Toc424120770"/>
      <w:bookmarkStart w:id="609" w:name="_Toc429415691"/>
      <w:bookmarkStart w:id="610" w:name="_Toc501012835"/>
      <w:r>
        <w:rPr>
          <w:rFonts w:eastAsia="Times New Roman" w:cs="Times New Roman"/>
          <w:bCs/>
          <w:lang w:eastAsia="ar-SA"/>
        </w:rPr>
        <w:t>Статья 31</w:t>
      </w:r>
      <w:r w:rsidR="00111BC9" w:rsidRPr="000E39DF">
        <w:rPr>
          <w:rFonts w:eastAsia="Times New Roman" w:cs="Times New Roman"/>
          <w:bCs/>
          <w:lang w:eastAsia="ar-SA"/>
        </w:rPr>
        <w:t>. Виды разрешенного использования земельных участков и объектов капитального строительства</w:t>
      </w:r>
      <w:bookmarkEnd w:id="601"/>
      <w:bookmarkEnd w:id="602"/>
      <w:bookmarkEnd w:id="603"/>
      <w:bookmarkEnd w:id="604"/>
      <w:bookmarkEnd w:id="605"/>
      <w:bookmarkEnd w:id="606"/>
      <w:bookmarkEnd w:id="607"/>
      <w:bookmarkEnd w:id="608"/>
      <w:bookmarkEnd w:id="609"/>
      <w:bookmarkEnd w:id="610"/>
    </w:p>
    <w:p w:rsidR="00111BC9" w:rsidRPr="000E39DF" w:rsidRDefault="00111BC9" w:rsidP="00111BC9">
      <w:pPr>
        <w:pStyle w:val="a9"/>
        <w:rPr>
          <w:lang w:val="ru-RU"/>
        </w:rPr>
      </w:pPr>
      <w:r w:rsidRPr="000E39DF">
        <w:rPr>
          <w:lang w:val="ru-RU"/>
        </w:rPr>
        <w:t>1. Для каждого земельного участка и иного объекта недвижимости разрешенным считается такое использование, которое соответствует:</w:t>
      </w:r>
    </w:p>
    <w:p w:rsidR="00111BC9" w:rsidRPr="000E39DF" w:rsidRDefault="00111BC9" w:rsidP="00111BC9">
      <w:pPr>
        <w:pStyle w:val="a9"/>
        <w:numPr>
          <w:ilvl w:val="0"/>
          <w:numId w:val="1"/>
        </w:numPr>
        <w:ind w:left="709" w:firstLine="284"/>
        <w:rPr>
          <w:lang w:val="ru-RU"/>
        </w:rPr>
      </w:pPr>
      <w:r w:rsidRPr="000E39DF">
        <w:rPr>
          <w:lang w:val="ru-RU"/>
        </w:rPr>
        <w:t>градостроительным регламентам настоящих Правил;</w:t>
      </w:r>
    </w:p>
    <w:p w:rsidR="00111BC9" w:rsidRPr="000E39DF" w:rsidRDefault="00111BC9" w:rsidP="00111BC9">
      <w:pPr>
        <w:pStyle w:val="a9"/>
        <w:numPr>
          <w:ilvl w:val="0"/>
          <w:numId w:val="1"/>
        </w:numPr>
        <w:ind w:left="709" w:firstLine="284"/>
        <w:rPr>
          <w:lang w:val="ru-RU"/>
        </w:rPr>
      </w:pPr>
      <w:r w:rsidRPr="000E39DF">
        <w:rPr>
          <w:lang w:val="ru-RU"/>
        </w:rPr>
        <w:t>ограничениям по условиям охраны объектов культурного наследия – в случаях, когда земельный участок, иной объект недвижимости расположен в зоне охраны объектов культурного наследия;</w:t>
      </w:r>
    </w:p>
    <w:p w:rsidR="00111BC9" w:rsidRPr="000E39DF" w:rsidRDefault="00111BC9" w:rsidP="00111BC9">
      <w:pPr>
        <w:pStyle w:val="a9"/>
        <w:numPr>
          <w:ilvl w:val="0"/>
          <w:numId w:val="1"/>
        </w:numPr>
        <w:ind w:left="709" w:firstLine="284"/>
        <w:rPr>
          <w:lang w:val="ru-RU"/>
        </w:rPr>
      </w:pPr>
      <w:r w:rsidRPr="000E39DF">
        <w:rPr>
          <w:lang w:val="ru-RU"/>
        </w:rPr>
        <w:t xml:space="preserve">ограничениям по экологическим и санитарно-эпидемиологическим условиям – в случаях, когда земельный участок, иной объект недвижимости расположен в зонах действия соответствующих ограничений; </w:t>
      </w:r>
    </w:p>
    <w:p w:rsidR="00111BC9" w:rsidRPr="000E39DF" w:rsidRDefault="00111BC9" w:rsidP="00111BC9">
      <w:pPr>
        <w:pStyle w:val="a9"/>
        <w:numPr>
          <w:ilvl w:val="0"/>
          <w:numId w:val="1"/>
        </w:numPr>
        <w:ind w:left="709" w:firstLine="284"/>
        <w:rPr>
          <w:lang w:val="ru-RU"/>
        </w:rPr>
      </w:pPr>
      <w:r w:rsidRPr="000E39DF">
        <w:rPr>
          <w:lang w:val="ru-RU"/>
        </w:rPr>
        <w:t>иным ограничениям на использование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111BC9" w:rsidRPr="000E39DF" w:rsidRDefault="00111BC9" w:rsidP="00111BC9">
      <w:pPr>
        <w:pStyle w:val="a9"/>
        <w:rPr>
          <w:lang w:val="ru-RU"/>
        </w:rPr>
      </w:pPr>
      <w:r w:rsidRPr="000E39DF">
        <w:rPr>
          <w:lang w:val="ru-RU"/>
        </w:rPr>
        <w:t>2.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111BC9" w:rsidRPr="000E39DF" w:rsidRDefault="00111BC9" w:rsidP="00111BC9">
      <w:pPr>
        <w:pStyle w:val="a9"/>
        <w:ind w:left="284"/>
        <w:rPr>
          <w:lang w:val="ru-RU"/>
        </w:rPr>
      </w:pPr>
      <w:r w:rsidRPr="000E39DF">
        <w:rPr>
          <w:lang w:val="ru-RU"/>
        </w:rPr>
        <w:t>а) основные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дополнительных разрешений и согласований) правообладателями земельных участков и объектов капитального строительства, при условии соблюдения требований технических регламентов;</w:t>
      </w:r>
    </w:p>
    <w:p w:rsidR="00111BC9" w:rsidRPr="000E39DF" w:rsidRDefault="00111BC9" w:rsidP="00111BC9">
      <w:pPr>
        <w:pStyle w:val="a9"/>
        <w:ind w:left="284"/>
        <w:rPr>
          <w:lang w:val="ru-RU"/>
        </w:rPr>
      </w:pPr>
      <w:r w:rsidRPr="000E39DF">
        <w:rPr>
          <w:lang w:val="ru-RU"/>
        </w:rPr>
        <w:t>б) условно разрешенные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обязательного соблюдения требований технических регламентов;</w:t>
      </w:r>
    </w:p>
    <w:p w:rsidR="00111BC9" w:rsidRPr="000E39DF" w:rsidRDefault="00111BC9" w:rsidP="00111BC9">
      <w:pPr>
        <w:pStyle w:val="a9"/>
        <w:ind w:left="284"/>
        <w:rPr>
          <w:lang w:val="ru-RU"/>
        </w:rPr>
      </w:pPr>
      <w:r w:rsidRPr="000E39DF">
        <w:rPr>
          <w:lang w:val="ru-RU"/>
        </w:rPr>
        <w:t xml:space="preserve">в) вспомогательные виды разрешенного использования недвижимости, допустимы только в качестве дополнительных по отношению к основным видам </w:t>
      </w:r>
      <w:r w:rsidRPr="000E39DF">
        <w:rPr>
          <w:lang w:val="ru-RU"/>
        </w:rPr>
        <w:lastRenderedPageBreak/>
        <w:t>разрешенного использования и условно разрешенным видам использования и осуществляются совместно с ними.</w:t>
      </w:r>
    </w:p>
    <w:p w:rsidR="00111BC9" w:rsidRPr="000E39DF" w:rsidRDefault="00111BC9" w:rsidP="00111BC9">
      <w:pPr>
        <w:pStyle w:val="a9"/>
        <w:rPr>
          <w:lang w:val="ru-RU"/>
        </w:rPr>
      </w:pPr>
      <w:r w:rsidRPr="000E39DF">
        <w:rPr>
          <w:lang w:val="ru-RU"/>
        </w:rPr>
        <w:t>3. Для всех видов разрешенного использования допускается размещение и эксплуатация линейных объектов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федеральным законом не установлено иное.</w:t>
      </w:r>
    </w:p>
    <w:p w:rsidR="00111BC9" w:rsidRPr="000E39DF" w:rsidRDefault="00111BC9" w:rsidP="00111BC9">
      <w:pPr>
        <w:pStyle w:val="a9"/>
        <w:rPr>
          <w:lang w:val="ru-RU"/>
        </w:rPr>
      </w:pPr>
      <w:r w:rsidRPr="000E39DF">
        <w:rPr>
          <w:lang w:val="ru-RU"/>
        </w:rPr>
        <w:t>4. Виды использования земельного участка, не предусмотренные в градостроительных регламентах, являются запрещенными.</w:t>
      </w:r>
    </w:p>
    <w:p w:rsidR="00111BC9" w:rsidRPr="000E39DF" w:rsidRDefault="00111BC9" w:rsidP="00111BC9">
      <w:pPr>
        <w:pStyle w:val="a9"/>
        <w:rPr>
          <w:lang w:val="ru-RU"/>
        </w:rPr>
      </w:pPr>
      <w:r w:rsidRPr="000E39DF">
        <w:rPr>
          <w:lang w:val="ru-RU"/>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муниципального образования, государственных и муниципальных учреждений, выбираются самостоятельно без дополнительных разрешений и согласования.</w:t>
      </w:r>
    </w:p>
    <w:p w:rsidR="00111BC9" w:rsidRPr="000E39DF" w:rsidRDefault="00111BC9" w:rsidP="00111BC9">
      <w:pPr>
        <w:pStyle w:val="a9"/>
        <w:rPr>
          <w:lang w:val="ru-RU"/>
        </w:rPr>
      </w:pPr>
      <w:r w:rsidRPr="000E39DF">
        <w:rPr>
          <w:lang w:val="ru-RU"/>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p>
    <w:p w:rsidR="00111BC9" w:rsidRPr="000E39DF" w:rsidRDefault="00111BC9" w:rsidP="00111BC9">
      <w:pPr>
        <w:pStyle w:val="a9"/>
        <w:rPr>
          <w:lang w:val="ru-RU"/>
        </w:rPr>
      </w:pPr>
      <w:r w:rsidRPr="000E39DF">
        <w:rPr>
          <w:lang w:val="ru-RU"/>
        </w:rPr>
        <w:t>7. Параметры разрешенного использования земельных участков и объектов капитального строительства включают:</w:t>
      </w:r>
    </w:p>
    <w:p w:rsidR="00111BC9" w:rsidRPr="000E39DF" w:rsidRDefault="00111BC9" w:rsidP="00111BC9">
      <w:pPr>
        <w:pStyle w:val="a9"/>
        <w:numPr>
          <w:ilvl w:val="0"/>
          <w:numId w:val="1"/>
        </w:numPr>
        <w:ind w:left="709" w:firstLine="284"/>
        <w:rPr>
          <w:lang w:val="ru-RU"/>
        </w:rPr>
      </w:pPr>
      <w:r w:rsidRPr="000E39DF">
        <w:rPr>
          <w:lang w:val="ru-RU"/>
        </w:rPr>
        <w:t xml:space="preserve">предельные размеры земельных участков, в том числе их площадь и линейные размеры, включая линейные размеры предельной ширины участков по фронту улиц, проездов и предельной глубины участков. </w:t>
      </w:r>
    </w:p>
    <w:p w:rsidR="00111BC9" w:rsidRPr="000E39DF" w:rsidRDefault="00111BC9" w:rsidP="00111BC9">
      <w:pPr>
        <w:pStyle w:val="a9"/>
        <w:numPr>
          <w:ilvl w:val="0"/>
          <w:numId w:val="1"/>
        </w:numPr>
        <w:ind w:left="709" w:firstLine="284"/>
        <w:rPr>
          <w:lang w:val="ru-RU"/>
        </w:rPr>
      </w:pPr>
      <w:r w:rsidRPr="000E39DF">
        <w:rPr>
          <w:lang w:val="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111BC9" w:rsidRPr="000E39DF" w:rsidRDefault="00111BC9" w:rsidP="00111BC9">
      <w:pPr>
        <w:pStyle w:val="a9"/>
        <w:numPr>
          <w:ilvl w:val="0"/>
          <w:numId w:val="1"/>
        </w:numPr>
        <w:ind w:left="709" w:firstLine="284"/>
        <w:rPr>
          <w:lang w:val="ru-RU"/>
        </w:rPr>
      </w:pPr>
      <w:r w:rsidRPr="000E39DF">
        <w:rPr>
          <w:lang w:val="ru-RU"/>
        </w:rPr>
        <w:t>предельное количество этажей или предельную высоту зданий, строений, сооружений;</w:t>
      </w:r>
    </w:p>
    <w:p w:rsidR="00111BC9" w:rsidRPr="000E39DF" w:rsidRDefault="00111BC9" w:rsidP="00111BC9">
      <w:pPr>
        <w:pStyle w:val="a9"/>
        <w:numPr>
          <w:ilvl w:val="0"/>
          <w:numId w:val="1"/>
        </w:numPr>
        <w:ind w:left="709" w:firstLine="284"/>
        <w:rPr>
          <w:lang w:val="ru-RU"/>
        </w:rPr>
      </w:pPr>
      <w:r w:rsidRPr="000E39DF">
        <w:rPr>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11BC9" w:rsidRPr="000E39DF" w:rsidRDefault="00111BC9" w:rsidP="00111BC9">
      <w:pPr>
        <w:pStyle w:val="a9"/>
        <w:numPr>
          <w:ilvl w:val="0"/>
          <w:numId w:val="1"/>
        </w:numPr>
        <w:ind w:left="709" w:firstLine="284"/>
        <w:rPr>
          <w:lang w:val="ru-RU"/>
        </w:rPr>
      </w:pPr>
      <w:r w:rsidRPr="000E39DF">
        <w:rPr>
          <w:lang w:val="ru-RU"/>
        </w:rPr>
        <w:t xml:space="preserve">минимальный процент озеленения; </w:t>
      </w:r>
    </w:p>
    <w:p w:rsidR="00111BC9" w:rsidRPr="000E39DF" w:rsidRDefault="00111BC9" w:rsidP="00111BC9">
      <w:pPr>
        <w:pStyle w:val="a9"/>
        <w:numPr>
          <w:ilvl w:val="0"/>
          <w:numId w:val="1"/>
        </w:numPr>
        <w:ind w:left="709" w:firstLine="284"/>
        <w:rPr>
          <w:lang w:val="ru-RU"/>
        </w:rPr>
      </w:pPr>
      <w:r w:rsidRPr="000E39DF">
        <w:rPr>
          <w:lang w:val="ru-RU"/>
        </w:rPr>
        <w:t>иные показатели.</w:t>
      </w:r>
    </w:p>
    <w:p w:rsidR="00111BC9" w:rsidRPr="000E39DF" w:rsidRDefault="00111BC9" w:rsidP="00111BC9">
      <w:pPr>
        <w:pStyle w:val="a9"/>
        <w:rPr>
          <w:lang w:val="ru-RU"/>
        </w:rPr>
      </w:pPr>
      <w:r w:rsidRPr="000E39DF">
        <w:rPr>
          <w:lang w:val="ru-RU"/>
        </w:rPr>
        <w:t>8. Применительно к каждой территориальной зоне устанавливаются размеры и параметры, их сочетания. Сочетания указанных параметров и их значения устанавливаются индивидуально к каждой территориальной зоне.</w:t>
      </w:r>
    </w:p>
    <w:p w:rsidR="00111BC9" w:rsidRPr="000E39DF" w:rsidRDefault="00111BC9" w:rsidP="00111BC9">
      <w:pPr>
        <w:pStyle w:val="a9"/>
        <w:rPr>
          <w:lang w:val="ru-RU"/>
        </w:rPr>
      </w:pPr>
      <w:r w:rsidRPr="000E39DF">
        <w:rPr>
          <w:lang w:val="ru-RU"/>
        </w:rPr>
        <w:t>9. Использование земельных участков и объектов капитального строительства в соответствии с видами разрешенного использования и предельными параметрами разрешенного строительства, реконструкции допускается при условии соблюдения градостроительных ограничений, установленных законодательством.</w:t>
      </w:r>
    </w:p>
    <w:p w:rsidR="00111BC9" w:rsidRPr="000E39DF" w:rsidRDefault="00111BC9" w:rsidP="00111BC9">
      <w:pPr>
        <w:pStyle w:val="a9"/>
        <w:rPr>
          <w:lang w:val="ru-RU"/>
        </w:rPr>
      </w:pPr>
      <w:r w:rsidRPr="000E39DF">
        <w:rPr>
          <w:lang w:val="ru-RU"/>
        </w:rPr>
        <w:t xml:space="preserve">10. Требования градостроительных регламентов обязательны для исполнения всеми субъектами градостроительных отношений на территории муниципального образования. </w:t>
      </w:r>
    </w:p>
    <w:p w:rsidR="00111BC9" w:rsidRPr="000E39DF" w:rsidRDefault="00111BC9" w:rsidP="00111BC9">
      <w:pPr>
        <w:pStyle w:val="a9"/>
        <w:rPr>
          <w:lang w:val="ru-RU"/>
        </w:rPr>
      </w:pPr>
      <w:r w:rsidRPr="000E39DF">
        <w:rPr>
          <w:lang w:val="ru-RU"/>
        </w:rPr>
        <w:t>11. Наименования видов разрешенного использования определены по Классификатору, утвержденному Приказом Министерства экономического развития РФ от 01.09.2014 г. № 540 (см. Приложение).</w:t>
      </w:r>
    </w:p>
    <w:p w:rsidR="00111BC9" w:rsidRPr="000E39DF" w:rsidRDefault="00A04C0D" w:rsidP="00013DD5">
      <w:pPr>
        <w:pStyle w:val="3"/>
        <w:keepLines w:val="0"/>
        <w:suppressAutoHyphens/>
        <w:spacing w:before="180" w:after="120" w:line="240" w:lineRule="auto"/>
        <w:jc w:val="both"/>
        <w:rPr>
          <w:rFonts w:eastAsia="Times New Roman" w:cs="Times New Roman"/>
          <w:bCs/>
          <w:lang w:eastAsia="ar-SA"/>
        </w:rPr>
      </w:pPr>
      <w:bookmarkStart w:id="611" w:name="_Toc282347540"/>
      <w:bookmarkStart w:id="612" w:name="_Toc321209581"/>
      <w:bookmarkStart w:id="613" w:name="_Toc339819826"/>
      <w:bookmarkStart w:id="614" w:name="_Toc379293278"/>
      <w:bookmarkStart w:id="615" w:name="_Toc380581555"/>
      <w:bookmarkStart w:id="616" w:name="_Toc392516687"/>
      <w:bookmarkStart w:id="617" w:name="_Toc400454234"/>
      <w:bookmarkStart w:id="618" w:name="_Toc410315212"/>
      <w:bookmarkStart w:id="619" w:name="_Toc424120771"/>
      <w:bookmarkStart w:id="620" w:name="_Toc429415692"/>
      <w:bookmarkStart w:id="621" w:name="_Toc501012836"/>
      <w:r>
        <w:rPr>
          <w:rFonts w:eastAsia="Times New Roman" w:cs="Times New Roman"/>
          <w:bCs/>
          <w:lang w:eastAsia="ar-SA"/>
        </w:rPr>
        <w:lastRenderedPageBreak/>
        <w:t>Статья 32</w:t>
      </w:r>
      <w:r w:rsidR="00111BC9" w:rsidRPr="000E39DF">
        <w:rPr>
          <w:rFonts w:eastAsia="Times New Roman" w:cs="Times New Roman"/>
          <w:bCs/>
          <w:lang w:eastAsia="ar-SA"/>
        </w:rPr>
        <w:t>. Использование объектов недвижимости, не соответствующих установленным градостроительным регламент</w:t>
      </w:r>
      <w:bookmarkEnd w:id="611"/>
      <w:r w:rsidR="00111BC9" w:rsidRPr="000E39DF">
        <w:rPr>
          <w:rFonts w:eastAsia="Times New Roman" w:cs="Times New Roman"/>
          <w:bCs/>
          <w:lang w:eastAsia="ar-SA"/>
        </w:rPr>
        <w:t>ам</w:t>
      </w:r>
      <w:bookmarkEnd w:id="612"/>
      <w:bookmarkEnd w:id="613"/>
      <w:bookmarkEnd w:id="614"/>
      <w:bookmarkEnd w:id="615"/>
      <w:bookmarkEnd w:id="616"/>
      <w:bookmarkEnd w:id="617"/>
      <w:bookmarkEnd w:id="618"/>
      <w:bookmarkEnd w:id="619"/>
      <w:bookmarkEnd w:id="620"/>
      <w:bookmarkEnd w:id="621"/>
    </w:p>
    <w:p w:rsidR="00111BC9" w:rsidRPr="000E39DF" w:rsidRDefault="00111BC9" w:rsidP="00111BC9">
      <w:pPr>
        <w:pStyle w:val="a9"/>
        <w:rPr>
          <w:lang w:val="ru-RU"/>
        </w:rPr>
      </w:pPr>
      <w:r w:rsidRPr="000E39DF">
        <w:rPr>
          <w:lang w:val="ru-RU"/>
        </w:rPr>
        <w:t>1. Земельные участки или объекты капитального строительства являются не соответствующими установленным градостроительным регламентам территориальных зон в следующих случаях:</w:t>
      </w:r>
    </w:p>
    <w:p w:rsidR="00111BC9" w:rsidRPr="000E39DF" w:rsidRDefault="00111BC9" w:rsidP="00386354">
      <w:pPr>
        <w:pStyle w:val="a9"/>
        <w:numPr>
          <w:ilvl w:val="0"/>
          <w:numId w:val="1"/>
        </w:numPr>
        <w:ind w:left="709" w:firstLine="284"/>
        <w:rPr>
          <w:lang w:val="ru-RU"/>
        </w:rPr>
      </w:pPr>
      <w:r w:rsidRPr="000E39DF">
        <w:rPr>
          <w:lang w:val="ru-RU"/>
        </w:rPr>
        <w:t>если виды их разрешенного использования (основные, условно разрешенные или вспомогательные) не соответствуют утвержденным для этой территории градостроительным регламентам;</w:t>
      </w:r>
    </w:p>
    <w:p w:rsidR="00111BC9" w:rsidRPr="000E39DF" w:rsidRDefault="00111BC9" w:rsidP="00386354">
      <w:pPr>
        <w:pStyle w:val="a9"/>
        <w:numPr>
          <w:ilvl w:val="0"/>
          <w:numId w:val="1"/>
        </w:numPr>
        <w:ind w:left="709" w:firstLine="284"/>
        <w:rPr>
          <w:lang w:val="ru-RU"/>
        </w:rPr>
      </w:pPr>
      <w:r w:rsidRPr="000E39DF">
        <w:rPr>
          <w:lang w:val="ru-RU"/>
        </w:rPr>
        <w:t>если их предельные (минимальные и (или) максимальные) размеры и предельные параметры не соответствуют утвержденным градостроительным регламентам.</w:t>
      </w:r>
    </w:p>
    <w:p w:rsidR="00111BC9" w:rsidRPr="000E39DF" w:rsidRDefault="00111BC9" w:rsidP="00111BC9">
      <w:pPr>
        <w:pStyle w:val="a9"/>
        <w:rPr>
          <w:lang w:val="ru-RU"/>
        </w:rPr>
      </w:pPr>
      <w:r w:rsidRPr="000E39DF">
        <w:rPr>
          <w:lang w:val="ru-RU"/>
        </w:rPr>
        <w:t>2. В случае если использование земельных участков и объектов капитального строительства опасно для жизни или здоровья человека, для окружающей среды, объектов культурного наследия, в соответствии с федеральными законами, иными нормативными правовыми актами, может быть наложен запрет на использование таких земельных участков и объектов недвижимости.</w:t>
      </w:r>
    </w:p>
    <w:p w:rsidR="00111BC9" w:rsidRPr="000E39DF" w:rsidRDefault="00111BC9" w:rsidP="00111BC9">
      <w:pPr>
        <w:pStyle w:val="a9"/>
        <w:rPr>
          <w:lang w:val="ru-RU"/>
        </w:rPr>
      </w:pPr>
      <w:r w:rsidRPr="000E39DF">
        <w:rPr>
          <w:lang w:val="ru-RU"/>
        </w:rPr>
        <w:t>3. Объекты недвижимости, не соответствующие градостроительным регламентам по указанным размерам и параметрам, поддерживаются и ремонтируются при условии, что эти действия не увеличивают степень несоответствия этих объектов требованиям градостроительных регламентов.</w:t>
      </w:r>
    </w:p>
    <w:p w:rsidR="00111BC9" w:rsidRPr="000E39DF" w:rsidRDefault="00111BC9" w:rsidP="00111BC9">
      <w:pPr>
        <w:pStyle w:val="a9"/>
        <w:rPr>
          <w:lang w:val="ru-RU"/>
        </w:rPr>
      </w:pPr>
      <w:r w:rsidRPr="000E39DF">
        <w:rPr>
          <w:lang w:val="ru-RU"/>
        </w:rPr>
        <w:t>4. Реконструкция объектов капитального строительства, не соответствующих установленным градостроительным регламентам может осуществляться только с целью приведения таких объектов в соответствие с градостроительными регламентами или с целью уменьшения их несоответствия предельным параметрам разрешенного использования.</w:t>
      </w:r>
    </w:p>
    <w:p w:rsidR="00111BC9" w:rsidRPr="000E39DF" w:rsidRDefault="00111BC9" w:rsidP="00111BC9">
      <w:pPr>
        <w:pStyle w:val="a9"/>
        <w:rPr>
          <w:lang w:val="ru-RU"/>
        </w:rPr>
      </w:pPr>
      <w:r w:rsidRPr="000E39DF">
        <w:rPr>
          <w:lang w:val="ru-RU"/>
        </w:rPr>
        <w:t>5. Изменение видов разрешенного использования земельных участков и объектов капитального строительства может осуществляться только в соответствии с видами разрешенного использования, установленными градостроительными регламентами.</w:t>
      </w:r>
    </w:p>
    <w:p w:rsidR="00111BC9" w:rsidRPr="000E39DF" w:rsidRDefault="00111BC9" w:rsidP="00111BC9">
      <w:pPr>
        <w:pStyle w:val="a9"/>
        <w:rPr>
          <w:lang w:val="ru-RU"/>
        </w:rPr>
      </w:pPr>
      <w:r w:rsidRPr="000E39DF">
        <w:rPr>
          <w:lang w:val="ru-RU"/>
        </w:rPr>
        <w:t xml:space="preserve">6.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в случаях, когда размеры </w:t>
      </w:r>
      <w:proofErr w:type="gramStart"/>
      <w:r w:rsidRPr="000E39DF">
        <w:rPr>
          <w:lang w:val="ru-RU"/>
        </w:rPr>
        <w:t>участков</w:t>
      </w:r>
      <w:proofErr w:type="gramEnd"/>
      <w:r w:rsidRPr="000E39DF">
        <w:rPr>
          <w:lang w:val="ru-RU"/>
        </w:rPr>
        <w:t xml:space="preserve"> меньше установленных градостроительными регламентами минимальных размеров, когда конфигурация участка не позволяет обеспечить санитарные и противопожарные разрывы, когда инженерно-геологические или иные характеристики неблагоприятны для застройки и дальнейшей эксплуатации. </w:t>
      </w:r>
    </w:p>
    <w:p w:rsidR="00111BC9" w:rsidRPr="000E39DF" w:rsidRDefault="00111BC9" w:rsidP="00111BC9">
      <w:pPr>
        <w:pStyle w:val="a9"/>
        <w:rPr>
          <w:lang w:val="ru-RU"/>
        </w:rPr>
      </w:pPr>
      <w:r w:rsidRPr="000E39DF">
        <w:rPr>
          <w:lang w:val="ru-RU"/>
        </w:rPr>
        <w:t>7. Использование объектов недвижимости, не соответствующих установленным градостроительными регламентами территориальных зон должно быть направлено на постепенное приведение их в соответствие с установленным градостроительными регламентами.</w:t>
      </w:r>
    </w:p>
    <w:p w:rsidR="00111BC9" w:rsidRPr="000E39DF" w:rsidRDefault="00111BC9" w:rsidP="00111BC9">
      <w:pPr>
        <w:pStyle w:val="a9"/>
        <w:rPr>
          <w:lang w:val="ru-RU"/>
        </w:rPr>
      </w:pPr>
      <w:r w:rsidRPr="000E39DF">
        <w:rPr>
          <w:lang w:val="ru-RU"/>
        </w:rPr>
        <w:t xml:space="preserve">8. Не соответствующее требованиям настоящих Правил здание либо строение, находящееся в ветхом или аварийном состоянии, может быть восстановлено только в тех случаях, если его последующее использование будет соответствовать установленным регламентам. </w:t>
      </w:r>
    </w:p>
    <w:p w:rsidR="005677AE" w:rsidRPr="000E39DF" w:rsidRDefault="00111BC9" w:rsidP="009F35AB">
      <w:pPr>
        <w:pStyle w:val="a9"/>
        <w:rPr>
          <w:lang w:val="ru-RU"/>
        </w:rPr>
      </w:pPr>
      <w:r w:rsidRPr="000E39DF">
        <w:rPr>
          <w:lang w:val="ru-RU"/>
        </w:rPr>
        <w:t>9. В целях побуждения правообладателей объектов недвижимости к приведению использования таких объектов в соответствие с градостроительными регламентами могут устанавливаться повышенные ставки земельного налога, арендной платы за землю, здания, строения и сооружения, применяться иные меры, не противоречащие законодательству.</w:t>
      </w:r>
    </w:p>
    <w:p w:rsidR="00386354" w:rsidRPr="000E39DF" w:rsidRDefault="00A04C0D" w:rsidP="009F35AB">
      <w:pPr>
        <w:pStyle w:val="3"/>
        <w:keepLines w:val="0"/>
        <w:suppressAutoHyphens/>
        <w:spacing w:before="180" w:after="120" w:line="240" w:lineRule="auto"/>
        <w:jc w:val="both"/>
        <w:rPr>
          <w:rFonts w:eastAsia="Times New Roman" w:cs="Times New Roman"/>
          <w:bCs/>
          <w:lang w:eastAsia="ar-SA"/>
        </w:rPr>
      </w:pPr>
      <w:bookmarkStart w:id="622" w:name="_Toc432415532"/>
      <w:bookmarkStart w:id="623" w:name="_Toc501012837"/>
      <w:r>
        <w:rPr>
          <w:rFonts w:eastAsia="Times New Roman" w:cs="Times New Roman"/>
          <w:bCs/>
          <w:lang w:eastAsia="ar-SA"/>
        </w:rPr>
        <w:t>Статья 33</w:t>
      </w:r>
      <w:r w:rsidR="00386354" w:rsidRPr="000E39DF">
        <w:rPr>
          <w:rFonts w:eastAsia="Times New Roman" w:cs="Times New Roman"/>
          <w:bCs/>
          <w:lang w:eastAsia="ar-SA"/>
        </w:rPr>
        <w:t xml:space="preserve">. </w:t>
      </w:r>
      <w:bookmarkEnd w:id="622"/>
      <w:r w:rsidR="009F35AB" w:rsidRPr="000E39DF">
        <w:rPr>
          <w:rFonts w:eastAsia="Times New Roman" w:cs="Times New Roman"/>
          <w:bCs/>
          <w:lang w:eastAsia="ar-SA"/>
        </w:rPr>
        <w:t>Градостроительные регламенты на территории жилой зоны</w:t>
      </w:r>
      <w:bookmarkEnd w:id="623"/>
    </w:p>
    <w:p w:rsidR="009F35AB" w:rsidRPr="000E39DF" w:rsidRDefault="009F35AB" w:rsidP="000E39DF">
      <w:pPr>
        <w:pStyle w:val="Iauiue"/>
        <w:ind w:firstLine="709"/>
        <w:jc w:val="both"/>
        <w:rPr>
          <w:rFonts w:eastAsia="Times New Roman"/>
          <w:iCs/>
          <w:sz w:val="24"/>
          <w:szCs w:val="24"/>
          <w:lang w:bidi="en-US"/>
        </w:rPr>
      </w:pPr>
      <w:r w:rsidRPr="000E39DF">
        <w:rPr>
          <w:rFonts w:eastAsia="Times New Roman"/>
          <w:iCs/>
          <w:sz w:val="24"/>
          <w:szCs w:val="24"/>
          <w:lang w:bidi="en-US"/>
        </w:rPr>
        <w:t xml:space="preserve">Жилые зоны предназначены для постоянного проживания населения в качестве </w:t>
      </w:r>
      <w:r w:rsidRPr="000E39DF">
        <w:rPr>
          <w:rFonts w:eastAsia="Times New Roman"/>
          <w:iCs/>
          <w:sz w:val="24"/>
          <w:szCs w:val="24"/>
          <w:lang w:bidi="en-US"/>
        </w:rPr>
        <w:lastRenderedPageBreak/>
        <w:t>основной функции и с этой целью подлежат застройке секционными жилыми домами средней этажности (5 этажей), многоквартирными, секционными жилыми домами малой этажности (2-3 этажа) и индивидуальными жилыми домами с приусадебными земельными участками.</w:t>
      </w:r>
    </w:p>
    <w:p w:rsidR="009F35AB" w:rsidRPr="000E39DF" w:rsidRDefault="009F35AB" w:rsidP="000E39DF">
      <w:pPr>
        <w:pStyle w:val="Iauiue"/>
        <w:ind w:firstLine="709"/>
        <w:jc w:val="both"/>
        <w:rPr>
          <w:rFonts w:eastAsia="Times New Roman"/>
          <w:iCs/>
          <w:sz w:val="24"/>
          <w:szCs w:val="24"/>
          <w:lang w:bidi="en-US"/>
        </w:rPr>
      </w:pPr>
      <w:r w:rsidRPr="000E39DF">
        <w:rPr>
          <w:rFonts w:eastAsia="Times New Roman"/>
          <w:iCs/>
          <w:sz w:val="24"/>
          <w:szCs w:val="24"/>
          <w:lang w:bidi="en-US"/>
        </w:rPr>
        <w:t>В жилых зонах допускается в качестве вспомогательной функции размещение отдельно стоящих, встроено-пристроенных объектов социального, торгового и культурно-бытового обслуживания населения, в основном, данного жилого образования, культовых зданий, автостоянок, промышленных и коммунально-складских объектов, для которых не требуется организация санитарно-защитных зон.</w:t>
      </w:r>
    </w:p>
    <w:p w:rsidR="009F35AB" w:rsidRPr="000E39DF" w:rsidRDefault="009F35AB" w:rsidP="009F35AB">
      <w:pPr>
        <w:pStyle w:val="Iauiue"/>
        <w:spacing w:after="120"/>
        <w:ind w:firstLine="709"/>
        <w:jc w:val="both"/>
        <w:rPr>
          <w:rFonts w:eastAsia="Times New Roman"/>
          <w:iCs/>
          <w:sz w:val="24"/>
          <w:szCs w:val="24"/>
          <w:lang w:bidi="en-US"/>
        </w:rPr>
      </w:pPr>
      <w:r w:rsidRPr="000E39DF">
        <w:rPr>
          <w:rFonts w:eastAsia="Times New Roman"/>
          <w:iCs/>
          <w:sz w:val="24"/>
          <w:szCs w:val="24"/>
          <w:lang w:bidi="en-US"/>
        </w:rPr>
        <w:t>В пределах жилых зон предусматриваются территории общего пользования (центров обслуживания населения и другие).</w:t>
      </w:r>
    </w:p>
    <w:p w:rsidR="00B10DAF" w:rsidRPr="000E39DF" w:rsidRDefault="00B10DAF" w:rsidP="00B10DAF">
      <w:pPr>
        <w:pStyle w:val="a9"/>
        <w:rPr>
          <w:b/>
          <w:i/>
          <w:lang w:val="ru-RU"/>
        </w:rPr>
      </w:pPr>
      <w:bookmarkStart w:id="624" w:name="_Toc380581557"/>
      <w:bookmarkStart w:id="625" w:name="_Toc392516689"/>
      <w:bookmarkStart w:id="626" w:name="_Toc400454236"/>
      <w:bookmarkStart w:id="627" w:name="_Toc410315214"/>
      <w:bookmarkStart w:id="628" w:name="_Toc424120773"/>
      <w:bookmarkStart w:id="629" w:name="_Toc429415694"/>
      <w:bookmarkStart w:id="630" w:name="_Toc465861012"/>
      <w:r>
        <w:rPr>
          <w:b/>
          <w:i/>
          <w:lang w:val="ru-RU"/>
        </w:rPr>
        <w:t>1. Зона застройки индивидуальными жилыми домами:</w:t>
      </w:r>
    </w:p>
    <w:p w:rsidR="00B10DAF" w:rsidRPr="001559B4" w:rsidRDefault="00B10DAF" w:rsidP="00B10DAF">
      <w:pPr>
        <w:suppressAutoHyphens/>
        <w:spacing w:line="360" w:lineRule="exact"/>
        <w:ind w:firstLine="851"/>
        <w:jc w:val="both"/>
        <w:rPr>
          <w:rFonts w:ascii="Times New Roman" w:eastAsia="Times New Roman" w:hAnsi="Times New Roman"/>
          <w:b/>
          <w:i/>
          <w:sz w:val="24"/>
          <w:szCs w:val="24"/>
          <w:lang w:eastAsia="ar-SA" w:bidi="en-US"/>
        </w:rPr>
      </w:pPr>
      <w:bookmarkStart w:id="631" w:name="_Toc432415544"/>
      <w:r w:rsidRPr="001559B4">
        <w:rPr>
          <w:rFonts w:ascii="Times New Roman" w:eastAsia="Times New Roman" w:hAnsi="Times New Roman"/>
          <w:b/>
          <w:i/>
          <w:sz w:val="24"/>
          <w:szCs w:val="24"/>
          <w:lang w:eastAsia="ar-SA" w:bidi="en-US"/>
        </w:rPr>
        <w:t>Кодовое обозначение зоны (индекс) – Ж1.</w:t>
      </w:r>
    </w:p>
    <w:p w:rsidR="00B10DAF" w:rsidRPr="00985A4B" w:rsidRDefault="00B10DAF" w:rsidP="00B10DAF">
      <w:pPr>
        <w:pStyle w:val="Iauiue"/>
        <w:ind w:firstLine="709"/>
        <w:jc w:val="both"/>
        <w:rPr>
          <w:rFonts w:eastAsia="Times New Roman"/>
          <w:iCs/>
          <w:sz w:val="24"/>
          <w:szCs w:val="24"/>
          <w:lang w:bidi="en-US"/>
        </w:rPr>
      </w:pPr>
      <w:r w:rsidRPr="00985A4B">
        <w:rPr>
          <w:rFonts w:eastAsia="Times New Roman"/>
          <w:iCs/>
          <w:sz w:val="24"/>
          <w:szCs w:val="24"/>
          <w:lang w:bidi="en-US"/>
        </w:rPr>
        <w:t xml:space="preserve">Зона малоэтажных индивидуальных жилых домов с участками для индивидуального жилищного строительства и ведения личного подсобного хозяйства выделена для обеспечения правовых условий формирования кварталов жилых домов с низкой плотностью застройки при соблюдении нижеприведенных видов и параметров разрешенного использования недвижимости. </w:t>
      </w:r>
    </w:p>
    <w:p w:rsidR="00B10DAF" w:rsidRPr="001954F9" w:rsidRDefault="00B10DAF" w:rsidP="00B10DAF">
      <w:pPr>
        <w:pStyle w:val="a9"/>
        <w:rPr>
          <w:rStyle w:val="5"/>
          <w:b w:val="0"/>
          <w:iCs w:val="0"/>
          <w:color w:val="000000"/>
          <w:lang w:val="ru-RU"/>
        </w:rPr>
      </w:pPr>
      <w:r w:rsidRPr="001954F9">
        <w:rPr>
          <w:rStyle w:val="5"/>
          <w:b w:val="0"/>
          <w:iCs w:val="0"/>
          <w:color w:val="000000"/>
          <w:lang w:val="ru-RU"/>
        </w:rPr>
        <w:t>Основные виды разрешенного использования земельных участков и объектов капитального строительства:</w:t>
      </w:r>
    </w:p>
    <w:tbl>
      <w:tblPr>
        <w:tblStyle w:val="af2"/>
        <w:tblW w:w="9351" w:type="dxa"/>
        <w:tblLook w:val="04A0" w:firstRow="1" w:lastRow="0" w:firstColumn="1" w:lastColumn="0" w:noHBand="0" w:noVBand="1"/>
      </w:tblPr>
      <w:tblGrid>
        <w:gridCol w:w="2634"/>
        <w:gridCol w:w="6717"/>
      </w:tblGrid>
      <w:tr w:rsidR="00B10DAF" w:rsidRPr="00985A4B" w:rsidTr="0095063F">
        <w:tc>
          <w:tcPr>
            <w:tcW w:w="2634" w:type="dxa"/>
          </w:tcPr>
          <w:bookmarkEnd w:id="631"/>
          <w:p w:rsidR="00B10DAF" w:rsidRPr="00985A4B" w:rsidRDefault="00B10DAF" w:rsidP="0095063F">
            <w:pPr>
              <w:suppressAutoHyphens/>
              <w:spacing w:line="240" w:lineRule="auto"/>
              <w:rPr>
                <w:rFonts w:ascii="Times New Roman" w:hAnsi="Times New Roman"/>
                <w:b/>
                <w:sz w:val="24"/>
                <w:szCs w:val="24"/>
              </w:rPr>
            </w:pPr>
            <w:r w:rsidRPr="00985A4B">
              <w:rPr>
                <w:rFonts w:ascii="Times New Roman" w:hAnsi="Times New Roman"/>
                <w:b/>
                <w:sz w:val="24"/>
                <w:szCs w:val="24"/>
              </w:rPr>
              <w:t>Вид использования</w:t>
            </w:r>
          </w:p>
        </w:tc>
        <w:tc>
          <w:tcPr>
            <w:tcW w:w="6717" w:type="dxa"/>
          </w:tcPr>
          <w:p w:rsidR="00B10DAF" w:rsidRPr="00985A4B" w:rsidRDefault="00B10DAF" w:rsidP="0095063F">
            <w:pPr>
              <w:suppressAutoHyphens/>
              <w:spacing w:line="240" w:lineRule="auto"/>
              <w:rPr>
                <w:rFonts w:ascii="Times New Roman" w:hAnsi="Times New Roman"/>
                <w:sz w:val="24"/>
                <w:szCs w:val="24"/>
              </w:rPr>
            </w:pPr>
            <w:r>
              <w:rPr>
                <w:rFonts w:ascii="Times New Roman" w:hAnsi="Times New Roman"/>
                <w:b/>
                <w:sz w:val="24"/>
                <w:szCs w:val="24"/>
              </w:rPr>
              <w:t>Описание вида разрешенного использования земельного участка</w:t>
            </w:r>
          </w:p>
        </w:tc>
      </w:tr>
      <w:tr w:rsidR="00B10DAF" w:rsidRPr="00985A4B" w:rsidTr="0095063F">
        <w:trPr>
          <w:trHeight w:val="1518"/>
        </w:trPr>
        <w:tc>
          <w:tcPr>
            <w:tcW w:w="2634" w:type="dxa"/>
          </w:tcPr>
          <w:p w:rsidR="00B10DAF" w:rsidRPr="00985A4B" w:rsidRDefault="00B10DAF" w:rsidP="0095063F">
            <w:pPr>
              <w:suppressAutoHyphens/>
              <w:spacing w:line="240" w:lineRule="auto"/>
              <w:jc w:val="both"/>
              <w:rPr>
                <w:rFonts w:ascii="Times New Roman" w:hAnsi="Times New Roman"/>
                <w:sz w:val="24"/>
                <w:szCs w:val="24"/>
              </w:rPr>
            </w:pPr>
            <w:r w:rsidRPr="00985A4B">
              <w:rPr>
                <w:rFonts w:ascii="Times New Roman" w:eastAsia="Times New Roman" w:hAnsi="Times New Roman"/>
                <w:sz w:val="24"/>
                <w:szCs w:val="24"/>
                <w:lang w:eastAsia="ru-RU"/>
              </w:rPr>
              <w:t>Для индивидуального жилищного строительства (2.1);</w:t>
            </w:r>
          </w:p>
        </w:tc>
        <w:tc>
          <w:tcPr>
            <w:tcW w:w="6717" w:type="dxa"/>
          </w:tcPr>
          <w:p w:rsidR="00B10DAF" w:rsidRPr="00E7488A" w:rsidRDefault="00B10DAF" w:rsidP="0095063F">
            <w:pPr>
              <w:suppressAutoHyphens/>
              <w:spacing w:line="240" w:lineRule="auto"/>
              <w:jc w:val="both"/>
              <w:rPr>
                <w:rFonts w:ascii="Times New Roman" w:eastAsia="Times New Roman" w:hAnsi="Times New Roman"/>
                <w:sz w:val="24"/>
                <w:szCs w:val="24"/>
                <w:lang w:eastAsia="ru-RU"/>
              </w:rPr>
            </w:pPr>
            <w:r w:rsidRPr="00E7488A">
              <w:rPr>
                <w:rFonts w:ascii="Times New Roman" w:eastAsia="Times New Roman" w:hAnsi="Times New Roman"/>
                <w:sz w:val="24"/>
                <w:szCs w:val="24"/>
                <w:lang w:eastAsia="ru-RU"/>
              </w:rPr>
              <w:t>Размещение индивидуального жилого дома (дом, пригодный для постоянного проживания, высотой не выше трех надземных этажей);</w:t>
            </w:r>
            <w:r>
              <w:rPr>
                <w:rFonts w:ascii="Times New Roman" w:eastAsia="Times New Roman" w:hAnsi="Times New Roman"/>
                <w:sz w:val="24"/>
                <w:szCs w:val="24"/>
                <w:lang w:eastAsia="ru-RU"/>
              </w:rPr>
              <w:t xml:space="preserve"> </w:t>
            </w:r>
            <w:r w:rsidRPr="00E7488A">
              <w:rPr>
                <w:rFonts w:ascii="Times New Roman" w:eastAsia="Times New Roman" w:hAnsi="Times New Roman"/>
                <w:sz w:val="24"/>
                <w:szCs w:val="24"/>
                <w:lang w:eastAsia="ru-RU"/>
              </w:rPr>
              <w:t xml:space="preserve">выращивание плодовых, ягодных, овощных, бахчевых или иных </w:t>
            </w:r>
            <w:proofErr w:type="gramStart"/>
            <w:r w:rsidRPr="00E7488A">
              <w:rPr>
                <w:rFonts w:ascii="Times New Roman" w:eastAsia="Times New Roman" w:hAnsi="Times New Roman"/>
                <w:sz w:val="24"/>
                <w:szCs w:val="24"/>
                <w:lang w:eastAsia="ru-RU"/>
              </w:rPr>
              <w:t>декоративных</w:t>
            </w:r>
            <w:proofErr w:type="gramEnd"/>
            <w:r w:rsidRPr="00E7488A">
              <w:rPr>
                <w:rFonts w:ascii="Times New Roman" w:eastAsia="Times New Roman" w:hAnsi="Times New Roman"/>
                <w:sz w:val="24"/>
                <w:szCs w:val="24"/>
                <w:lang w:eastAsia="ru-RU"/>
              </w:rPr>
              <w:t xml:space="preserve"> или сельскохозяйственных культур;</w:t>
            </w:r>
          </w:p>
          <w:p w:rsidR="00B10DAF" w:rsidRPr="00985A4B" w:rsidRDefault="00B10DAF" w:rsidP="0095063F">
            <w:pPr>
              <w:spacing w:line="240" w:lineRule="auto"/>
              <w:jc w:val="left"/>
              <w:rPr>
                <w:rFonts w:ascii="Times New Roman" w:eastAsia="Times New Roman" w:hAnsi="Times New Roman"/>
                <w:color w:val="000000"/>
                <w:sz w:val="24"/>
                <w:szCs w:val="24"/>
                <w:lang w:eastAsia="ru-RU"/>
              </w:rPr>
            </w:pPr>
            <w:r w:rsidRPr="00C308E5">
              <w:rPr>
                <w:rFonts w:ascii="Times New Roman" w:eastAsia="Times New Roman" w:hAnsi="Times New Roman"/>
                <w:sz w:val="24"/>
                <w:szCs w:val="24"/>
                <w:lang w:eastAsia="ru-RU"/>
              </w:rPr>
              <w:t>размещение индивидуальных гаражей и подсобных сооружений</w:t>
            </w:r>
          </w:p>
        </w:tc>
      </w:tr>
      <w:tr w:rsidR="00B10DAF" w:rsidRPr="00985A4B" w:rsidTr="0095063F">
        <w:trPr>
          <w:trHeight w:val="179"/>
        </w:trPr>
        <w:tc>
          <w:tcPr>
            <w:tcW w:w="2634" w:type="dxa"/>
          </w:tcPr>
          <w:p w:rsidR="00B10DAF" w:rsidRPr="00985A4B" w:rsidRDefault="00B10DAF" w:rsidP="0095063F">
            <w:pPr>
              <w:suppressAutoHyphens/>
              <w:spacing w:line="240" w:lineRule="auto"/>
              <w:jc w:val="both"/>
              <w:rPr>
                <w:rFonts w:ascii="Times New Roman" w:hAnsi="Times New Roman"/>
                <w:sz w:val="24"/>
                <w:szCs w:val="24"/>
              </w:rPr>
            </w:pPr>
            <w:r w:rsidRPr="00985A4B">
              <w:rPr>
                <w:rFonts w:ascii="Times New Roman" w:eastAsia="Times New Roman" w:hAnsi="Times New Roman"/>
                <w:sz w:val="24"/>
                <w:szCs w:val="24"/>
                <w:lang w:eastAsia="ru-RU"/>
              </w:rPr>
              <w:t>Для ведения личного подсобного хозяйства (2.2)</w:t>
            </w:r>
          </w:p>
        </w:tc>
        <w:tc>
          <w:tcPr>
            <w:tcW w:w="6717" w:type="dxa"/>
          </w:tcPr>
          <w:p w:rsidR="00B10DAF" w:rsidRPr="004B73C3" w:rsidRDefault="00B10DAF" w:rsidP="0095063F">
            <w:pPr>
              <w:suppressAutoHyphens/>
              <w:spacing w:line="240" w:lineRule="auto"/>
              <w:jc w:val="left"/>
              <w:rPr>
                <w:rFonts w:ascii="Times New Roman" w:eastAsia="Times New Roman" w:hAnsi="Times New Roman"/>
                <w:sz w:val="24"/>
                <w:szCs w:val="24"/>
                <w:lang w:eastAsia="ru-RU"/>
              </w:rPr>
            </w:pPr>
            <w:r w:rsidRPr="00E7488A">
              <w:rPr>
                <w:rFonts w:ascii="Times New Roman" w:eastAsia="Times New Roman" w:hAnsi="Times New Roman"/>
                <w:sz w:val="24"/>
                <w:szCs w:val="24"/>
                <w:lang w:eastAsia="ru-RU"/>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r>
              <w:rPr>
                <w:rFonts w:ascii="Times New Roman" w:eastAsia="Times New Roman" w:hAnsi="Times New Roman"/>
                <w:sz w:val="24"/>
                <w:szCs w:val="24"/>
                <w:lang w:eastAsia="ru-RU"/>
              </w:rPr>
              <w:t xml:space="preserve"> </w:t>
            </w:r>
            <w:r w:rsidRPr="00E7488A">
              <w:rPr>
                <w:rFonts w:ascii="Times New Roman" w:eastAsia="Times New Roman" w:hAnsi="Times New Roman"/>
                <w:sz w:val="24"/>
                <w:szCs w:val="24"/>
                <w:lang w:eastAsia="ru-RU"/>
              </w:rPr>
              <w:t>производство сельскохозяйственной продукции;</w:t>
            </w:r>
            <w:r>
              <w:rPr>
                <w:rFonts w:ascii="Times New Roman" w:eastAsia="Times New Roman" w:hAnsi="Times New Roman"/>
                <w:sz w:val="24"/>
                <w:szCs w:val="24"/>
                <w:lang w:eastAsia="ru-RU"/>
              </w:rPr>
              <w:t xml:space="preserve"> </w:t>
            </w:r>
            <w:r w:rsidRPr="00E7488A">
              <w:rPr>
                <w:rFonts w:ascii="Times New Roman" w:eastAsia="Times New Roman" w:hAnsi="Times New Roman"/>
                <w:sz w:val="24"/>
                <w:szCs w:val="24"/>
                <w:lang w:eastAsia="ru-RU"/>
              </w:rPr>
              <w:t>размещени</w:t>
            </w:r>
            <w:r>
              <w:rPr>
                <w:rFonts w:ascii="Times New Roman" w:eastAsia="Times New Roman" w:hAnsi="Times New Roman"/>
                <w:sz w:val="24"/>
                <w:szCs w:val="24"/>
                <w:lang w:eastAsia="ru-RU"/>
              </w:rPr>
              <w:t xml:space="preserve">е гаража и иных вспомогательных </w:t>
            </w:r>
            <w:r w:rsidRPr="00E7488A">
              <w:rPr>
                <w:rFonts w:ascii="Times New Roman" w:eastAsia="Times New Roman" w:hAnsi="Times New Roman"/>
                <w:sz w:val="24"/>
                <w:szCs w:val="24"/>
                <w:lang w:eastAsia="ru-RU"/>
              </w:rPr>
              <w:t>сооружений;</w:t>
            </w:r>
            <w:r>
              <w:rPr>
                <w:rFonts w:ascii="Times New Roman" w:eastAsia="Times New Roman" w:hAnsi="Times New Roman"/>
                <w:sz w:val="24"/>
                <w:szCs w:val="24"/>
                <w:lang w:eastAsia="ru-RU"/>
              </w:rPr>
              <w:t xml:space="preserve"> содержание </w:t>
            </w:r>
            <w:r w:rsidRPr="00E7488A">
              <w:rPr>
                <w:rFonts w:ascii="Times New Roman" w:eastAsia="Times New Roman" w:hAnsi="Times New Roman"/>
                <w:sz w:val="24"/>
                <w:szCs w:val="24"/>
                <w:lang w:eastAsia="ru-RU"/>
              </w:rPr>
              <w:t>сельскохозяйственных животных</w:t>
            </w:r>
          </w:p>
        </w:tc>
      </w:tr>
      <w:tr w:rsidR="00B10DAF" w:rsidRPr="00985A4B" w:rsidTr="0095063F">
        <w:trPr>
          <w:trHeight w:val="179"/>
        </w:trPr>
        <w:tc>
          <w:tcPr>
            <w:tcW w:w="2634" w:type="dxa"/>
          </w:tcPr>
          <w:p w:rsidR="00B10DAF" w:rsidRPr="00985A4B" w:rsidRDefault="00B10DAF" w:rsidP="0095063F">
            <w:pPr>
              <w:suppressAutoHyphens/>
              <w:spacing w:line="240" w:lineRule="auto"/>
              <w:jc w:val="both"/>
              <w:rPr>
                <w:rFonts w:ascii="Times New Roman" w:eastAsia="Times New Roman" w:hAnsi="Times New Roman"/>
                <w:sz w:val="24"/>
                <w:szCs w:val="24"/>
                <w:lang w:eastAsia="ru-RU"/>
              </w:rPr>
            </w:pPr>
            <w:r w:rsidRPr="008D5F19">
              <w:rPr>
                <w:rFonts w:ascii="Times New Roman" w:eastAsia="Times New Roman" w:hAnsi="Times New Roman"/>
                <w:sz w:val="24"/>
                <w:szCs w:val="24"/>
                <w:lang w:eastAsia="ru-RU"/>
              </w:rPr>
              <w:t>Малоэтажная многоквартирная жилая застройка</w:t>
            </w:r>
            <w:r>
              <w:rPr>
                <w:rFonts w:ascii="Times New Roman" w:eastAsia="Times New Roman" w:hAnsi="Times New Roman"/>
                <w:sz w:val="24"/>
                <w:szCs w:val="24"/>
                <w:lang w:eastAsia="ru-RU"/>
              </w:rPr>
              <w:t xml:space="preserve"> (2.1.1)</w:t>
            </w:r>
          </w:p>
        </w:tc>
        <w:tc>
          <w:tcPr>
            <w:tcW w:w="6717" w:type="dxa"/>
          </w:tcPr>
          <w:p w:rsidR="00B10DAF" w:rsidRPr="00E7488A" w:rsidRDefault="00B10DAF" w:rsidP="0095063F">
            <w:pPr>
              <w:suppressAutoHyphens/>
              <w:spacing w:line="240" w:lineRule="auto"/>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Р</w:t>
            </w:r>
            <w:r w:rsidRPr="008D5F19">
              <w:rPr>
                <w:rFonts w:ascii="Times New Roman" w:eastAsia="Times New Roman" w:hAnsi="Times New Roman"/>
                <w:sz w:val="24"/>
                <w:szCs w:val="24"/>
                <w:lang w:eastAsia="ru-RU"/>
              </w:rPr>
              <w:t>азмещение малоэтажного многоквартирного жилого дома (дом, пригодный для постоянного проживания, высотой до</w:t>
            </w:r>
            <w:r>
              <w:rPr>
                <w:rFonts w:ascii="Times New Roman" w:eastAsia="Times New Roman" w:hAnsi="Times New Roman"/>
                <w:sz w:val="24"/>
                <w:szCs w:val="24"/>
                <w:lang w:eastAsia="ru-RU"/>
              </w:rPr>
              <w:t xml:space="preserve"> 4 этажей, включая мансардный); </w:t>
            </w:r>
            <w:r w:rsidRPr="008D5F19">
              <w:rPr>
                <w:rFonts w:ascii="Times New Roman" w:eastAsia="Times New Roman" w:hAnsi="Times New Roman"/>
                <w:sz w:val="24"/>
                <w:szCs w:val="24"/>
                <w:lang w:eastAsia="ru-RU"/>
              </w:rPr>
              <w:t>разведение декоративных и плодовых дерев</w:t>
            </w:r>
            <w:r>
              <w:rPr>
                <w:rFonts w:ascii="Times New Roman" w:eastAsia="Times New Roman" w:hAnsi="Times New Roman"/>
                <w:sz w:val="24"/>
                <w:szCs w:val="24"/>
                <w:lang w:eastAsia="ru-RU"/>
              </w:rPr>
              <w:t xml:space="preserve">ьев, овощных и ягодных культур; </w:t>
            </w:r>
            <w:r w:rsidRPr="008D5F19">
              <w:rPr>
                <w:rFonts w:ascii="Times New Roman" w:eastAsia="Times New Roman" w:hAnsi="Times New Roman"/>
                <w:sz w:val="24"/>
                <w:szCs w:val="24"/>
                <w:lang w:eastAsia="ru-RU"/>
              </w:rPr>
              <w:t>размещение индивидуальных</w:t>
            </w:r>
            <w:r>
              <w:rPr>
                <w:rFonts w:ascii="Times New Roman" w:eastAsia="Times New Roman" w:hAnsi="Times New Roman"/>
                <w:sz w:val="24"/>
                <w:szCs w:val="24"/>
                <w:lang w:eastAsia="ru-RU"/>
              </w:rPr>
              <w:t xml:space="preserve"> гаражей и иных вспомогательных </w:t>
            </w:r>
            <w:r w:rsidRPr="008D5F19">
              <w:rPr>
                <w:rFonts w:ascii="Times New Roman" w:eastAsia="Times New Roman" w:hAnsi="Times New Roman"/>
                <w:sz w:val="24"/>
                <w:szCs w:val="24"/>
                <w:lang w:eastAsia="ru-RU"/>
              </w:rPr>
              <w:t>соору</w:t>
            </w:r>
            <w:r>
              <w:rPr>
                <w:rFonts w:ascii="Times New Roman" w:eastAsia="Times New Roman" w:hAnsi="Times New Roman"/>
                <w:sz w:val="24"/>
                <w:szCs w:val="24"/>
                <w:lang w:eastAsia="ru-RU"/>
              </w:rPr>
              <w:t xml:space="preserve">жений; </w:t>
            </w:r>
            <w:r w:rsidRPr="008D5F19">
              <w:rPr>
                <w:rFonts w:ascii="Times New Roman" w:eastAsia="Times New Roman" w:hAnsi="Times New Roman"/>
                <w:sz w:val="24"/>
                <w:szCs w:val="24"/>
                <w:lang w:eastAsia="ru-RU"/>
              </w:rPr>
              <w:t>обустройство спортивных и дет</w:t>
            </w:r>
            <w:r>
              <w:rPr>
                <w:rFonts w:ascii="Times New Roman" w:eastAsia="Times New Roman" w:hAnsi="Times New Roman"/>
                <w:sz w:val="24"/>
                <w:szCs w:val="24"/>
                <w:lang w:eastAsia="ru-RU"/>
              </w:rPr>
              <w:t xml:space="preserve">ских площадок, площадок отдыха; </w:t>
            </w:r>
            <w:r w:rsidRPr="008D5F19">
              <w:rPr>
                <w:rFonts w:ascii="Times New Roman" w:eastAsia="Times New Roman" w:hAnsi="Times New Roman"/>
                <w:sz w:val="24"/>
                <w:szCs w:val="24"/>
                <w:lang w:eastAsia="ru-RU"/>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B10DAF" w:rsidRPr="00985A4B" w:rsidTr="0095063F">
        <w:trPr>
          <w:trHeight w:val="179"/>
        </w:trPr>
        <w:tc>
          <w:tcPr>
            <w:tcW w:w="2634" w:type="dxa"/>
          </w:tcPr>
          <w:p w:rsidR="00B10DAF" w:rsidRPr="008D5F19" w:rsidRDefault="00B10DAF" w:rsidP="0095063F">
            <w:pPr>
              <w:suppressAutoHyphens/>
              <w:spacing w:line="240" w:lineRule="auto"/>
              <w:jc w:val="both"/>
              <w:rPr>
                <w:rFonts w:ascii="Times New Roman" w:eastAsia="Times New Roman" w:hAnsi="Times New Roman"/>
                <w:sz w:val="24"/>
                <w:szCs w:val="24"/>
                <w:lang w:eastAsia="ru-RU"/>
              </w:rPr>
            </w:pPr>
            <w:proofErr w:type="spellStart"/>
            <w:r w:rsidRPr="003A178B">
              <w:rPr>
                <w:rFonts w:ascii="Times New Roman" w:eastAsia="Times New Roman" w:hAnsi="Times New Roman"/>
                <w:sz w:val="24"/>
                <w:szCs w:val="24"/>
                <w:lang w:eastAsia="ru-RU"/>
              </w:rPr>
              <w:t>Среднеэтажная</w:t>
            </w:r>
            <w:proofErr w:type="spellEnd"/>
            <w:r w:rsidRPr="003A178B">
              <w:rPr>
                <w:rFonts w:ascii="Times New Roman" w:eastAsia="Times New Roman" w:hAnsi="Times New Roman"/>
                <w:sz w:val="24"/>
                <w:szCs w:val="24"/>
                <w:lang w:eastAsia="ru-RU"/>
              </w:rPr>
              <w:t xml:space="preserve"> жилая застройка</w:t>
            </w:r>
            <w:r>
              <w:rPr>
                <w:rFonts w:ascii="Times New Roman" w:eastAsia="Times New Roman" w:hAnsi="Times New Roman"/>
                <w:sz w:val="24"/>
                <w:szCs w:val="24"/>
                <w:lang w:eastAsia="ru-RU"/>
              </w:rPr>
              <w:t xml:space="preserve"> (2.5)</w:t>
            </w:r>
          </w:p>
        </w:tc>
        <w:tc>
          <w:tcPr>
            <w:tcW w:w="6717" w:type="dxa"/>
          </w:tcPr>
          <w:p w:rsidR="00B10DAF" w:rsidRPr="008D5F19" w:rsidRDefault="00B10DAF" w:rsidP="0095063F">
            <w:pPr>
              <w:suppressAutoHyphens/>
              <w:spacing w:line="240" w:lineRule="auto"/>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Р</w:t>
            </w:r>
            <w:r w:rsidRPr="003C0E4F">
              <w:rPr>
                <w:rFonts w:ascii="Times New Roman" w:eastAsia="Times New Roman" w:hAnsi="Times New Roman"/>
                <w:sz w:val="24"/>
                <w:szCs w:val="24"/>
                <w:lang w:eastAsia="ru-RU"/>
              </w:rPr>
              <w:t xml:space="preserve">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w:t>
            </w:r>
            <w:r w:rsidRPr="003C0E4F">
              <w:rPr>
                <w:rFonts w:ascii="Times New Roman" w:eastAsia="Times New Roman" w:hAnsi="Times New Roman"/>
                <w:sz w:val="24"/>
                <w:szCs w:val="24"/>
                <w:lang w:eastAsia="ru-RU"/>
              </w:rPr>
              <w:lastRenderedPageBreak/>
              <w:t>этажей, раздел</w:t>
            </w:r>
            <w:r>
              <w:rPr>
                <w:rFonts w:ascii="Times New Roman" w:eastAsia="Times New Roman" w:hAnsi="Times New Roman"/>
                <w:sz w:val="24"/>
                <w:szCs w:val="24"/>
                <w:lang w:eastAsia="ru-RU"/>
              </w:rPr>
              <w:t xml:space="preserve">енных на две и более квартиры); благоустройство и озеленение; </w:t>
            </w:r>
            <w:r w:rsidRPr="003C0E4F">
              <w:rPr>
                <w:rFonts w:ascii="Times New Roman" w:eastAsia="Times New Roman" w:hAnsi="Times New Roman"/>
                <w:sz w:val="24"/>
                <w:szCs w:val="24"/>
                <w:lang w:eastAsia="ru-RU"/>
              </w:rPr>
              <w:t>размещение п</w:t>
            </w:r>
            <w:r>
              <w:rPr>
                <w:rFonts w:ascii="Times New Roman" w:eastAsia="Times New Roman" w:hAnsi="Times New Roman"/>
                <w:sz w:val="24"/>
                <w:szCs w:val="24"/>
                <w:lang w:eastAsia="ru-RU"/>
              </w:rPr>
              <w:t xml:space="preserve">одземных гаражей и автостоянок; </w:t>
            </w:r>
            <w:r w:rsidRPr="003C0E4F">
              <w:rPr>
                <w:rFonts w:ascii="Times New Roman" w:eastAsia="Times New Roman" w:hAnsi="Times New Roman"/>
                <w:sz w:val="24"/>
                <w:szCs w:val="24"/>
                <w:lang w:eastAsia="ru-RU"/>
              </w:rPr>
              <w:t>обустройство спортивных, детских и площадок отдыха;</w:t>
            </w:r>
            <w:r>
              <w:rPr>
                <w:rFonts w:ascii="Times New Roman" w:eastAsia="Times New Roman" w:hAnsi="Times New Roman"/>
                <w:sz w:val="24"/>
                <w:szCs w:val="24"/>
                <w:lang w:eastAsia="ru-RU"/>
              </w:rPr>
              <w:t xml:space="preserve"> </w:t>
            </w:r>
            <w:r w:rsidRPr="003C0E4F">
              <w:rPr>
                <w:rFonts w:ascii="Times New Roman" w:eastAsia="Times New Roman" w:hAnsi="Times New Roman"/>
                <w:sz w:val="24"/>
                <w:szCs w:val="24"/>
                <w:lang w:eastAsia="ru-RU"/>
              </w:rPr>
              <w:t>размещение объектов обслуживания жилой застройки во встроенных, пристроенных и встроенно-пристроенных помещениях, если общая площадь таких помещений не составляет более 20% общей площади помещений дома</w:t>
            </w:r>
          </w:p>
        </w:tc>
      </w:tr>
      <w:tr w:rsidR="00B10DAF" w:rsidRPr="00985A4B" w:rsidTr="0095063F">
        <w:trPr>
          <w:trHeight w:val="179"/>
        </w:trPr>
        <w:tc>
          <w:tcPr>
            <w:tcW w:w="2634" w:type="dxa"/>
          </w:tcPr>
          <w:p w:rsidR="00B10DAF" w:rsidRPr="00985A4B" w:rsidRDefault="00B10DAF" w:rsidP="0095063F">
            <w:pPr>
              <w:suppressAutoHyphens/>
              <w:spacing w:line="240" w:lineRule="auto"/>
              <w:jc w:val="both"/>
              <w:rPr>
                <w:rFonts w:ascii="Times New Roman" w:eastAsia="Times New Roman" w:hAnsi="Times New Roman"/>
                <w:sz w:val="24"/>
                <w:szCs w:val="24"/>
                <w:lang w:eastAsia="ru-RU"/>
              </w:rPr>
            </w:pPr>
            <w:r w:rsidRPr="00985A4B">
              <w:rPr>
                <w:rFonts w:ascii="Times New Roman" w:eastAsia="Times New Roman" w:hAnsi="Times New Roman"/>
                <w:sz w:val="24"/>
                <w:szCs w:val="24"/>
                <w:lang w:eastAsia="ru-RU"/>
              </w:rPr>
              <w:lastRenderedPageBreak/>
              <w:t>Блокированная жилая застройка (2.3).</w:t>
            </w:r>
          </w:p>
        </w:tc>
        <w:tc>
          <w:tcPr>
            <w:tcW w:w="6717" w:type="dxa"/>
          </w:tcPr>
          <w:p w:rsidR="00B10DAF" w:rsidRPr="00E7488A" w:rsidRDefault="00B10DAF" w:rsidP="0095063F">
            <w:pPr>
              <w:suppressAutoHyphens/>
              <w:spacing w:line="240" w:lineRule="auto"/>
              <w:jc w:val="both"/>
              <w:rPr>
                <w:rFonts w:ascii="Times New Roman" w:eastAsia="Times New Roman" w:hAnsi="Times New Roman"/>
                <w:sz w:val="24"/>
                <w:szCs w:val="24"/>
                <w:lang w:eastAsia="ru-RU"/>
              </w:rPr>
            </w:pPr>
            <w:r w:rsidRPr="00E7488A">
              <w:rPr>
                <w:rFonts w:ascii="Times New Roman" w:eastAsia="Times New Roman" w:hAnsi="Times New Roman"/>
                <w:sz w:val="24"/>
                <w:szCs w:val="24"/>
                <w:lang w:eastAsia="ru-RU"/>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B10DAF" w:rsidRPr="00985A4B" w:rsidRDefault="00B10DAF" w:rsidP="0095063F">
            <w:pPr>
              <w:spacing w:line="240" w:lineRule="auto"/>
              <w:jc w:val="both"/>
              <w:rPr>
                <w:rFonts w:ascii="Times New Roman" w:eastAsia="Times New Roman" w:hAnsi="Times New Roman"/>
                <w:color w:val="000000"/>
                <w:sz w:val="24"/>
                <w:szCs w:val="24"/>
                <w:lang w:eastAsia="ru-RU"/>
              </w:rPr>
            </w:pPr>
            <w:r w:rsidRPr="00E7488A">
              <w:rPr>
                <w:rFonts w:ascii="Times New Roman" w:eastAsia="Times New Roman" w:hAnsi="Times New Roman"/>
                <w:sz w:val="24"/>
                <w:szCs w:val="24"/>
                <w:lang w:eastAsia="ru-RU"/>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r>
      <w:tr w:rsidR="00B10DAF" w:rsidRPr="00985A4B" w:rsidTr="0095063F">
        <w:trPr>
          <w:trHeight w:val="179"/>
        </w:trPr>
        <w:tc>
          <w:tcPr>
            <w:tcW w:w="2634" w:type="dxa"/>
          </w:tcPr>
          <w:p w:rsidR="00B10DAF" w:rsidRPr="00985A4B" w:rsidRDefault="00B10DAF" w:rsidP="0095063F">
            <w:pPr>
              <w:suppressAutoHyphens/>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Объекты гаражного назначения (2.7.1)</w:t>
            </w:r>
          </w:p>
        </w:tc>
        <w:tc>
          <w:tcPr>
            <w:tcW w:w="6717" w:type="dxa"/>
          </w:tcPr>
          <w:p w:rsidR="00B10DAF" w:rsidRPr="00E7488A" w:rsidRDefault="00B10DAF" w:rsidP="0095063F">
            <w:pPr>
              <w:suppressAutoHyphens/>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w:t>
            </w:r>
            <w:r w:rsidRPr="00810074">
              <w:rPr>
                <w:rFonts w:ascii="Times New Roman" w:eastAsia="Times New Roman" w:hAnsi="Times New Roman"/>
                <w:sz w:val="24"/>
                <w:szCs w:val="24"/>
                <w:lang w:eastAsia="ru-RU"/>
              </w:rPr>
              <w:t>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B10DAF" w:rsidRPr="00985A4B" w:rsidTr="0095063F">
        <w:trPr>
          <w:trHeight w:val="179"/>
        </w:trPr>
        <w:tc>
          <w:tcPr>
            <w:tcW w:w="2634" w:type="dxa"/>
          </w:tcPr>
          <w:p w:rsidR="00B10DAF" w:rsidRDefault="00B10DAF" w:rsidP="0095063F">
            <w:pPr>
              <w:suppressAutoHyphens/>
              <w:spacing w:line="240" w:lineRule="auto"/>
              <w:jc w:val="both"/>
              <w:rPr>
                <w:rFonts w:ascii="Times New Roman" w:eastAsia="Times New Roman" w:hAnsi="Times New Roman"/>
                <w:sz w:val="24"/>
                <w:szCs w:val="24"/>
                <w:lang w:eastAsia="ru-RU"/>
              </w:rPr>
            </w:pPr>
            <w:r w:rsidRPr="009B7516">
              <w:rPr>
                <w:rFonts w:ascii="Times New Roman" w:eastAsia="Times New Roman" w:hAnsi="Times New Roman"/>
                <w:sz w:val="24"/>
                <w:szCs w:val="24"/>
                <w:lang w:eastAsia="ru-RU"/>
              </w:rPr>
              <w:t>Дошкольное, начальное и среднее общее образование</w:t>
            </w:r>
            <w:r>
              <w:rPr>
                <w:rFonts w:ascii="Times New Roman" w:eastAsia="Times New Roman" w:hAnsi="Times New Roman"/>
                <w:sz w:val="24"/>
                <w:szCs w:val="24"/>
                <w:lang w:eastAsia="ru-RU"/>
              </w:rPr>
              <w:t xml:space="preserve"> (3.51)</w:t>
            </w:r>
          </w:p>
        </w:tc>
        <w:tc>
          <w:tcPr>
            <w:tcW w:w="6717" w:type="dxa"/>
          </w:tcPr>
          <w:p w:rsidR="00B10DAF" w:rsidRDefault="00B10DAF" w:rsidP="0095063F">
            <w:pPr>
              <w:suppressAutoHyphens/>
              <w:spacing w:line="240" w:lineRule="auto"/>
              <w:jc w:val="both"/>
              <w:rPr>
                <w:rFonts w:ascii="Times New Roman" w:eastAsia="Times New Roman" w:hAnsi="Times New Roman"/>
                <w:sz w:val="24"/>
                <w:szCs w:val="24"/>
                <w:lang w:eastAsia="ru-RU"/>
              </w:rPr>
            </w:pPr>
            <w:r w:rsidRPr="009B7516">
              <w:rPr>
                <w:rFonts w:ascii="Times New Roman" w:eastAsia="Times New Roman" w:hAnsi="Times New Roman"/>
                <w:sz w:val="24"/>
                <w:szCs w:val="24"/>
                <w:lang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r>
      <w:tr w:rsidR="00B10DAF" w:rsidRPr="00985A4B" w:rsidTr="0095063F">
        <w:trPr>
          <w:trHeight w:val="179"/>
        </w:trPr>
        <w:tc>
          <w:tcPr>
            <w:tcW w:w="2634" w:type="dxa"/>
          </w:tcPr>
          <w:p w:rsidR="00B10DAF" w:rsidRPr="009B7516" w:rsidRDefault="00B10DAF" w:rsidP="0095063F">
            <w:pPr>
              <w:suppressAutoHyphens/>
              <w:spacing w:line="240" w:lineRule="auto"/>
              <w:jc w:val="both"/>
              <w:rPr>
                <w:rFonts w:ascii="Times New Roman" w:eastAsia="Times New Roman" w:hAnsi="Times New Roman"/>
                <w:sz w:val="24"/>
                <w:szCs w:val="24"/>
                <w:lang w:eastAsia="ru-RU"/>
              </w:rPr>
            </w:pPr>
            <w:r w:rsidRPr="00C43718">
              <w:rPr>
                <w:rFonts w:ascii="Times New Roman" w:eastAsia="Times New Roman" w:hAnsi="Times New Roman"/>
                <w:sz w:val="24"/>
                <w:szCs w:val="24"/>
                <w:lang w:eastAsia="ru-RU"/>
              </w:rPr>
              <w:t>Среднее и высшее профессиональное образование</w:t>
            </w:r>
            <w:r>
              <w:rPr>
                <w:rFonts w:ascii="Times New Roman" w:eastAsia="Times New Roman" w:hAnsi="Times New Roman"/>
                <w:sz w:val="24"/>
                <w:szCs w:val="24"/>
                <w:lang w:eastAsia="ru-RU"/>
              </w:rPr>
              <w:t xml:space="preserve"> (3.5.2)</w:t>
            </w:r>
          </w:p>
        </w:tc>
        <w:tc>
          <w:tcPr>
            <w:tcW w:w="6717" w:type="dxa"/>
          </w:tcPr>
          <w:p w:rsidR="00B10DAF" w:rsidRPr="009B7516" w:rsidRDefault="00B10DAF" w:rsidP="0095063F">
            <w:pPr>
              <w:suppressAutoHyphens/>
              <w:spacing w:line="240" w:lineRule="auto"/>
              <w:jc w:val="both"/>
              <w:rPr>
                <w:rFonts w:ascii="Times New Roman" w:eastAsia="Times New Roman" w:hAnsi="Times New Roman"/>
                <w:sz w:val="24"/>
                <w:szCs w:val="24"/>
                <w:lang w:eastAsia="ru-RU"/>
              </w:rPr>
            </w:pPr>
            <w:r w:rsidRPr="00C43718">
              <w:rPr>
                <w:rFonts w:ascii="Times New Roman" w:eastAsia="Times New Roman" w:hAnsi="Times New Roman"/>
                <w:sz w:val="24"/>
                <w:szCs w:val="24"/>
                <w:lang w:eastAsia="ru-RU"/>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r>
      <w:tr w:rsidR="00B10DAF" w:rsidRPr="00985A4B" w:rsidTr="0095063F">
        <w:trPr>
          <w:trHeight w:val="179"/>
        </w:trPr>
        <w:tc>
          <w:tcPr>
            <w:tcW w:w="2634" w:type="dxa"/>
          </w:tcPr>
          <w:p w:rsidR="00B10DAF" w:rsidRPr="00A82D04" w:rsidRDefault="00B10DAF" w:rsidP="0095063F">
            <w:pPr>
              <w:suppressAutoHyphens/>
              <w:spacing w:line="240" w:lineRule="auto"/>
              <w:jc w:val="both"/>
            </w:pPr>
            <w:r w:rsidRPr="00C43718">
              <w:rPr>
                <w:rFonts w:ascii="Times New Roman" w:eastAsia="Times New Roman" w:hAnsi="Times New Roman"/>
                <w:sz w:val="24"/>
                <w:szCs w:val="24"/>
                <w:lang w:eastAsia="ru-RU"/>
              </w:rPr>
              <w:t>Обслуживание автотранспорта</w:t>
            </w:r>
            <w:r>
              <w:rPr>
                <w:rFonts w:ascii="Times New Roman" w:eastAsia="Times New Roman" w:hAnsi="Times New Roman"/>
                <w:sz w:val="24"/>
                <w:szCs w:val="24"/>
                <w:lang w:eastAsia="ru-RU"/>
              </w:rPr>
              <w:t xml:space="preserve"> (4.9)</w:t>
            </w:r>
          </w:p>
        </w:tc>
        <w:tc>
          <w:tcPr>
            <w:tcW w:w="6717" w:type="dxa"/>
          </w:tcPr>
          <w:p w:rsidR="00B10DAF" w:rsidRPr="00A82D04" w:rsidRDefault="00B10DAF" w:rsidP="0095063F">
            <w:pPr>
              <w:pStyle w:val="ConsNormal"/>
              <w:widowControl/>
              <w:spacing w:before="0"/>
              <w:ind w:left="0" w:right="0" w:firstLine="0"/>
            </w:pPr>
            <w:r w:rsidRPr="00CD6AD9">
              <w:rPr>
                <w:rFonts w:ascii="Times New Roman" w:hAnsi="Times New Roman"/>
                <w:sz w:val="24"/>
                <w:szCs w:val="24"/>
              </w:rPr>
              <w:t>Размещение постоянных или временных гаражей с несколькими стояночными местами, стоянок (парковок), гаражей, в том числе многоярусных.</w:t>
            </w:r>
          </w:p>
        </w:tc>
      </w:tr>
      <w:tr w:rsidR="00B10DAF" w:rsidRPr="00985A4B" w:rsidTr="0095063F">
        <w:trPr>
          <w:trHeight w:val="179"/>
        </w:trPr>
        <w:tc>
          <w:tcPr>
            <w:tcW w:w="2634" w:type="dxa"/>
          </w:tcPr>
          <w:p w:rsidR="00B10DAF" w:rsidRPr="00C43718" w:rsidRDefault="00B10DAF" w:rsidP="0095063F">
            <w:pPr>
              <w:suppressAutoHyphens/>
              <w:spacing w:line="240" w:lineRule="auto"/>
              <w:jc w:val="both"/>
              <w:rPr>
                <w:rFonts w:ascii="Times New Roman" w:eastAsia="Times New Roman" w:hAnsi="Times New Roman"/>
                <w:sz w:val="24"/>
                <w:szCs w:val="24"/>
                <w:lang w:eastAsia="ru-RU"/>
              </w:rPr>
            </w:pPr>
            <w:r w:rsidRPr="00CD6AD9">
              <w:rPr>
                <w:rFonts w:ascii="Times New Roman" w:eastAsia="Times New Roman" w:hAnsi="Times New Roman"/>
                <w:sz w:val="24"/>
                <w:szCs w:val="24"/>
                <w:lang w:eastAsia="ru-RU"/>
              </w:rPr>
              <w:t>Социальное обслуживание (3.3)</w:t>
            </w:r>
          </w:p>
        </w:tc>
        <w:tc>
          <w:tcPr>
            <w:tcW w:w="6717" w:type="dxa"/>
          </w:tcPr>
          <w:p w:rsidR="00B10DAF" w:rsidRPr="00CD6AD9" w:rsidRDefault="00B10DAF" w:rsidP="0095063F">
            <w:pPr>
              <w:pStyle w:val="ConsNormal"/>
              <w:widowControl/>
              <w:spacing w:before="0"/>
              <w:ind w:left="0" w:right="0" w:firstLine="0"/>
              <w:rPr>
                <w:rFonts w:ascii="Times New Roman" w:hAnsi="Times New Roman"/>
                <w:sz w:val="24"/>
                <w:szCs w:val="24"/>
              </w:rPr>
            </w:pPr>
            <w:r>
              <w:rPr>
                <w:rFonts w:ascii="Times New Roman" w:hAnsi="Times New Roman"/>
                <w:sz w:val="24"/>
                <w:szCs w:val="24"/>
              </w:rPr>
              <w:t>Р</w:t>
            </w:r>
            <w:r w:rsidRPr="00CD6AD9">
              <w:rPr>
                <w:rFonts w:ascii="Times New Roman" w:hAnsi="Times New Roman"/>
                <w:sz w:val="24"/>
                <w:szCs w:val="24"/>
              </w:rPr>
              <w:t xml:space="preserve">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w:t>
            </w:r>
            <w:r w:rsidRPr="00CD6AD9">
              <w:rPr>
                <w:rFonts w:ascii="Times New Roman" w:hAnsi="Times New Roman"/>
                <w:sz w:val="24"/>
                <w:szCs w:val="24"/>
              </w:rPr>
              <w:lastRenderedPageBreak/>
              <w:t>вопросам оказания социальной помощи и назначения социальных или пенсионных выпла</w:t>
            </w:r>
            <w:r>
              <w:rPr>
                <w:rFonts w:ascii="Times New Roman" w:hAnsi="Times New Roman"/>
                <w:sz w:val="24"/>
                <w:szCs w:val="24"/>
              </w:rPr>
              <w:t xml:space="preserve">т); </w:t>
            </w:r>
            <w:r w:rsidRPr="00CD6AD9">
              <w:rPr>
                <w:rFonts w:ascii="Times New Roman" w:hAnsi="Times New Roman"/>
                <w:sz w:val="24"/>
                <w:szCs w:val="24"/>
              </w:rPr>
              <w:t>размещение объектов капитального строительства для размещения отделений почты и телеграфа;</w:t>
            </w:r>
            <w:r>
              <w:rPr>
                <w:rFonts w:ascii="Times New Roman" w:hAnsi="Times New Roman"/>
                <w:sz w:val="24"/>
                <w:szCs w:val="24"/>
              </w:rPr>
              <w:t xml:space="preserve"> </w:t>
            </w:r>
            <w:r w:rsidRPr="00CD6AD9">
              <w:rPr>
                <w:rFonts w:ascii="Times New Roman" w:hAnsi="Times New Roman"/>
                <w:sz w:val="24"/>
                <w:szCs w:val="24"/>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1E604C" w:rsidRPr="00985A4B" w:rsidTr="0095063F">
        <w:trPr>
          <w:trHeight w:val="179"/>
        </w:trPr>
        <w:tc>
          <w:tcPr>
            <w:tcW w:w="2634" w:type="dxa"/>
          </w:tcPr>
          <w:p w:rsidR="001E604C" w:rsidRPr="000E022B" w:rsidRDefault="001E604C" w:rsidP="001E604C">
            <w:pPr>
              <w:suppressAutoHyphens/>
              <w:jc w:val="both"/>
              <w:rPr>
                <w:rFonts w:ascii="PT Astra Serif" w:hAnsi="PT Astra Serif"/>
              </w:rPr>
            </w:pPr>
            <w:bookmarkStart w:id="632" w:name="sub_1034"/>
            <w:r w:rsidRPr="000E022B">
              <w:rPr>
                <w:rFonts w:ascii="PT Astra Serif" w:hAnsi="PT Astra Serif"/>
                <w:color w:val="000000"/>
              </w:rPr>
              <w:lastRenderedPageBreak/>
              <w:t>Здравоохранение</w:t>
            </w:r>
            <w:bookmarkEnd w:id="632"/>
            <w:r w:rsidRPr="000E022B">
              <w:rPr>
                <w:rFonts w:ascii="PT Astra Serif" w:hAnsi="PT Astra Serif"/>
                <w:color w:val="000000"/>
              </w:rPr>
              <w:t xml:space="preserve"> (3.4)</w:t>
            </w:r>
          </w:p>
        </w:tc>
        <w:tc>
          <w:tcPr>
            <w:tcW w:w="6717" w:type="dxa"/>
          </w:tcPr>
          <w:p w:rsidR="001E604C" w:rsidRPr="000E022B" w:rsidRDefault="001E604C" w:rsidP="001E604C">
            <w:pPr>
              <w:pStyle w:val="ConsNormal"/>
              <w:widowControl/>
              <w:spacing w:before="0"/>
              <w:ind w:left="0" w:right="0" w:firstLine="0"/>
              <w:rPr>
                <w:rFonts w:ascii="PT Astra Serif" w:hAnsi="PT Astra Serif" w:cs="Times New Roman"/>
                <w:sz w:val="24"/>
                <w:szCs w:val="24"/>
              </w:rPr>
            </w:pPr>
            <w:r w:rsidRPr="000E022B">
              <w:rPr>
                <w:rFonts w:ascii="PT Astra Serif" w:eastAsia="Calibri" w:hAnsi="PT Astra Serif" w:cs="Times New Roman"/>
                <w:color w:val="000000"/>
                <w:sz w:val="24"/>
                <w:szCs w:val="24"/>
                <w:lang w:eastAsia="en-US"/>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0E022B">
                <w:rPr>
                  <w:rFonts w:ascii="PT Astra Serif" w:eastAsia="Calibri" w:hAnsi="PT Astra Serif" w:cs="Times New Roman"/>
                  <w:b/>
                  <w:color w:val="000000"/>
                  <w:sz w:val="24"/>
                  <w:szCs w:val="24"/>
                  <w:lang w:eastAsia="en-US"/>
                </w:rPr>
                <w:t>кодами 3.4.1 - 3.4.2</w:t>
              </w:r>
            </w:hyperlink>
          </w:p>
        </w:tc>
      </w:tr>
      <w:tr w:rsidR="001E604C" w:rsidRPr="00985A4B" w:rsidTr="0095063F">
        <w:trPr>
          <w:trHeight w:val="179"/>
        </w:trPr>
        <w:tc>
          <w:tcPr>
            <w:tcW w:w="2634" w:type="dxa"/>
          </w:tcPr>
          <w:p w:rsidR="001E604C" w:rsidRPr="00985A4B" w:rsidRDefault="001E604C" w:rsidP="001E604C">
            <w:pPr>
              <w:suppressAutoHyphens/>
              <w:spacing w:line="240" w:lineRule="auto"/>
              <w:jc w:val="both"/>
              <w:rPr>
                <w:rFonts w:ascii="Times New Roman" w:eastAsia="Times New Roman" w:hAnsi="Times New Roman"/>
                <w:sz w:val="24"/>
                <w:szCs w:val="24"/>
                <w:lang w:eastAsia="ru-RU"/>
              </w:rPr>
            </w:pPr>
            <w:r w:rsidRPr="002327F4">
              <w:rPr>
                <w:rFonts w:ascii="Times New Roman" w:eastAsia="Times New Roman" w:hAnsi="Times New Roman"/>
                <w:sz w:val="24"/>
                <w:szCs w:val="24"/>
                <w:lang w:eastAsia="ru-RU"/>
              </w:rPr>
              <w:t>Общественное управление (3.8)</w:t>
            </w:r>
          </w:p>
        </w:tc>
        <w:tc>
          <w:tcPr>
            <w:tcW w:w="6717" w:type="dxa"/>
          </w:tcPr>
          <w:p w:rsidR="001E604C" w:rsidRPr="002327F4" w:rsidRDefault="001E604C" w:rsidP="001E604C">
            <w:pPr>
              <w:pStyle w:val="ConsNormal"/>
              <w:widowControl/>
              <w:spacing w:before="0"/>
              <w:ind w:left="0" w:right="0" w:firstLine="0"/>
              <w:rPr>
                <w:rFonts w:ascii="Times New Roman" w:hAnsi="Times New Roman"/>
                <w:sz w:val="24"/>
                <w:szCs w:val="24"/>
              </w:rPr>
            </w:pPr>
            <w:r>
              <w:rPr>
                <w:rFonts w:ascii="Times New Roman" w:hAnsi="Times New Roman"/>
                <w:sz w:val="24"/>
                <w:szCs w:val="24"/>
              </w:rPr>
              <w:t>Р</w:t>
            </w:r>
            <w:r w:rsidRPr="002327F4">
              <w:rPr>
                <w:rFonts w:ascii="Times New Roman" w:hAnsi="Times New Roman"/>
                <w:sz w:val="24"/>
                <w:szCs w:val="24"/>
              </w:rPr>
              <w:t>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r>
              <w:rPr>
                <w:rFonts w:ascii="Times New Roman" w:hAnsi="Times New Roman"/>
                <w:sz w:val="24"/>
                <w:szCs w:val="24"/>
              </w:rPr>
              <w:t xml:space="preserve"> </w:t>
            </w:r>
            <w:r w:rsidRPr="002327F4">
              <w:rPr>
                <w:rFonts w:ascii="Times New Roman" w:hAnsi="Times New Roman"/>
                <w:sz w:val="24"/>
                <w:szCs w:val="24"/>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r>
              <w:rPr>
                <w:rFonts w:ascii="Times New Roman" w:hAnsi="Times New Roman"/>
                <w:sz w:val="24"/>
                <w:szCs w:val="24"/>
              </w:rPr>
              <w:t xml:space="preserve"> </w:t>
            </w:r>
            <w:r w:rsidRPr="002327F4">
              <w:rPr>
                <w:rFonts w:ascii="Times New Roman" w:hAnsi="Times New Roman"/>
                <w:sz w:val="24"/>
                <w:szCs w:val="24"/>
              </w:rP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1E604C" w:rsidRPr="00985A4B" w:rsidTr="0095063F">
        <w:trPr>
          <w:trHeight w:val="179"/>
        </w:trPr>
        <w:tc>
          <w:tcPr>
            <w:tcW w:w="2634" w:type="dxa"/>
          </w:tcPr>
          <w:p w:rsidR="001E604C" w:rsidRPr="00985A4B" w:rsidRDefault="001E604C" w:rsidP="001E604C">
            <w:pPr>
              <w:suppressAutoHyphens/>
              <w:spacing w:line="240" w:lineRule="auto"/>
              <w:jc w:val="both"/>
              <w:rPr>
                <w:rFonts w:ascii="Times New Roman" w:eastAsia="Times New Roman" w:hAnsi="Times New Roman"/>
                <w:sz w:val="24"/>
                <w:szCs w:val="24"/>
                <w:lang w:eastAsia="ru-RU"/>
              </w:rPr>
            </w:pPr>
            <w:r w:rsidRPr="00ED5318">
              <w:rPr>
                <w:rFonts w:ascii="Times New Roman" w:eastAsia="Times New Roman" w:hAnsi="Times New Roman"/>
                <w:sz w:val="24"/>
                <w:szCs w:val="24"/>
                <w:lang w:eastAsia="ru-RU"/>
              </w:rPr>
              <w:t>Магазины (4.4)</w:t>
            </w:r>
          </w:p>
        </w:tc>
        <w:tc>
          <w:tcPr>
            <w:tcW w:w="6717" w:type="dxa"/>
          </w:tcPr>
          <w:p w:rsidR="001E604C" w:rsidRPr="00985A4B" w:rsidRDefault="001E604C" w:rsidP="001E604C">
            <w:pPr>
              <w:pStyle w:val="ConsNormal"/>
              <w:widowControl/>
              <w:spacing w:before="0"/>
              <w:ind w:left="0" w:right="0" w:firstLine="0"/>
              <w:rPr>
                <w:rFonts w:ascii="Times New Roman" w:hAnsi="Times New Roman" w:cs="Times New Roman"/>
                <w:color w:val="000000"/>
                <w:sz w:val="24"/>
                <w:szCs w:val="24"/>
              </w:rPr>
            </w:pPr>
            <w:r>
              <w:rPr>
                <w:rFonts w:ascii="Times New Roman" w:hAnsi="Times New Roman"/>
                <w:sz w:val="24"/>
                <w:szCs w:val="24"/>
              </w:rPr>
              <w:t>Р</w:t>
            </w:r>
            <w:r w:rsidRPr="00ED5318">
              <w:rPr>
                <w:rFonts w:ascii="Times New Roman" w:hAnsi="Times New Roman"/>
                <w:sz w:val="24"/>
                <w:szCs w:val="24"/>
              </w:rPr>
              <w:t>азмещение объектов капитального строительства, предназначенных для продажи товаров, торговая площадь которых составляет до 100 кв. м</w:t>
            </w:r>
          </w:p>
        </w:tc>
      </w:tr>
      <w:tr w:rsidR="001E604C" w:rsidRPr="00985A4B" w:rsidTr="0095063F">
        <w:trPr>
          <w:trHeight w:val="179"/>
        </w:trPr>
        <w:tc>
          <w:tcPr>
            <w:tcW w:w="2634" w:type="dxa"/>
          </w:tcPr>
          <w:p w:rsidR="001E604C" w:rsidRPr="001E604C" w:rsidRDefault="001E604C" w:rsidP="001E604C">
            <w:pPr>
              <w:suppressAutoHyphens/>
              <w:spacing w:line="240" w:lineRule="auto"/>
              <w:jc w:val="both"/>
              <w:rPr>
                <w:rFonts w:ascii="Times New Roman" w:eastAsia="Times New Roman" w:hAnsi="Times New Roman"/>
                <w:color w:val="000000" w:themeColor="text1"/>
                <w:sz w:val="24"/>
                <w:szCs w:val="24"/>
                <w:lang w:eastAsia="ru-RU"/>
              </w:rPr>
            </w:pPr>
            <w:r w:rsidRPr="001E604C">
              <w:rPr>
                <w:rFonts w:ascii="Times New Roman" w:eastAsia="Times New Roman" w:hAnsi="Times New Roman"/>
                <w:color w:val="000000" w:themeColor="text1"/>
                <w:sz w:val="24"/>
                <w:szCs w:val="24"/>
                <w:lang w:eastAsia="ru-RU"/>
              </w:rPr>
              <w:t>Связь (6.8)</w:t>
            </w:r>
          </w:p>
        </w:tc>
        <w:tc>
          <w:tcPr>
            <w:tcW w:w="6717" w:type="dxa"/>
          </w:tcPr>
          <w:p w:rsidR="001E604C" w:rsidRPr="001E604C" w:rsidRDefault="001E604C" w:rsidP="001E604C">
            <w:pPr>
              <w:pStyle w:val="ConsNormal"/>
              <w:widowControl/>
              <w:spacing w:before="0"/>
              <w:ind w:left="0" w:right="0" w:firstLine="0"/>
              <w:rPr>
                <w:rFonts w:ascii="Times New Roman" w:hAnsi="Times New Roman"/>
                <w:color w:val="000000" w:themeColor="text1"/>
                <w:sz w:val="24"/>
                <w:szCs w:val="24"/>
              </w:rPr>
            </w:pPr>
            <w:r w:rsidRPr="001E604C">
              <w:rPr>
                <w:rFonts w:ascii="Times New Roman" w:hAnsi="Times New Roman" w:cs="Times New Roman"/>
                <w:color w:val="000000" w:themeColor="text1"/>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history="1">
              <w:r w:rsidRPr="001E604C">
                <w:rPr>
                  <w:rFonts w:ascii="Times New Roman" w:hAnsi="Times New Roman" w:cs="Times New Roman"/>
                  <w:b/>
                  <w:color w:val="000000" w:themeColor="text1"/>
                  <w:sz w:val="24"/>
                  <w:szCs w:val="24"/>
                </w:rPr>
                <w:t>кодами 3.1</w:t>
              </w:r>
            </w:hyperlink>
            <w:r w:rsidRPr="001E604C">
              <w:rPr>
                <w:rFonts w:ascii="Times New Roman" w:hAnsi="Times New Roman" w:cs="Times New Roman"/>
                <w:b/>
                <w:color w:val="000000" w:themeColor="text1"/>
                <w:sz w:val="24"/>
                <w:szCs w:val="24"/>
              </w:rPr>
              <w:t>.1, 3.2.3</w:t>
            </w:r>
          </w:p>
        </w:tc>
      </w:tr>
    </w:tbl>
    <w:p w:rsidR="00B10DAF" w:rsidRPr="00985A4B" w:rsidRDefault="00B10DAF" w:rsidP="00B10DAF">
      <w:pPr>
        <w:pStyle w:val="a9"/>
        <w:rPr>
          <w:rStyle w:val="5"/>
          <w:b w:val="0"/>
          <w:color w:val="000000"/>
          <w:lang w:val="ru-RU"/>
        </w:rPr>
      </w:pPr>
      <w:r w:rsidRPr="00985A4B">
        <w:rPr>
          <w:rStyle w:val="5"/>
          <w:b w:val="0"/>
          <w:color w:val="000000"/>
          <w:lang w:val="ru-RU"/>
        </w:rPr>
        <w:t>Вспомогательные виды разрешенного использования:</w:t>
      </w:r>
    </w:p>
    <w:tbl>
      <w:tblPr>
        <w:tblStyle w:val="af2"/>
        <w:tblW w:w="9209" w:type="dxa"/>
        <w:tblLook w:val="04A0" w:firstRow="1" w:lastRow="0" w:firstColumn="1" w:lastColumn="0" w:noHBand="0" w:noVBand="1"/>
      </w:tblPr>
      <w:tblGrid>
        <w:gridCol w:w="2660"/>
        <w:gridCol w:w="6549"/>
      </w:tblGrid>
      <w:tr w:rsidR="00B10DAF" w:rsidRPr="00985A4B" w:rsidTr="0095063F">
        <w:tc>
          <w:tcPr>
            <w:tcW w:w="2660" w:type="dxa"/>
          </w:tcPr>
          <w:p w:rsidR="00B10DAF" w:rsidRPr="00985A4B" w:rsidRDefault="00B10DAF" w:rsidP="0095063F">
            <w:pPr>
              <w:suppressAutoHyphens/>
              <w:spacing w:line="240" w:lineRule="auto"/>
              <w:rPr>
                <w:rFonts w:ascii="Times New Roman" w:hAnsi="Times New Roman"/>
                <w:b/>
                <w:sz w:val="24"/>
                <w:szCs w:val="24"/>
              </w:rPr>
            </w:pPr>
            <w:r w:rsidRPr="00985A4B">
              <w:rPr>
                <w:rFonts w:ascii="Times New Roman" w:hAnsi="Times New Roman"/>
                <w:b/>
                <w:sz w:val="24"/>
                <w:szCs w:val="24"/>
              </w:rPr>
              <w:t>Вид использования</w:t>
            </w:r>
          </w:p>
        </w:tc>
        <w:tc>
          <w:tcPr>
            <w:tcW w:w="6549" w:type="dxa"/>
          </w:tcPr>
          <w:p w:rsidR="00B10DAF" w:rsidRPr="00985A4B" w:rsidRDefault="00B10DAF" w:rsidP="0095063F">
            <w:pPr>
              <w:suppressAutoHyphens/>
              <w:spacing w:line="240" w:lineRule="auto"/>
              <w:rPr>
                <w:rFonts w:ascii="Times New Roman" w:hAnsi="Times New Roman"/>
                <w:sz w:val="24"/>
                <w:szCs w:val="24"/>
              </w:rPr>
            </w:pPr>
            <w:r>
              <w:rPr>
                <w:rFonts w:ascii="Times New Roman" w:hAnsi="Times New Roman"/>
                <w:b/>
                <w:sz w:val="24"/>
                <w:szCs w:val="24"/>
              </w:rPr>
              <w:t>Описание вида разрешенного использования земельного участка</w:t>
            </w:r>
          </w:p>
        </w:tc>
      </w:tr>
      <w:tr w:rsidR="00B10DAF" w:rsidRPr="00E45A65" w:rsidTr="0095063F">
        <w:trPr>
          <w:trHeight w:val="287"/>
        </w:trPr>
        <w:tc>
          <w:tcPr>
            <w:tcW w:w="2660" w:type="dxa"/>
          </w:tcPr>
          <w:p w:rsidR="00B10DAF" w:rsidRPr="003E6265" w:rsidRDefault="00B10DAF" w:rsidP="0095063F">
            <w:pPr>
              <w:suppressAutoHyphens/>
              <w:spacing w:line="240" w:lineRule="auto"/>
              <w:jc w:val="both"/>
              <w:rPr>
                <w:rFonts w:ascii="Times New Roman" w:eastAsia="Times New Roman" w:hAnsi="Times New Roman"/>
                <w:sz w:val="24"/>
                <w:szCs w:val="24"/>
                <w:lang w:eastAsia="ru-RU"/>
              </w:rPr>
            </w:pPr>
            <w:r w:rsidRPr="003E6265">
              <w:rPr>
                <w:rFonts w:ascii="Times New Roman" w:eastAsia="Times New Roman" w:hAnsi="Times New Roman"/>
                <w:sz w:val="24"/>
                <w:szCs w:val="24"/>
                <w:lang w:eastAsia="ru-RU"/>
              </w:rPr>
              <w:t>Растениеводство</w:t>
            </w:r>
          </w:p>
          <w:p w:rsidR="00B10DAF" w:rsidRPr="000F1445" w:rsidRDefault="00B10DAF" w:rsidP="0095063F">
            <w:pPr>
              <w:suppressAutoHyphens/>
              <w:spacing w:line="240" w:lineRule="auto"/>
              <w:jc w:val="both"/>
              <w:rPr>
                <w:rFonts w:ascii="Times New Roman" w:hAnsi="Times New Roman"/>
                <w:b/>
                <w:bCs/>
                <w:sz w:val="24"/>
                <w:szCs w:val="24"/>
              </w:rPr>
            </w:pPr>
            <w:r>
              <w:rPr>
                <w:rFonts w:ascii="Times New Roman" w:eastAsia="Times New Roman" w:hAnsi="Times New Roman"/>
                <w:sz w:val="24"/>
                <w:szCs w:val="24"/>
                <w:lang w:eastAsia="ru-RU"/>
              </w:rPr>
              <w:t>(</w:t>
            </w:r>
            <w:r w:rsidRPr="003E6265">
              <w:rPr>
                <w:rFonts w:ascii="Times New Roman" w:eastAsia="Times New Roman" w:hAnsi="Times New Roman"/>
                <w:sz w:val="24"/>
                <w:szCs w:val="24"/>
                <w:lang w:eastAsia="ru-RU"/>
              </w:rPr>
              <w:t>1.1)</w:t>
            </w:r>
          </w:p>
        </w:tc>
        <w:tc>
          <w:tcPr>
            <w:tcW w:w="6549" w:type="dxa"/>
          </w:tcPr>
          <w:p w:rsidR="00B10DAF" w:rsidRPr="000727E4" w:rsidRDefault="00B10DAF" w:rsidP="0095063F">
            <w:pPr>
              <w:widowControl w:val="0"/>
              <w:autoSpaceDE w:val="0"/>
              <w:autoSpaceDN w:val="0"/>
              <w:adjustRightInd w:val="0"/>
              <w:spacing w:line="256" w:lineRule="exact"/>
              <w:jc w:val="left"/>
              <w:rPr>
                <w:rFonts w:ascii="Times New Roman" w:hAnsi="Times New Roman"/>
                <w:sz w:val="24"/>
                <w:szCs w:val="24"/>
              </w:rPr>
            </w:pPr>
            <w:r>
              <w:rPr>
                <w:rFonts w:ascii="Times New Roman" w:hAnsi="Times New Roman"/>
                <w:sz w:val="24"/>
                <w:szCs w:val="24"/>
              </w:rPr>
              <w:t>О</w:t>
            </w:r>
            <w:r w:rsidRPr="000727E4">
              <w:rPr>
                <w:rFonts w:ascii="Times New Roman" w:hAnsi="Times New Roman"/>
                <w:sz w:val="24"/>
                <w:szCs w:val="24"/>
              </w:rPr>
              <w:t>существление хозяйственной деятельности,</w:t>
            </w:r>
            <w:r>
              <w:rPr>
                <w:rFonts w:ascii="Times New Roman" w:hAnsi="Times New Roman"/>
                <w:sz w:val="24"/>
                <w:szCs w:val="24"/>
              </w:rPr>
              <w:t xml:space="preserve"> </w:t>
            </w:r>
            <w:r w:rsidRPr="000727E4">
              <w:rPr>
                <w:rFonts w:ascii="Times New Roman" w:hAnsi="Times New Roman"/>
                <w:sz w:val="24"/>
                <w:szCs w:val="24"/>
              </w:rPr>
              <w:t>связанной</w:t>
            </w:r>
            <w:r>
              <w:rPr>
                <w:rFonts w:ascii="Times New Roman" w:hAnsi="Times New Roman"/>
                <w:sz w:val="24"/>
                <w:szCs w:val="24"/>
              </w:rPr>
              <w:t xml:space="preserve"> </w:t>
            </w:r>
            <w:r w:rsidRPr="000727E4">
              <w:rPr>
                <w:rFonts w:ascii="Times New Roman" w:hAnsi="Times New Roman"/>
                <w:sz w:val="24"/>
                <w:szCs w:val="24"/>
              </w:rPr>
              <w:t>с</w:t>
            </w:r>
            <w:r>
              <w:rPr>
                <w:rFonts w:ascii="Times New Roman" w:hAnsi="Times New Roman"/>
                <w:sz w:val="24"/>
                <w:szCs w:val="24"/>
              </w:rPr>
              <w:t xml:space="preserve"> </w:t>
            </w:r>
            <w:r w:rsidRPr="000727E4">
              <w:rPr>
                <w:rFonts w:ascii="Times New Roman" w:hAnsi="Times New Roman"/>
                <w:sz w:val="24"/>
                <w:szCs w:val="24"/>
              </w:rPr>
              <w:t>выращиванием</w:t>
            </w:r>
            <w:r>
              <w:rPr>
                <w:rFonts w:ascii="Times New Roman" w:hAnsi="Times New Roman"/>
                <w:sz w:val="24"/>
                <w:szCs w:val="24"/>
              </w:rPr>
              <w:t xml:space="preserve"> </w:t>
            </w:r>
            <w:r w:rsidRPr="000727E4">
              <w:rPr>
                <w:rFonts w:ascii="Times New Roman" w:hAnsi="Times New Roman"/>
                <w:sz w:val="24"/>
                <w:szCs w:val="24"/>
              </w:rPr>
              <w:t>сельскохозяйственных культур</w:t>
            </w:r>
            <w:r>
              <w:rPr>
                <w:rFonts w:ascii="Times New Roman" w:hAnsi="Times New Roman"/>
                <w:sz w:val="24"/>
                <w:szCs w:val="24"/>
              </w:rPr>
              <w:t xml:space="preserve"> </w:t>
            </w:r>
            <w:r w:rsidRPr="00895E64">
              <w:rPr>
                <w:rFonts w:ascii="Times New Roman" w:hAnsi="Times New Roman"/>
                <w:sz w:val="24"/>
                <w:szCs w:val="24"/>
              </w:rPr>
              <w:t>без права возведения объектов капитального строительства</w:t>
            </w:r>
            <w:r w:rsidRPr="000727E4">
              <w:rPr>
                <w:rFonts w:ascii="Times New Roman" w:hAnsi="Times New Roman"/>
                <w:sz w:val="24"/>
                <w:szCs w:val="24"/>
              </w:rPr>
              <w:t>.</w:t>
            </w:r>
          </w:p>
        </w:tc>
      </w:tr>
      <w:tr w:rsidR="00B10DAF" w:rsidRPr="00E45A65" w:rsidTr="0095063F">
        <w:trPr>
          <w:trHeight w:val="287"/>
        </w:trPr>
        <w:tc>
          <w:tcPr>
            <w:tcW w:w="2660" w:type="dxa"/>
          </w:tcPr>
          <w:p w:rsidR="00B10DAF" w:rsidRPr="000A37A1" w:rsidRDefault="00B10DAF" w:rsidP="0095063F">
            <w:pPr>
              <w:suppressAutoHyphens/>
              <w:spacing w:line="240" w:lineRule="auto"/>
              <w:jc w:val="both"/>
              <w:rPr>
                <w:rFonts w:ascii="Times New Roman" w:hAnsi="Times New Roman"/>
                <w:sz w:val="24"/>
                <w:szCs w:val="24"/>
              </w:rPr>
            </w:pPr>
            <w:r w:rsidRPr="000A37A1">
              <w:rPr>
                <w:rFonts w:ascii="Times New Roman" w:hAnsi="Times New Roman"/>
                <w:sz w:val="24"/>
                <w:szCs w:val="24"/>
              </w:rPr>
              <w:t>Овощеводство (1.3)</w:t>
            </w:r>
          </w:p>
        </w:tc>
        <w:tc>
          <w:tcPr>
            <w:tcW w:w="6549" w:type="dxa"/>
          </w:tcPr>
          <w:p w:rsidR="00B10DAF" w:rsidRPr="00E5715F" w:rsidRDefault="00B10DAF" w:rsidP="0095063F">
            <w:pPr>
              <w:suppressAutoHyphens/>
              <w:spacing w:line="240" w:lineRule="auto"/>
              <w:jc w:val="both"/>
              <w:rPr>
                <w:rFonts w:ascii="Times New Roman" w:eastAsia="Times New Roman" w:hAnsi="Times New Roman"/>
                <w:sz w:val="24"/>
                <w:szCs w:val="24"/>
                <w:lang w:eastAsia="ru-RU"/>
              </w:rPr>
            </w:pPr>
            <w:r w:rsidRPr="00E5715F">
              <w:rPr>
                <w:rFonts w:ascii="Times New Roman" w:eastAsia="Times New Roman" w:hAnsi="Times New Roman"/>
                <w:sz w:val="24"/>
                <w:szCs w:val="24"/>
                <w:lang w:eastAsia="ru-RU"/>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B10DAF" w:rsidRPr="00E45A65" w:rsidTr="0095063F">
        <w:trPr>
          <w:trHeight w:val="287"/>
        </w:trPr>
        <w:tc>
          <w:tcPr>
            <w:tcW w:w="2660" w:type="dxa"/>
          </w:tcPr>
          <w:p w:rsidR="00B10DAF" w:rsidRPr="000A37A1" w:rsidRDefault="00B10DAF" w:rsidP="0095063F">
            <w:pPr>
              <w:suppressAutoHyphens/>
              <w:spacing w:line="240" w:lineRule="auto"/>
              <w:jc w:val="both"/>
              <w:rPr>
                <w:rFonts w:ascii="Times New Roman" w:hAnsi="Times New Roman"/>
                <w:sz w:val="24"/>
                <w:szCs w:val="24"/>
              </w:rPr>
            </w:pPr>
            <w:r w:rsidRPr="000A37A1">
              <w:rPr>
                <w:rFonts w:ascii="Times New Roman" w:hAnsi="Times New Roman"/>
                <w:sz w:val="24"/>
                <w:szCs w:val="24"/>
              </w:rPr>
              <w:t>Садоводство (1.5)</w:t>
            </w:r>
          </w:p>
        </w:tc>
        <w:tc>
          <w:tcPr>
            <w:tcW w:w="6549" w:type="dxa"/>
          </w:tcPr>
          <w:p w:rsidR="00B10DAF" w:rsidRPr="00E5715F" w:rsidRDefault="00B10DAF" w:rsidP="0095063F">
            <w:pPr>
              <w:suppressAutoHyphens/>
              <w:spacing w:line="240" w:lineRule="auto"/>
              <w:jc w:val="both"/>
              <w:rPr>
                <w:rFonts w:ascii="Times New Roman" w:eastAsia="Times New Roman" w:hAnsi="Times New Roman"/>
                <w:sz w:val="24"/>
                <w:szCs w:val="24"/>
                <w:lang w:eastAsia="ru-RU"/>
              </w:rPr>
            </w:pPr>
            <w:r w:rsidRPr="00E5715F">
              <w:rPr>
                <w:rFonts w:ascii="Times New Roman" w:eastAsia="Times New Roman" w:hAnsi="Times New Roman"/>
                <w:sz w:val="24"/>
                <w:szCs w:val="24"/>
                <w:lang w:eastAsia="ru-RU"/>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B10DAF" w:rsidRPr="00E45A65" w:rsidTr="0095063F">
        <w:trPr>
          <w:trHeight w:val="287"/>
        </w:trPr>
        <w:tc>
          <w:tcPr>
            <w:tcW w:w="2660" w:type="dxa"/>
          </w:tcPr>
          <w:p w:rsidR="00B10DAF" w:rsidRPr="000C547F" w:rsidRDefault="00B10DAF" w:rsidP="0095063F">
            <w:pPr>
              <w:suppressAutoHyphens/>
              <w:spacing w:line="240" w:lineRule="auto"/>
              <w:jc w:val="both"/>
              <w:rPr>
                <w:rFonts w:ascii="Times New Roman" w:hAnsi="Times New Roman"/>
                <w:sz w:val="24"/>
                <w:szCs w:val="24"/>
              </w:rPr>
            </w:pPr>
            <w:r w:rsidRPr="000C547F">
              <w:rPr>
                <w:rFonts w:ascii="Times New Roman" w:hAnsi="Times New Roman"/>
                <w:sz w:val="24"/>
                <w:szCs w:val="24"/>
              </w:rPr>
              <w:lastRenderedPageBreak/>
              <w:t>Обслуживание жилой застройки (2.7)</w:t>
            </w:r>
          </w:p>
          <w:p w:rsidR="00B10DAF" w:rsidRPr="00A82D04" w:rsidRDefault="00B10DAF" w:rsidP="0095063F">
            <w:pPr>
              <w:widowControl w:val="0"/>
              <w:autoSpaceDE w:val="0"/>
              <w:autoSpaceDN w:val="0"/>
              <w:adjustRightInd w:val="0"/>
              <w:jc w:val="both"/>
            </w:pPr>
          </w:p>
        </w:tc>
        <w:tc>
          <w:tcPr>
            <w:tcW w:w="6549" w:type="dxa"/>
          </w:tcPr>
          <w:p w:rsidR="00B10DAF" w:rsidRPr="00E45A65" w:rsidRDefault="00B10DAF" w:rsidP="0095063F">
            <w:pPr>
              <w:pStyle w:val="ConsNormal"/>
              <w:widowControl/>
              <w:spacing w:before="0"/>
              <w:ind w:left="0" w:right="0" w:firstLine="0"/>
              <w:rPr>
                <w:rFonts w:ascii="Times New Roman" w:hAnsi="Times New Roman" w:cs="Times New Roman"/>
                <w:color w:val="000000"/>
                <w:sz w:val="24"/>
                <w:szCs w:val="24"/>
              </w:rPr>
            </w:pPr>
            <w:r w:rsidRPr="000727F0">
              <w:rPr>
                <w:rFonts w:ascii="Times New Roman" w:hAnsi="Times New Roman"/>
                <w:sz w:val="24"/>
                <w:szCs w:val="24"/>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bl>
    <w:p w:rsidR="00B10DAF" w:rsidRPr="00985A4B" w:rsidRDefault="00B10DAF" w:rsidP="00B10DAF">
      <w:pPr>
        <w:pStyle w:val="a9"/>
        <w:rPr>
          <w:rStyle w:val="5"/>
          <w:b w:val="0"/>
          <w:color w:val="000000"/>
          <w:lang w:val="ru-RU"/>
        </w:rPr>
      </w:pPr>
      <w:r w:rsidRPr="00985A4B">
        <w:rPr>
          <w:rStyle w:val="5"/>
          <w:b w:val="0"/>
          <w:color w:val="000000"/>
          <w:lang w:val="ru-RU"/>
        </w:rPr>
        <w:t>Условно разрешенные виды использования земельных участков и объектов капитального строительства:</w:t>
      </w:r>
    </w:p>
    <w:tbl>
      <w:tblPr>
        <w:tblStyle w:val="af2"/>
        <w:tblW w:w="9209" w:type="dxa"/>
        <w:tblLook w:val="04A0" w:firstRow="1" w:lastRow="0" w:firstColumn="1" w:lastColumn="0" w:noHBand="0" w:noVBand="1"/>
      </w:tblPr>
      <w:tblGrid>
        <w:gridCol w:w="2660"/>
        <w:gridCol w:w="6549"/>
      </w:tblGrid>
      <w:tr w:rsidR="00B10DAF" w:rsidRPr="00985A4B" w:rsidTr="0095063F">
        <w:tc>
          <w:tcPr>
            <w:tcW w:w="2660" w:type="dxa"/>
          </w:tcPr>
          <w:p w:rsidR="00B10DAF" w:rsidRPr="00985A4B" w:rsidRDefault="00B10DAF" w:rsidP="0095063F">
            <w:pPr>
              <w:suppressAutoHyphens/>
              <w:spacing w:line="240" w:lineRule="auto"/>
              <w:rPr>
                <w:rFonts w:ascii="Times New Roman" w:hAnsi="Times New Roman"/>
                <w:b/>
                <w:sz w:val="24"/>
                <w:szCs w:val="24"/>
              </w:rPr>
            </w:pPr>
            <w:r w:rsidRPr="00985A4B">
              <w:rPr>
                <w:rFonts w:ascii="Times New Roman" w:hAnsi="Times New Roman"/>
                <w:b/>
                <w:sz w:val="24"/>
                <w:szCs w:val="24"/>
              </w:rPr>
              <w:t>Вид использования</w:t>
            </w:r>
          </w:p>
        </w:tc>
        <w:tc>
          <w:tcPr>
            <w:tcW w:w="6549" w:type="dxa"/>
          </w:tcPr>
          <w:p w:rsidR="00B10DAF" w:rsidRPr="00985A4B" w:rsidRDefault="00B10DAF" w:rsidP="0095063F">
            <w:pPr>
              <w:suppressAutoHyphens/>
              <w:spacing w:line="240" w:lineRule="auto"/>
              <w:rPr>
                <w:rFonts w:ascii="Times New Roman" w:hAnsi="Times New Roman"/>
                <w:sz w:val="24"/>
                <w:szCs w:val="24"/>
              </w:rPr>
            </w:pPr>
            <w:r>
              <w:rPr>
                <w:rFonts w:ascii="Times New Roman" w:hAnsi="Times New Roman"/>
                <w:b/>
                <w:sz w:val="24"/>
                <w:szCs w:val="24"/>
              </w:rPr>
              <w:t>Описание вида разрешенного использования земельного участка</w:t>
            </w:r>
          </w:p>
        </w:tc>
      </w:tr>
      <w:tr w:rsidR="00B10DAF" w:rsidRPr="00985A4B" w:rsidTr="0095063F">
        <w:trPr>
          <w:trHeight w:val="287"/>
        </w:trPr>
        <w:tc>
          <w:tcPr>
            <w:tcW w:w="2660" w:type="dxa"/>
          </w:tcPr>
          <w:p w:rsidR="00B10DAF" w:rsidRDefault="00B10DAF" w:rsidP="0095063F">
            <w:pPr>
              <w:suppressAutoHyphens/>
              <w:spacing w:line="240" w:lineRule="auto"/>
              <w:jc w:val="left"/>
              <w:rPr>
                <w:rFonts w:ascii="Times New Roman" w:hAnsi="Times New Roman"/>
                <w:sz w:val="24"/>
                <w:szCs w:val="24"/>
              </w:rPr>
            </w:pPr>
            <w:r w:rsidRPr="00985A4B">
              <w:rPr>
                <w:rFonts w:ascii="Times New Roman" w:eastAsia="Times New Roman" w:hAnsi="Times New Roman"/>
                <w:sz w:val="24"/>
                <w:szCs w:val="24"/>
                <w:lang w:eastAsia="ru-RU"/>
              </w:rPr>
              <w:t>Магазины (4.4);</w:t>
            </w:r>
          </w:p>
        </w:tc>
        <w:tc>
          <w:tcPr>
            <w:tcW w:w="6549" w:type="dxa"/>
          </w:tcPr>
          <w:p w:rsidR="00B10DAF" w:rsidRPr="00985A4B" w:rsidRDefault="00B10DAF" w:rsidP="0095063F">
            <w:pPr>
              <w:suppressAutoHyphens/>
              <w:spacing w:line="240" w:lineRule="auto"/>
              <w:jc w:val="left"/>
              <w:rPr>
                <w:rFonts w:ascii="Times New Roman" w:eastAsia="Times New Roman" w:hAnsi="Times New Roman"/>
                <w:sz w:val="24"/>
                <w:szCs w:val="24"/>
                <w:lang w:eastAsia="ru-RU"/>
              </w:rPr>
            </w:pPr>
            <w:r w:rsidRPr="00E7488A">
              <w:rPr>
                <w:rFonts w:ascii="Times New Roman" w:eastAsia="Times New Roman" w:hAnsi="Times New Roman"/>
                <w:sz w:val="24"/>
                <w:szCs w:val="24"/>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B10DAF" w:rsidRPr="00985A4B" w:rsidTr="0095063F">
        <w:trPr>
          <w:trHeight w:val="287"/>
        </w:trPr>
        <w:tc>
          <w:tcPr>
            <w:tcW w:w="2660" w:type="dxa"/>
          </w:tcPr>
          <w:p w:rsidR="00B10DAF" w:rsidRPr="001559B4" w:rsidRDefault="00B10DAF" w:rsidP="0095063F">
            <w:pPr>
              <w:suppressAutoHyphens/>
              <w:spacing w:line="240" w:lineRule="auto"/>
              <w:jc w:val="left"/>
              <w:rPr>
                <w:rFonts w:ascii="Times New Roman" w:hAnsi="Times New Roman"/>
                <w:sz w:val="24"/>
                <w:szCs w:val="24"/>
              </w:rPr>
            </w:pPr>
            <w:r w:rsidRPr="001559B4">
              <w:rPr>
                <w:rFonts w:ascii="Times New Roman" w:eastAsia="Times New Roman" w:hAnsi="Times New Roman"/>
                <w:sz w:val="24"/>
                <w:szCs w:val="24"/>
                <w:lang w:eastAsia="ru-RU"/>
              </w:rPr>
              <w:t>Бытовое обслуживание (3.3)</w:t>
            </w:r>
          </w:p>
        </w:tc>
        <w:tc>
          <w:tcPr>
            <w:tcW w:w="6549" w:type="dxa"/>
          </w:tcPr>
          <w:p w:rsidR="00B10DAF" w:rsidRPr="001559B4" w:rsidRDefault="00B10DAF" w:rsidP="0095063F">
            <w:pPr>
              <w:suppressAutoHyphens/>
              <w:spacing w:line="240" w:lineRule="auto"/>
              <w:jc w:val="left"/>
              <w:rPr>
                <w:rFonts w:ascii="Times New Roman" w:eastAsia="Times New Roman" w:hAnsi="Times New Roman"/>
                <w:sz w:val="24"/>
                <w:szCs w:val="24"/>
                <w:lang w:eastAsia="ru-RU"/>
              </w:rPr>
            </w:pPr>
            <w:r w:rsidRPr="00E7488A">
              <w:rPr>
                <w:rFonts w:ascii="Times New Roman" w:eastAsia="Times New Roman" w:hAnsi="Times New Roman"/>
                <w:sz w:val="24"/>
                <w:szCs w:val="24"/>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B10DAF" w:rsidRPr="00985A4B" w:rsidTr="0095063F">
        <w:trPr>
          <w:trHeight w:val="287"/>
        </w:trPr>
        <w:tc>
          <w:tcPr>
            <w:tcW w:w="2660" w:type="dxa"/>
          </w:tcPr>
          <w:p w:rsidR="00B10DAF" w:rsidRPr="001954F9" w:rsidRDefault="00B10DAF" w:rsidP="0095063F">
            <w:pPr>
              <w:suppressAutoHyphens/>
              <w:spacing w:line="240" w:lineRule="auto"/>
              <w:jc w:val="left"/>
              <w:rPr>
                <w:rFonts w:ascii="Times New Roman" w:hAnsi="Times New Roman"/>
                <w:sz w:val="24"/>
                <w:szCs w:val="24"/>
              </w:rPr>
            </w:pPr>
            <w:r w:rsidRPr="00CC6F2F">
              <w:rPr>
                <w:rFonts w:ascii="Times New Roman" w:hAnsi="Times New Roman"/>
                <w:sz w:val="24"/>
                <w:szCs w:val="24"/>
              </w:rPr>
              <w:t>Общественное питание (4.6)</w:t>
            </w:r>
          </w:p>
        </w:tc>
        <w:tc>
          <w:tcPr>
            <w:tcW w:w="6549" w:type="dxa"/>
          </w:tcPr>
          <w:p w:rsidR="00B10DAF" w:rsidRPr="00CC6F2F" w:rsidRDefault="00B10DAF" w:rsidP="0095063F">
            <w:pPr>
              <w:suppressAutoHyphens/>
              <w:spacing w:line="240" w:lineRule="auto"/>
              <w:jc w:val="left"/>
              <w:rPr>
                <w:rFonts w:ascii="Times New Roman" w:hAnsi="Times New Roman"/>
                <w:sz w:val="24"/>
                <w:szCs w:val="24"/>
              </w:rPr>
            </w:pPr>
            <w:r w:rsidRPr="00CF238A">
              <w:rPr>
                <w:rFonts w:ascii="Times New Roman" w:hAnsi="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B10DAF" w:rsidRPr="00985A4B" w:rsidTr="0095063F">
        <w:trPr>
          <w:trHeight w:val="287"/>
        </w:trPr>
        <w:tc>
          <w:tcPr>
            <w:tcW w:w="2660" w:type="dxa"/>
          </w:tcPr>
          <w:p w:rsidR="00B10DAF" w:rsidRPr="00CC6F2F" w:rsidRDefault="00B10DAF" w:rsidP="0095063F">
            <w:pPr>
              <w:suppressAutoHyphens/>
              <w:spacing w:line="240" w:lineRule="auto"/>
              <w:jc w:val="left"/>
              <w:rPr>
                <w:rFonts w:ascii="Times New Roman" w:hAnsi="Times New Roman"/>
                <w:sz w:val="24"/>
                <w:szCs w:val="24"/>
              </w:rPr>
            </w:pPr>
            <w:r w:rsidRPr="00CC6F2F">
              <w:rPr>
                <w:rFonts w:ascii="Times New Roman" w:hAnsi="Times New Roman"/>
                <w:sz w:val="24"/>
                <w:szCs w:val="24"/>
              </w:rPr>
              <w:t>Культурное развитие (3.6)</w:t>
            </w:r>
          </w:p>
        </w:tc>
        <w:tc>
          <w:tcPr>
            <w:tcW w:w="6549" w:type="dxa"/>
          </w:tcPr>
          <w:p w:rsidR="00B10DAF" w:rsidRPr="00CF238A" w:rsidRDefault="00B10DAF" w:rsidP="0095063F">
            <w:pPr>
              <w:suppressAutoHyphens/>
              <w:spacing w:line="240" w:lineRule="auto"/>
              <w:jc w:val="both"/>
              <w:rPr>
                <w:rFonts w:ascii="Times New Roman" w:eastAsia="Times New Roman" w:hAnsi="Times New Roman"/>
                <w:sz w:val="24"/>
                <w:szCs w:val="24"/>
                <w:lang w:eastAsia="ru-RU"/>
              </w:rPr>
            </w:pPr>
            <w:r w:rsidRPr="00CF238A">
              <w:rPr>
                <w:rFonts w:ascii="Times New Roman" w:eastAsia="Times New Roman" w:hAnsi="Times New Roman"/>
                <w:sz w:val="24"/>
                <w:szCs w:val="24"/>
                <w:lang w:eastAsia="ru-RU"/>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B10DAF" w:rsidRPr="00CF238A" w:rsidRDefault="00B10DAF" w:rsidP="0095063F">
            <w:pPr>
              <w:suppressAutoHyphens/>
              <w:spacing w:line="240" w:lineRule="auto"/>
              <w:jc w:val="both"/>
              <w:rPr>
                <w:rFonts w:ascii="Times New Roman" w:eastAsia="Times New Roman" w:hAnsi="Times New Roman"/>
                <w:sz w:val="24"/>
                <w:szCs w:val="24"/>
                <w:lang w:eastAsia="ru-RU"/>
              </w:rPr>
            </w:pPr>
            <w:r w:rsidRPr="00CF238A">
              <w:rPr>
                <w:rFonts w:ascii="Times New Roman" w:eastAsia="Times New Roman" w:hAnsi="Times New Roman"/>
                <w:sz w:val="24"/>
                <w:szCs w:val="24"/>
                <w:lang w:eastAsia="ru-RU"/>
              </w:rPr>
              <w:t>устройство площадок для празднеств и гуляний;</w:t>
            </w:r>
          </w:p>
          <w:p w:rsidR="00B10DAF" w:rsidRPr="00CC6F2F" w:rsidRDefault="00B10DAF" w:rsidP="0095063F">
            <w:pPr>
              <w:suppressAutoHyphens/>
              <w:spacing w:line="240" w:lineRule="auto"/>
              <w:jc w:val="left"/>
              <w:rPr>
                <w:rFonts w:ascii="Times New Roman" w:hAnsi="Times New Roman"/>
                <w:sz w:val="24"/>
                <w:szCs w:val="24"/>
              </w:rPr>
            </w:pPr>
            <w:r w:rsidRPr="00CF238A">
              <w:rPr>
                <w:rFonts w:ascii="Times New Roman" w:eastAsia="Times New Roman" w:hAnsi="Times New Roman"/>
                <w:sz w:val="24"/>
                <w:szCs w:val="24"/>
                <w:lang w:eastAsia="ru-RU"/>
              </w:rPr>
              <w:t>размещение зданий и сооружений для размещения цирков, зверинцев, зоопарков, океанариумов</w:t>
            </w:r>
          </w:p>
        </w:tc>
      </w:tr>
      <w:tr w:rsidR="00B10DAF" w:rsidRPr="00985A4B" w:rsidTr="0095063F">
        <w:trPr>
          <w:trHeight w:val="287"/>
        </w:trPr>
        <w:tc>
          <w:tcPr>
            <w:tcW w:w="2660" w:type="dxa"/>
          </w:tcPr>
          <w:p w:rsidR="00B10DAF" w:rsidRPr="00CC6F2F" w:rsidRDefault="00B10DAF" w:rsidP="0095063F">
            <w:pPr>
              <w:suppressAutoHyphens/>
              <w:spacing w:line="240" w:lineRule="auto"/>
              <w:jc w:val="left"/>
              <w:rPr>
                <w:rFonts w:ascii="Times New Roman" w:hAnsi="Times New Roman"/>
                <w:sz w:val="24"/>
                <w:szCs w:val="24"/>
              </w:rPr>
            </w:pPr>
            <w:r w:rsidRPr="007E3984">
              <w:rPr>
                <w:rFonts w:ascii="Times New Roman" w:hAnsi="Times New Roman"/>
                <w:sz w:val="24"/>
                <w:szCs w:val="24"/>
              </w:rPr>
              <w:t>Приюты для животных (3.10.2)</w:t>
            </w:r>
          </w:p>
        </w:tc>
        <w:tc>
          <w:tcPr>
            <w:tcW w:w="6549" w:type="dxa"/>
          </w:tcPr>
          <w:p w:rsidR="00B10DAF" w:rsidRPr="00CF238A" w:rsidRDefault="00B10DAF" w:rsidP="0095063F">
            <w:pPr>
              <w:suppressAutoHyphens/>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w:t>
            </w:r>
            <w:r w:rsidRPr="007E3984">
              <w:rPr>
                <w:rFonts w:ascii="Times New Roman" w:eastAsia="Times New Roman" w:hAnsi="Times New Roman"/>
                <w:sz w:val="24"/>
                <w:szCs w:val="24"/>
                <w:lang w:eastAsia="ru-RU"/>
              </w:rPr>
              <w:t>азмещение объектов капитального строительства, предназначенных для оказания в</w:t>
            </w:r>
            <w:r>
              <w:rPr>
                <w:rFonts w:ascii="Times New Roman" w:eastAsia="Times New Roman" w:hAnsi="Times New Roman"/>
                <w:sz w:val="24"/>
                <w:szCs w:val="24"/>
                <w:lang w:eastAsia="ru-RU"/>
              </w:rPr>
              <w:t xml:space="preserve">етеринарных услуг в стационаре; </w:t>
            </w:r>
            <w:r w:rsidRPr="007E3984">
              <w:rPr>
                <w:rFonts w:ascii="Times New Roman" w:eastAsia="Times New Roman" w:hAnsi="Times New Roman"/>
                <w:sz w:val="24"/>
                <w:szCs w:val="24"/>
                <w:lang w:eastAsia="ru-RU"/>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w:t>
            </w:r>
            <w:r>
              <w:rPr>
                <w:rFonts w:ascii="Times New Roman" w:eastAsia="Times New Roman" w:hAnsi="Times New Roman"/>
                <w:sz w:val="24"/>
                <w:szCs w:val="24"/>
                <w:lang w:eastAsia="ru-RU"/>
              </w:rPr>
              <w:t xml:space="preserve">ю и лечению бездомных животных; </w:t>
            </w:r>
            <w:r w:rsidRPr="007E3984">
              <w:rPr>
                <w:rFonts w:ascii="Times New Roman" w:eastAsia="Times New Roman" w:hAnsi="Times New Roman"/>
                <w:sz w:val="24"/>
                <w:szCs w:val="24"/>
                <w:lang w:eastAsia="ru-RU"/>
              </w:rPr>
              <w:t>размещение объектов капитального строительства, предназначенных для организации гостиниц для животных</w:t>
            </w:r>
          </w:p>
        </w:tc>
      </w:tr>
      <w:tr w:rsidR="00B10DAF" w:rsidRPr="00985A4B" w:rsidTr="0095063F">
        <w:trPr>
          <w:trHeight w:val="287"/>
        </w:trPr>
        <w:tc>
          <w:tcPr>
            <w:tcW w:w="2660" w:type="dxa"/>
          </w:tcPr>
          <w:p w:rsidR="00B10DAF" w:rsidRPr="007E3984" w:rsidRDefault="00B10DAF" w:rsidP="0095063F">
            <w:pPr>
              <w:suppressAutoHyphens/>
              <w:spacing w:line="240" w:lineRule="auto"/>
              <w:jc w:val="left"/>
              <w:rPr>
                <w:rFonts w:ascii="Times New Roman" w:hAnsi="Times New Roman"/>
                <w:sz w:val="24"/>
                <w:szCs w:val="24"/>
              </w:rPr>
            </w:pPr>
            <w:r w:rsidRPr="00BB34B3">
              <w:rPr>
                <w:rFonts w:ascii="Times New Roman" w:hAnsi="Times New Roman"/>
                <w:sz w:val="24"/>
                <w:szCs w:val="24"/>
              </w:rPr>
              <w:t>Амбулаторное ветеринарное обслуживание (3.10.1)</w:t>
            </w:r>
          </w:p>
        </w:tc>
        <w:tc>
          <w:tcPr>
            <w:tcW w:w="6549" w:type="dxa"/>
          </w:tcPr>
          <w:p w:rsidR="00B10DAF" w:rsidRDefault="00B10DAF" w:rsidP="0095063F">
            <w:pPr>
              <w:suppressAutoHyphens/>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w:t>
            </w:r>
            <w:r w:rsidRPr="00BB34B3">
              <w:rPr>
                <w:rFonts w:ascii="Times New Roman" w:eastAsia="Times New Roman" w:hAnsi="Times New Roman"/>
                <w:sz w:val="24"/>
                <w:szCs w:val="24"/>
                <w:lang w:eastAsia="ru-RU"/>
              </w:rPr>
              <w:t>азмещение объектов капитального строительства, предназначенных для оказания ветеринарных услуг без содержания животных</w:t>
            </w:r>
          </w:p>
        </w:tc>
      </w:tr>
      <w:tr w:rsidR="00B10DAF" w:rsidRPr="00985A4B" w:rsidTr="0095063F">
        <w:trPr>
          <w:trHeight w:val="287"/>
        </w:trPr>
        <w:tc>
          <w:tcPr>
            <w:tcW w:w="2660" w:type="dxa"/>
          </w:tcPr>
          <w:p w:rsidR="00B10DAF" w:rsidRPr="00BB34B3" w:rsidRDefault="00B10DAF" w:rsidP="0095063F">
            <w:pPr>
              <w:suppressAutoHyphens/>
              <w:spacing w:line="240" w:lineRule="auto"/>
              <w:jc w:val="left"/>
              <w:rPr>
                <w:rFonts w:ascii="Times New Roman" w:hAnsi="Times New Roman"/>
                <w:sz w:val="24"/>
                <w:szCs w:val="24"/>
              </w:rPr>
            </w:pPr>
            <w:r w:rsidRPr="005D5C28">
              <w:rPr>
                <w:rFonts w:ascii="Times New Roman" w:hAnsi="Times New Roman"/>
                <w:sz w:val="24"/>
                <w:szCs w:val="24"/>
              </w:rPr>
              <w:t>Религиозное использование (3.7)</w:t>
            </w:r>
          </w:p>
        </w:tc>
        <w:tc>
          <w:tcPr>
            <w:tcW w:w="6549" w:type="dxa"/>
          </w:tcPr>
          <w:p w:rsidR="00B10DAF" w:rsidRPr="005D5C28" w:rsidRDefault="00B10DAF" w:rsidP="0095063F">
            <w:pPr>
              <w:suppressAutoHyphens/>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w:t>
            </w:r>
            <w:r w:rsidRPr="005D5C28">
              <w:rPr>
                <w:rFonts w:ascii="Times New Roman" w:eastAsia="Times New Roman" w:hAnsi="Times New Roman"/>
                <w:sz w:val="24"/>
                <w:szCs w:val="24"/>
                <w:lang w:eastAsia="ru-RU"/>
              </w:rPr>
              <w:t>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B10DAF" w:rsidRDefault="00B10DAF" w:rsidP="0095063F">
            <w:pPr>
              <w:suppressAutoHyphens/>
              <w:spacing w:line="240" w:lineRule="auto"/>
              <w:jc w:val="both"/>
              <w:rPr>
                <w:rFonts w:ascii="Times New Roman" w:eastAsia="Times New Roman" w:hAnsi="Times New Roman"/>
                <w:sz w:val="24"/>
                <w:szCs w:val="24"/>
                <w:lang w:eastAsia="ru-RU"/>
              </w:rPr>
            </w:pPr>
            <w:r w:rsidRPr="005D5C28">
              <w:rPr>
                <w:rFonts w:ascii="Times New Roman" w:eastAsia="Times New Roman" w:hAnsi="Times New Roman"/>
                <w:sz w:val="24"/>
                <w:szCs w:val="24"/>
                <w:lang w:eastAsia="ru-RU"/>
              </w:rPr>
              <w:t xml:space="preserve">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w:t>
            </w:r>
            <w:r w:rsidRPr="005D5C28">
              <w:rPr>
                <w:rFonts w:ascii="Times New Roman" w:eastAsia="Times New Roman" w:hAnsi="Times New Roman"/>
                <w:sz w:val="24"/>
                <w:szCs w:val="24"/>
                <w:lang w:eastAsia="ru-RU"/>
              </w:rPr>
              <w:lastRenderedPageBreak/>
              <w:t>образовательной деятельности (монастыри, скиты, воскресные школы, семинарии, духовные училища)</w:t>
            </w:r>
          </w:p>
        </w:tc>
      </w:tr>
      <w:tr w:rsidR="00B10DAF" w:rsidRPr="00985A4B" w:rsidTr="0095063F">
        <w:trPr>
          <w:trHeight w:val="287"/>
        </w:trPr>
        <w:tc>
          <w:tcPr>
            <w:tcW w:w="9209" w:type="dxa"/>
            <w:gridSpan w:val="2"/>
          </w:tcPr>
          <w:p w:rsidR="00B10DAF" w:rsidRPr="00CF238A" w:rsidRDefault="00B10DAF" w:rsidP="0095063F">
            <w:pPr>
              <w:suppressAutoHyphens/>
              <w:spacing w:line="240" w:lineRule="auto"/>
              <w:rPr>
                <w:rFonts w:ascii="Times New Roman" w:eastAsia="Times New Roman" w:hAnsi="Times New Roman"/>
                <w:sz w:val="24"/>
                <w:szCs w:val="24"/>
                <w:lang w:eastAsia="ru-RU"/>
              </w:rPr>
            </w:pPr>
            <w:r w:rsidRPr="001954F9">
              <w:rPr>
                <w:rFonts w:ascii="Times New Roman" w:hAnsi="Times New Roman"/>
                <w:b/>
                <w:sz w:val="24"/>
                <w:szCs w:val="24"/>
              </w:rPr>
              <w:lastRenderedPageBreak/>
              <w:t>Предельные параметры разрешенного строительства, реконструкции объектов капитального строительства</w:t>
            </w:r>
          </w:p>
        </w:tc>
      </w:tr>
      <w:tr w:rsidR="00B10DAF" w:rsidRPr="00985A4B" w:rsidTr="0095063F">
        <w:trPr>
          <w:trHeight w:val="287"/>
        </w:trPr>
        <w:tc>
          <w:tcPr>
            <w:tcW w:w="9209" w:type="dxa"/>
            <w:gridSpan w:val="2"/>
          </w:tcPr>
          <w:p w:rsidR="00B10DAF" w:rsidRPr="00094A62" w:rsidRDefault="00B10DAF" w:rsidP="0095063F">
            <w:pPr>
              <w:spacing w:line="240" w:lineRule="auto"/>
              <w:ind w:left="360"/>
              <w:jc w:val="both"/>
              <w:rPr>
                <w:rFonts w:ascii="Times New Roman" w:hAnsi="Times New Roman"/>
                <w:b/>
                <w:i/>
                <w:sz w:val="24"/>
                <w:szCs w:val="24"/>
              </w:rPr>
            </w:pPr>
            <w:r w:rsidRPr="00094A62">
              <w:rPr>
                <w:rFonts w:ascii="Times New Roman" w:hAnsi="Times New Roman"/>
                <w:b/>
                <w:i/>
                <w:sz w:val="24"/>
                <w:szCs w:val="24"/>
              </w:rPr>
              <w:t>Минимальные и (или) максимальные размеры земельного участка</w:t>
            </w:r>
          </w:p>
          <w:p w:rsidR="00B10DAF" w:rsidRPr="00094A62" w:rsidRDefault="00B10DAF" w:rsidP="0095063F">
            <w:pPr>
              <w:spacing w:line="240" w:lineRule="auto"/>
              <w:ind w:left="1080"/>
              <w:contextualSpacing/>
              <w:jc w:val="both"/>
              <w:rPr>
                <w:rFonts w:ascii="Times New Roman" w:hAnsi="Times New Roman"/>
                <w:sz w:val="24"/>
                <w:szCs w:val="24"/>
              </w:rPr>
            </w:pPr>
            <w:r w:rsidRPr="00094A62">
              <w:rPr>
                <w:rFonts w:ascii="Times New Roman" w:hAnsi="Times New Roman"/>
                <w:sz w:val="24"/>
                <w:szCs w:val="24"/>
              </w:rPr>
              <w:t xml:space="preserve">для строительства индивидуальных жилых домов минимальный размер земельного участка – 400 </w:t>
            </w:r>
            <w:proofErr w:type="spellStart"/>
            <w:proofErr w:type="gramStart"/>
            <w:r w:rsidRPr="00094A62">
              <w:rPr>
                <w:rFonts w:ascii="Times New Roman" w:hAnsi="Times New Roman"/>
                <w:sz w:val="24"/>
                <w:szCs w:val="24"/>
              </w:rPr>
              <w:t>кв.м</w:t>
            </w:r>
            <w:proofErr w:type="spellEnd"/>
            <w:proofErr w:type="gramEnd"/>
            <w:r w:rsidRPr="00094A62">
              <w:rPr>
                <w:rFonts w:ascii="Times New Roman" w:hAnsi="Times New Roman"/>
                <w:sz w:val="24"/>
                <w:szCs w:val="24"/>
              </w:rPr>
              <w:t xml:space="preserve">, максимальный – 2000 </w:t>
            </w:r>
            <w:proofErr w:type="spellStart"/>
            <w:r w:rsidRPr="00094A62">
              <w:rPr>
                <w:rFonts w:ascii="Times New Roman" w:hAnsi="Times New Roman"/>
                <w:sz w:val="24"/>
                <w:szCs w:val="24"/>
              </w:rPr>
              <w:t>кв.м</w:t>
            </w:r>
            <w:proofErr w:type="spellEnd"/>
            <w:r w:rsidRPr="00094A62">
              <w:rPr>
                <w:rFonts w:ascii="Times New Roman" w:hAnsi="Times New Roman"/>
                <w:sz w:val="24"/>
                <w:szCs w:val="24"/>
              </w:rPr>
              <w:t>;</w:t>
            </w:r>
          </w:p>
          <w:p w:rsidR="00B10DAF" w:rsidRPr="00094A62" w:rsidRDefault="00B10DAF" w:rsidP="0095063F">
            <w:pPr>
              <w:spacing w:line="240" w:lineRule="auto"/>
              <w:ind w:left="1080"/>
              <w:contextualSpacing/>
              <w:jc w:val="both"/>
              <w:rPr>
                <w:rFonts w:ascii="Times New Roman" w:hAnsi="Times New Roman"/>
                <w:sz w:val="24"/>
                <w:szCs w:val="24"/>
              </w:rPr>
            </w:pPr>
            <w:r w:rsidRPr="00094A62">
              <w:rPr>
                <w:rFonts w:ascii="Times New Roman" w:hAnsi="Times New Roman"/>
                <w:sz w:val="24"/>
                <w:szCs w:val="24"/>
              </w:rPr>
              <w:t xml:space="preserve">для ведения личного подсобного хозяйства минимальный размер земельного участка – 600 </w:t>
            </w:r>
            <w:proofErr w:type="spellStart"/>
            <w:proofErr w:type="gramStart"/>
            <w:r w:rsidRPr="00094A62">
              <w:rPr>
                <w:rFonts w:ascii="Times New Roman" w:hAnsi="Times New Roman"/>
                <w:sz w:val="24"/>
                <w:szCs w:val="24"/>
              </w:rPr>
              <w:t>кв.м</w:t>
            </w:r>
            <w:proofErr w:type="spellEnd"/>
            <w:proofErr w:type="gramEnd"/>
            <w:r w:rsidRPr="00094A62">
              <w:rPr>
                <w:rFonts w:ascii="Times New Roman" w:hAnsi="Times New Roman"/>
                <w:sz w:val="24"/>
                <w:szCs w:val="24"/>
              </w:rPr>
              <w:t xml:space="preserve">, максимальный – 10000 </w:t>
            </w:r>
            <w:proofErr w:type="spellStart"/>
            <w:r w:rsidRPr="00094A62">
              <w:rPr>
                <w:rFonts w:ascii="Times New Roman" w:hAnsi="Times New Roman"/>
                <w:sz w:val="24"/>
                <w:szCs w:val="24"/>
              </w:rPr>
              <w:t>кв.м</w:t>
            </w:r>
            <w:proofErr w:type="spellEnd"/>
            <w:r w:rsidRPr="00094A62">
              <w:rPr>
                <w:rFonts w:ascii="Times New Roman" w:hAnsi="Times New Roman"/>
                <w:sz w:val="24"/>
                <w:szCs w:val="24"/>
              </w:rPr>
              <w:t>;</w:t>
            </w:r>
          </w:p>
          <w:p w:rsidR="00B10DAF" w:rsidRPr="00094A62" w:rsidRDefault="00B10DAF" w:rsidP="0095063F">
            <w:pPr>
              <w:spacing w:line="240" w:lineRule="auto"/>
              <w:ind w:left="1080"/>
              <w:contextualSpacing/>
              <w:jc w:val="both"/>
              <w:rPr>
                <w:rFonts w:ascii="Times New Roman" w:hAnsi="Times New Roman"/>
                <w:sz w:val="24"/>
                <w:szCs w:val="24"/>
              </w:rPr>
            </w:pPr>
            <w:r w:rsidRPr="00094A62">
              <w:rPr>
                <w:rFonts w:ascii="Times New Roman" w:hAnsi="Times New Roman"/>
                <w:sz w:val="24"/>
                <w:szCs w:val="24"/>
              </w:rPr>
              <w:t>для прочих видов разрешенного использования предельные размеры земельных участков – не нормируются</w:t>
            </w:r>
          </w:p>
          <w:p w:rsidR="00B10DAF" w:rsidRPr="00094A62" w:rsidRDefault="00B10DAF" w:rsidP="0095063F">
            <w:pPr>
              <w:spacing w:line="240" w:lineRule="auto"/>
              <w:ind w:left="360"/>
              <w:jc w:val="both"/>
              <w:rPr>
                <w:rFonts w:ascii="Times New Roman" w:hAnsi="Times New Roman"/>
                <w:b/>
                <w:i/>
                <w:sz w:val="24"/>
                <w:szCs w:val="24"/>
              </w:rPr>
            </w:pPr>
            <w:r w:rsidRPr="00094A62">
              <w:rPr>
                <w:rFonts w:ascii="Times New Roman" w:hAnsi="Times New Roman"/>
                <w:b/>
                <w:bCs/>
                <w:i/>
                <w:sz w:val="24"/>
                <w:szCs w:val="24"/>
              </w:rPr>
              <w:t>Процент застройки земельного участка</w:t>
            </w:r>
          </w:p>
          <w:p w:rsidR="00B10DAF" w:rsidRPr="00094A62" w:rsidRDefault="00B10DAF" w:rsidP="0095063F">
            <w:pPr>
              <w:tabs>
                <w:tab w:val="left" w:pos="1620"/>
              </w:tabs>
              <w:spacing w:line="240" w:lineRule="auto"/>
              <w:ind w:left="360"/>
              <w:contextualSpacing/>
              <w:jc w:val="both"/>
              <w:rPr>
                <w:rFonts w:ascii="Times New Roman" w:hAnsi="Times New Roman"/>
                <w:bCs/>
                <w:sz w:val="24"/>
                <w:szCs w:val="24"/>
              </w:rPr>
            </w:pPr>
            <w:r w:rsidRPr="00094A62">
              <w:rPr>
                <w:rFonts w:ascii="Times New Roman" w:hAnsi="Times New Roman"/>
                <w:bCs/>
                <w:sz w:val="24"/>
                <w:szCs w:val="24"/>
              </w:rPr>
              <w:t>минимальный – не нормируется;</w:t>
            </w:r>
          </w:p>
          <w:p w:rsidR="00B10DAF" w:rsidRPr="00094A62" w:rsidRDefault="00B10DAF" w:rsidP="0095063F">
            <w:pPr>
              <w:spacing w:line="240" w:lineRule="auto"/>
              <w:ind w:left="360"/>
              <w:contextualSpacing/>
              <w:jc w:val="both"/>
              <w:rPr>
                <w:rFonts w:ascii="Times New Roman" w:hAnsi="Times New Roman"/>
                <w:sz w:val="24"/>
                <w:szCs w:val="24"/>
              </w:rPr>
            </w:pPr>
            <w:r w:rsidRPr="00094A62">
              <w:rPr>
                <w:rFonts w:ascii="Times New Roman" w:hAnsi="Times New Roman"/>
                <w:bCs/>
                <w:sz w:val="24"/>
                <w:szCs w:val="24"/>
              </w:rPr>
              <w:t xml:space="preserve">максимальный для </w:t>
            </w:r>
            <w:r w:rsidRPr="00094A62">
              <w:rPr>
                <w:rFonts w:ascii="Times New Roman" w:hAnsi="Times New Roman"/>
                <w:sz w:val="24"/>
                <w:szCs w:val="24"/>
              </w:rPr>
              <w:t>индивидуального жилищного строительства и ведения личного подсобного хозяйства – 50 % от общей площади;</w:t>
            </w:r>
          </w:p>
          <w:p w:rsidR="00B10DAF" w:rsidRPr="00094A62" w:rsidRDefault="00B10DAF" w:rsidP="0095063F">
            <w:pPr>
              <w:spacing w:line="240" w:lineRule="auto"/>
              <w:ind w:left="360"/>
              <w:contextualSpacing/>
              <w:jc w:val="both"/>
              <w:rPr>
                <w:rFonts w:ascii="Times New Roman" w:hAnsi="Times New Roman"/>
                <w:sz w:val="24"/>
                <w:szCs w:val="24"/>
              </w:rPr>
            </w:pPr>
            <w:r w:rsidRPr="00094A62">
              <w:rPr>
                <w:rFonts w:ascii="Times New Roman" w:hAnsi="Times New Roman"/>
                <w:bCs/>
                <w:sz w:val="24"/>
                <w:szCs w:val="24"/>
              </w:rPr>
              <w:t xml:space="preserve">максимальный для </w:t>
            </w:r>
            <w:r w:rsidRPr="00094A62">
              <w:rPr>
                <w:rFonts w:ascii="Times New Roman" w:hAnsi="Times New Roman"/>
                <w:sz w:val="24"/>
                <w:szCs w:val="24"/>
              </w:rPr>
              <w:t>малоэтажной многоквартирной жилой застройки, блокированной жилой застройки и иных видов разрешенного использования – 70 % от общей площади</w:t>
            </w:r>
          </w:p>
          <w:p w:rsidR="00B10DAF" w:rsidRPr="00094A62" w:rsidRDefault="00B10DAF" w:rsidP="0095063F">
            <w:pPr>
              <w:spacing w:line="240" w:lineRule="auto"/>
              <w:ind w:left="360"/>
              <w:jc w:val="both"/>
              <w:rPr>
                <w:rFonts w:ascii="Times New Roman" w:hAnsi="Times New Roman"/>
                <w:b/>
                <w:i/>
                <w:sz w:val="24"/>
                <w:szCs w:val="24"/>
              </w:rPr>
            </w:pPr>
            <w:r w:rsidRPr="00094A62">
              <w:rPr>
                <w:rFonts w:ascii="Times New Roman" w:hAnsi="Times New Roman"/>
                <w:b/>
                <w:i/>
                <w:sz w:val="24"/>
                <w:szCs w:val="24"/>
              </w:rPr>
              <w:t>Этажность объектов капитального строительства</w:t>
            </w:r>
          </w:p>
          <w:p w:rsidR="00B10DAF" w:rsidRPr="00094A62" w:rsidRDefault="00B10DAF" w:rsidP="0095063F">
            <w:pPr>
              <w:spacing w:line="240" w:lineRule="auto"/>
              <w:ind w:left="360"/>
              <w:contextualSpacing/>
              <w:jc w:val="both"/>
              <w:rPr>
                <w:rFonts w:ascii="Times New Roman" w:hAnsi="Times New Roman"/>
                <w:sz w:val="24"/>
                <w:szCs w:val="24"/>
              </w:rPr>
            </w:pPr>
            <w:r w:rsidRPr="00094A62">
              <w:rPr>
                <w:rFonts w:ascii="Times New Roman" w:hAnsi="Times New Roman"/>
                <w:sz w:val="24"/>
                <w:szCs w:val="24"/>
              </w:rPr>
              <w:t>объекты до 3-х этажей включительно;</w:t>
            </w:r>
          </w:p>
          <w:p w:rsidR="00B10DAF" w:rsidRPr="00094A62" w:rsidRDefault="00B10DAF" w:rsidP="0095063F">
            <w:pPr>
              <w:spacing w:line="240" w:lineRule="auto"/>
              <w:ind w:left="360"/>
              <w:contextualSpacing/>
              <w:jc w:val="both"/>
              <w:rPr>
                <w:rFonts w:ascii="Times New Roman" w:hAnsi="Times New Roman"/>
                <w:sz w:val="24"/>
                <w:szCs w:val="24"/>
              </w:rPr>
            </w:pPr>
            <w:r w:rsidRPr="00094A62">
              <w:rPr>
                <w:rFonts w:ascii="Times New Roman" w:hAnsi="Times New Roman"/>
                <w:sz w:val="24"/>
                <w:szCs w:val="24"/>
              </w:rPr>
              <w:t>общая высота объекта – не более 12 м</w:t>
            </w:r>
          </w:p>
          <w:p w:rsidR="00B10DAF" w:rsidRPr="00094A62" w:rsidRDefault="00B10DAF" w:rsidP="0095063F">
            <w:pPr>
              <w:spacing w:line="240" w:lineRule="auto"/>
              <w:ind w:left="360"/>
              <w:jc w:val="both"/>
              <w:rPr>
                <w:rFonts w:ascii="Times New Roman" w:hAnsi="Times New Roman"/>
                <w:b/>
                <w:bCs/>
                <w:i/>
                <w:sz w:val="24"/>
                <w:szCs w:val="24"/>
              </w:rPr>
            </w:pPr>
            <w:r w:rsidRPr="00094A62">
              <w:rPr>
                <w:rFonts w:ascii="Times New Roman" w:hAnsi="Times New Roman"/>
                <w:b/>
                <w:bCs/>
                <w:i/>
                <w:sz w:val="24"/>
                <w:szCs w:val="24"/>
              </w:rPr>
              <w:t>Минимальные отступы от границ земельных участков</w:t>
            </w:r>
          </w:p>
          <w:p w:rsidR="00B10DAF" w:rsidRPr="00094A62" w:rsidRDefault="00B10DAF" w:rsidP="0095063F">
            <w:pPr>
              <w:spacing w:line="240" w:lineRule="auto"/>
              <w:ind w:left="360"/>
              <w:contextualSpacing/>
              <w:jc w:val="both"/>
              <w:rPr>
                <w:rFonts w:ascii="Times New Roman" w:hAnsi="Times New Roman"/>
                <w:bCs/>
                <w:sz w:val="24"/>
                <w:szCs w:val="24"/>
              </w:rPr>
            </w:pPr>
            <w:r w:rsidRPr="00094A62">
              <w:rPr>
                <w:rFonts w:ascii="Times New Roman" w:hAnsi="Times New Roman"/>
                <w:sz w:val="24"/>
                <w:szCs w:val="24"/>
              </w:rPr>
              <w:t>от жилого дома</w:t>
            </w:r>
            <w:r w:rsidRPr="00094A62">
              <w:rPr>
                <w:rFonts w:ascii="Times New Roman" w:hAnsi="Times New Roman"/>
                <w:bCs/>
                <w:sz w:val="24"/>
                <w:szCs w:val="24"/>
              </w:rPr>
              <w:t xml:space="preserve"> до смежной границы соседнего участка минимальный отступ </w:t>
            </w:r>
            <w:r w:rsidRPr="00094A62">
              <w:rPr>
                <w:rFonts w:ascii="Times New Roman" w:hAnsi="Times New Roman"/>
                <w:sz w:val="24"/>
                <w:szCs w:val="24"/>
              </w:rPr>
              <w:t>– 3 м</w:t>
            </w:r>
            <w:r w:rsidRPr="00094A62">
              <w:rPr>
                <w:rFonts w:ascii="Times New Roman" w:hAnsi="Times New Roman"/>
                <w:bCs/>
                <w:sz w:val="24"/>
                <w:szCs w:val="24"/>
              </w:rPr>
              <w:t xml:space="preserve">, </w:t>
            </w:r>
            <w:r w:rsidRPr="00094A62">
              <w:rPr>
                <w:rFonts w:ascii="Times New Roman" w:hAnsi="Times New Roman"/>
                <w:sz w:val="24"/>
                <w:szCs w:val="24"/>
              </w:rPr>
              <w:t>от красной линии проездов – 3 м</w:t>
            </w:r>
            <w:r w:rsidRPr="00094A62">
              <w:rPr>
                <w:rFonts w:ascii="Times New Roman" w:hAnsi="Times New Roman"/>
                <w:bCs/>
                <w:sz w:val="24"/>
                <w:szCs w:val="24"/>
              </w:rPr>
              <w:t>, по границе со свободными землями – 1 м;</w:t>
            </w:r>
          </w:p>
          <w:p w:rsidR="00B10DAF" w:rsidRPr="00094A62" w:rsidRDefault="00B10DAF" w:rsidP="0095063F">
            <w:pPr>
              <w:spacing w:line="240" w:lineRule="auto"/>
              <w:ind w:left="360"/>
              <w:contextualSpacing/>
              <w:jc w:val="both"/>
              <w:rPr>
                <w:rFonts w:ascii="Times New Roman" w:hAnsi="Times New Roman"/>
                <w:bCs/>
                <w:sz w:val="24"/>
                <w:szCs w:val="24"/>
              </w:rPr>
            </w:pPr>
            <w:r w:rsidRPr="00094A62">
              <w:rPr>
                <w:rFonts w:ascii="Times New Roman" w:hAnsi="Times New Roman"/>
                <w:sz w:val="24"/>
                <w:szCs w:val="24"/>
              </w:rPr>
              <w:t xml:space="preserve">от хозяйственных построек для жилого дома (гараж, баня, навес и пр.) до границ смежного участка минимальный отступ – 1 м, от красной линии проездов – </w:t>
            </w:r>
            <w:smartTag w:uri="urn:schemas-microsoft-com:office:smarttags" w:element="metricconverter">
              <w:smartTagPr>
                <w:attr w:name="ProductID" w:val="3 м"/>
              </w:smartTagPr>
              <w:r w:rsidRPr="00094A62">
                <w:rPr>
                  <w:rFonts w:ascii="Times New Roman" w:hAnsi="Times New Roman"/>
                  <w:sz w:val="24"/>
                  <w:szCs w:val="24"/>
                </w:rPr>
                <w:t xml:space="preserve">3 м, </w:t>
              </w:r>
            </w:smartTag>
            <w:r w:rsidRPr="00094A62">
              <w:rPr>
                <w:rFonts w:ascii="Times New Roman" w:hAnsi="Times New Roman"/>
                <w:bCs/>
                <w:sz w:val="24"/>
                <w:szCs w:val="24"/>
              </w:rPr>
              <w:t>по границе со свободными землями – не нормируется;</w:t>
            </w:r>
          </w:p>
          <w:p w:rsidR="00B10DAF" w:rsidRPr="00094A62" w:rsidRDefault="00B10DAF" w:rsidP="0095063F">
            <w:pPr>
              <w:spacing w:line="240" w:lineRule="auto"/>
              <w:ind w:left="360"/>
              <w:contextualSpacing/>
              <w:jc w:val="both"/>
              <w:rPr>
                <w:rFonts w:ascii="Times New Roman" w:hAnsi="Times New Roman"/>
                <w:bCs/>
                <w:sz w:val="24"/>
                <w:szCs w:val="24"/>
              </w:rPr>
            </w:pPr>
            <w:r w:rsidRPr="00094A62">
              <w:rPr>
                <w:rFonts w:ascii="Times New Roman" w:hAnsi="Times New Roman"/>
                <w:bCs/>
                <w:sz w:val="24"/>
                <w:szCs w:val="24"/>
              </w:rPr>
              <w:t xml:space="preserve">от прочих объектов нежилого назначения </w:t>
            </w:r>
            <w:r w:rsidRPr="00094A62">
              <w:rPr>
                <w:rFonts w:ascii="Times New Roman" w:hAnsi="Times New Roman"/>
                <w:sz w:val="24"/>
                <w:szCs w:val="24"/>
              </w:rPr>
              <w:t>минимальный отступ</w:t>
            </w:r>
            <w:r w:rsidRPr="00094A62">
              <w:rPr>
                <w:rFonts w:ascii="Times New Roman" w:hAnsi="Times New Roman"/>
                <w:bCs/>
                <w:sz w:val="24"/>
                <w:szCs w:val="24"/>
              </w:rPr>
              <w:t xml:space="preserve"> до смежной границы соседнего участка отступ </w:t>
            </w:r>
            <w:r w:rsidRPr="00094A62">
              <w:rPr>
                <w:rFonts w:ascii="Times New Roman" w:hAnsi="Times New Roman"/>
                <w:sz w:val="24"/>
                <w:szCs w:val="24"/>
              </w:rPr>
              <w:t>– 3 м, от красной линии проездов – 3 м,</w:t>
            </w:r>
            <w:r w:rsidRPr="00094A62">
              <w:rPr>
                <w:rFonts w:ascii="Times New Roman" w:hAnsi="Times New Roman"/>
                <w:bCs/>
                <w:sz w:val="24"/>
                <w:szCs w:val="24"/>
              </w:rPr>
              <w:t xml:space="preserve"> по границе со свободными землями – не нормируется;</w:t>
            </w:r>
          </w:p>
          <w:p w:rsidR="00B10DAF" w:rsidRPr="00094A62" w:rsidRDefault="00B10DAF" w:rsidP="0095063F">
            <w:pPr>
              <w:spacing w:line="240" w:lineRule="auto"/>
              <w:ind w:left="360"/>
              <w:contextualSpacing/>
              <w:jc w:val="both"/>
              <w:rPr>
                <w:rFonts w:ascii="Times New Roman" w:hAnsi="Times New Roman"/>
                <w:bCs/>
                <w:sz w:val="24"/>
                <w:szCs w:val="24"/>
              </w:rPr>
            </w:pPr>
            <w:r w:rsidRPr="00094A62">
              <w:rPr>
                <w:rFonts w:ascii="Times New Roman" w:hAnsi="Times New Roman"/>
                <w:sz w:val="24"/>
                <w:szCs w:val="24"/>
              </w:rPr>
              <w:t xml:space="preserve">от стволов высокорослых деревьев до границ земельного участка минимальный отступ – </w:t>
            </w:r>
            <w:smartTag w:uri="urn:schemas-microsoft-com:office:smarttags" w:element="metricconverter">
              <w:smartTagPr>
                <w:attr w:name="ProductID" w:val="4 м"/>
              </w:smartTagPr>
              <w:r w:rsidRPr="00094A62">
                <w:rPr>
                  <w:rFonts w:ascii="Times New Roman" w:hAnsi="Times New Roman"/>
                  <w:sz w:val="24"/>
                  <w:szCs w:val="24"/>
                </w:rPr>
                <w:t>4 м</w:t>
              </w:r>
            </w:smartTag>
            <w:r w:rsidRPr="00094A62">
              <w:rPr>
                <w:rFonts w:ascii="Times New Roman" w:hAnsi="Times New Roman"/>
                <w:sz w:val="24"/>
                <w:szCs w:val="24"/>
              </w:rPr>
              <w:t xml:space="preserve">; среднерослых деревьев – </w:t>
            </w:r>
            <w:smartTag w:uri="urn:schemas-microsoft-com:office:smarttags" w:element="metricconverter">
              <w:smartTagPr>
                <w:attr w:name="ProductID" w:val="2 м"/>
              </w:smartTagPr>
              <w:r w:rsidRPr="00094A62">
                <w:rPr>
                  <w:rFonts w:ascii="Times New Roman" w:hAnsi="Times New Roman"/>
                  <w:sz w:val="24"/>
                  <w:szCs w:val="24"/>
                </w:rPr>
                <w:t>2 м</w:t>
              </w:r>
            </w:smartTag>
            <w:r w:rsidRPr="00094A62">
              <w:rPr>
                <w:rFonts w:ascii="Times New Roman" w:hAnsi="Times New Roman"/>
                <w:sz w:val="24"/>
                <w:szCs w:val="24"/>
              </w:rPr>
              <w:t xml:space="preserve">; кустарник – </w:t>
            </w:r>
            <w:smartTag w:uri="urn:schemas-microsoft-com:office:smarttags" w:element="metricconverter">
              <w:smartTagPr>
                <w:attr w:name="ProductID" w:val="1 м"/>
              </w:smartTagPr>
              <w:r w:rsidRPr="00094A62">
                <w:rPr>
                  <w:rFonts w:ascii="Times New Roman" w:hAnsi="Times New Roman"/>
                  <w:sz w:val="24"/>
                  <w:szCs w:val="24"/>
                </w:rPr>
                <w:t>1 м</w:t>
              </w:r>
            </w:smartTag>
          </w:p>
          <w:p w:rsidR="00B10DAF" w:rsidRPr="00094A62" w:rsidRDefault="00B10DAF" w:rsidP="0095063F">
            <w:pPr>
              <w:spacing w:line="240" w:lineRule="auto"/>
              <w:ind w:left="360"/>
              <w:jc w:val="both"/>
              <w:rPr>
                <w:rFonts w:ascii="Times New Roman" w:hAnsi="Times New Roman"/>
                <w:b/>
                <w:i/>
                <w:sz w:val="24"/>
                <w:szCs w:val="24"/>
              </w:rPr>
            </w:pPr>
            <w:r w:rsidRPr="00094A62">
              <w:rPr>
                <w:rFonts w:ascii="Times New Roman" w:hAnsi="Times New Roman"/>
                <w:b/>
                <w:i/>
                <w:sz w:val="24"/>
                <w:szCs w:val="24"/>
              </w:rPr>
              <w:t>Ограничения использования земельных участков и объектов капстроительства</w:t>
            </w:r>
          </w:p>
          <w:p w:rsidR="00B10DAF" w:rsidRPr="00094A62" w:rsidRDefault="00B10DAF" w:rsidP="0095063F">
            <w:pPr>
              <w:spacing w:line="240" w:lineRule="auto"/>
              <w:ind w:left="360"/>
              <w:contextualSpacing/>
              <w:jc w:val="both"/>
              <w:rPr>
                <w:rFonts w:ascii="Times New Roman" w:hAnsi="Times New Roman"/>
                <w:sz w:val="24"/>
                <w:szCs w:val="24"/>
              </w:rPr>
            </w:pPr>
            <w:r w:rsidRPr="00094A62">
              <w:rPr>
                <w:rFonts w:ascii="Times New Roman" w:hAnsi="Times New Roman"/>
                <w:sz w:val="24"/>
                <w:szCs w:val="24"/>
              </w:rPr>
              <w:t>Общая площадь объектов капитального строительства нежилого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p w:rsidR="00B10DAF" w:rsidRPr="00094A62" w:rsidRDefault="00B10DAF" w:rsidP="0095063F">
            <w:pPr>
              <w:spacing w:line="240" w:lineRule="auto"/>
              <w:ind w:left="360"/>
              <w:contextualSpacing/>
              <w:jc w:val="both"/>
              <w:rPr>
                <w:rFonts w:ascii="Times New Roman" w:hAnsi="Times New Roman"/>
                <w:sz w:val="24"/>
                <w:szCs w:val="24"/>
              </w:rPr>
            </w:pPr>
            <w:r w:rsidRPr="00094A62">
              <w:rPr>
                <w:rFonts w:ascii="Times New Roman" w:hAnsi="Times New Roman"/>
                <w:sz w:val="24"/>
                <w:szCs w:val="24"/>
              </w:rPr>
              <w:t>Во встроенных или пристроенных к индивидуальному дому помещениях общественного назначения не допускается без соответствующих обоснований размещать магазины строительных материалов, магазины с наличием взрывоопасных веществ и материалов, а также предприятия бытового обслуживания, в которых применяются легковоспламеняющиеся жидкости;</w:t>
            </w:r>
          </w:p>
          <w:p w:rsidR="00B10DAF" w:rsidRPr="00094A62" w:rsidRDefault="00B10DAF" w:rsidP="0095063F">
            <w:pPr>
              <w:suppressAutoHyphens/>
              <w:autoSpaceDE w:val="0"/>
              <w:spacing w:line="240" w:lineRule="auto"/>
              <w:ind w:firstLine="510"/>
              <w:jc w:val="both"/>
              <w:rPr>
                <w:rFonts w:ascii="Times New Roman" w:hAnsi="Times New Roman"/>
                <w:sz w:val="24"/>
                <w:szCs w:val="24"/>
              </w:rPr>
            </w:pPr>
            <w:r w:rsidRPr="00094A62">
              <w:rPr>
                <w:rFonts w:ascii="Times New Roman" w:hAnsi="Times New Roman"/>
                <w:sz w:val="24"/>
                <w:szCs w:val="24"/>
              </w:rPr>
              <w:t xml:space="preserve">Ограничения использования земельных участков и объектов капитального строительства на территории </w:t>
            </w:r>
            <w:proofErr w:type="spellStart"/>
            <w:r w:rsidRPr="00094A62">
              <w:rPr>
                <w:rFonts w:ascii="Times New Roman" w:hAnsi="Times New Roman"/>
                <w:sz w:val="24"/>
                <w:szCs w:val="24"/>
              </w:rPr>
              <w:t>водоохранных</w:t>
            </w:r>
            <w:proofErr w:type="spellEnd"/>
            <w:r w:rsidRPr="00094A62">
              <w:rPr>
                <w:rFonts w:ascii="Times New Roman" w:hAnsi="Times New Roman"/>
                <w:sz w:val="24"/>
                <w:szCs w:val="24"/>
              </w:rPr>
              <w:t xml:space="preserve"> зон:</w:t>
            </w:r>
          </w:p>
          <w:p w:rsidR="00B10DAF" w:rsidRPr="00094A62" w:rsidRDefault="00B10DAF" w:rsidP="0095063F">
            <w:pPr>
              <w:suppressAutoHyphens/>
              <w:autoSpaceDE w:val="0"/>
              <w:spacing w:line="240" w:lineRule="auto"/>
              <w:ind w:firstLine="510"/>
              <w:jc w:val="both"/>
              <w:rPr>
                <w:rFonts w:ascii="Times New Roman" w:hAnsi="Times New Roman"/>
                <w:sz w:val="24"/>
                <w:szCs w:val="24"/>
              </w:rPr>
            </w:pPr>
            <w:proofErr w:type="spellStart"/>
            <w:r w:rsidRPr="00094A62">
              <w:rPr>
                <w:rFonts w:ascii="Times New Roman" w:hAnsi="Times New Roman"/>
                <w:sz w:val="24"/>
                <w:szCs w:val="24"/>
              </w:rPr>
              <w:t>водоохранных</w:t>
            </w:r>
            <w:proofErr w:type="spellEnd"/>
            <w:r w:rsidRPr="00094A62">
              <w:rPr>
                <w:rFonts w:ascii="Times New Roman" w:hAnsi="Times New Roman"/>
                <w:sz w:val="24"/>
                <w:szCs w:val="24"/>
              </w:rPr>
              <w:t xml:space="preserve"> зон в соответствии с Водным кодексом РФ от 03.07.2006 г. № 74-ФЗ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B10DAF" w:rsidRPr="00094A62" w:rsidRDefault="00B10DAF" w:rsidP="0095063F">
            <w:pPr>
              <w:suppressAutoHyphens/>
              <w:autoSpaceDE w:val="0"/>
              <w:spacing w:line="240" w:lineRule="auto"/>
              <w:ind w:firstLine="510"/>
              <w:jc w:val="both"/>
              <w:rPr>
                <w:rFonts w:ascii="Times New Roman" w:hAnsi="Times New Roman"/>
                <w:sz w:val="24"/>
                <w:szCs w:val="24"/>
              </w:rPr>
            </w:pPr>
            <w:r w:rsidRPr="00094A62">
              <w:rPr>
                <w:rFonts w:ascii="Times New Roman" w:hAnsi="Times New Roman"/>
                <w:sz w:val="24"/>
                <w:szCs w:val="24"/>
              </w:rPr>
              <w:t xml:space="preserve">В соответствии с ним на территории </w:t>
            </w:r>
            <w:proofErr w:type="spellStart"/>
            <w:r w:rsidRPr="00094A62">
              <w:rPr>
                <w:rFonts w:ascii="Times New Roman" w:hAnsi="Times New Roman"/>
                <w:sz w:val="24"/>
                <w:szCs w:val="24"/>
              </w:rPr>
              <w:t>водоохранных</w:t>
            </w:r>
            <w:proofErr w:type="spellEnd"/>
            <w:r w:rsidRPr="00094A62">
              <w:rPr>
                <w:rFonts w:ascii="Times New Roman" w:hAnsi="Times New Roman"/>
                <w:sz w:val="24"/>
                <w:szCs w:val="24"/>
              </w:rPr>
              <w:t xml:space="preserve"> зон запрещается:</w:t>
            </w:r>
          </w:p>
          <w:p w:rsidR="00B10DAF" w:rsidRPr="00094A62" w:rsidRDefault="00B10DAF" w:rsidP="0095063F">
            <w:pPr>
              <w:suppressAutoHyphens/>
              <w:autoSpaceDE w:val="0"/>
              <w:spacing w:line="240" w:lineRule="auto"/>
              <w:ind w:firstLine="510"/>
              <w:jc w:val="both"/>
              <w:rPr>
                <w:rFonts w:ascii="Times New Roman" w:hAnsi="Times New Roman"/>
                <w:sz w:val="24"/>
                <w:szCs w:val="24"/>
              </w:rPr>
            </w:pPr>
            <w:r w:rsidRPr="00094A62">
              <w:rPr>
                <w:rFonts w:ascii="Times New Roman" w:hAnsi="Times New Roman"/>
                <w:sz w:val="24"/>
                <w:szCs w:val="24"/>
              </w:rPr>
              <w:lastRenderedPageBreak/>
              <w:t>1) использование сточных вод для удобрения почв;</w:t>
            </w:r>
          </w:p>
          <w:p w:rsidR="00B10DAF" w:rsidRPr="00094A62" w:rsidRDefault="00B10DAF" w:rsidP="0095063F">
            <w:pPr>
              <w:suppressAutoHyphens/>
              <w:autoSpaceDE w:val="0"/>
              <w:spacing w:line="240" w:lineRule="auto"/>
              <w:ind w:firstLine="510"/>
              <w:jc w:val="both"/>
              <w:rPr>
                <w:rFonts w:ascii="Times New Roman" w:hAnsi="Times New Roman"/>
                <w:sz w:val="24"/>
                <w:szCs w:val="24"/>
              </w:rPr>
            </w:pPr>
            <w:r w:rsidRPr="00094A62">
              <w:rPr>
                <w:rFonts w:ascii="Times New Roman" w:hAnsi="Times New Roman"/>
                <w:sz w:val="24"/>
                <w:szCs w:val="24"/>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B10DAF" w:rsidRPr="00094A62" w:rsidRDefault="00B10DAF" w:rsidP="0095063F">
            <w:pPr>
              <w:suppressAutoHyphens/>
              <w:autoSpaceDE w:val="0"/>
              <w:spacing w:line="240" w:lineRule="auto"/>
              <w:ind w:firstLine="510"/>
              <w:jc w:val="both"/>
              <w:rPr>
                <w:rFonts w:ascii="Times New Roman" w:hAnsi="Times New Roman"/>
                <w:sz w:val="24"/>
                <w:szCs w:val="24"/>
              </w:rPr>
            </w:pPr>
            <w:r w:rsidRPr="00094A62">
              <w:rPr>
                <w:rFonts w:ascii="Times New Roman" w:hAnsi="Times New Roman"/>
                <w:sz w:val="24"/>
                <w:szCs w:val="24"/>
              </w:rPr>
              <w:t>3) осуществление авиационных мер по борьбе с вредителями и болезнями растений;</w:t>
            </w:r>
          </w:p>
          <w:p w:rsidR="00B10DAF" w:rsidRPr="00094A62" w:rsidRDefault="00B10DAF" w:rsidP="0095063F">
            <w:pPr>
              <w:suppressAutoHyphens/>
              <w:autoSpaceDE w:val="0"/>
              <w:spacing w:line="240" w:lineRule="auto"/>
              <w:ind w:firstLine="510"/>
              <w:jc w:val="both"/>
              <w:rPr>
                <w:rFonts w:ascii="Times New Roman" w:hAnsi="Times New Roman"/>
                <w:sz w:val="24"/>
                <w:szCs w:val="24"/>
              </w:rPr>
            </w:pPr>
            <w:r w:rsidRPr="00094A62">
              <w:rPr>
                <w:rFonts w:ascii="Times New Roman" w:hAnsi="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r w:rsidRPr="00094A62">
              <w:rPr>
                <w:rFonts w:ascii="Times New Roman" w:hAnsi="Times New Roman"/>
                <w:sz w:val="24"/>
                <w:szCs w:val="24"/>
              </w:rPr>
              <w:tab/>
            </w:r>
          </w:p>
          <w:p w:rsidR="00B10DAF" w:rsidRPr="00094A62" w:rsidRDefault="00B10DAF" w:rsidP="0095063F">
            <w:pPr>
              <w:suppressAutoHyphens/>
              <w:autoSpaceDE w:val="0"/>
              <w:spacing w:line="240" w:lineRule="auto"/>
              <w:ind w:firstLine="510"/>
              <w:jc w:val="both"/>
              <w:rPr>
                <w:rFonts w:ascii="Times New Roman" w:hAnsi="Times New Roman"/>
                <w:sz w:val="24"/>
                <w:szCs w:val="24"/>
              </w:rPr>
            </w:pPr>
            <w:r w:rsidRPr="00094A62">
              <w:rPr>
                <w:rFonts w:ascii="Times New Roman" w:hAnsi="Times New Roman"/>
                <w:sz w:val="24"/>
                <w:szCs w:val="24"/>
              </w:rPr>
              <w:t>В границах прибрежных защитных полос наряду с вышеперечисленными ограничениями запрещается:</w:t>
            </w:r>
          </w:p>
          <w:p w:rsidR="00B10DAF" w:rsidRPr="00094A62" w:rsidRDefault="00B10DAF" w:rsidP="0095063F">
            <w:pPr>
              <w:suppressAutoHyphens/>
              <w:autoSpaceDE w:val="0"/>
              <w:spacing w:line="240" w:lineRule="auto"/>
              <w:ind w:firstLine="510"/>
              <w:jc w:val="both"/>
              <w:rPr>
                <w:rFonts w:ascii="Times New Roman" w:hAnsi="Times New Roman"/>
                <w:sz w:val="24"/>
                <w:szCs w:val="24"/>
              </w:rPr>
            </w:pPr>
            <w:r w:rsidRPr="00094A62">
              <w:rPr>
                <w:rFonts w:ascii="Times New Roman" w:hAnsi="Times New Roman"/>
                <w:sz w:val="24"/>
                <w:szCs w:val="24"/>
              </w:rPr>
              <w:t>1) распашка земель;</w:t>
            </w:r>
          </w:p>
          <w:p w:rsidR="00B10DAF" w:rsidRPr="00094A62" w:rsidRDefault="00B10DAF" w:rsidP="0095063F">
            <w:pPr>
              <w:suppressAutoHyphens/>
              <w:autoSpaceDE w:val="0"/>
              <w:spacing w:line="240" w:lineRule="auto"/>
              <w:ind w:firstLine="510"/>
              <w:jc w:val="both"/>
              <w:rPr>
                <w:rFonts w:ascii="Times New Roman" w:hAnsi="Times New Roman"/>
                <w:sz w:val="24"/>
                <w:szCs w:val="24"/>
              </w:rPr>
            </w:pPr>
            <w:r w:rsidRPr="00094A62">
              <w:rPr>
                <w:rFonts w:ascii="Times New Roman" w:hAnsi="Times New Roman"/>
                <w:sz w:val="24"/>
                <w:szCs w:val="24"/>
              </w:rPr>
              <w:t>2) размещение отвалов размываемых грунтов;</w:t>
            </w:r>
          </w:p>
          <w:p w:rsidR="00B10DAF" w:rsidRPr="00094A62" w:rsidRDefault="00B10DAF" w:rsidP="0095063F">
            <w:pPr>
              <w:suppressAutoHyphens/>
              <w:autoSpaceDE w:val="0"/>
              <w:spacing w:line="240" w:lineRule="auto"/>
              <w:ind w:firstLine="510"/>
              <w:jc w:val="both"/>
              <w:rPr>
                <w:rFonts w:ascii="Times New Roman" w:hAnsi="Times New Roman"/>
                <w:sz w:val="24"/>
                <w:szCs w:val="24"/>
              </w:rPr>
            </w:pPr>
            <w:r w:rsidRPr="00094A62">
              <w:rPr>
                <w:rFonts w:ascii="Times New Roman" w:hAnsi="Times New Roman"/>
                <w:sz w:val="24"/>
                <w:szCs w:val="24"/>
              </w:rPr>
              <w:t>3) выпас сельскохозяйственных животных и организация для них летних лагерей, ванн.</w:t>
            </w:r>
          </w:p>
          <w:p w:rsidR="00B10DAF" w:rsidRPr="00094A62" w:rsidRDefault="00B10DAF" w:rsidP="0095063F">
            <w:pPr>
              <w:suppressAutoHyphens/>
              <w:autoSpaceDE w:val="0"/>
              <w:spacing w:line="240" w:lineRule="auto"/>
              <w:ind w:firstLine="510"/>
              <w:jc w:val="both"/>
              <w:rPr>
                <w:rFonts w:ascii="Times New Roman" w:hAnsi="Times New Roman"/>
                <w:sz w:val="24"/>
                <w:szCs w:val="24"/>
              </w:rPr>
            </w:pPr>
            <w:r w:rsidRPr="00094A62">
              <w:rPr>
                <w:rFonts w:ascii="Times New Roman" w:hAnsi="Times New Roman"/>
                <w:sz w:val="24"/>
                <w:szCs w:val="24"/>
              </w:rPr>
              <w:t xml:space="preserve">В границах </w:t>
            </w:r>
            <w:proofErr w:type="spellStart"/>
            <w:r w:rsidRPr="00094A62">
              <w:rPr>
                <w:rFonts w:ascii="Times New Roman" w:hAnsi="Times New Roman"/>
                <w:sz w:val="24"/>
                <w:szCs w:val="24"/>
              </w:rPr>
              <w:t>водоохранных</w:t>
            </w:r>
            <w:proofErr w:type="spellEnd"/>
            <w:r w:rsidRPr="00094A62">
              <w:rPr>
                <w:rFonts w:ascii="Times New Roman" w:hAnsi="Times New Roman"/>
                <w:sz w:val="24"/>
                <w:szCs w:val="24"/>
              </w:rPr>
              <w:t xml:space="preserve"> зон 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B10DAF" w:rsidRPr="00094A62" w:rsidRDefault="00B10DAF" w:rsidP="0095063F">
            <w:pPr>
              <w:suppressAutoHyphens/>
              <w:autoSpaceDE w:val="0"/>
              <w:spacing w:line="240" w:lineRule="auto"/>
              <w:ind w:firstLine="510"/>
              <w:jc w:val="both"/>
              <w:rPr>
                <w:rFonts w:ascii="Times New Roman" w:hAnsi="Times New Roman"/>
                <w:sz w:val="24"/>
                <w:szCs w:val="24"/>
              </w:rPr>
            </w:pPr>
          </w:p>
          <w:p w:rsidR="00B10DAF" w:rsidRPr="00094A62" w:rsidRDefault="00B10DAF" w:rsidP="0095063F">
            <w:pPr>
              <w:suppressAutoHyphens/>
              <w:autoSpaceDE w:val="0"/>
              <w:spacing w:line="240" w:lineRule="auto"/>
              <w:ind w:firstLine="510"/>
              <w:jc w:val="both"/>
              <w:rPr>
                <w:rFonts w:ascii="Times New Roman" w:hAnsi="Times New Roman"/>
                <w:sz w:val="24"/>
                <w:szCs w:val="24"/>
              </w:rPr>
            </w:pPr>
            <w:r w:rsidRPr="00094A62">
              <w:rPr>
                <w:rFonts w:ascii="Times New Roman" w:hAnsi="Times New Roman"/>
                <w:sz w:val="24"/>
                <w:szCs w:val="24"/>
              </w:rPr>
              <w:t>Ограничения использования земельных участков и объектов капитального строительства на территории санитарных, защитных и санитарно-защитных зон:</w:t>
            </w:r>
          </w:p>
          <w:p w:rsidR="00B10DAF" w:rsidRPr="00094A62" w:rsidRDefault="00B10DAF" w:rsidP="0095063F">
            <w:pPr>
              <w:suppressAutoHyphens/>
              <w:autoSpaceDE w:val="0"/>
              <w:spacing w:line="240" w:lineRule="auto"/>
              <w:ind w:firstLine="510"/>
              <w:jc w:val="both"/>
              <w:rPr>
                <w:rFonts w:ascii="Times New Roman" w:hAnsi="Times New Roman"/>
                <w:sz w:val="24"/>
                <w:szCs w:val="24"/>
              </w:rPr>
            </w:pPr>
          </w:p>
          <w:p w:rsidR="00B10DAF" w:rsidRPr="00094A62" w:rsidRDefault="00B10DAF" w:rsidP="0095063F">
            <w:pPr>
              <w:suppressAutoHyphens/>
              <w:autoSpaceDE w:val="0"/>
              <w:spacing w:line="240" w:lineRule="auto"/>
              <w:ind w:firstLine="510"/>
              <w:jc w:val="both"/>
              <w:rPr>
                <w:rFonts w:ascii="Times New Roman" w:hAnsi="Times New Roman"/>
                <w:sz w:val="24"/>
                <w:szCs w:val="24"/>
              </w:rPr>
            </w:pPr>
            <w:r w:rsidRPr="00094A62">
              <w:rPr>
                <w:rFonts w:ascii="Times New Roman" w:hAnsi="Times New Roman"/>
                <w:sz w:val="24"/>
                <w:szCs w:val="24"/>
              </w:rPr>
              <w:t>1. На территории санитарных, защитных и санитарно-защитных зон (далее СЗЗ) в соответствии с законодательством Российской Федерации, в том числе с Федеральным законом "О санитарно-эпидемиологическом благополучии населения" от 30 марта 1999 года № 52-ФЗ, устанавливается специальный режим использования земельных участков и объектов капитального строительства.</w:t>
            </w:r>
          </w:p>
          <w:p w:rsidR="00B10DAF" w:rsidRPr="00094A62" w:rsidRDefault="00B10DAF" w:rsidP="0095063F">
            <w:pPr>
              <w:suppressAutoHyphens/>
              <w:autoSpaceDE w:val="0"/>
              <w:spacing w:line="240" w:lineRule="auto"/>
              <w:ind w:firstLine="510"/>
              <w:jc w:val="both"/>
              <w:rPr>
                <w:rFonts w:ascii="Times New Roman" w:hAnsi="Times New Roman"/>
                <w:sz w:val="24"/>
                <w:szCs w:val="24"/>
              </w:rPr>
            </w:pPr>
            <w:r w:rsidRPr="00094A62">
              <w:rPr>
                <w:rFonts w:ascii="Times New Roman" w:hAnsi="Times New Roman"/>
                <w:sz w:val="24"/>
                <w:szCs w:val="24"/>
              </w:rPr>
              <w:t>2. Содержание указанного режима определено санитарно-эпидемиологическими правилами и нормативами "Санитарно-защитные зоны и санитарная классификация предприятий, сооружений и иных объектов. СанПиН 2.2.1/2.1.1.1200-03» в составе требований к использованию, организации и благоустройству санитарно-защитных зон.</w:t>
            </w:r>
          </w:p>
          <w:p w:rsidR="00B10DAF" w:rsidRPr="00094A62" w:rsidRDefault="00B10DAF" w:rsidP="0095063F">
            <w:pPr>
              <w:suppressAutoHyphens/>
              <w:autoSpaceDE w:val="0"/>
              <w:spacing w:line="240" w:lineRule="auto"/>
              <w:ind w:firstLine="510"/>
              <w:jc w:val="both"/>
              <w:rPr>
                <w:rFonts w:ascii="Times New Roman" w:hAnsi="Times New Roman"/>
                <w:sz w:val="24"/>
                <w:szCs w:val="24"/>
              </w:rPr>
            </w:pPr>
            <w:r w:rsidRPr="00094A62">
              <w:rPr>
                <w:rFonts w:ascii="Times New Roman" w:hAnsi="Times New Roman"/>
                <w:sz w:val="24"/>
                <w:szCs w:val="24"/>
              </w:rPr>
              <w:t xml:space="preserve"> 3. В соответствии с указанным режимом использования земельных участков и объектов капитального строительства:</w:t>
            </w:r>
          </w:p>
          <w:p w:rsidR="00B10DAF" w:rsidRPr="00094A62" w:rsidRDefault="00B10DAF" w:rsidP="0095063F">
            <w:pPr>
              <w:suppressAutoHyphens/>
              <w:autoSpaceDE w:val="0"/>
              <w:spacing w:line="240" w:lineRule="auto"/>
              <w:ind w:firstLine="510"/>
              <w:jc w:val="both"/>
              <w:rPr>
                <w:rFonts w:ascii="Times New Roman" w:hAnsi="Times New Roman"/>
                <w:sz w:val="24"/>
                <w:szCs w:val="24"/>
              </w:rPr>
            </w:pPr>
            <w:r w:rsidRPr="00094A62">
              <w:rPr>
                <w:rFonts w:ascii="Times New Roman" w:hAnsi="Times New Roman"/>
                <w:sz w:val="24"/>
                <w:szCs w:val="24"/>
              </w:rPr>
              <w:t>1) в санитарно-защитных зонах не допускается размещение:</w:t>
            </w:r>
          </w:p>
          <w:p w:rsidR="00B10DAF" w:rsidRPr="00094A62" w:rsidRDefault="00B10DAF" w:rsidP="0095063F">
            <w:pPr>
              <w:suppressAutoHyphens/>
              <w:autoSpaceDE w:val="0"/>
              <w:spacing w:line="240" w:lineRule="auto"/>
              <w:ind w:firstLine="510"/>
              <w:jc w:val="both"/>
              <w:rPr>
                <w:rFonts w:ascii="Times New Roman" w:hAnsi="Times New Roman"/>
                <w:sz w:val="24"/>
                <w:szCs w:val="24"/>
              </w:rPr>
            </w:pPr>
            <w:r w:rsidRPr="00094A62">
              <w:rPr>
                <w:rFonts w:ascii="Times New Roman" w:hAnsi="Times New Roman"/>
                <w:sz w:val="24"/>
                <w:szCs w:val="24"/>
              </w:rPr>
              <w:t>а) жилой застройки, включая отдельные жилые дома;</w:t>
            </w:r>
          </w:p>
          <w:p w:rsidR="00B10DAF" w:rsidRPr="00094A62" w:rsidRDefault="00B10DAF" w:rsidP="0095063F">
            <w:pPr>
              <w:suppressAutoHyphens/>
              <w:autoSpaceDE w:val="0"/>
              <w:spacing w:line="240" w:lineRule="auto"/>
              <w:ind w:firstLine="510"/>
              <w:jc w:val="both"/>
              <w:rPr>
                <w:rFonts w:ascii="Times New Roman" w:hAnsi="Times New Roman"/>
                <w:sz w:val="24"/>
                <w:szCs w:val="24"/>
              </w:rPr>
            </w:pPr>
            <w:r w:rsidRPr="00094A62">
              <w:rPr>
                <w:rFonts w:ascii="Times New Roman" w:hAnsi="Times New Roman"/>
                <w:sz w:val="24"/>
                <w:szCs w:val="24"/>
              </w:rPr>
              <w:t>б) ландшафтно-рекреационных зон, зон отдыха, санаториев и домов отдыха;</w:t>
            </w:r>
          </w:p>
          <w:p w:rsidR="00B10DAF" w:rsidRPr="00094A62" w:rsidRDefault="00B10DAF" w:rsidP="0095063F">
            <w:pPr>
              <w:suppressAutoHyphens/>
              <w:autoSpaceDE w:val="0"/>
              <w:spacing w:line="240" w:lineRule="auto"/>
              <w:ind w:firstLine="510"/>
              <w:jc w:val="both"/>
              <w:rPr>
                <w:rFonts w:ascii="Times New Roman" w:hAnsi="Times New Roman"/>
                <w:sz w:val="24"/>
                <w:szCs w:val="24"/>
              </w:rPr>
            </w:pPr>
            <w:r w:rsidRPr="00094A62">
              <w:rPr>
                <w:rFonts w:ascii="Times New Roman" w:hAnsi="Times New Roman"/>
                <w:sz w:val="24"/>
                <w:szCs w:val="24"/>
              </w:rPr>
              <w:t>в) территорий садоводческих товариществ и коттеджной застройки;</w:t>
            </w:r>
          </w:p>
          <w:p w:rsidR="00B10DAF" w:rsidRPr="00094A62" w:rsidRDefault="00B10DAF" w:rsidP="0095063F">
            <w:pPr>
              <w:suppressAutoHyphens/>
              <w:autoSpaceDE w:val="0"/>
              <w:spacing w:line="240" w:lineRule="auto"/>
              <w:ind w:firstLine="510"/>
              <w:jc w:val="both"/>
              <w:rPr>
                <w:rFonts w:ascii="Times New Roman" w:hAnsi="Times New Roman"/>
                <w:sz w:val="24"/>
                <w:szCs w:val="24"/>
              </w:rPr>
            </w:pPr>
            <w:r w:rsidRPr="00094A62">
              <w:rPr>
                <w:rFonts w:ascii="Times New Roman" w:hAnsi="Times New Roman"/>
                <w:sz w:val="24"/>
                <w:szCs w:val="24"/>
              </w:rPr>
              <w:t>г) коллективных или индивидуальных дачных и садово-огородных участков;</w:t>
            </w:r>
          </w:p>
          <w:p w:rsidR="00B10DAF" w:rsidRPr="00094A62" w:rsidRDefault="00B10DAF" w:rsidP="0095063F">
            <w:pPr>
              <w:suppressAutoHyphens/>
              <w:autoSpaceDE w:val="0"/>
              <w:spacing w:line="240" w:lineRule="auto"/>
              <w:ind w:firstLine="510"/>
              <w:jc w:val="both"/>
              <w:rPr>
                <w:rFonts w:ascii="Times New Roman" w:hAnsi="Times New Roman"/>
                <w:sz w:val="24"/>
                <w:szCs w:val="24"/>
              </w:rPr>
            </w:pPr>
            <w:r w:rsidRPr="00094A62">
              <w:rPr>
                <w:rFonts w:ascii="Times New Roman" w:hAnsi="Times New Roman"/>
                <w:sz w:val="24"/>
                <w:szCs w:val="24"/>
              </w:rPr>
              <w:t>д) спортивных сооружений, детских площадок;</w:t>
            </w:r>
          </w:p>
          <w:p w:rsidR="00B10DAF" w:rsidRPr="00094A62" w:rsidRDefault="00B10DAF" w:rsidP="0095063F">
            <w:pPr>
              <w:suppressAutoHyphens/>
              <w:autoSpaceDE w:val="0"/>
              <w:spacing w:line="240" w:lineRule="auto"/>
              <w:ind w:firstLine="510"/>
              <w:jc w:val="both"/>
              <w:rPr>
                <w:rFonts w:ascii="Times New Roman" w:hAnsi="Times New Roman"/>
                <w:sz w:val="24"/>
                <w:szCs w:val="24"/>
              </w:rPr>
            </w:pPr>
            <w:r w:rsidRPr="00094A62">
              <w:rPr>
                <w:rFonts w:ascii="Times New Roman" w:hAnsi="Times New Roman"/>
                <w:sz w:val="24"/>
                <w:szCs w:val="24"/>
              </w:rPr>
              <w:t>е) образовательных и детские учреждений;</w:t>
            </w:r>
          </w:p>
          <w:p w:rsidR="00B10DAF" w:rsidRPr="00094A62" w:rsidRDefault="00B10DAF" w:rsidP="0095063F">
            <w:pPr>
              <w:suppressAutoHyphens/>
              <w:autoSpaceDE w:val="0"/>
              <w:spacing w:line="240" w:lineRule="auto"/>
              <w:ind w:firstLine="510"/>
              <w:jc w:val="both"/>
              <w:rPr>
                <w:rFonts w:ascii="Times New Roman" w:hAnsi="Times New Roman"/>
                <w:sz w:val="24"/>
                <w:szCs w:val="24"/>
              </w:rPr>
            </w:pPr>
            <w:r w:rsidRPr="00094A62">
              <w:rPr>
                <w:rFonts w:ascii="Times New Roman" w:hAnsi="Times New Roman"/>
                <w:sz w:val="24"/>
                <w:szCs w:val="24"/>
              </w:rPr>
              <w:t>ж) лечебно-профилактических и оздоровительных учреждений общего пользования;</w:t>
            </w:r>
          </w:p>
          <w:p w:rsidR="00B10DAF" w:rsidRPr="00094A62" w:rsidRDefault="00B10DAF" w:rsidP="0095063F">
            <w:pPr>
              <w:suppressAutoHyphens/>
              <w:autoSpaceDE w:val="0"/>
              <w:spacing w:line="240" w:lineRule="auto"/>
              <w:ind w:firstLine="510"/>
              <w:jc w:val="both"/>
              <w:rPr>
                <w:rFonts w:ascii="Times New Roman" w:hAnsi="Times New Roman"/>
                <w:sz w:val="24"/>
                <w:szCs w:val="24"/>
              </w:rPr>
            </w:pPr>
            <w:r w:rsidRPr="00094A62">
              <w:rPr>
                <w:rFonts w:ascii="Times New Roman" w:hAnsi="Times New Roman"/>
                <w:sz w:val="24"/>
                <w:szCs w:val="24"/>
              </w:rPr>
              <w:t>з) других территорий с нормируемыми показателями качества среды обитания;</w:t>
            </w:r>
          </w:p>
          <w:p w:rsidR="00B10DAF" w:rsidRPr="00094A62" w:rsidRDefault="00B10DAF" w:rsidP="0095063F">
            <w:pPr>
              <w:suppressAutoHyphens/>
              <w:autoSpaceDE w:val="0"/>
              <w:spacing w:line="240" w:lineRule="auto"/>
              <w:ind w:firstLine="510"/>
              <w:jc w:val="both"/>
              <w:rPr>
                <w:rFonts w:ascii="Times New Roman" w:hAnsi="Times New Roman"/>
                <w:sz w:val="24"/>
                <w:szCs w:val="24"/>
              </w:rPr>
            </w:pPr>
            <w:r w:rsidRPr="00094A62">
              <w:rPr>
                <w:rFonts w:ascii="Times New Roman" w:hAnsi="Times New Roman"/>
                <w:sz w:val="24"/>
                <w:szCs w:val="24"/>
              </w:rPr>
              <w:t xml:space="preserve">2) в границах санитарно-защитных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 не допускается размещение предприятий по </w:t>
            </w:r>
            <w:r w:rsidRPr="00094A62">
              <w:rPr>
                <w:rFonts w:ascii="Times New Roman" w:hAnsi="Times New Roman"/>
                <w:sz w:val="24"/>
                <w:szCs w:val="24"/>
              </w:rPr>
              <w:lastRenderedPageBreak/>
              <w:t>производству лекарственных веществ, лекарственных средств и (или) лекарственных форм складов сырья и полупродуктов для фармацевтических предприятий;</w:t>
            </w:r>
          </w:p>
          <w:p w:rsidR="00B10DAF" w:rsidRPr="00094A62" w:rsidRDefault="00B10DAF" w:rsidP="0095063F">
            <w:pPr>
              <w:suppressAutoHyphens/>
              <w:autoSpaceDE w:val="0"/>
              <w:spacing w:line="240" w:lineRule="auto"/>
              <w:ind w:firstLine="510"/>
              <w:jc w:val="both"/>
              <w:rPr>
                <w:rFonts w:ascii="Times New Roman" w:hAnsi="Times New Roman"/>
                <w:sz w:val="24"/>
                <w:szCs w:val="24"/>
              </w:rPr>
            </w:pPr>
            <w:r w:rsidRPr="00094A62">
              <w:rPr>
                <w:rFonts w:ascii="Times New Roman" w:hAnsi="Times New Roman"/>
                <w:sz w:val="24"/>
                <w:szCs w:val="24"/>
              </w:rPr>
              <w:t xml:space="preserve">3) в границах санитарно-защитных зон и на территории предприятий других </w:t>
            </w:r>
            <w:r>
              <w:rPr>
                <w:rFonts w:ascii="Times New Roman" w:hAnsi="Times New Roman"/>
                <w:sz w:val="24"/>
                <w:szCs w:val="24"/>
              </w:rPr>
              <w:t xml:space="preserve">                                                                                                                                                                                                                                                                                         </w:t>
            </w:r>
            <w:r w:rsidRPr="00094A62">
              <w:rPr>
                <w:rFonts w:ascii="Times New Roman" w:hAnsi="Times New Roman"/>
                <w:sz w:val="24"/>
                <w:szCs w:val="24"/>
              </w:rPr>
              <w:t>отраслей промышленности не допускается размещение предприятий пищевых отраслей промышленности, оптовых складов продовольственного сырья и пищевых продуктов, комплексов водопроводных сооружений для подготовки и хранения питьевой воды;</w:t>
            </w:r>
          </w:p>
          <w:p w:rsidR="00B10DAF" w:rsidRPr="00094A62" w:rsidRDefault="00B10DAF" w:rsidP="0095063F">
            <w:pPr>
              <w:suppressAutoHyphens/>
              <w:autoSpaceDE w:val="0"/>
              <w:spacing w:line="240" w:lineRule="auto"/>
              <w:ind w:firstLine="510"/>
              <w:jc w:val="both"/>
              <w:rPr>
                <w:rFonts w:ascii="Times New Roman" w:hAnsi="Times New Roman"/>
                <w:sz w:val="24"/>
                <w:szCs w:val="24"/>
              </w:rPr>
            </w:pPr>
            <w:r w:rsidRPr="00094A62">
              <w:rPr>
                <w:rFonts w:ascii="Times New Roman" w:hAnsi="Times New Roman"/>
                <w:sz w:val="24"/>
                <w:szCs w:val="24"/>
              </w:rPr>
              <w:t>4) в границах санитарно-защитной зоны допускается размещать:</w:t>
            </w:r>
          </w:p>
          <w:p w:rsidR="00B10DAF" w:rsidRPr="00094A62" w:rsidRDefault="00B10DAF" w:rsidP="0095063F">
            <w:pPr>
              <w:suppressAutoHyphens/>
              <w:autoSpaceDE w:val="0"/>
              <w:spacing w:line="240" w:lineRule="auto"/>
              <w:ind w:firstLine="510"/>
              <w:jc w:val="both"/>
              <w:rPr>
                <w:rFonts w:ascii="Times New Roman" w:hAnsi="Times New Roman"/>
                <w:sz w:val="24"/>
                <w:szCs w:val="24"/>
              </w:rPr>
            </w:pPr>
            <w:r w:rsidRPr="00094A62">
              <w:rPr>
                <w:rFonts w:ascii="Times New Roman" w:hAnsi="Times New Roman"/>
                <w:sz w:val="24"/>
                <w:szCs w:val="24"/>
              </w:rPr>
              <w:t>а) сельскохозяйственные угодья для выращивания технических культур, не используемых для производства продуктов питания;</w:t>
            </w:r>
          </w:p>
          <w:p w:rsidR="00B10DAF" w:rsidRPr="00094A62" w:rsidRDefault="00B10DAF" w:rsidP="0095063F">
            <w:pPr>
              <w:suppressAutoHyphens/>
              <w:autoSpaceDE w:val="0"/>
              <w:spacing w:line="240" w:lineRule="auto"/>
              <w:ind w:firstLine="510"/>
              <w:jc w:val="both"/>
              <w:rPr>
                <w:rFonts w:ascii="Times New Roman" w:hAnsi="Times New Roman"/>
                <w:sz w:val="24"/>
                <w:szCs w:val="24"/>
              </w:rPr>
            </w:pPr>
            <w:r w:rsidRPr="00094A62">
              <w:rPr>
                <w:rFonts w:ascii="Times New Roman" w:hAnsi="Times New Roman"/>
                <w:sz w:val="24"/>
                <w:szCs w:val="24"/>
              </w:rPr>
              <w:t>б) предприятия, их отдельные здания и сооружения с производствами меньшего класса вредности, чем основное производство. При наличии у размещаемого в СЗЗ объекта выбросов, аналогичных по составу с основным производством (предприятия-источника СЗЗ), обязательно требование не превышения гигиенических нормативов на границе СЗЗ и за ее пределами при суммарном учете;</w:t>
            </w:r>
          </w:p>
          <w:p w:rsidR="00B10DAF" w:rsidRPr="00094A62" w:rsidRDefault="00B10DAF" w:rsidP="0095063F">
            <w:pPr>
              <w:suppressAutoHyphens/>
              <w:autoSpaceDE w:val="0"/>
              <w:spacing w:line="240" w:lineRule="auto"/>
              <w:ind w:firstLine="510"/>
              <w:jc w:val="both"/>
              <w:rPr>
                <w:rFonts w:ascii="Times New Roman" w:hAnsi="Times New Roman"/>
                <w:sz w:val="24"/>
                <w:szCs w:val="24"/>
              </w:rPr>
            </w:pPr>
            <w:r w:rsidRPr="00094A62">
              <w:rPr>
                <w:rFonts w:ascii="Times New Roman" w:hAnsi="Times New Roman"/>
                <w:sz w:val="24"/>
                <w:szCs w:val="24"/>
              </w:rPr>
              <w:t>в) пожарные депо, бани, прачечные, объекты торговли и общественного питания, мотели, гаражи, площадки и сооружения для хранения общественного и индивидуального транспорта, автозаправочные станции, а также связанные с обслуживанием предприятия-источника СЗЗ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
          <w:p w:rsidR="00B10DAF" w:rsidRPr="00094A62" w:rsidRDefault="00B10DAF" w:rsidP="0095063F">
            <w:pPr>
              <w:suppressAutoHyphens/>
              <w:autoSpaceDE w:val="0"/>
              <w:spacing w:line="240" w:lineRule="auto"/>
              <w:ind w:firstLine="510"/>
              <w:jc w:val="both"/>
              <w:rPr>
                <w:rFonts w:ascii="Times New Roman" w:hAnsi="Times New Roman"/>
                <w:sz w:val="24"/>
                <w:szCs w:val="24"/>
              </w:rPr>
            </w:pPr>
            <w:r w:rsidRPr="00094A62">
              <w:rPr>
                <w:rFonts w:ascii="Times New Roman" w:hAnsi="Times New Roman"/>
                <w:sz w:val="24"/>
                <w:szCs w:val="24"/>
              </w:rPr>
              <w:t>г) нежилые помещения для дежурного аварийного персонала и охраны предприятий, помещения для пребывания работающих по вахтовому методу, мест</w:t>
            </w:r>
            <w:r>
              <w:rPr>
                <w:rFonts w:ascii="Times New Roman" w:hAnsi="Times New Roman"/>
                <w:sz w:val="24"/>
                <w:szCs w:val="24"/>
              </w:rPr>
              <w:t xml:space="preserve">ные и транзитные коммуникации, </w:t>
            </w:r>
            <w:r w:rsidRPr="00094A62">
              <w:rPr>
                <w:rFonts w:ascii="Times New Roman" w:hAnsi="Times New Roman"/>
                <w:sz w:val="24"/>
                <w:szCs w:val="24"/>
              </w:rPr>
              <w:t xml:space="preserve">ЛЭП, электроподстанции, </w:t>
            </w:r>
            <w:proofErr w:type="spellStart"/>
            <w:r w:rsidRPr="00094A62">
              <w:rPr>
                <w:rFonts w:ascii="Times New Roman" w:hAnsi="Times New Roman"/>
                <w:sz w:val="24"/>
                <w:szCs w:val="24"/>
              </w:rPr>
              <w:t>нефте</w:t>
            </w:r>
            <w:proofErr w:type="spellEnd"/>
            <w:r w:rsidRPr="00094A62">
              <w:rPr>
                <w:rFonts w:ascii="Times New Roman" w:hAnsi="Times New Roman"/>
                <w:sz w:val="24"/>
                <w:szCs w:val="24"/>
              </w:rPr>
              <w:t xml:space="preserve">- и газопроводы, артезианские скважины для технического водоснабжения, </w:t>
            </w:r>
            <w:proofErr w:type="spellStart"/>
            <w:r w:rsidRPr="00094A62">
              <w:rPr>
                <w:rFonts w:ascii="Times New Roman" w:hAnsi="Times New Roman"/>
                <w:sz w:val="24"/>
                <w:szCs w:val="24"/>
              </w:rPr>
              <w:t>водоохлаждающие</w:t>
            </w:r>
            <w:proofErr w:type="spellEnd"/>
            <w:r w:rsidRPr="00094A62">
              <w:rPr>
                <w:rFonts w:ascii="Times New Roman" w:hAnsi="Times New Roman"/>
                <w:sz w:val="24"/>
                <w:szCs w:val="24"/>
              </w:rPr>
              <w:t xml:space="preserve"> сооружения для подготовки технической воды, канализационные насосные станции, сооружения оборотного водоснабжения, питомники растений для озеленения </w:t>
            </w:r>
            <w:proofErr w:type="spellStart"/>
            <w:r w:rsidRPr="00094A62">
              <w:rPr>
                <w:rFonts w:ascii="Times New Roman" w:hAnsi="Times New Roman"/>
                <w:sz w:val="24"/>
                <w:szCs w:val="24"/>
              </w:rPr>
              <w:t>промплощадки</w:t>
            </w:r>
            <w:proofErr w:type="spellEnd"/>
            <w:r w:rsidRPr="00094A62">
              <w:rPr>
                <w:rFonts w:ascii="Times New Roman" w:hAnsi="Times New Roman"/>
                <w:sz w:val="24"/>
                <w:szCs w:val="24"/>
              </w:rPr>
              <w:t>, предприятий и санитарно-защитной зоны;</w:t>
            </w:r>
          </w:p>
          <w:p w:rsidR="00B10DAF" w:rsidRPr="00094A62" w:rsidRDefault="00B10DAF" w:rsidP="0095063F">
            <w:pPr>
              <w:suppressAutoHyphens/>
              <w:autoSpaceDE w:val="0"/>
              <w:spacing w:line="240" w:lineRule="auto"/>
              <w:ind w:firstLine="510"/>
              <w:jc w:val="both"/>
              <w:rPr>
                <w:rFonts w:ascii="Times New Roman" w:hAnsi="Times New Roman"/>
                <w:sz w:val="24"/>
                <w:szCs w:val="24"/>
              </w:rPr>
            </w:pPr>
            <w:r w:rsidRPr="00094A62">
              <w:rPr>
                <w:rFonts w:ascii="Times New Roman" w:hAnsi="Times New Roman"/>
                <w:sz w:val="24"/>
                <w:szCs w:val="24"/>
              </w:rPr>
              <w:t>д) новые пищевые объекты – в СЗЗ предприятий пищевых отраслей промышленности, оптовых складов продовольственного сырья и пищевой продукции допускается размещение – при исключении взаимного негативного воздействия.</w:t>
            </w:r>
          </w:p>
          <w:p w:rsidR="00B10DAF" w:rsidRPr="001954F9" w:rsidRDefault="00B10DAF" w:rsidP="0095063F">
            <w:pPr>
              <w:suppressAutoHyphens/>
              <w:spacing w:line="240" w:lineRule="auto"/>
              <w:rPr>
                <w:rFonts w:ascii="Times New Roman" w:hAnsi="Times New Roman"/>
                <w:b/>
                <w:sz w:val="24"/>
                <w:szCs w:val="24"/>
              </w:rPr>
            </w:pPr>
            <w:r w:rsidRPr="00094A62">
              <w:rPr>
                <w:rFonts w:ascii="Times New Roman" w:hAnsi="Times New Roman"/>
                <w:sz w:val="24"/>
                <w:szCs w:val="24"/>
              </w:rPr>
              <w:t>4. Санитарно-защитная зона для предприятий IV, V классов должна быть максимально озеленена - не менее 60% площади с обязательной организацией полосы древесно-кустарниковых насаждений со стороны жилой застройки.</w:t>
            </w:r>
          </w:p>
        </w:tc>
      </w:tr>
    </w:tbl>
    <w:p w:rsidR="00CA6B53" w:rsidRPr="00336452" w:rsidRDefault="00CA6B53" w:rsidP="00836973">
      <w:pPr>
        <w:pStyle w:val="a9"/>
        <w:ind w:firstLine="0"/>
        <w:rPr>
          <w:lang w:val="ru-RU"/>
        </w:rPr>
      </w:pPr>
    </w:p>
    <w:p w:rsidR="009F35AB" w:rsidRPr="000E39DF" w:rsidRDefault="00A04C0D" w:rsidP="009F35AB">
      <w:pPr>
        <w:pStyle w:val="3"/>
        <w:keepLines w:val="0"/>
        <w:suppressAutoHyphens/>
        <w:spacing w:before="180" w:after="120" w:line="240" w:lineRule="auto"/>
        <w:jc w:val="both"/>
        <w:rPr>
          <w:rFonts w:eastAsia="Times New Roman" w:cs="Times New Roman"/>
          <w:bCs/>
          <w:lang w:eastAsia="ar-SA"/>
        </w:rPr>
      </w:pPr>
      <w:bookmarkStart w:id="633" w:name="_Toc501012838"/>
      <w:r>
        <w:rPr>
          <w:rFonts w:eastAsia="Times New Roman" w:cs="Times New Roman"/>
          <w:bCs/>
          <w:lang w:eastAsia="ar-SA"/>
        </w:rPr>
        <w:t>Статья 34</w:t>
      </w:r>
      <w:r w:rsidR="009F35AB" w:rsidRPr="000E39DF">
        <w:rPr>
          <w:rFonts w:eastAsia="Times New Roman" w:cs="Times New Roman"/>
          <w:bCs/>
          <w:lang w:eastAsia="ar-SA"/>
        </w:rPr>
        <w:t>. Градостроительные регламенты на территориях общественно-деловой зоны</w:t>
      </w:r>
      <w:bookmarkEnd w:id="624"/>
      <w:bookmarkEnd w:id="625"/>
      <w:bookmarkEnd w:id="626"/>
      <w:bookmarkEnd w:id="627"/>
      <w:bookmarkEnd w:id="628"/>
      <w:bookmarkEnd w:id="629"/>
      <w:bookmarkEnd w:id="630"/>
      <w:bookmarkEnd w:id="633"/>
    </w:p>
    <w:p w:rsidR="009F35AB" w:rsidRPr="000E39DF" w:rsidRDefault="009F35AB" w:rsidP="009F35AB">
      <w:pPr>
        <w:spacing w:before="120" w:after="120" w:line="240" w:lineRule="auto"/>
        <w:ind w:left="221" w:firstLine="709"/>
        <w:jc w:val="both"/>
        <w:rPr>
          <w:rFonts w:ascii="Times New Roman" w:eastAsiaTheme="minorEastAsia" w:hAnsi="Times New Roman"/>
          <w:sz w:val="24"/>
          <w:szCs w:val="24"/>
          <w:lang w:eastAsia="ru-RU"/>
        </w:rPr>
      </w:pPr>
      <w:r w:rsidRPr="000E39DF">
        <w:rPr>
          <w:rFonts w:ascii="Times New Roman" w:eastAsiaTheme="minorEastAsia" w:hAnsi="Times New Roman"/>
          <w:sz w:val="24"/>
          <w:szCs w:val="24"/>
          <w:lang w:eastAsia="ru-RU"/>
        </w:rPr>
        <w:t xml:space="preserve">Общественно – деловые зоны предназначены для размещения объектов здравоохранения, культуры, торговли, общественного питания, социального и </w:t>
      </w:r>
      <w:proofErr w:type="spellStart"/>
      <w:r w:rsidRPr="000E39DF">
        <w:rPr>
          <w:rFonts w:ascii="Times New Roman" w:eastAsiaTheme="minorEastAsia" w:hAnsi="Times New Roman"/>
          <w:sz w:val="24"/>
          <w:szCs w:val="24"/>
          <w:lang w:eastAsia="ru-RU"/>
        </w:rPr>
        <w:t>коммунально</w:t>
      </w:r>
      <w:proofErr w:type="spellEnd"/>
      <w:r w:rsidRPr="000E39DF">
        <w:rPr>
          <w:rFonts w:ascii="Times New Roman" w:eastAsiaTheme="minorEastAsia" w:hAnsi="Times New Roman"/>
          <w:sz w:val="24"/>
          <w:szCs w:val="24"/>
          <w:lang w:eastAsia="ru-RU"/>
        </w:rPr>
        <w:t xml:space="preserve"> – бытового назначения, предпринимательской деятельности, объектов среднего профессионального и высшего образования, административных, научно – 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 </w:t>
      </w:r>
    </w:p>
    <w:p w:rsidR="00350995" w:rsidRDefault="00350995" w:rsidP="00350995">
      <w:pPr>
        <w:pStyle w:val="a9"/>
        <w:numPr>
          <w:ilvl w:val="0"/>
          <w:numId w:val="8"/>
        </w:numPr>
        <w:rPr>
          <w:b/>
          <w:i/>
          <w:lang w:val="ru-RU"/>
        </w:rPr>
      </w:pPr>
      <w:bookmarkStart w:id="634" w:name="_Toc465861013"/>
      <w:r w:rsidRPr="000E39DF">
        <w:rPr>
          <w:b/>
          <w:i/>
          <w:lang w:val="ru-RU"/>
        </w:rPr>
        <w:t>Зона делового, обществен</w:t>
      </w:r>
      <w:r>
        <w:rPr>
          <w:b/>
          <w:i/>
          <w:lang w:val="ru-RU"/>
        </w:rPr>
        <w:t>ного и коммерческого назначения</w:t>
      </w:r>
    </w:p>
    <w:p w:rsidR="00350995" w:rsidRPr="00336452" w:rsidRDefault="00350995" w:rsidP="00350995">
      <w:pPr>
        <w:suppressAutoHyphens/>
        <w:spacing w:line="360" w:lineRule="exact"/>
        <w:ind w:firstLine="851"/>
        <w:jc w:val="both"/>
        <w:rPr>
          <w:rFonts w:ascii="Times New Roman" w:eastAsia="Times New Roman" w:hAnsi="Times New Roman"/>
          <w:b/>
          <w:i/>
          <w:sz w:val="24"/>
          <w:szCs w:val="24"/>
          <w:lang w:eastAsia="ar-SA" w:bidi="en-US"/>
        </w:rPr>
      </w:pPr>
      <w:r w:rsidRPr="001559B4">
        <w:rPr>
          <w:rFonts w:ascii="Times New Roman" w:eastAsia="Times New Roman" w:hAnsi="Times New Roman"/>
          <w:b/>
          <w:i/>
          <w:sz w:val="24"/>
          <w:szCs w:val="24"/>
          <w:lang w:eastAsia="ar-SA" w:bidi="en-US"/>
        </w:rPr>
        <w:t>Кодовое обозначение зоны (индекс) – О1.</w:t>
      </w:r>
    </w:p>
    <w:p w:rsidR="00350995" w:rsidRPr="000E39DF" w:rsidRDefault="00350995" w:rsidP="00350995">
      <w:pPr>
        <w:pStyle w:val="a9"/>
        <w:rPr>
          <w:rStyle w:val="5"/>
          <w:b w:val="0"/>
          <w:color w:val="000000"/>
          <w:lang w:val="ru-RU"/>
        </w:rPr>
      </w:pPr>
      <w:r w:rsidRPr="000E39DF">
        <w:rPr>
          <w:rStyle w:val="5"/>
          <w:b w:val="0"/>
          <w:color w:val="000000"/>
          <w:lang w:val="ru-RU"/>
        </w:rPr>
        <w:t>Основные виды разрешенного использования (код вида разрешенного использования):</w:t>
      </w:r>
    </w:p>
    <w:tbl>
      <w:tblPr>
        <w:tblStyle w:val="af2"/>
        <w:tblW w:w="9209" w:type="dxa"/>
        <w:tblLook w:val="04A0" w:firstRow="1" w:lastRow="0" w:firstColumn="1" w:lastColumn="0" w:noHBand="0" w:noVBand="1"/>
      </w:tblPr>
      <w:tblGrid>
        <w:gridCol w:w="2634"/>
        <w:gridCol w:w="6575"/>
      </w:tblGrid>
      <w:tr w:rsidR="00350995" w:rsidRPr="001954F9" w:rsidTr="0095063F">
        <w:tc>
          <w:tcPr>
            <w:tcW w:w="2634" w:type="dxa"/>
          </w:tcPr>
          <w:p w:rsidR="00350995" w:rsidRPr="001954F9" w:rsidRDefault="00350995" w:rsidP="0095063F">
            <w:pPr>
              <w:suppressAutoHyphens/>
              <w:spacing w:line="240" w:lineRule="auto"/>
              <w:rPr>
                <w:rFonts w:ascii="Times New Roman" w:hAnsi="Times New Roman"/>
                <w:b/>
                <w:sz w:val="24"/>
                <w:szCs w:val="24"/>
              </w:rPr>
            </w:pPr>
            <w:r w:rsidRPr="001954F9">
              <w:rPr>
                <w:rFonts w:ascii="Times New Roman" w:hAnsi="Times New Roman"/>
                <w:b/>
                <w:sz w:val="24"/>
                <w:szCs w:val="24"/>
              </w:rPr>
              <w:lastRenderedPageBreak/>
              <w:t>Вид использования</w:t>
            </w:r>
          </w:p>
        </w:tc>
        <w:tc>
          <w:tcPr>
            <w:tcW w:w="6575" w:type="dxa"/>
          </w:tcPr>
          <w:p w:rsidR="00350995" w:rsidRPr="001954F9" w:rsidRDefault="00350995" w:rsidP="0095063F">
            <w:pPr>
              <w:suppressAutoHyphens/>
              <w:spacing w:line="240" w:lineRule="auto"/>
              <w:rPr>
                <w:rFonts w:ascii="Times New Roman" w:hAnsi="Times New Roman"/>
                <w:sz w:val="24"/>
                <w:szCs w:val="24"/>
              </w:rPr>
            </w:pPr>
            <w:r w:rsidRPr="001954F9">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350995" w:rsidRPr="001954F9" w:rsidTr="0095063F">
        <w:tc>
          <w:tcPr>
            <w:tcW w:w="2634" w:type="dxa"/>
          </w:tcPr>
          <w:p w:rsidR="00350995" w:rsidRPr="001954F9" w:rsidRDefault="00350995" w:rsidP="0095063F">
            <w:pPr>
              <w:suppressAutoHyphens/>
              <w:spacing w:line="240" w:lineRule="auto"/>
              <w:jc w:val="left"/>
              <w:rPr>
                <w:rFonts w:ascii="Times New Roman" w:hAnsi="Times New Roman"/>
                <w:b/>
                <w:sz w:val="24"/>
                <w:szCs w:val="24"/>
              </w:rPr>
            </w:pPr>
            <w:r w:rsidRPr="00A30629">
              <w:rPr>
                <w:rFonts w:ascii="Times New Roman" w:hAnsi="Times New Roman"/>
                <w:sz w:val="24"/>
                <w:szCs w:val="24"/>
              </w:rPr>
              <w:t>Малоэтажная многоквартирная жилая застройка (2.1.1)</w:t>
            </w:r>
          </w:p>
        </w:tc>
        <w:tc>
          <w:tcPr>
            <w:tcW w:w="6575" w:type="dxa"/>
          </w:tcPr>
          <w:p w:rsidR="00350995" w:rsidRPr="00A30629" w:rsidRDefault="00350995" w:rsidP="0095063F">
            <w:pPr>
              <w:suppressAutoHyphens/>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w:t>
            </w:r>
            <w:r w:rsidRPr="00A30629">
              <w:rPr>
                <w:rFonts w:ascii="Times New Roman" w:eastAsia="Times New Roman" w:hAnsi="Times New Roman"/>
                <w:sz w:val="24"/>
                <w:szCs w:val="24"/>
                <w:lang w:eastAsia="ru-RU"/>
              </w:rPr>
              <w:t>азмещение малоэтажного многоквартирного жилого дома (дом, пригодный для постоянного проживания, высотой до</w:t>
            </w:r>
            <w:r>
              <w:rPr>
                <w:rFonts w:ascii="Times New Roman" w:eastAsia="Times New Roman" w:hAnsi="Times New Roman"/>
                <w:sz w:val="24"/>
                <w:szCs w:val="24"/>
                <w:lang w:eastAsia="ru-RU"/>
              </w:rPr>
              <w:t xml:space="preserve"> 4 этажей, включая мансардный); </w:t>
            </w:r>
            <w:r w:rsidRPr="00A30629">
              <w:rPr>
                <w:rFonts w:ascii="Times New Roman" w:eastAsia="Times New Roman" w:hAnsi="Times New Roman"/>
                <w:sz w:val="24"/>
                <w:szCs w:val="24"/>
                <w:lang w:eastAsia="ru-RU"/>
              </w:rPr>
              <w:t>разведение декоративных и плодовых дерев</w:t>
            </w:r>
            <w:r>
              <w:rPr>
                <w:rFonts w:ascii="Times New Roman" w:eastAsia="Times New Roman" w:hAnsi="Times New Roman"/>
                <w:sz w:val="24"/>
                <w:szCs w:val="24"/>
                <w:lang w:eastAsia="ru-RU"/>
              </w:rPr>
              <w:t xml:space="preserve">ьев, овощных и ягодных культур; </w:t>
            </w:r>
            <w:r w:rsidRPr="00A30629">
              <w:rPr>
                <w:rFonts w:ascii="Times New Roman" w:eastAsia="Times New Roman" w:hAnsi="Times New Roman"/>
                <w:sz w:val="24"/>
                <w:szCs w:val="24"/>
                <w:lang w:eastAsia="ru-RU"/>
              </w:rPr>
              <w:t>размещение индивидуальных гаражей и и</w:t>
            </w:r>
            <w:r>
              <w:rPr>
                <w:rFonts w:ascii="Times New Roman" w:eastAsia="Times New Roman" w:hAnsi="Times New Roman"/>
                <w:sz w:val="24"/>
                <w:szCs w:val="24"/>
                <w:lang w:eastAsia="ru-RU"/>
              </w:rPr>
              <w:t xml:space="preserve">ных вспомогательных сооружений; </w:t>
            </w:r>
            <w:r w:rsidRPr="00A30629">
              <w:rPr>
                <w:rFonts w:ascii="Times New Roman" w:eastAsia="Times New Roman" w:hAnsi="Times New Roman"/>
                <w:sz w:val="24"/>
                <w:szCs w:val="24"/>
                <w:lang w:eastAsia="ru-RU"/>
              </w:rPr>
              <w:t>обустройство спортивных и дет</w:t>
            </w:r>
            <w:r>
              <w:rPr>
                <w:rFonts w:ascii="Times New Roman" w:eastAsia="Times New Roman" w:hAnsi="Times New Roman"/>
                <w:sz w:val="24"/>
                <w:szCs w:val="24"/>
                <w:lang w:eastAsia="ru-RU"/>
              </w:rPr>
              <w:t xml:space="preserve">ских площадок, площадок отдыха; </w:t>
            </w:r>
            <w:r w:rsidRPr="00A30629">
              <w:rPr>
                <w:rFonts w:ascii="Times New Roman" w:eastAsia="Times New Roman" w:hAnsi="Times New Roman"/>
                <w:sz w:val="24"/>
                <w:szCs w:val="24"/>
                <w:lang w:eastAsia="ru-RU"/>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350995" w:rsidRPr="001954F9" w:rsidTr="0095063F">
        <w:tc>
          <w:tcPr>
            <w:tcW w:w="2634" w:type="dxa"/>
          </w:tcPr>
          <w:p w:rsidR="00350995" w:rsidRPr="00985A4B" w:rsidRDefault="00350995" w:rsidP="0095063F">
            <w:pPr>
              <w:suppressAutoHyphens/>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Объекты гаражного назначения (2.7.1)</w:t>
            </w:r>
          </w:p>
        </w:tc>
        <w:tc>
          <w:tcPr>
            <w:tcW w:w="6575" w:type="dxa"/>
          </w:tcPr>
          <w:p w:rsidR="00350995" w:rsidRPr="00E7488A" w:rsidRDefault="00350995" w:rsidP="0095063F">
            <w:pPr>
              <w:suppressAutoHyphens/>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w:t>
            </w:r>
            <w:r w:rsidRPr="00810074">
              <w:rPr>
                <w:rFonts w:ascii="Times New Roman" w:eastAsia="Times New Roman" w:hAnsi="Times New Roman"/>
                <w:sz w:val="24"/>
                <w:szCs w:val="24"/>
                <w:lang w:eastAsia="ru-RU"/>
              </w:rPr>
              <w:t>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350995" w:rsidRPr="001954F9" w:rsidTr="0095063F">
        <w:trPr>
          <w:trHeight w:val="1518"/>
        </w:trPr>
        <w:tc>
          <w:tcPr>
            <w:tcW w:w="2634" w:type="dxa"/>
          </w:tcPr>
          <w:p w:rsidR="00350995" w:rsidRPr="001954F9" w:rsidRDefault="00350995" w:rsidP="0095063F">
            <w:pPr>
              <w:suppressAutoHyphens/>
              <w:spacing w:line="240" w:lineRule="auto"/>
              <w:jc w:val="left"/>
              <w:rPr>
                <w:rFonts w:ascii="Times New Roman" w:hAnsi="Times New Roman"/>
                <w:sz w:val="24"/>
                <w:szCs w:val="24"/>
              </w:rPr>
            </w:pPr>
            <w:r w:rsidRPr="00902A4C">
              <w:rPr>
                <w:rFonts w:ascii="Times New Roman" w:hAnsi="Times New Roman"/>
                <w:sz w:val="24"/>
              </w:rPr>
              <w:t>Амбулаторно-поликлиническое обслуживание</w:t>
            </w:r>
            <w:r>
              <w:rPr>
                <w:rFonts w:ascii="Times New Roman" w:hAnsi="Times New Roman"/>
                <w:sz w:val="24"/>
              </w:rPr>
              <w:t xml:space="preserve"> (3.4.1)</w:t>
            </w:r>
          </w:p>
        </w:tc>
        <w:tc>
          <w:tcPr>
            <w:tcW w:w="6575" w:type="dxa"/>
          </w:tcPr>
          <w:p w:rsidR="00350995" w:rsidRPr="00E7488A" w:rsidRDefault="00350995" w:rsidP="0095063F">
            <w:pPr>
              <w:suppressAutoHyphens/>
              <w:spacing w:line="240" w:lineRule="auto"/>
              <w:jc w:val="both"/>
              <w:rPr>
                <w:rFonts w:ascii="Times New Roman" w:eastAsia="Times New Roman" w:hAnsi="Times New Roman"/>
                <w:sz w:val="24"/>
                <w:szCs w:val="24"/>
                <w:lang w:eastAsia="ru-RU"/>
              </w:rPr>
            </w:pPr>
            <w:r>
              <w:rPr>
                <w:rFonts w:ascii="Times New Roman" w:hAnsi="Times New Roman"/>
                <w:sz w:val="24"/>
              </w:rPr>
              <w:t>Р</w:t>
            </w:r>
            <w:r w:rsidRPr="00902A4C">
              <w:rPr>
                <w:rFonts w:ascii="Times New Roman" w:hAnsi="Times New Roman"/>
                <w:sz w:val="24"/>
              </w:rPr>
              <w:t>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350995" w:rsidRPr="001954F9" w:rsidTr="0095063F">
        <w:trPr>
          <w:trHeight w:val="1518"/>
        </w:trPr>
        <w:tc>
          <w:tcPr>
            <w:tcW w:w="2634" w:type="dxa"/>
          </w:tcPr>
          <w:p w:rsidR="00350995" w:rsidRPr="00902A4C" w:rsidRDefault="00350995" w:rsidP="0095063F">
            <w:pPr>
              <w:suppressAutoHyphens/>
              <w:spacing w:line="240" w:lineRule="auto"/>
              <w:jc w:val="left"/>
              <w:rPr>
                <w:rFonts w:ascii="Times New Roman" w:hAnsi="Times New Roman"/>
                <w:sz w:val="24"/>
              </w:rPr>
            </w:pPr>
            <w:r w:rsidRPr="00902A4C">
              <w:rPr>
                <w:rFonts w:ascii="Times New Roman" w:hAnsi="Times New Roman"/>
                <w:sz w:val="24"/>
              </w:rPr>
              <w:t>Стационарное медицинское обслуживание</w:t>
            </w:r>
            <w:r>
              <w:rPr>
                <w:rFonts w:ascii="Times New Roman" w:hAnsi="Times New Roman"/>
                <w:sz w:val="24"/>
              </w:rPr>
              <w:t xml:space="preserve"> (3.4.2)</w:t>
            </w:r>
          </w:p>
        </w:tc>
        <w:tc>
          <w:tcPr>
            <w:tcW w:w="6575" w:type="dxa"/>
          </w:tcPr>
          <w:p w:rsidR="00350995" w:rsidRDefault="00350995" w:rsidP="0095063F">
            <w:pPr>
              <w:suppressAutoHyphens/>
              <w:spacing w:line="240" w:lineRule="auto"/>
              <w:jc w:val="both"/>
              <w:rPr>
                <w:rFonts w:ascii="Times New Roman" w:hAnsi="Times New Roman"/>
                <w:sz w:val="24"/>
              </w:rPr>
            </w:pPr>
            <w:r>
              <w:rPr>
                <w:rFonts w:ascii="Times New Roman" w:hAnsi="Times New Roman"/>
                <w:sz w:val="24"/>
              </w:rPr>
              <w:t>Р</w:t>
            </w:r>
            <w:r w:rsidRPr="00902A4C">
              <w:rPr>
                <w:rFonts w:ascii="Times New Roman" w:hAnsi="Times New Roman"/>
                <w:sz w:val="24"/>
              </w:rPr>
              <w:t>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w:t>
            </w:r>
            <w:r>
              <w:rPr>
                <w:rFonts w:ascii="Times New Roman" w:hAnsi="Times New Roman"/>
                <w:sz w:val="24"/>
              </w:rPr>
              <w:t xml:space="preserve">слуги по лечению в стационаре); </w:t>
            </w:r>
            <w:r w:rsidRPr="00902A4C">
              <w:rPr>
                <w:rFonts w:ascii="Times New Roman" w:hAnsi="Times New Roman"/>
                <w:sz w:val="24"/>
              </w:rPr>
              <w:t>размещение станций скорой помощи</w:t>
            </w:r>
          </w:p>
        </w:tc>
      </w:tr>
      <w:tr w:rsidR="00350995" w:rsidRPr="001954F9" w:rsidTr="0095063F">
        <w:trPr>
          <w:trHeight w:val="1518"/>
        </w:trPr>
        <w:tc>
          <w:tcPr>
            <w:tcW w:w="2634" w:type="dxa"/>
          </w:tcPr>
          <w:p w:rsidR="00350995" w:rsidRPr="00902A4C" w:rsidRDefault="00350995" w:rsidP="0095063F">
            <w:pPr>
              <w:suppressAutoHyphens/>
              <w:spacing w:line="240" w:lineRule="auto"/>
              <w:jc w:val="left"/>
              <w:rPr>
                <w:rFonts w:ascii="Times New Roman" w:hAnsi="Times New Roman"/>
                <w:sz w:val="24"/>
              </w:rPr>
            </w:pPr>
            <w:r w:rsidRPr="00E46E71">
              <w:rPr>
                <w:rFonts w:ascii="Times New Roman" w:hAnsi="Times New Roman"/>
                <w:sz w:val="24"/>
              </w:rPr>
              <w:t>Дошкольное, начальное и среднее общее образование</w:t>
            </w:r>
            <w:r>
              <w:rPr>
                <w:rFonts w:ascii="Times New Roman" w:hAnsi="Times New Roman"/>
                <w:sz w:val="24"/>
              </w:rPr>
              <w:t xml:space="preserve"> (3.5.1)</w:t>
            </w:r>
          </w:p>
        </w:tc>
        <w:tc>
          <w:tcPr>
            <w:tcW w:w="6575" w:type="dxa"/>
          </w:tcPr>
          <w:p w:rsidR="00350995" w:rsidRDefault="00350995" w:rsidP="0095063F">
            <w:pPr>
              <w:suppressAutoHyphens/>
              <w:spacing w:line="240" w:lineRule="auto"/>
              <w:jc w:val="both"/>
              <w:rPr>
                <w:rFonts w:ascii="Times New Roman" w:hAnsi="Times New Roman"/>
                <w:sz w:val="24"/>
              </w:rPr>
            </w:pPr>
            <w:r>
              <w:rPr>
                <w:rFonts w:ascii="Times New Roman" w:hAnsi="Times New Roman"/>
                <w:sz w:val="24"/>
              </w:rPr>
              <w:t>Р</w:t>
            </w:r>
            <w:r w:rsidRPr="00E46E71">
              <w:rPr>
                <w:rFonts w:ascii="Times New Roman" w:hAnsi="Times New Roman"/>
                <w:sz w:val="24"/>
              </w:rPr>
              <w:t>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r>
      <w:tr w:rsidR="00350995" w:rsidRPr="001954F9" w:rsidTr="0095063F">
        <w:trPr>
          <w:trHeight w:val="1518"/>
        </w:trPr>
        <w:tc>
          <w:tcPr>
            <w:tcW w:w="2634" w:type="dxa"/>
          </w:tcPr>
          <w:p w:rsidR="00350995" w:rsidRPr="00E46E71" w:rsidRDefault="00350995" w:rsidP="0095063F">
            <w:pPr>
              <w:suppressAutoHyphens/>
              <w:spacing w:line="240" w:lineRule="auto"/>
              <w:jc w:val="left"/>
              <w:rPr>
                <w:rFonts w:ascii="Times New Roman" w:hAnsi="Times New Roman"/>
                <w:sz w:val="24"/>
              </w:rPr>
            </w:pPr>
            <w:r w:rsidRPr="0039314A">
              <w:rPr>
                <w:rFonts w:ascii="Times New Roman" w:hAnsi="Times New Roman"/>
                <w:sz w:val="24"/>
              </w:rPr>
              <w:t>Среднее и высшее профессиональное образование</w:t>
            </w:r>
            <w:r>
              <w:rPr>
                <w:rFonts w:ascii="Times New Roman" w:hAnsi="Times New Roman"/>
                <w:sz w:val="24"/>
              </w:rPr>
              <w:t xml:space="preserve"> (3.5.2)</w:t>
            </w:r>
          </w:p>
        </w:tc>
        <w:tc>
          <w:tcPr>
            <w:tcW w:w="6575" w:type="dxa"/>
          </w:tcPr>
          <w:p w:rsidR="00350995" w:rsidRDefault="00350995" w:rsidP="0095063F">
            <w:pPr>
              <w:suppressAutoHyphens/>
              <w:spacing w:line="240" w:lineRule="auto"/>
              <w:jc w:val="both"/>
              <w:rPr>
                <w:rFonts w:ascii="Times New Roman" w:hAnsi="Times New Roman"/>
                <w:sz w:val="24"/>
              </w:rPr>
            </w:pPr>
            <w:r w:rsidRPr="0039314A">
              <w:rPr>
                <w:rFonts w:ascii="Times New Roman" w:hAnsi="Times New Roman"/>
                <w:sz w:val="24"/>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r>
      <w:tr w:rsidR="00350995" w:rsidRPr="001954F9" w:rsidTr="0095063F">
        <w:trPr>
          <w:trHeight w:val="1518"/>
        </w:trPr>
        <w:tc>
          <w:tcPr>
            <w:tcW w:w="2634" w:type="dxa"/>
          </w:tcPr>
          <w:p w:rsidR="00350995" w:rsidRPr="0039314A" w:rsidRDefault="00350995" w:rsidP="0095063F">
            <w:pPr>
              <w:suppressAutoHyphens/>
              <w:spacing w:line="240" w:lineRule="auto"/>
              <w:jc w:val="left"/>
              <w:rPr>
                <w:rFonts w:ascii="Times New Roman" w:hAnsi="Times New Roman"/>
                <w:sz w:val="24"/>
              </w:rPr>
            </w:pPr>
            <w:r w:rsidRPr="0039314A">
              <w:rPr>
                <w:rFonts w:ascii="Times New Roman" w:hAnsi="Times New Roman"/>
                <w:sz w:val="24"/>
              </w:rPr>
              <w:lastRenderedPageBreak/>
              <w:t>Бытовое обслуживание</w:t>
            </w:r>
            <w:r>
              <w:rPr>
                <w:rFonts w:ascii="Times New Roman" w:hAnsi="Times New Roman"/>
                <w:sz w:val="24"/>
              </w:rPr>
              <w:t xml:space="preserve"> (3.2)</w:t>
            </w:r>
          </w:p>
        </w:tc>
        <w:tc>
          <w:tcPr>
            <w:tcW w:w="6575" w:type="dxa"/>
          </w:tcPr>
          <w:p w:rsidR="00350995" w:rsidRPr="0039314A" w:rsidRDefault="00350995" w:rsidP="0095063F">
            <w:pPr>
              <w:suppressAutoHyphens/>
              <w:spacing w:line="240" w:lineRule="auto"/>
              <w:jc w:val="both"/>
              <w:rPr>
                <w:rFonts w:ascii="Times New Roman" w:hAnsi="Times New Roman"/>
                <w:sz w:val="24"/>
              </w:rPr>
            </w:pPr>
            <w:r>
              <w:rPr>
                <w:rFonts w:ascii="Times New Roman" w:hAnsi="Times New Roman"/>
                <w:sz w:val="24"/>
              </w:rPr>
              <w:t>Р</w:t>
            </w:r>
            <w:r w:rsidRPr="0039314A">
              <w:rPr>
                <w:rFonts w:ascii="Times New Roman" w:hAnsi="Times New Roman"/>
                <w:sz w:val="24"/>
              </w:rPr>
              <w:t>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350995" w:rsidRPr="001954F9" w:rsidTr="0095063F">
        <w:trPr>
          <w:trHeight w:val="1518"/>
        </w:trPr>
        <w:tc>
          <w:tcPr>
            <w:tcW w:w="2634" w:type="dxa"/>
          </w:tcPr>
          <w:p w:rsidR="00350995" w:rsidRPr="0039314A" w:rsidRDefault="00350995" w:rsidP="0095063F">
            <w:pPr>
              <w:suppressAutoHyphens/>
              <w:spacing w:line="240" w:lineRule="auto"/>
              <w:jc w:val="left"/>
              <w:rPr>
                <w:rFonts w:ascii="Times New Roman" w:hAnsi="Times New Roman"/>
                <w:sz w:val="24"/>
              </w:rPr>
            </w:pPr>
            <w:r w:rsidRPr="00221FAB">
              <w:rPr>
                <w:rFonts w:ascii="Times New Roman" w:hAnsi="Times New Roman"/>
                <w:sz w:val="24"/>
              </w:rPr>
              <w:t>Магазины</w:t>
            </w:r>
            <w:r>
              <w:rPr>
                <w:rFonts w:ascii="Times New Roman" w:hAnsi="Times New Roman"/>
                <w:sz w:val="24"/>
              </w:rPr>
              <w:t xml:space="preserve"> (4.4)</w:t>
            </w:r>
          </w:p>
        </w:tc>
        <w:tc>
          <w:tcPr>
            <w:tcW w:w="6575" w:type="dxa"/>
          </w:tcPr>
          <w:p w:rsidR="00350995" w:rsidRPr="0039314A" w:rsidRDefault="00350995" w:rsidP="0095063F">
            <w:pPr>
              <w:suppressAutoHyphens/>
              <w:spacing w:line="240" w:lineRule="auto"/>
              <w:jc w:val="both"/>
              <w:rPr>
                <w:rFonts w:ascii="Times New Roman" w:hAnsi="Times New Roman"/>
                <w:sz w:val="24"/>
              </w:rPr>
            </w:pPr>
            <w:r w:rsidRPr="00221FAB">
              <w:rPr>
                <w:rFonts w:ascii="Times New Roman" w:hAnsi="Times New Roman"/>
                <w:sz w:val="24"/>
              </w:rPr>
              <w:t>Размещение объектов капитального строительства, предназначенных для продажи товаров, торговая площадь которых составляет более 100 кв. м</w:t>
            </w:r>
          </w:p>
        </w:tc>
      </w:tr>
      <w:tr w:rsidR="00350995" w:rsidRPr="001954F9" w:rsidTr="0095063F">
        <w:trPr>
          <w:trHeight w:val="1518"/>
        </w:trPr>
        <w:tc>
          <w:tcPr>
            <w:tcW w:w="2634" w:type="dxa"/>
          </w:tcPr>
          <w:p w:rsidR="00350995" w:rsidRPr="003E4133" w:rsidRDefault="00350995" w:rsidP="0095063F">
            <w:pPr>
              <w:suppressAutoHyphens/>
              <w:spacing w:line="240" w:lineRule="auto"/>
              <w:jc w:val="left"/>
              <w:rPr>
                <w:rFonts w:ascii="Times New Roman" w:hAnsi="Times New Roman"/>
                <w:sz w:val="24"/>
              </w:rPr>
            </w:pPr>
            <w:r w:rsidRPr="00474749">
              <w:rPr>
                <w:rFonts w:ascii="Times New Roman" w:hAnsi="Times New Roman"/>
                <w:sz w:val="24"/>
              </w:rPr>
              <w:t>Рынки</w:t>
            </w:r>
            <w:r>
              <w:rPr>
                <w:rFonts w:ascii="Times New Roman" w:hAnsi="Times New Roman"/>
                <w:sz w:val="24"/>
              </w:rPr>
              <w:t xml:space="preserve"> (4.3)</w:t>
            </w:r>
          </w:p>
        </w:tc>
        <w:tc>
          <w:tcPr>
            <w:tcW w:w="6575" w:type="dxa"/>
          </w:tcPr>
          <w:p w:rsidR="00350995" w:rsidRPr="00474749" w:rsidRDefault="00350995" w:rsidP="0095063F">
            <w:pPr>
              <w:suppressAutoHyphens/>
              <w:spacing w:line="240" w:lineRule="auto"/>
              <w:jc w:val="both"/>
              <w:rPr>
                <w:rFonts w:ascii="Times New Roman" w:hAnsi="Times New Roman"/>
                <w:sz w:val="24"/>
              </w:rPr>
            </w:pPr>
            <w:r>
              <w:rPr>
                <w:rFonts w:ascii="Times New Roman" w:hAnsi="Times New Roman"/>
                <w:sz w:val="24"/>
              </w:rPr>
              <w:t>Р</w:t>
            </w:r>
            <w:r w:rsidRPr="00474749">
              <w:rPr>
                <w:rFonts w:ascii="Times New Roman" w:hAnsi="Times New Roman"/>
                <w:sz w:val="24"/>
              </w:rPr>
              <w:t>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350995" w:rsidRPr="003E4133" w:rsidRDefault="00350995" w:rsidP="0095063F">
            <w:pPr>
              <w:suppressAutoHyphens/>
              <w:spacing w:line="240" w:lineRule="auto"/>
              <w:jc w:val="both"/>
              <w:rPr>
                <w:rFonts w:ascii="Times New Roman" w:hAnsi="Times New Roman"/>
                <w:sz w:val="24"/>
              </w:rPr>
            </w:pPr>
            <w:r w:rsidRPr="00474749">
              <w:rPr>
                <w:rFonts w:ascii="Times New Roman" w:hAnsi="Times New Roman"/>
                <w:sz w:val="24"/>
              </w:rPr>
              <w:t>размещение гаражей и (или) стоянок для автомобилей сотрудников и посетителей рынка</w:t>
            </w:r>
          </w:p>
        </w:tc>
      </w:tr>
      <w:tr w:rsidR="00350995" w:rsidRPr="001954F9" w:rsidTr="0095063F">
        <w:trPr>
          <w:trHeight w:val="1518"/>
        </w:trPr>
        <w:tc>
          <w:tcPr>
            <w:tcW w:w="2634" w:type="dxa"/>
          </w:tcPr>
          <w:p w:rsidR="00350995" w:rsidRPr="00221FAB" w:rsidRDefault="00350995" w:rsidP="0095063F">
            <w:pPr>
              <w:suppressAutoHyphens/>
              <w:spacing w:line="240" w:lineRule="auto"/>
              <w:jc w:val="left"/>
              <w:rPr>
                <w:rFonts w:ascii="Times New Roman" w:hAnsi="Times New Roman"/>
                <w:sz w:val="24"/>
              </w:rPr>
            </w:pPr>
            <w:r w:rsidRPr="003E4133">
              <w:rPr>
                <w:rFonts w:ascii="Times New Roman" w:hAnsi="Times New Roman"/>
                <w:sz w:val="24"/>
              </w:rPr>
              <w:t>Обслуживание автотранспорта</w:t>
            </w:r>
            <w:r>
              <w:rPr>
                <w:rFonts w:ascii="Times New Roman" w:hAnsi="Times New Roman"/>
                <w:sz w:val="24"/>
              </w:rPr>
              <w:t xml:space="preserve"> (4.9)</w:t>
            </w:r>
          </w:p>
        </w:tc>
        <w:tc>
          <w:tcPr>
            <w:tcW w:w="6575" w:type="dxa"/>
          </w:tcPr>
          <w:p w:rsidR="00350995" w:rsidRPr="00221FAB" w:rsidRDefault="00350995" w:rsidP="0095063F">
            <w:pPr>
              <w:suppressAutoHyphens/>
              <w:spacing w:line="240" w:lineRule="auto"/>
              <w:jc w:val="both"/>
              <w:rPr>
                <w:rFonts w:ascii="Times New Roman" w:hAnsi="Times New Roman"/>
                <w:sz w:val="24"/>
              </w:rPr>
            </w:pPr>
            <w:r w:rsidRPr="003E4133">
              <w:rPr>
                <w:rFonts w:ascii="Times New Roman" w:hAnsi="Times New Roman"/>
                <w:sz w:val="24"/>
              </w:rPr>
              <w:t>Размещение постоянных или временных гаражей с несколькими стояночными местами, стоянок (парковок), гаражей, в том числе многоярусных.</w:t>
            </w:r>
          </w:p>
        </w:tc>
      </w:tr>
      <w:tr w:rsidR="00350995" w:rsidRPr="001954F9" w:rsidTr="0095063F">
        <w:trPr>
          <w:trHeight w:val="1518"/>
        </w:trPr>
        <w:tc>
          <w:tcPr>
            <w:tcW w:w="2634" w:type="dxa"/>
          </w:tcPr>
          <w:p w:rsidR="00350995" w:rsidRPr="001954F9" w:rsidRDefault="00350995" w:rsidP="0095063F">
            <w:pPr>
              <w:suppressAutoHyphens/>
              <w:spacing w:line="240" w:lineRule="auto"/>
              <w:jc w:val="left"/>
              <w:rPr>
                <w:rFonts w:ascii="Times New Roman" w:hAnsi="Times New Roman"/>
                <w:sz w:val="24"/>
                <w:szCs w:val="24"/>
              </w:rPr>
            </w:pPr>
            <w:r w:rsidRPr="001954F9">
              <w:rPr>
                <w:rFonts w:ascii="Times New Roman" w:hAnsi="Times New Roman"/>
                <w:sz w:val="24"/>
                <w:szCs w:val="24"/>
              </w:rPr>
              <w:t>Социальное обслуживание (3.2)</w:t>
            </w:r>
          </w:p>
        </w:tc>
        <w:tc>
          <w:tcPr>
            <w:tcW w:w="6575" w:type="dxa"/>
          </w:tcPr>
          <w:p w:rsidR="00350995" w:rsidRPr="00E7488A" w:rsidRDefault="00350995" w:rsidP="0095063F">
            <w:pPr>
              <w:suppressAutoHyphens/>
              <w:spacing w:line="240" w:lineRule="auto"/>
              <w:jc w:val="both"/>
              <w:rPr>
                <w:rFonts w:ascii="Times New Roman" w:eastAsia="Times New Roman" w:hAnsi="Times New Roman"/>
                <w:sz w:val="24"/>
                <w:szCs w:val="24"/>
                <w:lang w:eastAsia="ru-RU"/>
              </w:rPr>
            </w:pPr>
            <w:r w:rsidRPr="00E7488A">
              <w:rPr>
                <w:rFonts w:ascii="Times New Roman" w:eastAsia="Times New Roman" w:hAnsi="Times New Roman"/>
                <w:sz w:val="24"/>
                <w:szCs w:val="24"/>
                <w:lang w:eastAsia="ru-RU"/>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350995" w:rsidRPr="00E7488A" w:rsidRDefault="00350995" w:rsidP="0095063F">
            <w:pPr>
              <w:suppressAutoHyphens/>
              <w:spacing w:line="240" w:lineRule="auto"/>
              <w:jc w:val="both"/>
              <w:rPr>
                <w:rFonts w:ascii="Times New Roman" w:eastAsia="Times New Roman" w:hAnsi="Times New Roman"/>
                <w:sz w:val="24"/>
                <w:szCs w:val="24"/>
                <w:lang w:eastAsia="ru-RU"/>
              </w:rPr>
            </w:pPr>
            <w:r w:rsidRPr="00E7488A">
              <w:rPr>
                <w:rFonts w:ascii="Times New Roman" w:eastAsia="Times New Roman" w:hAnsi="Times New Roman"/>
                <w:sz w:val="24"/>
                <w:szCs w:val="24"/>
                <w:lang w:eastAsia="ru-RU"/>
              </w:rPr>
              <w:t>размещение объектов капитального строительства для размещения отделений почты и телеграфа;</w:t>
            </w:r>
          </w:p>
          <w:p w:rsidR="00350995" w:rsidRPr="001954F9" w:rsidRDefault="00350995" w:rsidP="0095063F">
            <w:pPr>
              <w:pStyle w:val="ConsNormal"/>
              <w:widowControl/>
              <w:spacing w:before="0"/>
              <w:ind w:left="0" w:right="0" w:firstLine="0"/>
              <w:rPr>
                <w:rFonts w:ascii="Times New Roman" w:hAnsi="Times New Roman" w:cs="Times New Roman"/>
                <w:color w:val="000000"/>
                <w:sz w:val="24"/>
                <w:szCs w:val="24"/>
              </w:rPr>
            </w:pPr>
            <w:r w:rsidRPr="00E7488A">
              <w:rPr>
                <w:rFonts w:ascii="Times New Roman" w:hAnsi="Times New Roman"/>
                <w:sz w:val="24"/>
                <w:szCs w:val="24"/>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350995" w:rsidRPr="001954F9" w:rsidTr="0095063F">
        <w:trPr>
          <w:trHeight w:val="179"/>
        </w:trPr>
        <w:tc>
          <w:tcPr>
            <w:tcW w:w="2634" w:type="dxa"/>
          </w:tcPr>
          <w:p w:rsidR="00350995" w:rsidRPr="001954F9" w:rsidRDefault="00350995" w:rsidP="0095063F">
            <w:pPr>
              <w:suppressAutoHyphens/>
              <w:spacing w:line="240" w:lineRule="auto"/>
              <w:jc w:val="left"/>
              <w:rPr>
                <w:rFonts w:ascii="Times New Roman" w:hAnsi="Times New Roman"/>
                <w:sz w:val="24"/>
                <w:szCs w:val="24"/>
              </w:rPr>
            </w:pPr>
            <w:r w:rsidRPr="001954F9">
              <w:rPr>
                <w:rFonts w:ascii="Times New Roman" w:hAnsi="Times New Roman"/>
                <w:sz w:val="24"/>
                <w:szCs w:val="24"/>
              </w:rPr>
              <w:t>Гостиничное обслуживание (4.7)</w:t>
            </w:r>
          </w:p>
        </w:tc>
        <w:tc>
          <w:tcPr>
            <w:tcW w:w="6575" w:type="dxa"/>
          </w:tcPr>
          <w:p w:rsidR="00350995" w:rsidRPr="001954F9" w:rsidRDefault="00350995" w:rsidP="0095063F">
            <w:pPr>
              <w:pStyle w:val="ConsNormal"/>
              <w:widowControl/>
              <w:spacing w:before="0"/>
              <w:ind w:left="0" w:right="0" w:firstLine="0"/>
              <w:rPr>
                <w:rFonts w:ascii="Times New Roman" w:hAnsi="Times New Roman" w:cs="Times New Roman"/>
                <w:color w:val="000000"/>
                <w:sz w:val="24"/>
                <w:szCs w:val="24"/>
              </w:rPr>
            </w:pPr>
            <w:r w:rsidRPr="00EF6C06">
              <w:rPr>
                <w:rFonts w:ascii="Times New Roman" w:hAnsi="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350995" w:rsidRPr="001954F9" w:rsidTr="0095063F">
        <w:trPr>
          <w:trHeight w:val="3015"/>
        </w:trPr>
        <w:tc>
          <w:tcPr>
            <w:tcW w:w="2634" w:type="dxa"/>
          </w:tcPr>
          <w:p w:rsidR="00350995" w:rsidRPr="00CC6F2F" w:rsidRDefault="00350995" w:rsidP="0095063F">
            <w:pPr>
              <w:suppressAutoHyphens/>
              <w:spacing w:line="240" w:lineRule="auto"/>
              <w:jc w:val="left"/>
              <w:rPr>
                <w:rFonts w:ascii="Times New Roman" w:hAnsi="Times New Roman"/>
                <w:sz w:val="24"/>
                <w:szCs w:val="24"/>
              </w:rPr>
            </w:pPr>
            <w:r w:rsidRPr="00CC6F2F">
              <w:rPr>
                <w:rFonts w:ascii="Times New Roman" w:hAnsi="Times New Roman"/>
                <w:sz w:val="24"/>
                <w:szCs w:val="24"/>
              </w:rPr>
              <w:lastRenderedPageBreak/>
              <w:t>Культурное развитие (3.6)</w:t>
            </w:r>
          </w:p>
        </w:tc>
        <w:tc>
          <w:tcPr>
            <w:tcW w:w="6575" w:type="dxa"/>
          </w:tcPr>
          <w:p w:rsidR="00350995" w:rsidRPr="00CF238A" w:rsidRDefault="00350995" w:rsidP="0095063F">
            <w:pPr>
              <w:suppressAutoHyphens/>
              <w:spacing w:line="240" w:lineRule="auto"/>
              <w:jc w:val="both"/>
              <w:rPr>
                <w:rFonts w:ascii="Times New Roman" w:eastAsia="Times New Roman" w:hAnsi="Times New Roman"/>
                <w:sz w:val="24"/>
                <w:szCs w:val="24"/>
                <w:lang w:eastAsia="ru-RU"/>
              </w:rPr>
            </w:pPr>
            <w:r w:rsidRPr="00CF238A">
              <w:rPr>
                <w:rFonts w:ascii="Times New Roman" w:eastAsia="Times New Roman" w:hAnsi="Times New Roman"/>
                <w:sz w:val="24"/>
                <w:szCs w:val="24"/>
                <w:lang w:eastAsia="ru-RU"/>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350995" w:rsidRPr="00CF238A" w:rsidRDefault="00350995" w:rsidP="0095063F">
            <w:pPr>
              <w:suppressAutoHyphens/>
              <w:spacing w:line="240" w:lineRule="auto"/>
              <w:jc w:val="both"/>
              <w:rPr>
                <w:rFonts w:ascii="Times New Roman" w:eastAsia="Times New Roman" w:hAnsi="Times New Roman"/>
                <w:sz w:val="24"/>
                <w:szCs w:val="24"/>
                <w:lang w:eastAsia="ru-RU"/>
              </w:rPr>
            </w:pPr>
            <w:r w:rsidRPr="00CF238A">
              <w:rPr>
                <w:rFonts w:ascii="Times New Roman" w:eastAsia="Times New Roman" w:hAnsi="Times New Roman"/>
                <w:sz w:val="24"/>
                <w:szCs w:val="24"/>
                <w:lang w:eastAsia="ru-RU"/>
              </w:rPr>
              <w:t>устройство площадок для празднеств и гуляний;</w:t>
            </w:r>
          </w:p>
          <w:p w:rsidR="00350995" w:rsidRPr="00CC6F2F" w:rsidRDefault="00350995" w:rsidP="0095063F">
            <w:pPr>
              <w:suppressAutoHyphens/>
              <w:spacing w:line="240" w:lineRule="auto"/>
              <w:jc w:val="left"/>
              <w:rPr>
                <w:rFonts w:ascii="Times New Roman" w:hAnsi="Times New Roman"/>
                <w:sz w:val="24"/>
                <w:szCs w:val="24"/>
              </w:rPr>
            </w:pPr>
            <w:r w:rsidRPr="00CF238A">
              <w:rPr>
                <w:rFonts w:ascii="Times New Roman" w:eastAsia="Times New Roman" w:hAnsi="Times New Roman"/>
                <w:sz w:val="24"/>
                <w:szCs w:val="24"/>
                <w:lang w:eastAsia="ru-RU"/>
              </w:rPr>
              <w:t>размещение зданий и сооружений для размещения цирков, зверинцев, зоопарков, океанариумов</w:t>
            </w:r>
          </w:p>
        </w:tc>
      </w:tr>
      <w:tr w:rsidR="00350995" w:rsidRPr="001954F9" w:rsidTr="0095063F">
        <w:tc>
          <w:tcPr>
            <w:tcW w:w="2634" w:type="dxa"/>
          </w:tcPr>
          <w:p w:rsidR="00350995" w:rsidRPr="00CC6F2F" w:rsidRDefault="00350995" w:rsidP="0095063F">
            <w:pPr>
              <w:suppressAutoHyphens/>
              <w:spacing w:line="240" w:lineRule="auto"/>
              <w:jc w:val="left"/>
              <w:rPr>
                <w:rFonts w:ascii="Times New Roman" w:hAnsi="Times New Roman"/>
                <w:sz w:val="24"/>
                <w:szCs w:val="24"/>
              </w:rPr>
            </w:pPr>
            <w:r w:rsidRPr="00CC6F2F">
              <w:rPr>
                <w:rFonts w:ascii="Times New Roman" w:hAnsi="Times New Roman"/>
                <w:sz w:val="24"/>
                <w:szCs w:val="24"/>
              </w:rPr>
              <w:t>Общественное управление (3.8)</w:t>
            </w:r>
          </w:p>
        </w:tc>
        <w:tc>
          <w:tcPr>
            <w:tcW w:w="6575" w:type="dxa"/>
          </w:tcPr>
          <w:p w:rsidR="00350995" w:rsidRPr="00CC6F2F" w:rsidRDefault="00350995" w:rsidP="0095063F">
            <w:pPr>
              <w:suppressAutoHyphens/>
              <w:spacing w:line="240" w:lineRule="auto"/>
              <w:jc w:val="left"/>
              <w:rPr>
                <w:rFonts w:ascii="Times New Roman" w:hAnsi="Times New Roman"/>
                <w:sz w:val="24"/>
                <w:szCs w:val="24"/>
              </w:rPr>
            </w:pPr>
            <w:r w:rsidRPr="00771512">
              <w:rPr>
                <w:rFonts w:ascii="Times New Roman" w:hAnsi="Times New Roman"/>
                <w:sz w:val="24"/>
                <w:szCs w:val="24"/>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350995" w:rsidRPr="001954F9" w:rsidTr="0095063F">
        <w:trPr>
          <w:trHeight w:val="348"/>
        </w:trPr>
        <w:tc>
          <w:tcPr>
            <w:tcW w:w="2634" w:type="dxa"/>
          </w:tcPr>
          <w:p w:rsidR="00350995" w:rsidRPr="00CC6F2F" w:rsidRDefault="00350995" w:rsidP="0095063F">
            <w:pPr>
              <w:suppressAutoHyphens/>
              <w:spacing w:line="240" w:lineRule="auto"/>
              <w:jc w:val="left"/>
              <w:rPr>
                <w:rFonts w:ascii="Times New Roman" w:hAnsi="Times New Roman"/>
                <w:sz w:val="24"/>
                <w:szCs w:val="24"/>
              </w:rPr>
            </w:pPr>
            <w:r w:rsidRPr="00CC6F2F">
              <w:rPr>
                <w:rFonts w:ascii="Times New Roman" w:hAnsi="Times New Roman"/>
                <w:sz w:val="24"/>
                <w:szCs w:val="24"/>
              </w:rPr>
              <w:t>Обеспечение научной деятельности (3.9)</w:t>
            </w:r>
          </w:p>
        </w:tc>
        <w:tc>
          <w:tcPr>
            <w:tcW w:w="6575" w:type="dxa"/>
          </w:tcPr>
          <w:p w:rsidR="00350995" w:rsidRPr="00CC6F2F" w:rsidRDefault="00350995" w:rsidP="0095063F">
            <w:pPr>
              <w:suppressAutoHyphens/>
              <w:spacing w:line="240" w:lineRule="auto"/>
              <w:jc w:val="left"/>
              <w:rPr>
                <w:rFonts w:ascii="Times New Roman" w:hAnsi="Times New Roman"/>
                <w:sz w:val="24"/>
                <w:szCs w:val="24"/>
              </w:rPr>
            </w:pPr>
            <w:r w:rsidRPr="00771512">
              <w:rPr>
                <w:rFonts w:ascii="Times New Roman" w:hAnsi="Times New Roman"/>
                <w:sz w:val="24"/>
                <w:szCs w:val="24"/>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350995" w:rsidRPr="001954F9" w:rsidTr="0095063F">
        <w:trPr>
          <w:trHeight w:val="570"/>
        </w:trPr>
        <w:tc>
          <w:tcPr>
            <w:tcW w:w="2634" w:type="dxa"/>
          </w:tcPr>
          <w:p w:rsidR="00350995" w:rsidRPr="001954F9" w:rsidRDefault="00350995" w:rsidP="0095063F">
            <w:pPr>
              <w:suppressAutoHyphens/>
              <w:spacing w:line="240" w:lineRule="auto"/>
              <w:jc w:val="left"/>
              <w:rPr>
                <w:rFonts w:ascii="Times New Roman" w:hAnsi="Times New Roman"/>
                <w:sz w:val="24"/>
                <w:szCs w:val="24"/>
              </w:rPr>
            </w:pPr>
            <w:r w:rsidRPr="001954F9">
              <w:rPr>
                <w:rFonts w:ascii="Times New Roman" w:hAnsi="Times New Roman"/>
                <w:sz w:val="24"/>
                <w:szCs w:val="24"/>
              </w:rPr>
              <w:t>Деловое управление (4.1)</w:t>
            </w:r>
          </w:p>
        </w:tc>
        <w:tc>
          <w:tcPr>
            <w:tcW w:w="6575" w:type="dxa"/>
          </w:tcPr>
          <w:p w:rsidR="00350995" w:rsidRPr="001954F9" w:rsidRDefault="00350995" w:rsidP="0095063F">
            <w:pPr>
              <w:suppressAutoHyphens/>
              <w:spacing w:line="240" w:lineRule="auto"/>
              <w:jc w:val="left"/>
              <w:rPr>
                <w:rFonts w:ascii="Times New Roman" w:hAnsi="Times New Roman"/>
                <w:sz w:val="24"/>
                <w:szCs w:val="24"/>
              </w:rPr>
            </w:pPr>
            <w:r w:rsidRPr="00CF238A">
              <w:rPr>
                <w:rFonts w:ascii="Times New Roman" w:eastAsia="Times New Roman" w:hAnsi="Times New Roman"/>
                <w:sz w:val="24"/>
                <w:szCs w:val="24"/>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350995" w:rsidRPr="001954F9" w:rsidTr="0095063F">
        <w:trPr>
          <w:trHeight w:val="312"/>
        </w:trPr>
        <w:tc>
          <w:tcPr>
            <w:tcW w:w="2634" w:type="dxa"/>
          </w:tcPr>
          <w:p w:rsidR="00350995" w:rsidRPr="001954F9" w:rsidRDefault="00350995" w:rsidP="0095063F">
            <w:pPr>
              <w:suppressAutoHyphens/>
              <w:spacing w:line="240" w:lineRule="auto"/>
              <w:jc w:val="left"/>
              <w:rPr>
                <w:rFonts w:ascii="Times New Roman" w:hAnsi="Times New Roman"/>
                <w:sz w:val="24"/>
                <w:szCs w:val="24"/>
              </w:rPr>
            </w:pPr>
            <w:r w:rsidRPr="001954F9">
              <w:rPr>
                <w:rFonts w:ascii="Times New Roman" w:hAnsi="Times New Roman"/>
                <w:sz w:val="24"/>
                <w:szCs w:val="24"/>
              </w:rPr>
              <w:t>Банковская и страховая деятельность (4.5)</w:t>
            </w:r>
          </w:p>
        </w:tc>
        <w:tc>
          <w:tcPr>
            <w:tcW w:w="6575" w:type="dxa"/>
          </w:tcPr>
          <w:p w:rsidR="00350995" w:rsidRPr="001954F9" w:rsidRDefault="00350995" w:rsidP="0095063F">
            <w:pPr>
              <w:suppressAutoHyphens/>
              <w:spacing w:line="240" w:lineRule="auto"/>
              <w:jc w:val="left"/>
              <w:rPr>
                <w:rFonts w:ascii="Times New Roman" w:hAnsi="Times New Roman"/>
                <w:sz w:val="24"/>
                <w:szCs w:val="24"/>
              </w:rPr>
            </w:pPr>
            <w:r w:rsidRPr="00771512">
              <w:rPr>
                <w:rFonts w:ascii="Times New Roman" w:hAnsi="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w:t>
            </w:r>
          </w:p>
        </w:tc>
      </w:tr>
      <w:tr w:rsidR="00350995" w:rsidRPr="001954F9" w:rsidTr="0095063F">
        <w:tc>
          <w:tcPr>
            <w:tcW w:w="2634" w:type="dxa"/>
          </w:tcPr>
          <w:p w:rsidR="00350995" w:rsidRPr="00456D70" w:rsidRDefault="00350995" w:rsidP="0095063F">
            <w:pPr>
              <w:suppressAutoHyphens/>
              <w:spacing w:line="240" w:lineRule="auto"/>
              <w:jc w:val="both"/>
              <w:rPr>
                <w:rFonts w:ascii="Times New Roman" w:eastAsia="Times New Roman" w:hAnsi="Times New Roman"/>
                <w:sz w:val="24"/>
                <w:szCs w:val="24"/>
                <w:lang w:eastAsia="ru-RU"/>
              </w:rPr>
            </w:pPr>
            <w:r w:rsidRPr="00456D70">
              <w:rPr>
                <w:rFonts w:ascii="Times New Roman" w:eastAsia="Times New Roman" w:hAnsi="Times New Roman"/>
                <w:sz w:val="24"/>
                <w:szCs w:val="24"/>
                <w:lang w:eastAsia="ru-RU"/>
              </w:rPr>
              <w:t>Земельные участки (территории) общего пользования (12.0)</w:t>
            </w:r>
          </w:p>
        </w:tc>
        <w:tc>
          <w:tcPr>
            <w:tcW w:w="6575" w:type="dxa"/>
          </w:tcPr>
          <w:p w:rsidR="00350995" w:rsidRPr="00456D70" w:rsidRDefault="00350995" w:rsidP="0095063F">
            <w:pPr>
              <w:suppressAutoHyphens/>
              <w:spacing w:line="240" w:lineRule="auto"/>
              <w:jc w:val="both"/>
              <w:rPr>
                <w:rFonts w:ascii="Times New Roman" w:eastAsia="Times New Roman" w:hAnsi="Times New Roman"/>
                <w:sz w:val="24"/>
                <w:szCs w:val="24"/>
                <w:lang w:eastAsia="ru-RU"/>
              </w:rPr>
            </w:pPr>
            <w:r w:rsidRPr="00456D70">
              <w:rPr>
                <w:rFonts w:ascii="Times New Roman" w:eastAsia="Times New Roman" w:hAnsi="Times New Roman"/>
                <w:sz w:val="24"/>
                <w:szCs w:val="24"/>
                <w:lang w:eastAsia="ru-RU"/>
              </w:rPr>
              <w:t>размещение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tc>
      </w:tr>
    </w:tbl>
    <w:p w:rsidR="00350995" w:rsidRPr="000E39DF" w:rsidRDefault="00350995" w:rsidP="00350995">
      <w:pPr>
        <w:pStyle w:val="a9"/>
        <w:rPr>
          <w:rStyle w:val="5"/>
          <w:b w:val="0"/>
          <w:color w:val="000000"/>
          <w:lang w:val="ru-RU"/>
        </w:rPr>
      </w:pPr>
      <w:r w:rsidRPr="000E39DF">
        <w:rPr>
          <w:rStyle w:val="5"/>
          <w:b w:val="0"/>
          <w:color w:val="000000"/>
          <w:lang w:val="ru-RU"/>
        </w:rPr>
        <w:lastRenderedPageBreak/>
        <w:t>Вспомогательные виды разрешенного использования (код вида разрешенного использования):</w:t>
      </w:r>
    </w:p>
    <w:tbl>
      <w:tblPr>
        <w:tblStyle w:val="af2"/>
        <w:tblW w:w="9209" w:type="dxa"/>
        <w:tblLook w:val="04A0" w:firstRow="1" w:lastRow="0" w:firstColumn="1" w:lastColumn="0" w:noHBand="0" w:noVBand="1"/>
      </w:tblPr>
      <w:tblGrid>
        <w:gridCol w:w="2634"/>
        <w:gridCol w:w="6575"/>
      </w:tblGrid>
      <w:tr w:rsidR="00350995" w:rsidRPr="000F52CB" w:rsidTr="0095063F">
        <w:tc>
          <w:tcPr>
            <w:tcW w:w="2634" w:type="dxa"/>
          </w:tcPr>
          <w:p w:rsidR="00350995" w:rsidRPr="000F52CB" w:rsidRDefault="00350995" w:rsidP="0095063F">
            <w:pPr>
              <w:suppressAutoHyphens/>
              <w:spacing w:line="240" w:lineRule="auto"/>
              <w:rPr>
                <w:rFonts w:ascii="Times New Roman" w:hAnsi="Times New Roman"/>
                <w:b/>
                <w:sz w:val="24"/>
                <w:szCs w:val="24"/>
              </w:rPr>
            </w:pPr>
            <w:r w:rsidRPr="000F52CB">
              <w:rPr>
                <w:rFonts w:ascii="Times New Roman" w:hAnsi="Times New Roman"/>
                <w:b/>
                <w:sz w:val="24"/>
                <w:szCs w:val="24"/>
              </w:rPr>
              <w:t>Вид использования</w:t>
            </w:r>
          </w:p>
        </w:tc>
        <w:tc>
          <w:tcPr>
            <w:tcW w:w="6575" w:type="dxa"/>
          </w:tcPr>
          <w:p w:rsidR="00350995" w:rsidRPr="000F52CB" w:rsidRDefault="00350995" w:rsidP="0095063F">
            <w:pPr>
              <w:suppressAutoHyphens/>
              <w:spacing w:line="240" w:lineRule="auto"/>
              <w:rPr>
                <w:rFonts w:ascii="Times New Roman" w:hAnsi="Times New Roman"/>
                <w:sz w:val="24"/>
                <w:szCs w:val="24"/>
              </w:rPr>
            </w:pPr>
            <w:r>
              <w:rPr>
                <w:rFonts w:ascii="Times New Roman" w:hAnsi="Times New Roman"/>
                <w:b/>
                <w:sz w:val="24"/>
                <w:szCs w:val="24"/>
              </w:rPr>
              <w:t>Описание вида разрешенного использования земельного участка</w:t>
            </w:r>
          </w:p>
        </w:tc>
      </w:tr>
      <w:tr w:rsidR="00350995" w:rsidRPr="000F52CB" w:rsidTr="0095063F">
        <w:trPr>
          <w:trHeight w:val="1518"/>
        </w:trPr>
        <w:tc>
          <w:tcPr>
            <w:tcW w:w="2634" w:type="dxa"/>
          </w:tcPr>
          <w:p w:rsidR="00350995" w:rsidRPr="001954F9" w:rsidRDefault="00350995" w:rsidP="0095063F">
            <w:pPr>
              <w:suppressAutoHyphens/>
              <w:spacing w:line="240" w:lineRule="auto"/>
              <w:jc w:val="both"/>
              <w:rPr>
                <w:rFonts w:ascii="Times New Roman" w:eastAsia="Times New Roman" w:hAnsi="Times New Roman"/>
                <w:sz w:val="24"/>
                <w:szCs w:val="24"/>
                <w:lang w:eastAsia="ru-RU"/>
              </w:rPr>
            </w:pPr>
            <w:r w:rsidRPr="0030717D">
              <w:rPr>
                <w:rFonts w:ascii="Times New Roman" w:eastAsia="Times New Roman" w:hAnsi="Times New Roman"/>
                <w:sz w:val="24"/>
                <w:szCs w:val="24"/>
                <w:lang w:eastAsia="ru-RU"/>
              </w:rPr>
              <w:t>Обеспечение внутреннего правопорядка</w:t>
            </w:r>
            <w:r>
              <w:rPr>
                <w:rFonts w:ascii="Times New Roman" w:eastAsia="Times New Roman" w:hAnsi="Times New Roman"/>
                <w:sz w:val="24"/>
                <w:szCs w:val="24"/>
                <w:lang w:eastAsia="ru-RU"/>
              </w:rPr>
              <w:t xml:space="preserve"> (8.3)</w:t>
            </w:r>
          </w:p>
        </w:tc>
        <w:tc>
          <w:tcPr>
            <w:tcW w:w="6575" w:type="dxa"/>
          </w:tcPr>
          <w:p w:rsidR="00350995" w:rsidRPr="0030717D" w:rsidRDefault="00350995" w:rsidP="0095063F">
            <w:pPr>
              <w:suppressAutoHyphens/>
              <w:spacing w:line="240" w:lineRule="auto"/>
              <w:jc w:val="both"/>
              <w:rPr>
                <w:rFonts w:ascii="Times New Roman" w:eastAsia="Times New Roman" w:hAnsi="Times New Roman"/>
                <w:sz w:val="24"/>
                <w:szCs w:val="24"/>
                <w:lang w:eastAsia="ru-RU"/>
              </w:rPr>
            </w:pPr>
            <w:r w:rsidRPr="00771512">
              <w:rPr>
                <w:rFonts w:ascii="Times New Roman" w:eastAsia="Times New Roman" w:hAnsi="Times New Roman"/>
                <w:sz w:val="24"/>
                <w:szCs w:val="24"/>
                <w:lang w:eastAsia="ru-RU"/>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350995" w:rsidRPr="000F52CB" w:rsidTr="0095063F">
        <w:trPr>
          <w:trHeight w:val="1518"/>
        </w:trPr>
        <w:tc>
          <w:tcPr>
            <w:tcW w:w="2634" w:type="dxa"/>
          </w:tcPr>
          <w:p w:rsidR="00350995" w:rsidRPr="0030717D" w:rsidRDefault="00350995" w:rsidP="0095063F">
            <w:pPr>
              <w:suppressAutoHyphens/>
              <w:spacing w:line="240" w:lineRule="auto"/>
              <w:jc w:val="both"/>
              <w:rPr>
                <w:rFonts w:ascii="Times New Roman" w:eastAsia="Times New Roman" w:hAnsi="Times New Roman"/>
                <w:sz w:val="24"/>
                <w:szCs w:val="24"/>
                <w:lang w:eastAsia="ru-RU"/>
              </w:rPr>
            </w:pPr>
            <w:r w:rsidRPr="00414F61">
              <w:rPr>
                <w:rFonts w:ascii="Times New Roman" w:eastAsia="Times New Roman" w:hAnsi="Times New Roman"/>
                <w:sz w:val="24"/>
                <w:szCs w:val="24"/>
                <w:lang w:eastAsia="ru-RU"/>
              </w:rPr>
              <w:t>Обеспечение деятельности по исполнению наказаний</w:t>
            </w:r>
            <w:r>
              <w:rPr>
                <w:rFonts w:ascii="Times New Roman" w:eastAsia="Times New Roman" w:hAnsi="Times New Roman"/>
                <w:sz w:val="24"/>
                <w:szCs w:val="24"/>
                <w:lang w:eastAsia="ru-RU"/>
              </w:rPr>
              <w:t xml:space="preserve"> (8.4)</w:t>
            </w:r>
          </w:p>
        </w:tc>
        <w:tc>
          <w:tcPr>
            <w:tcW w:w="6575" w:type="dxa"/>
          </w:tcPr>
          <w:p w:rsidR="00350995" w:rsidRPr="00771512" w:rsidRDefault="00350995" w:rsidP="0095063F">
            <w:pPr>
              <w:suppressAutoHyphens/>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w:t>
            </w:r>
            <w:r w:rsidRPr="00414F61">
              <w:rPr>
                <w:rFonts w:ascii="Times New Roman" w:eastAsia="Times New Roman" w:hAnsi="Times New Roman"/>
                <w:sz w:val="24"/>
                <w:szCs w:val="24"/>
                <w:lang w:eastAsia="ru-RU"/>
              </w:rPr>
              <w:t>азмещение объектов капитального строительства для создания мест лишения свободы (следственные изоляторы, тюрьмы, поселения)</w:t>
            </w:r>
          </w:p>
        </w:tc>
      </w:tr>
      <w:tr w:rsidR="00350995" w:rsidRPr="000F52CB" w:rsidTr="0095063F">
        <w:trPr>
          <w:trHeight w:val="1518"/>
        </w:trPr>
        <w:tc>
          <w:tcPr>
            <w:tcW w:w="2634" w:type="dxa"/>
          </w:tcPr>
          <w:p w:rsidR="00350995" w:rsidRPr="00A758B7" w:rsidRDefault="00350995" w:rsidP="0095063F">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Склады (6.9);</w:t>
            </w:r>
          </w:p>
        </w:tc>
        <w:tc>
          <w:tcPr>
            <w:tcW w:w="6575" w:type="dxa"/>
          </w:tcPr>
          <w:p w:rsidR="00350995" w:rsidRPr="00A758B7" w:rsidRDefault="00350995" w:rsidP="0095063F">
            <w:pPr>
              <w:suppressAutoHyphens/>
              <w:spacing w:line="240" w:lineRule="auto"/>
              <w:jc w:val="both"/>
              <w:rPr>
                <w:rFonts w:ascii="Times New Roman" w:eastAsia="Times New Roman" w:hAnsi="Times New Roman"/>
                <w:sz w:val="24"/>
                <w:szCs w:val="24"/>
                <w:lang w:eastAsia="ru-RU"/>
              </w:rPr>
            </w:pPr>
            <w:r w:rsidRPr="00210AAC">
              <w:rPr>
                <w:rFonts w:ascii="Times New Roman" w:eastAsia="Times New Roman" w:hAnsi="Times New Roman"/>
                <w:sz w:val="24"/>
                <w:szCs w:val="24"/>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bl>
    <w:p w:rsidR="00350995" w:rsidRPr="000E39DF" w:rsidRDefault="00350995" w:rsidP="00350995">
      <w:pPr>
        <w:pStyle w:val="a9"/>
        <w:rPr>
          <w:rStyle w:val="5"/>
          <w:color w:val="000000"/>
          <w:lang w:val="ru-RU"/>
        </w:rPr>
      </w:pPr>
      <w:r w:rsidRPr="000E39DF">
        <w:rPr>
          <w:rStyle w:val="5"/>
          <w:b w:val="0"/>
          <w:color w:val="000000"/>
          <w:lang w:val="ru-RU"/>
        </w:rPr>
        <w:t>Условно разрешенные виды использования (код вида разрешенного использования):</w:t>
      </w:r>
    </w:p>
    <w:tbl>
      <w:tblPr>
        <w:tblStyle w:val="af2"/>
        <w:tblW w:w="9209" w:type="dxa"/>
        <w:tblLook w:val="04A0" w:firstRow="1" w:lastRow="0" w:firstColumn="1" w:lastColumn="0" w:noHBand="0" w:noVBand="1"/>
      </w:tblPr>
      <w:tblGrid>
        <w:gridCol w:w="2634"/>
        <w:gridCol w:w="6575"/>
      </w:tblGrid>
      <w:tr w:rsidR="00350995" w:rsidRPr="000F52CB" w:rsidTr="0095063F">
        <w:tc>
          <w:tcPr>
            <w:tcW w:w="2634" w:type="dxa"/>
          </w:tcPr>
          <w:p w:rsidR="00350995" w:rsidRPr="000F52CB" w:rsidRDefault="00350995" w:rsidP="0095063F">
            <w:pPr>
              <w:suppressAutoHyphens/>
              <w:spacing w:line="240" w:lineRule="auto"/>
              <w:rPr>
                <w:rFonts w:ascii="Times New Roman" w:hAnsi="Times New Roman"/>
                <w:b/>
                <w:sz w:val="24"/>
                <w:szCs w:val="24"/>
              </w:rPr>
            </w:pPr>
            <w:r w:rsidRPr="000F52CB">
              <w:rPr>
                <w:rFonts w:ascii="Times New Roman" w:hAnsi="Times New Roman"/>
                <w:b/>
                <w:sz w:val="24"/>
                <w:szCs w:val="24"/>
              </w:rPr>
              <w:t>Вид использования</w:t>
            </w:r>
          </w:p>
        </w:tc>
        <w:tc>
          <w:tcPr>
            <w:tcW w:w="6575" w:type="dxa"/>
          </w:tcPr>
          <w:p w:rsidR="00350995" w:rsidRPr="000F52CB" w:rsidRDefault="00350995" w:rsidP="0095063F">
            <w:pPr>
              <w:suppressAutoHyphens/>
              <w:spacing w:line="240" w:lineRule="auto"/>
              <w:rPr>
                <w:rFonts w:ascii="Times New Roman" w:hAnsi="Times New Roman"/>
                <w:sz w:val="24"/>
                <w:szCs w:val="24"/>
              </w:rPr>
            </w:pPr>
            <w:r>
              <w:rPr>
                <w:rFonts w:ascii="Times New Roman" w:hAnsi="Times New Roman"/>
                <w:b/>
                <w:sz w:val="24"/>
                <w:szCs w:val="24"/>
              </w:rPr>
              <w:t>Описание вида разрешенного использования земельного участка</w:t>
            </w:r>
          </w:p>
        </w:tc>
      </w:tr>
      <w:tr w:rsidR="00350995" w:rsidRPr="000F52CB" w:rsidTr="0095063F">
        <w:trPr>
          <w:trHeight w:val="1518"/>
        </w:trPr>
        <w:tc>
          <w:tcPr>
            <w:tcW w:w="2634" w:type="dxa"/>
          </w:tcPr>
          <w:p w:rsidR="00350995" w:rsidRDefault="00350995" w:rsidP="0095063F">
            <w:pPr>
              <w:suppressAutoHyphens/>
              <w:spacing w:line="240" w:lineRule="auto"/>
              <w:jc w:val="both"/>
              <w:rPr>
                <w:rFonts w:ascii="Times New Roman" w:eastAsia="Times New Roman" w:hAnsi="Times New Roman"/>
                <w:sz w:val="24"/>
                <w:szCs w:val="24"/>
                <w:lang w:eastAsia="ru-RU"/>
              </w:rPr>
            </w:pPr>
            <w:r w:rsidRPr="007709D8">
              <w:rPr>
                <w:rFonts w:ascii="Times New Roman" w:eastAsia="Times New Roman" w:hAnsi="Times New Roman"/>
                <w:sz w:val="24"/>
                <w:szCs w:val="24"/>
                <w:lang w:eastAsia="ru-RU"/>
              </w:rPr>
              <w:t>Религиозное использование (3.7)</w:t>
            </w:r>
          </w:p>
        </w:tc>
        <w:tc>
          <w:tcPr>
            <w:tcW w:w="6575" w:type="dxa"/>
          </w:tcPr>
          <w:p w:rsidR="00350995" w:rsidRPr="00EF6C06" w:rsidRDefault="00350995" w:rsidP="0095063F">
            <w:pPr>
              <w:suppressAutoHyphens/>
              <w:spacing w:line="240" w:lineRule="auto"/>
              <w:jc w:val="both"/>
              <w:rPr>
                <w:rFonts w:ascii="Times New Roman" w:eastAsia="Times New Roman" w:hAnsi="Times New Roman"/>
                <w:sz w:val="24"/>
                <w:szCs w:val="24"/>
                <w:lang w:eastAsia="ru-RU"/>
              </w:rPr>
            </w:pPr>
            <w:r w:rsidRPr="00EF6C06">
              <w:rPr>
                <w:rFonts w:ascii="Times New Roman" w:eastAsia="Times New Roman" w:hAnsi="Times New Roman"/>
                <w:sz w:val="24"/>
                <w:szCs w:val="24"/>
                <w:lang w:eastAsia="ru-RU"/>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350995" w:rsidRPr="007709D8" w:rsidRDefault="00350995" w:rsidP="0095063F">
            <w:pPr>
              <w:suppressAutoHyphens/>
              <w:spacing w:line="240" w:lineRule="auto"/>
              <w:jc w:val="both"/>
              <w:rPr>
                <w:rFonts w:ascii="Times New Roman" w:eastAsia="Times New Roman" w:hAnsi="Times New Roman"/>
                <w:sz w:val="24"/>
                <w:szCs w:val="24"/>
                <w:lang w:eastAsia="ru-RU"/>
              </w:rPr>
            </w:pPr>
            <w:r w:rsidRPr="00EF6C06">
              <w:rPr>
                <w:rFonts w:ascii="Times New Roman" w:eastAsia="Times New Roman" w:hAnsi="Times New Roman"/>
                <w:sz w:val="24"/>
                <w:szCs w:val="24"/>
                <w:lang w:eastAsia="ru-RU"/>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350995" w:rsidRPr="000F52CB" w:rsidTr="0095063F">
        <w:trPr>
          <w:trHeight w:val="179"/>
        </w:trPr>
        <w:tc>
          <w:tcPr>
            <w:tcW w:w="2634" w:type="dxa"/>
          </w:tcPr>
          <w:p w:rsidR="00350995" w:rsidRPr="001559B4" w:rsidRDefault="00350995" w:rsidP="0095063F">
            <w:pPr>
              <w:suppressAutoHyphens/>
              <w:spacing w:line="240" w:lineRule="auto"/>
              <w:jc w:val="both"/>
              <w:rPr>
                <w:rFonts w:ascii="Times New Roman" w:eastAsia="Times New Roman" w:hAnsi="Times New Roman"/>
                <w:sz w:val="24"/>
                <w:szCs w:val="24"/>
                <w:lang w:eastAsia="ru-RU"/>
              </w:rPr>
            </w:pPr>
            <w:r w:rsidRPr="001559B4">
              <w:rPr>
                <w:rFonts w:ascii="Times New Roman" w:eastAsia="Times New Roman" w:hAnsi="Times New Roman"/>
                <w:sz w:val="24"/>
                <w:szCs w:val="24"/>
                <w:lang w:eastAsia="ru-RU"/>
              </w:rPr>
              <w:t>Развлечения (4.8)</w:t>
            </w:r>
          </w:p>
        </w:tc>
        <w:tc>
          <w:tcPr>
            <w:tcW w:w="6575" w:type="dxa"/>
          </w:tcPr>
          <w:p w:rsidR="00350995" w:rsidRPr="001559B4" w:rsidRDefault="00350995" w:rsidP="0095063F">
            <w:pPr>
              <w:suppressAutoHyphens/>
              <w:spacing w:line="240" w:lineRule="auto"/>
              <w:jc w:val="both"/>
              <w:rPr>
                <w:rFonts w:ascii="Times New Roman" w:eastAsia="Times New Roman" w:hAnsi="Times New Roman"/>
                <w:sz w:val="24"/>
                <w:szCs w:val="24"/>
                <w:lang w:eastAsia="ru-RU"/>
              </w:rPr>
            </w:pPr>
            <w:r w:rsidRPr="008766C8">
              <w:rPr>
                <w:rFonts w:ascii="Times New Roman" w:hAnsi="Times New Roman"/>
                <w:sz w:val="24"/>
                <w:szCs w:val="24"/>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r>
      <w:tr w:rsidR="00350995" w:rsidRPr="000F52CB" w:rsidTr="0095063F">
        <w:trPr>
          <w:trHeight w:val="179"/>
        </w:trPr>
        <w:tc>
          <w:tcPr>
            <w:tcW w:w="2634" w:type="dxa"/>
          </w:tcPr>
          <w:p w:rsidR="00350995" w:rsidRPr="001559B4" w:rsidRDefault="00350995" w:rsidP="0095063F">
            <w:pPr>
              <w:suppressAutoHyphens/>
              <w:spacing w:line="240" w:lineRule="auto"/>
              <w:jc w:val="both"/>
              <w:rPr>
                <w:rFonts w:ascii="Times New Roman" w:eastAsia="Times New Roman" w:hAnsi="Times New Roman"/>
                <w:sz w:val="24"/>
                <w:szCs w:val="24"/>
                <w:lang w:eastAsia="ru-RU"/>
              </w:rPr>
            </w:pPr>
            <w:r w:rsidRPr="001C3C65">
              <w:rPr>
                <w:rFonts w:ascii="Times New Roman" w:eastAsia="Times New Roman" w:hAnsi="Times New Roman"/>
                <w:sz w:val="24"/>
                <w:szCs w:val="24"/>
                <w:lang w:eastAsia="ru-RU"/>
              </w:rPr>
              <w:lastRenderedPageBreak/>
              <w:t>Амбулаторное ветеринарное обслуживание</w:t>
            </w:r>
            <w:r>
              <w:rPr>
                <w:rFonts w:ascii="Times New Roman" w:eastAsia="Times New Roman" w:hAnsi="Times New Roman"/>
                <w:sz w:val="24"/>
                <w:szCs w:val="24"/>
                <w:lang w:eastAsia="ru-RU"/>
              </w:rPr>
              <w:t xml:space="preserve"> (3.10.1)</w:t>
            </w:r>
          </w:p>
        </w:tc>
        <w:tc>
          <w:tcPr>
            <w:tcW w:w="6575" w:type="dxa"/>
          </w:tcPr>
          <w:p w:rsidR="00350995" w:rsidRPr="008766C8" w:rsidRDefault="00350995" w:rsidP="0095063F">
            <w:pPr>
              <w:suppressAutoHyphens/>
              <w:spacing w:line="240" w:lineRule="auto"/>
              <w:jc w:val="both"/>
              <w:rPr>
                <w:rFonts w:ascii="Times New Roman" w:hAnsi="Times New Roman"/>
                <w:sz w:val="24"/>
                <w:szCs w:val="24"/>
              </w:rPr>
            </w:pPr>
            <w:r>
              <w:rPr>
                <w:rFonts w:ascii="Times New Roman" w:hAnsi="Times New Roman"/>
                <w:sz w:val="24"/>
                <w:szCs w:val="24"/>
              </w:rPr>
              <w:t>Р</w:t>
            </w:r>
            <w:r w:rsidRPr="00BB7DD0">
              <w:rPr>
                <w:rFonts w:ascii="Times New Roman" w:hAnsi="Times New Roman"/>
                <w:sz w:val="24"/>
                <w:szCs w:val="24"/>
              </w:rPr>
              <w:t>азмещение объектов капитального строительства, предназначенных для оказания ветеринарных услуг без содержания животных</w:t>
            </w:r>
          </w:p>
        </w:tc>
      </w:tr>
      <w:tr w:rsidR="00350995" w:rsidRPr="000F52CB" w:rsidTr="0095063F">
        <w:trPr>
          <w:trHeight w:val="179"/>
        </w:trPr>
        <w:tc>
          <w:tcPr>
            <w:tcW w:w="2634" w:type="dxa"/>
          </w:tcPr>
          <w:p w:rsidR="00350995" w:rsidRPr="001559B4" w:rsidRDefault="00350995" w:rsidP="0095063F">
            <w:pPr>
              <w:suppressAutoHyphens/>
              <w:spacing w:line="240" w:lineRule="auto"/>
              <w:jc w:val="both"/>
              <w:rPr>
                <w:rFonts w:ascii="Times New Roman" w:eastAsia="Times New Roman" w:hAnsi="Times New Roman"/>
                <w:sz w:val="24"/>
                <w:szCs w:val="24"/>
                <w:lang w:eastAsia="ru-RU"/>
              </w:rPr>
            </w:pPr>
            <w:r w:rsidRPr="00BB7DD0">
              <w:rPr>
                <w:rFonts w:ascii="Times New Roman" w:eastAsia="Times New Roman" w:hAnsi="Times New Roman"/>
                <w:sz w:val="24"/>
                <w:szCs w:val="24"/>
                <w:lang w:eastAsia="ru-RU"/>
              </w:rPr>
              <w:t>Связь (6.8)</w:t>
            </w:r>
          </w:p>
        </w:tc>
        <w:tc>
          <w:tcPr>
            <w:tcW w:w="6575" w:type="dxa"/>
          </w:tcPr>
          <w:p w:rsidR="00350995" w:rsidRPr="008766C8" w:rsidRDefault="00350995" w:rsidP="0095063F">
            <w:pPr>
              <w:suppressAutoHyphens/>
              <w:spacing w:line="240" w:lineRule="auto"/>
              <w:jc w:val="both"/>
              <w:rPr>
                <w:rFonts w:ascii="Times New Roman" w:hAnsi="Times New Roman"/>
                <w:sz w:val="24"/>
                <w:szCs w:val="24"/>
              </w:rPr>
            </w:pPr>
            <w:r w:rsidRPr="00BB7DD0">
              <w:rPr>
                <w:rFonts w:ascii="Times New Roman" w:hAnsi="Times New Roman"/>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коммунальное обслуживание</w:t>
            </w:r>
          </w:p>
        </w:tc>
      </w:tr>
      <w:tr w:rsidR="00350995" w:rsidRPr="000F52CB" w:rsidTr="0095063F">
        <w:trPr>
          <w:trHeight w:val="179"/>
        </w:trPr>
        <w:tc>
          <w:tcPr>
            <w:tcW w:w="9209" w:type="dxa"/>
            <w:gridSpan w:val="2"/>
          </w:tcPr>
          <w:p w:rsidR="00350995" w:rsidRPr="008766C8" w:rsidRDefault="00350995" w:rsidP="0095063F">
            <w:pPr>
              <w:suppressAutoHyphens/>
              <w:spacing w:line="240" w:lineRule="auto"/>
              <w:jc w:val="both"/>
              <w:rPr>
                <w:rFonts w:ascii="Times New Roman" w:hAnsi="Times New Roman"/>
                <w:sz w:val="24"/>
                <w:szCs w:val="24"/>
              </w:rPr>
            </w:pPr>
            <w:r w:rsidRPr="001954F9">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350995" w:rsidRPr="000F52CB" w:rsidTr="0095063F">
        <w:trPr>
          <w:trHeight w:val="179"/>
        </w:trPr>
        <w:tc>
          <w:tcPr>
            <w:tcW w:w="9209" w:type="dxa"/>
            <w:gridSpan w:val="2"/>
          </w:tcPr>
          <w:p w:rsidR="00350995" w:rsidRPr="001F110B" w:rsidRDefault="00350995" w:rsidP="0095063F">
            <w:pPr>
              <w:pStyle w:val="aa"/>
              <w:spacing w:before="0" w:after="0"/>
              <w:ind w:left="360"/>
              <w:rPr>
                <w:rFonts w:ascii="Times New Roman" w:hAnsi="Times New Roman" w:cs="Times New Roman"/>
                <w:b/>
                <w:i/>
                <w:sz w:val="24"/>
                <w:szCs w:val="24"/>
              </w:rPr>
            </w:pPr>
            <w:r w:rsidRPr="001F110B">
              <w:rPr>
                <w:rFonts w:ascii="Times New Roman" w:hAnsi="Times New Roman" w:cs="Times New Roman"/>
                <w:b/>
                <w:i/>
                <w:sz w:val="24"/>
                <w:szCs w:val="24"/>
              </w:rPr>
              <w:t>Минимальные и (или) максимальные размеры земельного участка</w:t>
            </w:r>
          </w:p>
          <w:p w:rsidR="00350995" w:rsidRPr="001F110B" w:rsidRDefault="00350995" w:rsidP="0095063F">
            <w:pPr>
              <w:pStyle w:val="aa"/>
              <w:spacing w:before="0" w:after="0"/>
              <w:ind w:left="1080"/>
              <w:rPr>
                <w:rFonts w:ascii="Times New Roman" w:hAnsi="Times New Roman" w:cs="Times New Roman"/>
                <w:sz w:val="24"/>
                <w:szCs w:val="24"/>
              </w:rPr>
            </w:pPr>
            <w:r w:rsidRPr="001F110B">
              <w:rPr>
                <w:rFonts w:ascii="Times New Roman" w:hAnsi="Times New Roman" w:cs="Times New Roman"/>
                <w:sz w:val="24"/>
                <w:szCs w:val="24"/>
              </w:rPr>
              <w:t>минимальные размеры земельных участков – не нормируются;</w:t>
            </w:r>
          </w:p>
          <w:p w:rsidR="00350995" w:rsidRPr="001F110B" w:rsidRDefault="00350995" w:rsidP="0095063F">
            <w:pPr>
              <w:pStyle w:val="aa"/>
              <w:spacing w:before="0" w:after="0"/>
              <w:ind w:left="1080"/>
              <w:rPr>
                <w:rFonts w:ascii="Times New Roman" w:hAnsi="Times New Roman" w:cs="Times New Roman"/>
                <w:sz w:val="24"/>
                <w:szCs w:val="24"/>
              </w:rPr>
            </w:pPr>
            <w:r w:rsidRPr="001F110B">
              <w:rPr>
                <w:rFonts w:ascii="Times New Roman" w:hAnsi="Times New Roman" w:cs="Times New Roman"/>
                <w:sz w:val="24"/>
                <w:szCs w:val="24"/>
              </w:rPr>
              <w:t>максимальные предельные размеры земельных участков – не нормируются</w:t>
            </w:r>
          </w:p>
          <w:p w:rsidR="00350995" w:rsidRPr="001F110B" w:rsidRDefault="00350995" w:rsidP="0095063F">
            <w:pPr>
              <w:pStyle w:val="aa"/>
              <w:spacing w:before="0" w:after="0"/>
              <w:ind w:left="360"/>
              <w:rPr>
                <w:rFonts w:ascii="Times New Roman" w:hAnsi="Times New Roman" w:cs="Times New Roman"/>
                <w:b/>
                <w:i/>
                <w:sz w:val="24"/>
                <w:szCs w:val="24"/>
              </w:rPr>
            </w:pPr>
            <w:r w:rsidRPr="001F110B">
              <w:rPr>
                <w:rFonts w:ascii="Times New Roman" w:hAnsi="Times New Roman" w:cs="Times New Roman"/>
                <w:b/>
                <w:bCs/>
                <w:i/>
                <w:sz w:val="24"/>
                <w:szCs w:val="24"/>
              </w:rPr>
              <w:t>Процент застройки земельного участка</w:t>
            </w:r>
          </w:p>
          <w:p w:rsidR="00350995" w:rsidRPr="001F110B" w:rsidRDefault="00350995" w:rsidP="0095063F">
            <w:pPr>
              <w:pStyle w:val="aa"/>
              <w:tabs>
                <w:tab w:val="left" w:pos="1620"/>
              </w:tabs>
              <w:spacing w:before="0" w:after="0"/>
              <w:ind w:left="360"/>
              <w:rPr>
                <w:rFonts w:ascii="Times New Roman" w:hAnsi="Times New Roman" w:cs="Times New Roman"/>
                <w:bCs/>
                <w:sz w:val="24"/>
                <w:szCs w:val="24"/>
              </w:rPr>
            </w:pPr>
            <w:r w:rsidRPr="001F110B">
              <w:rPr>
                <w:rFonts w:ascii="Times New Roman" w:hAnsi="Times New Roman" w:cs="Times New Roman"/>
                <w:bCs/>
                <w:sz w:val="24"/>
                <w:szCs w:val="24"/>
              </w:rPr>
              <w:t>минимальный – не нормируется;</w:t>
            </w:r>
          </w:p>
          <w:p w:rsidR="00350995" w:rsidRPr="001F110B" w:rsidRDefault="00350995" w:rsidP="0095063F">
            <w:pPr>
              <w:pStyle w:val="aa"/>
              <w:spacing w:before="0" w:after="0"/>
              <w:ind w:left="360"/>
              <w:rPr>
                <w:rFonts w:ascii="Times New Roman" w:hAnsi="Times New Roman" w:cs="Times New Roman"/>
                <w:sz w:val="24"/>
                <w:szCs w:val="24"/>
              </w:rPr>
            </w:pPr>
            <w:r w:rsidRPr="001F110B">
              <w:rPr>
                <w:rFonts w:ascii="Times New Roman" w:hAnsi="Times New Roman" w:cs="Times New Roman"/>
                <w:bCs/>
                <w:sz w:val="24"/>
                <w:szCs w:val="24"/>
              </w:rPr>
              <w:t>максимальный</w:t>
            </w:r>
            <w:r w:rsidRPr="001F110B">
              <w:rPr>
                <w:rFonts w:ascii="Times New Roman" w:hAnsi="Times New Roman" w:cs="Times New Roman"/>
                <w:sz w:val="24"/>
                <w:szCs w:val="24"/>
              </w:rPr>
              <w:t xml:space="preserve"> – 80 % от общей площади земельного участка</w:t>
            </w:r>
          </w:p>
          <w:p w:rsidR="00350995" w:rsidRPr="001F110B" w:rsidRDefault="00350995" w:rsidP="0095063F">
            <w:pPr>
              <w:spacing w:line="240" w:lineRule="auto"/>
              <w:ind w:left="360"/>
              <w:jc w:val="both"/>
              <w:rPr>
                <w:rFonts w:ascii="Times New Roman" w:hAnsi="Times New Roman"/>
                <w:b/>
                <w:i/>
                <w:sz w:val="24"/>
                <w:szCs w:val="24"/>
              </w:rPr>
            </w:pPr>
            <w:r w:rsidRPr="001F110B">
              <w:rPr>
                <w:rFonts w:ascii="Times New Roman" w:hAnsi="Times New Roman"/>
                <w:b/>
                <w:i/>
                <w:sz w:val="24"/>
                <w:szCs w:val="24"/>
              </w:rPr>
              <w:t>Этажность объектов капитального строительства</w:t>
            </w:r>
          </w:p>
          <w:p w:rsidR="00350995" w:rsidRPr="001F110B" w:rsidRDefault="00350995" w:rsidP="0095063F">
            <w:pPr>
              <w:pStyle w:val="aa"/>
              <w:spacing w:before="0" w:after="0"/>
              <w:ind w:left="360"/>
              <w:rPr>
                <w:rFonts w:ascii="Times New Roman" w:hAnsi="Times New Roman" w:cs="Times New Roman"/>
                <w:sz w:val="24"/>
                <w:szCs w:val="24"/>
              </w:rPr>
            </w:pPr>
            <w:r w:rsidRPr="001F110B">
              <w:rPr>
                <w:rFonts w:ascii="Times New Roman" w:hAnsi="Times New Roman" w:cs="Times New Roman"/>
                <w:sz w:val="24"/>
                <w:szCs w:val="24"/>
              </w:rPr>
              <w:t>объекты до 3-х этажей включительно;</w:t>
            </w:r>
          </w:p>
          <w:p w:rsidR="00350995" w:rsidRPr="001F110B" w:rsidRDefault="00350995" w:rsidP="0095063F">
            <w:pPr>
              <w:pStyle w:val="aa"/>
              <w:spacing w:before="0" w:after="0"/>
              <w:ind w:left="360"/>
              <w:rPr>
                <w:rFonts w:ascii="Times New Roman" w:hAnsi="Times New Roman" w:cs="Times New Roman"/>
                <w:sz w:val="24"/>
                <w:szCs w:val="24"/>
              </w:rPr>
            </w:pPr>
            <w:r w:rsidRPr="001F110B">
              <w:rPr>
                <w:rFonts w:ascii="Times New Roman" w:hAnsi="Times New Roman" w:cs="Times New Roman"/>
                <w:sz w:val="24"/>
                <w:szCs w:val="24"/>
              </w:rPr>
              <w:t>общая высота объекта – не более 15 м</w:t>
            </w:r>
          </w:p>
          <w:p w:rsidR="00350995" w:rsidRPr="001F110B" w:rsidRDefault="00350995" w:rsidP="0095063F">
            <w:pPr>
              <w:spacing w:line="240" w:lineRule="auto"/>
              <w:ind w:left="360"/>
              <w:jc w:val="both"/>
              <w:rPr>
                <w:rFonts w:ascii="Times New Roman" w:hAnsi="Times New Roman"/>
                <w:b/>
                <w:bCs/>
                <w:i/>
                <w:sz w:val="24"/>
                <w:szCs w:val="24"/>
              </w:rPr>
            </w:pPr>
            <w:r w:rsidRPr="001F110B">
              <w:rPr>
                <w:rFonts w:ascii="Times New Roman" w:hAnsi="Times New Roman"/>
                <w:b/>
                <w:bCs/>
                <w:i/>
                <w:sz w:val="24"/>
                <w:szCs w:val="24"/>
              </w:rPr>
              <w:t>Минимальные отступы от границ земельных участков</w:t>
            </w:r>
          </w:p>
          <w:p w:rsidR="00350995" w:rsidRPr="001F110B" w:rsidRDefault="00350995" w:rsidP="0095063F">
            <w:pPr>
              <w:pStyle w:val="aa"/>
              <w:spacing w:before="0" w:after="0"/>
              <w:ind w:left="360"/>
              <w:rPr>
                <w:rFonts w:ascii="Times New Roman" w:hAnsi="Times New Roman" w:cs="Times New Roman"/>
                <w:bCs/>
                <w:sz w:val="24"/>
                <w:szCs w:val="24"/>
              </w:rPr>
            </w:pPr>
            <w:r w:rsidRPr="001F110B">
              <w:rPr>
                <w:rFonts w:ascii="Times New Roman" w:hAnsi="Times New Roman" w:cs="Times New Roman"/>
                <w:bCs/>
                <w:sz w:val="24"/>
                <w:szCs w:val="24"/>
              </w:rPr>
              <w:t xml:space="preserve">вновь проектируемые жилые здания располагать с отступом от красных линий – не менее 3 м, но не более </w:t>
            </w:r>
            <w:smartTag w:uri="urn:schemas-microsoft-com:office:smarttags" w:element="metricconverter">
              <w:smartTagPr>
                <w:attr w:name="ProductID" w:val="25 м"/>
              </w:smartTagPr>
              <w:r w:rsidRPr="001F110B">
                <w:rPr>
                  <w:rFonts w:ascii="Times New Roman" w:hAnsi="Times New Roman" w:cs="Times New Roman"/>
                  <w:bCs/>
                  <w:sz w:val="24"/>
                  <w:szCs w:val="24"/>
                </w:rPr>
                <w:t>25 м</w:t>
              </w:r>
            </w:smartTag>
            <w:r w:rsidRPr="001F110B">
              <w:rPr>
                <w:rFonts w:ascii="Times New Roman" w:hAnsi="Times New Roman" w:cs="Times New Roman"/>
                <w:bCs/>
                <w:sz w:val="24"/>
                <w:szCs w:val="24"/>
              </w:rPr>
              <w:t xml:space="preserve"> от края проезжей части улиц;</w:t>
            </w:r>
          </w:p>
          <w:p w:rsidR="00350995" w:rsidRPr="001F110B" w:rsidRDefault="00350995" w:rsidP="0095063F">
            <w:pPr>
              <w:pStyle w:val="aa"/>
              <w:spacing w:before="0" w:after="0"/>
              <w:ind w:left="360"/>
              <w:rPr>
                <w:rFonts w:ascii="Times New Roman" w:hAnsi="Times New Roman" w:cs="Times New Roman"/>
                <w:bCs/>
                <w:sz w:val="24"/>
                <w:szCs w:val="24"/>
              </w:rPr>
            </w:pPr>
            <w:r w:rsidRPr="001F110B">
              <w:rPr>
                <w:rFonts w:ascii="Times New Roman" w:hAnsi="Times New Roman" w:cs="Times New Roman"/>
                <w:bCs/>
                <w:sz w:val="24"/>
                <w:szCs w:val="24"/>
              </w:rPr>
              <w:t>минимальные отступы от стен объектов без окон до границ земельных участков – 1 м, стен объектов с окнами – 3 м;</w:t>
            </w:r>
          </w:p>
          <w:p w:rsidR="00350995" w:rsidRPr="001F110B" w:rsidRDefault="00350995" w:rsidP="0095063F">
            <w:pPr>
              <w:pStyle w:val="aa"/>
              <w:spacing w:before="0" w:after="0"/>
              <w:ind w:left="360"/>
              <w:rPr>
                <w:rFonts w:ascii="Times New Roman" w:hAnsi="Times New Roman" w:cs="Times New Roman"/>
                <w:bCs/>
                <w:sz w:val="24"/>
                <w:szCs w:val="24"/>
              </w:rPr>
            </w:pPr>
            <w:r w:rsidRPr="001F110B">
              <w:rPr>
                <w:rFonts w:ascii="Times New Roman" w:hAnsi="Times New Roman" w:cs="Times New Roman"/>
                <w:bCs/>
                <w:sz w:val="24"/>
                <w:szCs w:val="24"/>
              </w:rPr>
              <w:t>по красной линии допускается размещать жилые здания со встроенными в первые этажи или пристроенными помещениями общественного назначения (исключая учреждения образования и воспитания), без размещения подходов и подъездов к ним со стороны придомовой территории, а на жилых улицах в условиях реконструкции сложившейся застройки – жилые здания в квартирах первых этажах;</w:t>
            </w:r>
          </w:p>
          <w:p w:rsidR="00350995" w:rsidRPr="001F110B" w:rsidRDefault="00350995" w:rsidP="0095063F">
            <w:pPr>
              <w:spacing w:line="240" w:lineRule="auto"/>
              <w:ind w:left="360"/>
              <w:jc w:val="both"/>
              <w:rPr>
                <w:rFonts w:ascii="Times New Roman" w:hAnsi="Times New Roman"/>
                <w:b/>
                <w:i/>
                <w:sz w:val="24"/>
                <w:szCs w:val="24"/>
              </w:rPr>
            </w:pPr>
            <w:r w:rsidRPr="001F110B">
              <w:rPr>
                <w:rFonts w:ascii="Times New Roman" w:hAnsi="Times New Roman"/>
                <w:b/>
                <w:i/>
                <w:sz w:val="24"/>
                <w:szCs w:val="24"/>
              </w:rPr>
              <w:t>Ограничения использования земельных участков и объектов капстроительства</w:t>
            </w:r>
          </w:p>
          <w:p w:rsidR="00350995" w:rsidRPr="001F110B" w:rsidRDefault="00350995" w:rsidP="0095063F">
            <w:pPr>
              <w:spacing w:line="240" w:lineRule="auto"/>
              <w:ind w:left="360"/>
              <w:contextualSpacing/>
              <w:jc w:val="both"/>
              <w:rPr>
                <w:rFonts w:ascii="Times New Roman" w:hAnsi="Times New Roman"/>
                <w:sz w:val="24"/>
                <w:szCs w:val="24"/>
              </w:rPr>
            </w:pPr>
            <w:r w:rsidRPr="001F110B">
              <w:rPr>
                <w:rFonts w:ascii="Times New Roman" w:hAnsi="Times New Roman"/>
                <w:sz w:val="24"/>
                <w:szCs w:val="24"/>
              </w:rPr>
              <w:t>Общая площадь объектов капитального строительства нежилого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p w:rsidR="00350995" w:rsidRPr="001F110B" w:rsidRDefault="00350995" w:rsidP="0095063F">
            <w:pPr>
              <w:spacing w:line="240" w:lineRule="auto"/>
              <w:ind w:left="360"/>
              <w:contextualSpacing/>
              <w:jc w:val="both"/>
              <w:rPr>
                <w:rFonts w:ascii="Times New Roman" w:hAnsi="Times New Roman"/>
                <w:sz w:val="24"/>
                <w:szCs w:val="24"/>
              </w:rPr>
            </w:pPr>
            <w:r w:rsidRPr="001F110B">
              <w:rPr>
                <w:rFonts w:ascii="Times New Roman" w:hAnsi="Times New Roman"/>
                <w:sz w:val="24"/>
                <w:szCs w:val="24"/>
              </w:rPr>
              <w:t>Во встроенных или пристроенных к индивидуальному дому помещениях общественного назначения не допускается без соответствующих обоснований размещать магазины строительных материалов, магазины с наличием взрывоопасных веществ и материалов, а также предприятия бытового обслуживания, в которых применяются легковоспламеняющиеся жидкости;</w:t>
            </w:r>
          </w:p>
          <w:p w:rsidR="00350995" w:rsidRPr="001F110B" w:rsidRDefault="00350995" w:rsidP="0095063F">
            <w:pPr>
              <w:suppressAutoHyphens/>
              <w:autoSpaceDE w:val="0"/>
              <w:spacing w:line="240" w:lineRule="auto"/>
              <w:ind w:firstLine="510"/>
              <w:jc w:val="both"/>
              <w:rPr>
                <w:rFonts w:ascii="Times New Roman" w:hAnsi="Times New Roman"/>
                <w:sz w:val="24"/>
                <w:szCs w:val="24"/>
              </w:rPr>
            </w:pPr>
            <w:r w:rsidRPr="001F110B">
              <w:rPr>
                <w:rFonts w:ascii="Times New Roman" w:hAnsi="Times New Roman"/>
                <w:sz w:val="24"/>
                <w:szCs w:val="24"/>
              </w:rPr>
              <w:t xml:space="preserve">Ограничения использования земельных участков и объектов капитального строительства на территории </w:t>
            </w:r>
            <w:proofErr w:type="spellStart"/>
            <w:r w:rsidRPr="001F110B">
              <w:rPr>
                <w:rFonts w:ascii="Times New Roman" w:hAnsi="Times New Roman"/>
                <w:sz w:val="24"/>
                <w:szCs w:val="24"/>
              </w:rPr>
              <w:t>водоохранных</w:t>
            </w:r>
            <w:proofErr w:type="spellEnd"/>
            <w:r w:rsidRPr="001F110B">
              <w:rPr>
                <w:rFonts w:ascii="Times New Roman" w:hAnsi="Times New Roman"/>
                <w:sz w:val="24"/>
                <w:szCs w:val="24"/>
              </w:rPr>
              <w:t xml:space="preserve"> зон:</w:t>
            </w:r>
          </w:p>
          <w:p w:rsidR="00350995" w:rsidRPr="001F110B" w:rsidRDefault="00350995" w:rsidP="0095063F">
            <w:pPr>
              <w:suppressAutoHyphens/>
              <w:autoSpaceDE w:val="0"/>
              <w:spacing w:line="240" w:lineRule="auto"/>
              <w:ind w:firstLine="510"/>
              <w:jc w:val="both"/>
              <w:rPr>
                <w:rFonts w:ascii="Times New Roman" w:hAnsi="Times New Roman"/>
                <w:sz w:val="24"/>
                <w:szCs w:val="24"/>
              </w:rPr>
            </w:pPr>
            <w:proofErr w:type="spellStart"/>
            <w:r w:rsidRPr="001F110B">
              <w:rPr>
                <w:rFonts w:ascii="Times New Roman" w:hAnsi="Times New Roman"/>
                <w:sz w:val="24"/>
                <w:szCs w:val="24"/>
              </w:rPr>
              <w:t>водоохранных</w:t>
            </w:r>
            <w:proofErr w:type="spellEnd"/>
            <w:r w:rsidRPr="001F110B">
              <w:rPr>
                <w:rFonts w:ascii="Times New Roman" w:hAnsi="Times New Roman"/>
                <w:sz w:val="24"/>
                <w:szCs w:val="24"/>
              </w:rPr>
              <w:t xml:space="preserve"> зон в соответствии с Водным кодексом РФ от 03.07.2006 г. № 74-ФЗ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350995" w:rsidRPr="001F110B" w:rsidRDefault="00350995" w:rsidP="0095063F">
            <w:pPr>
              <w:suppressAutoHyphens/>
              <w:autoSpaceDE w:val="0"/>
              <w:spacing w:line="240" w:lineRule="auto"/>
              <w:ind w:firstLine="510"/>
              <w:jc w:val="both"/>
              <w:rPr>
                <w:rFonts w:ascii="Times New Roman" w:hAnsi="Times New Roman"/>
                <w:sz w:val="24"/>
                <w:szCs w:val="24"/>
              </w:rPr>
            </w:pPr>
            <w:r w:rsidRPr="001F110B">
              <w:rPr>
                <w:rFonts w:ascii="Times New Roman" w:hAnsi="Times New Roman"/>
                <w:sz w:val="24"/>
                <w:szCs w:val="24"/>
              </w:rPr>
              <w:t xml:space="preserve">В соответствии с ним на территории </w:t>
            </w:r>
            <w:proofErr w:type="spellStart"/>
            <w:r w:rsidRPr="001F110B">
              <w:rPr>
                <w:rFonts w:ascii="Times New Roman" w:hAnsi="Times New Roman"/>
                <w:sz w:val="24"/>
                <w:szCs w:val="24"/>
              </w:rPr>
              <w:t>водоохранных</w:t>
            </w:r>
            <w:proofErr w:type="spellEnd"/>
            <w:r w:rsidRPr="001F110B">
              <w:rPr>
                <w:rFonts w:ascii="Times New Roman" w:hAnsi="Times New Roman"/>
                <w:sz w:val="24"/>
                <w:szCs w:val="24"/>
              </w:rPr>
              <w:t xml:space="preserve"> зон запрещается:</w:t>
            </w:r>
          </w:p>
          <w:p w:rsidR="00350995" w:rsidRPr="001F110B" w:rsidRDefault="00350995" w:rsidP="0095063F">
            <w:pPr>
              <w:suppressAutoHyphens/>
              <w:autoSpaceDE w:val="0"/>
              <w:spacing w:line="240" w:lineRule="auto"/>
              <w:ind w:firstLine="510"/>
              <w:jc w:val="both"/>
              <w:rPr>
                <w:rFonts w:ascii="Times New Roman" w:hAnsi="Times New Roman"/>
                <w:sz w:val="24"/>
                <w:szCs w:val="24"/>
              </w:rPr>
            </w:pPr>
            <w:r w:rsidRPr="001F110B">
              <w:rPr>
                <w:rFonts w:ascii="Times New Roman" w:hAnsi="Times New Roman"/>
                <w:sz w:val="24"/>
                <w:szCs w:val="24"/>
              </w:rPr>
              <w:lastRenderedPageBreak/>
              <w:t>1) использование сточных вод для удобрения почв;</w:t>
            </w:r>
          </w:p>
          <w:p w:rsidR="00350995" w:rsidRPr="001F110B" w:rsidRDefault="00350995" w:rsidP="0095063F">
            <w:pPr>
              <w:suppressAutoHyphens/>
              <w:autoSpaceDE w:val="0"/>
              <w:spacing w:line="240" w:lineRule="auto"/>
              <w:ind w:firstLine="510"/>
              <w:jc w:val="both"/>
              <w:rPr>
                <w:rFonts w:ascii="Times New Roman" w:hAnsi="Times New Roman"/>
                <w:sz w:val="24"/>
                <w:szCs w:val="24"/>
              </w:rPr>
            </w:pPr>
            <w:r w:rsidRPr="001F110B">
              <w:rPr>
                <w:rFonts w:ascii="Times New Roman" w:hAnsi="Times New Roman"/>
                <w:sz w:val="24"/>
                <w:szCs w:val="24"/>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350995" w:rsidRPr="001F110B" w:rsidRDefault="00350995" w:rsidP="0095063F">
            <w:pPr>
              <w:suppressAutoHyphens/>
              <w:autoSpaceDE w:val="0"/>
              <w:spacing w:line="240" w:lineRule="auto"/>
              <w:ind w:firstLine="510"/>
              <w:jc w:val="both"/>
              <w:rPr>
                <w:rFonts w:ascii="Times New Roman" w:hAnsi="Times New Roman"/>
                <w:sz w:val="24"/>
                <w:szCs w:val="24"/>
              </w:rPr>
            </w:pPr>
            <w:r w:rsidRPr="001F110B">
              <w:rPr>
                <w:rFonts w:ascii="Times New Roman" w:hAnsi="Times New Roman"/>
                <w:sz w:val="24"/>
                <w:szCs w:val="24"/>
              </w:rPr>
              <w:t>3) осуществление авиационных мер по борьбе с вредителями и болезнями растений;</w:t>
            </w:r>
          </w:p>
          <w:p w:rsidR="00350995" w:rsidRPr="001F110B" w:rsidRDefault="00350995" w:rsidP="0095063F">
            <w:pPr>
              <w:suppressAutoHyphens/>
              <w:autoSpaceDE w:val="0"/>
              <w:spacing w:line="240" w:lineRule="auto"/>
              <w:ind w:firstLine="510"/>
              <w:jc w:val="both"/>
              <w:rPr>
                <w:rFonts w:ascii="Times New Roman" w:hAnsi="Times New Roman"/>
                <w:sz w:val="24"/>
                <w:szCs w:val="24"/>
              </w:rPr>
            </w:pPr>
            <w:r w:rsidRPr="001F110B">
              <w:rPr>
                <w:rFonts w:ascii="Times New Roman" w:hAnsi="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r w:rsidRPr="001F110B">
              <w:rPr>
                <w:rFonts w:ascii="Times New Roman" w:hAnsi="Times New Roman"/>
                <w:sz w:val="24"/>
                <w:szCs w:val="24"/>
              </w:rPr>
              <w:tab/>
            </w:r>
          </w:p>
          <w:p w:rsidR="00350995" w:rsidRPr="001F110B" w:rsidRDefault="00350995" w:rsidP="0095063F">
            <w:pPr>
              <w:suppressAutoHyphens/>
              <w:autoSpaceDE w:val="0"/>
              <w:spacing w:line="240" w:lineRule="auto"/>
              <w:ind w:firstLine="510"/>
              <w:jc w:val="both"/>
              <w:rPr>
                <w:rFonts w:ascii="Times New Roman" w:hAnsi="Times New Roman"/>
                <w:sz w:val="24"/>
                <w:szCs w:val="24"/>
              </w:rPr>
            </w:pPr>
            <w:r w:rsidRPr="001F110B">
              <w:rPr>
                <w:rFonts w:ascii="Times New Roman" w:hAnsi="Times New Roman"/>
                <w:sz w:val="24"/>
                <w:szCs w:val="24"/>
              </w:rPr>
              <w:t>В границах прибрежных защитных полос наряду с вышеперечисленными ограничениями запрещается:</w:t>
            </w:r>
          </w:p>
          <w:p w:rsidR="00350995" w:rsidRPr="001F110B" w:rsidRDefault="00350995" w:rsidP="0095063F">
            <w:pPr>
              <w:suppressAutoHyphens/>
              <w:autoSpaceDE w:val="0"/>
              <w:spacing w:line="240" w:lineRule="auto"/>
              <w:ind w:firstLine="510"/>
              <w:jc w:val="both"/>
              <w:rPr>
                <w:rFonts w:ascii="Times New Roman" w:hAnsi="Times New Roman"/>
                <w:sz w:val="24"/>
                <w:szCs w:val="24"/>
              </w:rPr>
            </w:pPr>
            <w:r w:rsidRPr="001F110B">
              <w:rPr>
                <w:rFonts w:ascii="Times New Roman" w:hAnsi="Times New Roman"/>
                <w:sz w:val="24"/>
                <w:szCs w:val="24"/>
              </w:rPr>
              <w:t>1) распашка земель;</w:t>
            </w:r>
          </w:p>
          <w:p w:rsidR="00350995" w:rsidRPr="001F110B" w:rsidRDefault="00350995" w:rsidP="0095063F">
            <w:pPr>
              <w:suppressAutoHyphens/>
              <w:autoSpaceDE w:val="0"/>
              <w:spacing w:line="240" w:lineRule="auto"/>
              <w:ind w:firstLine="510"/>
              <w:jc w:val="both"/>
              <w:rPr>
                <w:rFonts w:ascii="Times New Roman" w:hAnsi="Times New Roman"/>
                <w:sz w:val="24"/>
                <w:szCs w:val="24"/>
              </w:rPr>
            </w:pPr>
            <w:r w:rsidRPr="001F110B">
              <w:rPr>
                <w:rFonts w:ascii="Times New Roman" w:hAnsi="Times New Roman"/>
                <w:sz w:val="24"/>
                <w:szCs w:val="24"/>
              </w:rPr>
              <w:t>2) размещение отвалов размываемых грунтов;</w:t>
            </w:r>
          </w:p>
          <w:p w:rsidR="00350995" w:rsidRPr="001F110B" w:rsidRDefault="00350995" w:rsidP="0095063F">
            <w:pPr>
              <w:suppressAutoHyphens/>
              <w:autoSpaceDE w:val="0"/>
              <w:spacing w:line="240" w:lineRule="auto"/>
              <w:ind w:firstLine="510"/>
              <w:jc w:val="both"/>
              <w:rPr>
                <w:rFonts w:ascii="Times New Roman" w:hAnsi="Times New Roman"/>
                <w:sz w:val="24"/>
                <w:szCs w:val="24"/>
              </w:rPr>
            </w:pPr>
            <w:r w:rsidRPr="001F110B">
              <w:rPr>
                <w:rFonts w:ascii="Times New Roman" w:hAnsi="Times New Roman"/>
                <w:sz w:val="24"/>
                <w:szCs w:val="24"/>
              </w:rPr>
              <w:t>3) выпас сельскохозяйственных животных и организация для них летних лагерей, ванн.</w:t>
            </w:r>
          </w:p>
          <w:p w:rsidR="00350995" w:rsidRPr="001F110B" w:rsidRDefault="00350995" w:rsidP="0095063F">
            <w:pPr>
              <w:suppressAutoHyphens/>
              <w:autoSpaceDE w:val="0"/>
              <w:spacing w:line="240" w:lineRule="auto"/>
              <w:ind w:firstLine="510"/>
              <w:jc w:val="both"/>
              <w:rPr>
                <w:rFonts w:ascii="Times New Roman" w:hAnsi="Times New Roman"/>
                <w:sz w:val="24"/>
                <w:szCs w:val="24"/>
              </w:rPr>
            </w:pPr>
            <w:r w:rsidRPr="001F110B">
              <w:rPr>
                <w:rFonts w:ascii="Times New Roman" w:hAnsi="Times New Roman"/>
                <w:sz w:val="24"/>
                <w:szCs w:val="24"/>
              </w:rPr>
              <w:t xml:space="preserve">В границах </w:t>
            </w:r>
            <w:proofErr w:type="spellStart"/>
            <w:r w:rsidRPr="001F110B">
              <w:rPr>
                <w:rFonts w:ascii="Times New Roman" w:hAnsi="Times New Roman"/>
                <w:sz w:val="24"/>
                <w:szCs w:val="24"/>
              </w:rPr>
              <w:t>водоохранных</w:t>
            </w:r>
            <w:proofErr w:type="spellEnd"/>
            <w:r w:rsidRPr="001F110B">
              <w:rPr>
                <w:rFonts w:ascii="Times New Roman" w:hAnsi="Times New Roman"/>
                <w:sz w:val="24"/>
                <w:szCs w:val="24"/>
              </w:rPr>
              <w:t xml:space="preserve"> зон 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w:t>
            </w:r>
            <w:r>
              <w:rPr>
                <w:rFonts w:ascii="Times New Roman" w:hAnsi="Times New Roman"/>
                <w:sz w:val="24"/>
                <w:szCs w:val="24"/>
              </w:rPr>
              <w:t>бласти охраны окружающей среды.</w:t>
            </w:r>
          </w:p>
          <w:p w:rsidR="00350995" w:rsidRPr="001F110B" w:rsidRDefault="00350995" w:rsidP="0095063F">
            <w:pPr>
              <w:suppressAutoHyphens/>
              <w:autoSpaceDE w:val="0"/>
              <w:spacing w:line="240" w:lineRule="auto"/>
              <w:ind w:firstLine="510"/>
              <w:jc w:val="both"/>
              <w:rPr>
                <w:rFonts w:ascii="Times New Roman" w:hAnsi="Times New Roman"/>
                <w:sz w:val="24"/>
                <w:szCs w:val="24"/>
              </w:rPr>
            </w:pPr>
            <w:r w:rsidRPr="001F110B">
              <w:rPr>
                <w:rFonts w:ascii="Times New Roman" w:hAnsi="Times New Roman"/>
                <w:sz w:val="24"/>
                <w:szCs w:val="24"/>
              </w:rPr>
              <w:t>Ограничения использования земельных участков и объектов капитального строительства на территории санитарных, защ</w:t>
            </w:r>
            <w:r>
              <w:rPr>
                <w:rFonts w:ascii="Times New Roman" w:hAnsi="Times New Roman"/>
                <w:sz w:val="24"/>
                <w:szCs w:val="24"/>
              </w:rPr>
              <w:t>итных и санитарно-защитных зон:</w:t>
            </w:r>
          </w:p>
          <w:p w:rsidR="00350995" w:rsidRPr="001F110B" w:rsidRDefault="00350995" w:rsidP="0095063F">
            <w:pPr>
              <w:suppressAutoHyphens/>
              <w:autoSpaceDE w:val="0"/>
              <w:spacing w:line="240" w:lineRule="auto"/>
              <w:ind w:firstLine="510"/>
              <w:jc w:val="both"/>
              <w:rPr>
                <w:rFonts w:ascii="Times New Roman" w:hAnsi="Times New Roman"/>
                <w:sz w:val="24"/>
                <w:szCs w:val="24"/>
              </w:rPr>
            </w:pPr>
            <w:r w:rsidRPr="001F110B">
              <w:rPr>
                <w:rFonts w:ascii="Times New Roman" w:hAnsi="Times New Roman"/>
                <w:sz w:val="24"/>
                <w:szCs w:val="24"/>
              </w:rPr>
              <w:t>1. На территории санитарных, защитных и санитарно-защитных зон (далее СЗЗ) в соответствии с законодательством Российской Федерации, в том числе с Федеральным законом "О санитарно-эпидемиологическом благополучии населения" от 30 марта 1999 года № 52-ФЗ, устанавливается специальный режим использования земельных участков и объектов капитального строительства.</w:t>
            </w:r>
          </w:p>
          <w:p w:rsidR="00350995" w:rsidRPr="001F110B" w:rsidRDefault="00350995" w:rsidP="0095063F">
            <w:pPr>
              <w:suppressAutoHyphens/>
              <w:autoSpaceDE w:val="0"/>
              <w:spacing w:line="240" w:lineRule="auto"/>
              <w:ind w:firstLine="510"/>
              <w:jc w:val="both"/>
              <w:rPr>
                <w:rFonts w:ascii="Times New Roman" w:hAnsi="Times New Roman"/>
                <w:sz w:val="24"/>
                <w:szCs w:val="24"/>
              </w:rPr>
            </w:pPr>
            <w:r w:rsidRPr="001F110B">
              <w:rPr>
                <w:rFonts w:ascii="Times New Roman" w:hAnsi="Times New Roman"/>
                <w:sz w:val="24"/>
                <w:szCs w:val="24"/>
              </w:rPr>
              <w:t>2. Содержание указанного режима определено санитарно-эпидемиологическими правилами и нормативами "Санитарно-защитные зоны и санитарная классификация предприятий, сооружений и иных объектов. СанПиН 2.2.1/2.1.1.1200-03» в составе требований к использованию, организации и благоустройству санитарно-защитных зон.</w:t>
            </w:r>
          </w:p>
          <w:p w:rsidR="00350995" w:rsidRPr="001F110B" w:rsidRDefault="00350995" w:rsidP="0095063F">
            <w:pPr>
              <w:suppressAutoHyphens/>
              <w:autoSpaceDE w:val="0"/>
              <w:spacing w:line="240" w:lineRule="auto"/>
              <w:ind w:firstLine="510"/>
              <w:jc w:val="both"/>
              <w:rPr>
                <w:rFonts w:ascii="Times New Roman" w:hAnsi="Times New Roman"/>
                <w:sz w:val="24"/>
                <w:szCs w:val="24"/>
              </w:rPr>
            </w:pPr>
            <w:r w:rsidRPr="001F110B">
              <w:rPr>
                <w:rFonts w:ascii="Times New Roman" w:hAnsi="Times New Roman"/>
                <w:sz w:val="24"/>
                <w:szCs w:val="24"/>
              </w:rPr>
              <w:t xml:space="preserve"> 3. В соответствии с указанным режимом использования земельных участков и объектов капитального строительства:</w:t>
            </w:r>
          </w:p>
          <w:p w:rsidR="00350995" w:rsidRPr="001F110B" w:rsidRDefault="00350995" w:rsidP="0095063F">
            <w:pPr>
              <w:suppressAutoHyphens/>
              <w:autoSpaceDE w:val="0"/>
              <w:spacing w:line="240" w:lineRule="auto"/>
              <w:ind w:firstLine="510"/>
              <w:jc w:val="both"/>
              <w:rPr>
                <w:rFonts w:ascii="Times New Roman" w:hAnsi="Times New Roman"/>
                <w:sz w:val="24"/>
                <w:szCs w:val="24"/>
              </w:rPr>
            </w:pPr>
            <w:r w:rsidRPr="001F110B">
              <w:rPr>
                <w:rFonts w:ascii="Times New Roman" w:hAnsi="Times New Roman"/>
                <w:sz w:val="24"/>
                <w:szCs w:val="24"/>
              </w:rPr>
              <w:t>1) в санитарно-защитных зонах не допускается размещение:</w:t>
            </w:r>
          </w:p>
          <w:p w:rsidR="00350995" w:rsidRPr="001F110B" w:rsidRDefault="00350995" w:rsidP="0095063F">
            <w:pPr>
              <w:suppressAutoHyphens/>
              <w:autoSpaceDE w:val="0"/>
              <w:spacing w:line="240" w:lineRule="auto"/>
              <w:ind w:firstLine="510"/>
              <w:jc w:val="both"/>
              <w:rPr>
                <w:rFonts w:ascii="Times New Roman" w:hAnsi="Times New Roman"/>
                <w:sz w:val="24"/>
                <w:szCs w:val="24"/>
              </w:rPr>
            </w:pPr>
            <w:r w:rsidRPr="001F110B">
              <w:rPr>
                <w:rFonts w:ascii="Times New Roman" w:hAnsi="Times New Roman"/>
                <w:sz w:val="24"/>
                <w:szCs w:val="24"/>
              </w:rPr>
              <w:t>а) жилой застройки, включая отдельные жилые дома;</w:t>
            </w:r>
          </w:p>
          <w:p w:rsidR="00350995" w:rsidRPr="001F110B" w:rsidRDefault="00350995" w:rsidP="0095063F">
            <w:pPr>
              <w:suppressAutoHyphens/>
              <w:autoSpaceDE w:val="0"/>
              <w:spacing w:line="240" w:lineRule="auto"/>
              <w:ind w:firstLine="510"/>
              <w:jc w:val="both"/>
              <w:rPr>
                <w:rFonts w:ascii="Times New Roman" w:hAnsi="Times New Roman"/>
                <w:sz w:val="24"/>
                <w:szCs w:val="24"/>
              </w:rPr>
            </w:pPr>
            <w:r w:rsidRPr="001F110B">
              <w:rPr>
                <w:rFonts w:ascii="Times New Roman" w:hAnsi="Times New Roman"/>
                <w:sz w:val="24"/>
                <w:szCs w:val="24"/>
              </w:rPr>
              <w:t>б) ландшафтно-рекреационных зон, зон отдыха, санаториев и домов отдыха;</w:t>
            </w:r>
          </w:p>
          <w:p w:rsidR="00350995" w:rsidRPr="001F110B" w:rsidRDefault="00350995" w:rsidP="0095063F">
            <w:pPr>
              <w:suppressAutoHyphens/>
              <w:autoSpaceDE w:val="0"/>
              <w:spacing w:line="240" w:lineRule="auto"/>
              <w:ind w:firstLine="510"/>
              <w:jc w:val="both"/>
              <w:rPr>
                <w:rFonts w:ascii="Times New Roman" w:hAnsi="Times New Roman"/>
                <w:sz w:val="24"/>
                <w:szCs w:val="24"/>
              </w:rPr>
            </w:pPr>
            <w:r w:rsidRPr="001F110B">
              <w:rPr>
                <w:rFonts w:ascii="Times New Roman" w:hAnsi="Times New Roman"/>
                <w:sz w:val="24"/>
                <w:szCs w:val="24"/>
              </w:rPr>
              <w:t>в) территорий садоводческих товариществ и коттеджной застройки;</w:t>
            </w:r>
          </w:p>
          <w:p w:rsidR="00350995" w:rsidRPr="001F110B" w:rsidRDefault="00350995" w:rsidP="0095063F">
            <w:pPr>
              <w:suppressAutoHyphens/>
              <w:autoSpaceDE w:val="0"/>
              <w:spacing w:line="240" w:lineRule="auto"/>
              <w:ind w:firstLine="510"/>
              <w:jc w:val="both"/>
              <w:rPr>
                <w:rFonts w:ascii="Times New Roman" w:hAnsi="Times New Roman"/>
                <w:sz w:val="24"/>
                <w:szCs w:val="24"/>
              </w:rPr>
            </w:pPr>
            <w:r w:rsidRPr="001F110B">
              <w:rPr>
                <w:rFonts w:ascii="Times New Roman" w:hAnsi="Times New Roman"/>
                <w:sz w:val="24"/>
                <w:szCs w:val="24"/>
              </w:rPr>
              <w:t>г) коллективных или индивидуальных дачных и садово-огородных участков;</w:t>
            </w:r>
          </w:p>
          <w:p w:rsidR="00350995" w:rsidRPr="001F110B" w:rsidRDefault="00350995" w:rsidP="0095063F">
            <w:pPr>
              <w:suppressAutoHyphens/>
              <w:autoSpaceDE w:val="0"/>
              <w:spacing w:line="240" w:lineRule="auto"/>
              <w:ind w:firstLine="510"/>
              <w:jc w:val="both"/>
              <w:rPr>
                <w:rFonts w:ascii="Times New Roman" w:hAnsi="Times New Roman"/>
                <w:sz w:val="24"/>
                <w:szCs w:val="24"/>
              </w:rPr>
            </w:pPr>
            <w:r w:rsidRPr="001F110B">
              <w:rPr>
                <w:rFonts w:ascii="Times New Roman" w:hAnsi="Times New Roman"/>
                <w:sz w:val="24"/>
                <w:szCs w:val="24"/>
              </w:rPr>
              <w:t>д) спортивных сооружений, детских площадок;</w:t>
            </w:r>
          </w:p>
          <w:p w:rsidR="00350995" w:rsidRPr="001F110B" w:rsidRDefault="00350995" w:rsidP="0095063F">
            <w:pPr>
              <w:suppressAutoHyphens/>
              <w:autoSpaceDE w:val="0"/>
              <w:spacing w:line="240" w:lineRule="auto"/>
              <w:ind w:firstLine="510"/>
              <w:jc w:val="both"/>
              <w:rPr>
                <w:rFonts w:ascii="Times New Roman" w:hAnsi="Times New Roman"/>
                <w:sz w:val="24"/>
                <w:szCs w:val="24"/>
              </w:rPr>
            </w:pPr>
            <w:r w:rsidRPr="001F110B">
              <w:rPr>
                <w:rFonts w:ascii="Times New Roman" w:hAnsi="Times New Roman"/>
                <w:sz w:val="24"/>
                <w:szCs w:val="24"/>
              </w:rPr>
              <w:t>е) образовательных и детские учреждений;</w:t>
            </w:r>
          </w:p>
          <w:p w:rsidR="00350995" w:rsidRPr="001F110B" w:rsidRDefault="00350995" w:rsidP="0095063F">
            <w:pPr>
              <w:suppressAutoHyphens/>
              <w:autoSpaceDE w:val="0"/>
              <w:spacing w:line="240" w:lineRule="auto"/>
              <w:ind w:firstLine="510"/>
              <w:jc w:val="both"/>
              <w:rPr>
                <w:rFonts w:ascii="Times New Roman" w:hAnsi="Times New Roman"/>
                <w:sz w:val="24"/>
                <w:szCs w:val="24"/>
              </w:rPr>
            </w:pPr>
            <w:r w:rsidRPr="001F110B">
              <w:rPr>
                <w:rFonts w:ascii="Times New Roman" w:hAnsi="Times New Roman"/>
                <w:sz w:val="24"/>
                <w:szCs w:val="24"/>
              </w:rPr>
              <w:t>ж) лечебно-профилактических и оздоровительных учреждений общего пользования;</w:t>
            </w:r>
          </w:p>
          <w:p w:rsidR="00350995" w:rsidRPr="001F110B" w:rsidRDefault="00350995" w:rsidP="0095063F">
            <w:pPr>
              <w:suppressAutoHyphens/>
              <w:autoSpaceDE w:val="0"/>
              <w:spacing w:line="240" w:lineRule="auto"/>
              <w:ind w:firstLine="510"/>
              <w:jc w:val="both"/>
              <w:rPr>
                <w:rFonts w:ascii="Times New Roman" w:hAnsi="Times New Roman"/>
                <w:sz w:val="24"/>
                <w:szCs w:val="24"/>
              </w:rPr>
            </w:pPr>
            <w:r w:rsidRPr="001F110B">
              <w:rPr>
                <w:rFonts w:ascii="Times New Roman" w:hAnsi="Times New Roman"/>
                <w:sz w:val="24"/>
                <w:szCs w:val="24"/>
              </w:rPr>
              <w:t>з) других территорий с нормируемыми показателями качества среды обитания;</w:t>
            </w:r>
          </w:p>
          <w:p w:rsidR="00350995" w:rsidRPr="001F110B" w:rsidRDefault="00350995" w:rsidP="0095063F">
            <w:pPr>
              <w:suppressAutoHyphens/>
              <w:autoSpaceDE w:val="0"/>
              <w:spacing w:line="240" w:lineRule="auto"/>
              <w:ind w:firstLine="510"/>
              <w:jc w:val="both"/>
              <w:rPr>
                <w:rFonts w:ascii="Times New Roman" w:hAnsi="Times New Roman"/>
                <w:sz w:val="24"/>
                <w:szCs w:val="24"/>
              </w:rPr>
            </w:pPr>
            <w:r w:rsidRPr="001F110B">
              <w:rPr>
                <w:rFonts w:ascii="Times New Roman" w:hAnsi="Times New Roman"/>
                <w:sz w:val="24"/>
                <w:szCs w:val="24"/>
              </w:rPr>
              <w:t>2) в границах санитарно-защитных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 не допускается размещение предприятий по производству лекарственных веществ, лекарственных средств и (или) лекарственных форм складов сырья и полупродуктов для фармацевтических предприятий;</w:t>
            </w:r>
          </w:p>
          <w:p w:rsidR="00350995" w:rsidRPr="001F110B" w:rsidRDefault="00350995" w:rsidP="0095063F">
            <w:pPr>
              <w:suppressAutoHyphens/>
              <w:autoSpaceDE w:val="0"/>
              <w:spacing w:line="240" w:lineRule="auto"/>
              <w:ind w:firstLine="510"/>
              <w:jc w:val="both"/>
              <w:rPr>
                <w:rFonts w:ascii="Times New Roman" w:hAnsi="Times New Roman"/>
                <w:sz w:val="24"/>
                <w:szCs w:val="24"/>
              </w:rPr>
            </w:pPr>
            <w:r w:rsidRPr="001F110B">
              <w:rPr>
                <w:rFonts w:ascii="Times New Roman" w:hAnsi="Times New Roman"/>
                <w:sz w:val="24"/>
                <w:szCs w:val="24"/>
              </w:rPr>
              <w:lastRenderedPageBreak/>
              <w:t>3) в границах санитарно-защитных зон и на территории предприятий других отраслей  промышленности не допускается размещение предприятий пищевых отраслей промышленности, оптовых складов продовольственного сырья и пищевых продуктов, комплексов водопроводных сооружений для подготовки и хранения питьевой воды;</w:t>
            </w:r>
          </w:p>
          <w:p w:rsidR="00350995" w:rsidRPr="001F110B" w:rsidRDefault="00350995" w:rsidP="0095063F">
            <w:pPr>
              <w:suppressAutoHyphens/>
              <w:autoSpaceDE w:val="0"/>
              <w:spacing w:line="240" w:lineRule="auto"/>
              <w:ind w:firstLine="510"/>
              <w:jc w:val="both"/>
              <w:rPr>
                <w:rFonts w:ascii="Times New Roman" w:hAnsi="Times New Roman"/>
                <w:sz w:val="24"/>
                <w:szCs w:val="24"/>
              </w:rPr>
            </w:pPr>
            <w:r w:rsidRPr="001F110B">
              <w:rPr>
                <w:rFonts w:ascii="Times New Roman" w:hAnsi="Times New Roman"/>
                <w:sz w:val="24"/>
                <w:szCs w:val="24"/>
              </w:rPr>
              <w:t>4) в границах санитарно-защитной зоны допускается размещать:</w:t>
            </w:r>
          </w:p>
          <w:p w:rsidR="00350995" w:rsidRPr="001F110B" w:rsidRDefault="00350995" w:rsidP="0095063F">
            <w:pPr>
              <w:suppressAutoHyphens/>
              <w:autoSpaceDE w:val="0"/>
              <w:spacing w:line="240" w:lineRule="auto"/>
              <w:ind w:firstLine="510"/>
              <w:jc w:val="both"/>
              <w:rPr>
                <w:rFonts w:ascii="Times New Roman" w:hAnsi="Times New Roman"/>
                <w:sz w:val="24"/>
                <w:szCs w:val="24"/>
              </w:rPr>
            </w:pPr>
            <w:r w:rsidRPr="001F110B">
              <w:rPr>
                <w:rFonts w:ascii="Times New Roman" w:hAnsi="Times New Roman"/>
                <w:sz w:val="24"/>
                <w:szCs w:val="24"/>
              </w:rPr>
              <w:t>а) сельскохозяйственные угодья для выращивания технических культур, не используемых для производства продуктов питания;</w:t>
            </w:r>
          </w:p>
          <w:p w:rsidR="00350995" w:rsidRPr="001F110B" w:rsidRDefault="00350995" w:rsidP="0095063F">
            <w:pPr>
              <w:suppressAutoHyphens/>
              <w:autoSpaceDE w:val="0"/>
              <w:spacing w:line="240" w:lineRule="auto"/>
              <w:ind w:firstLine="510"/>
              <w:jc w:val="both"/>
              <w:rPr>
                <w:rFonts w:ascii="Times New Roman" w:hAnsi="Times New Roman"/>
                <w:sz w:val="24"/>
                <w:szCs w:val="24"/>
              </w:rPr>
            </w:pPr>
            <w:r w:rsidRPr="001F110B">
              <w:rPr>
                <w:rFonts w:ascii="Times New Roman" w:hAnsi="Times New Roman"/>
                <w:sz w:val="24"/>
                <w:szCs w:val="24"/>
              </w:rPr>
              <w:t>б) предприятия, их отдельные здания и сооружения с производствами меньшего класса вредности, чем основное производство. При наличии у размещаемого в СЗЗ объекта выбросов, аналогичных по составу с основным производством (предприятия-источника СЗЗ), обязательно требование не превышения гигиенических нормативов на границе СЗЗ и за ее пределами при суммарном учете;</w:t>
            </w:r>
          </w:p>
          <w:p w:rsidR="00350995" w:rsidRPr="001F110B" w:rsidRDefault="00350995" w:rsidP="0095063F">
            <w:pPr>
              <w:suppressAutoHyphens/>
              <w:autoSpaceDE w:val="0"/>
              <w:spacing w:line="240" w:lineRule="auto"/>
              <w:ind w:firstLine="510"/>
              <w:jc w:val="both"/>
              <w:rPr>
                <w:rFonts w:ascii="Times New Roman" w:hAnsi="Times New Roman"/>
                <w:sz w:val="24"/>
                <w:szCs w:val="24"/>
              </w:rPr>
            </w:pPr>
            <w:r w:rsidRPr="001F110B">
              <w:rPr>
                <w:rFonts w:ascii="Times New Roman" w:hAnsi="Times New Roman"/>
                <w:sz w:val="24"/>
                <w:szCs w:val="24"/>
              </w:rPr>
              <w:t>в) пожарные депо, бани, прачечные, объекты торговли и общественного питания, мотели, гаражи, площадки и сооружения для хранения общественного и индивидуального транспорта, автозаправочные станции, а также связанные с обслуживанием предприятия-источника СЗЗ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
          <w:p w:rsidR="00350995" w:rsidRPr="001F110B" w:rsidRDefault="00350995" w:rsidP="0095063F">
            <w:pPr>
              <w:suppressAutoHyphens/>
              <w:autoSpaceDE w:val="0"/>
              <w:spacing w:line="240" w:lineRule="auto"/>
              <w:ind w:firstLine="510"/>
              <w:jc w:val="both"/>
              <w:rPr>
                <w:rFonts w:ascii="Times New Roman" w:hAnsi="Times New Roman"/>
                <w:sz w:val="24"/>
                <w:szCs w:val="24"/>
              </w:rPr>
            </w:pPr>
            <w:r w:rsidRPr="001F110B">
              <w:rPr>
                <w:rFonts w:ascii="Times New Roman" w:hAnsi="Times New Roman"/>
                <w:sz w:val="24"/>
                <w:szCs w:val="24"/>
              </w:rPr>
              <w:t xml:space="preserve">г) нежилые помещения для дежурного аварийного персонала и охраны предприятий, помещения для пребывания работающих по вахтовому методу, местные и транзитные коммуникации,  ЛЭП, электроподстанции, </w:t>
            </w:r>
            <w:proofErr w:type="spellStart"/>
            <w:r w:rsidRPr="001F110B">
              <w:rPr>
                <w:rFonts w:ascii="Times New Roman" w:hAnsi="Times New Roman"/>
                <w:sz w:val="24"/>
                <w:szCs w:val="24"/>
              </w:rPr>
              <w:t>нефте</w:t>
            </w:r>
            <w:proofErr w:type="spellEnd"/>
            <w:r w:rsidRPr="001F110B">
              <w:rPr>
                <w:rFonts w:ascii="Times New Roman" w:hAnsi="Times New Roman"/>
                <w:sz w:val="24"/>
                <w:szCs w:val="24"/>
              </w:rPr>
              <w:t xml:space="preserve">- и газопроводы, артезианские скважины для технического водоснабжения, </w:t>
            </w:r>
            <w:proofErr w:type="spellStart"/>
            <w:r w:rsidRPr="001F110B">
              <w:rPr>
                <w:rFonts w:ascii="Times New Roman" w:hAnsi="Times New Roman"/>
                <w:sz w:val="24"/>
                <w:szCs w:val="24"/>
              </w:rPr>
              <w:t>водоохлаждающие</w:t>
            </w:r>
            <w:proofErr w:type="spellEnd"/>
            <w:r w:rsidRPr="001F110B">
              <w:rPr>
                <w:rFonts w:ascii="Times New Roman" w:hAnsi="Times New Roman"/>
                <w:sz w:val="24"/>
                <w:szCs w:val="24"/>
              </w:rPr>
              <w:t xml:space="preserve"> сооружения для подготовки технической воды, канализационные насосные станции, сооружения оборотного водоснабжения, питомники растений для озеленения </w:t>
            </w:r>
            <w:proofErr w:type="spellStart"/>
            <w:r w:rsidRPr="001F110B">
              <w:rPr>
                <w:rFonts w:ascii="Times New Roman" w:hAnsi="Times New Roman"/>
                <w:sz w:val="24"/>
                <w:szCs w:val="24"/>
              </w:rPr>
              <w:t>промплощадки</w:t>
            </w:r>
            <w:proofErr w:type="spellEnd"/>
            <w:r w:rsidRPr="001F110B">
              <w:rPr>
                <w:rFonts w:ascii="Times New Roman" w:hAnsi="Times New Roman"/>
                <w:sz w:val="24"/>
                <w:szCs w:val="24"/>
              </w:rPr>
              <w:t>, предприятий и санитарно-защитной зоны;</w:t>
            </w:r>
          </w:p>
          <w:p w:rsidR="00350995" w:rsidRPr="001F110B" w:rsidRDefault="00350995" w:rsidP="0095063F">
            <w:pPr>
              <w:suppressAutoHyphens/>
              <w:autoSpaceDE w:val="0"/>
              <w:spacing w:line="240" w:lineRule="auto"/>
              <w:ind w:firstLine="510"/>
              <w:jc w:val="both"/>
              <w:rPr>
                <w:rFonts w:ascii="Times New Roman" w:hAnsi="Times New Roman"/>
                <w:sz w:val="24"/>
                <w:szCs w:val="24"/>
              </w:rPr>
            </w:pPr>
            <w:r w:rsidRPr="001F110B">
              <w:rPr>
                <w:rFonts w:ascii="Times New Roman" w:hAnsi="Times New Roman"/>
                <w:sz w:val="24"/>
                <w:szCs w:val="24"/>
              </w:rPr>
              <w:t>д) новые пищевые объекты – в СЗЗ предприятий пищевых отраслей промышленности, оптовых складов продовольственного сырья и пищевой продукции допускается размещение – при исключении взаимного негативного воздействия.</w:t>
            </w:r>
          </w:p>
          <w:p w:rsidR="00350995" w:rsidRPr="001954F9" w:rsidRDefault="00350995" w:rsidP="0095063F">
            <w:pPr>
              <w:suppressAutoHyphens/>
              <w:spacing w:line="240" w:lineRule="auto"/>
              <w:jc w:val="both"/>
              <w:rPr>
                <w:rFonts w:ascii="Times New Roman" w:hAnsi="Times New Roman"/>
                <w:b/>
                <w:sz w:val="24"/>
                <w:szCs w:val="24"/>
              </w:rPr>
            </w:pPr>
            <w:r w:rsidRPr="001F110B">
              <w:rPr>
                <w:rFonts w:ascii="Times New Roman" w:hAnsi="Times New Roman"/>
                <w:sz w:val="24"/>
                <w:szCs w:val="24"/>
              </w:rPr>
              <w:t>4. Санитарно-защитная зона для предприятий IV, V классов должна быть максимально озеленена - не менее 60% площади с обязательной организацией полосы древесно-кустарниковых насаждений со стороны жилой застройки.</w:t>
            </w:r>
          </w:p>
        </w:tc>
      </w:tr>
    </w:tbl>
    <w:p w:rsidR="00350995" w:rsidRPr="000E39DF" w:rsidRDefault="00350995" w:rsidP="00350995">
      <w:pPr>
        <w:pStyle w:val="a9"/>
        <w:ind w:firstLine="0"/>
        <w:rPr>
          <w:lang w:val="ru-RU"/>
        </w:rPr>
      </w:pPr>
    </w:p>
    <w:p w:rsidR="00350995" w:rsidRPr="00172F65" w:rsidRDefault="00350995" w:rsidP="00350995">
      <w:pPr>
        <w:pStyle w:val="a9"/>
        <w:numPr>
          <w:ilvl w:val="0"/>
          <w:numId w:val="8"/>
        </w:numPr>
        <w:rPr>
          <w:b/>
          <w:i/>
          <w:lang w:val="ru-RU"/>
        </w:rPr>
      </w:pPr>
      <w:r w:rsidRPr="00172F65">
        <w:rPr>
          <w:b/>
          <w:i/>
          <w:lang w:val="ru-RU"/>
        </w:rPr>
        <w:t xml:space="preserve">Зона размещения объектов социального и коммунально-бытового назначения </w:t>
      </w:r>
    </w:p>
    <w:p w:rsidR="00350995" w:rsidRPr="00336452" w:rsidRDefault="00350995" w:rsidP="00350995">
      <w:pPr>
        <w:suppressAutoHyphens/>
        <w:spacing w:line="360" w:lineRule="exact"/>
        <w:ind w:firstLine="851"/>
        <w:jc w:val="both"/>
        <w:rPr>
          <w:rFonts w:ascii="Times New Roman" w:eastAsia="Times New Roman" w:hAnsi="Times New Roman"/>
          <w:b/>
          <w:i/>
          <w:sz w:val="24"/>
          <w:szCs w:val="24"/>
          <w:lang w:eastAsia="ar-SA" w:bidi="en-US"/>
        </w:rPr>
      </w:pPr>
      <w:r w:rsidRPr="00172F65">
        <w:rPr>
          <w:rFonts w:ascii="Times New Roman" w:eastAsia="Times New Roman" w:hAnsi="Times New Roman"/>
          <w:b/>
          <w:i/>
          <w:sz w:val="24"/>
          <w:szCs w:val="24"/>
          <w:lang w:eastAsia="ar-SA" w:bidi="en-US"/>
        </w:rPr>
        <w:t>Кодовое обозначение зоны (индекс) – О2.</w:t>
      </w:r>
    </w:p>
    <w:p w:rsidR="00350995" w:rsidRPr="000E39DF" w:rsidRDefault="00350995" w:rsidP="00350995">
      <w:pPr>
        <w:pStyle w:val="a9"/>
        <w:rPr>
          <w:rStyle w:val="5"/>
          <w:b w:val="0"/>
          <w:color w:val="000000"/>
          <w:lang w:val="ru-RU"/>
        </w:rPr>
      </w:pPr>
      <w:r w:rsidRPr="000E39DF">
        <w:rPr>
          <w:rStyle w:val="5"/>
          <w:b w:val="0"/>
          <w:color w:val="000000"/>
          <w:lang w:val="ru-RU"/>
        </w:rPr>
        <w:t>Основные виды разрешенного использования земельных участков и объектов капитального строительства:</w:t>
      </w:r>
    </w:p>
    <w:tbl>
      <w:tblPr>
        <w:tblStyle w:val="af2"/>
        <w:tblW w:w="9209" w:type="dxa"/>
        <w:tblLook w:val="04A0" w:firstRow="1" w:lastRow="0" w:firstColumn="1" w:lastColumn="0" w:noHBand="0" w:noVBand="1"/>
      </w:tblPr>
      <w:tblGrid>
        <w:gridCol w:w="2660"/>
        <w:gridCol w:w="6549"/>
      </w:tblGrid>
      <w:tr w:rsidR="00350995" w:rsidRPr="00CC6F2F" w:rsidTr="0095063F">
        <w:tc>
          <w:tcPr>
            <w:tcW w:w="2660" w:type="dxa"/>
          </w:tcPr>
          <w:p w:rsidR="00350995" w:rsidRPr="00CC6F2F" w:rsidRDefault="00350995" w:rsidP="0095063F">
            <w:pPr>
              <w:suppressAutoHyphens/>
              <w:spacing w:line="240" w:lineRule="auto"/>
              <w:rPr>
                <w:rFonts w:ascii="Times New Roman" w:hAnsi="Times New Roman"/>
                <w:b/>
                <w:sz w:val="24"/>
                <w:szCs w:val="24"/>
              </w:rPr>
            </w:pPr>
            <w:r w:rsidRPr="00CC6F2F">
              <w:rPr>
                <w:rFonts w:ascii="Times New Roman" w:hAnsi="Times New Roman"/>
                <w:b/>
                <w:sz w:val="24"/>
                <w:szCs w:val="24"/>
              </w:rPr>
              <w:t>Вид использования</w:t>
            </w:r>
          </w:p>
        </w:tc>
        <w:tc>
          <w:tcPr>
            <w:tcW w:w="6549" w:type="dxa"/>
          </w:tcPr>
          <w:p w:rsidR="00350995" w:rsidRPr="00CC6F2F" w:rsidRDefault="00350995" w:rsidP="0095063F">
            <w:pPr>
              <w:suppressAutoHyphens/>
              <w:spacing w:line="240" w:lineRule="auto"/>
              <w:rPr>
                <w:rFonts w:ascii="Times New Roman" w:hAnsi="Times New Roman"/>
                <w:sz w:val="24"/>
                <w:szCs w:val="24"/>
              </w:rPr>
            </w:pPr>
            <w:r>
              <w:rPr>
                <w:rFonts w:ascii="Times New Roman" w:hAnsi="Times New Roman"/>
                <w:b/>
                <w:sz w:val="24"/>
                <w:szCs w:val="24"/>
              </w:rPr>
              <w:t>Описание вида разрешенного использования земельного участка</w:t>
            </w:r>
          </w:p>
        </w:tc>
      </w:tr>
      <w:tr w:rsidR="00350995" w:rsidRPr="00CC6F2F" w:rsidTr="0095063F">
        <w:tc>
          <w:tcPr>
            <w:tcW w:w="2660" w:type="dxa"/>
          </w:tcPr>
          <w:p w:rsidR="00350995" w:rsidRPr="001954F9" w:rsidRDefault="00350995" w:rsidP="0095063F">
            <w:pPr>
              <w:suppressAutoHyphens/>
              <w:spacing w:line="240" w:lineRule="auto"/>
              <w:jc w:val="left"/>
              <w:rPr>
                <w:rFonts w:ascii="Times New Roman" w:hAnsi="Times New Roman"/>
                <w:sz w:val="24"/>
                <w:szCs w:val="24"/>
              </w:rPr>
            </w:pPr>
            <w:r w:rsidRPr="001954F9">
              <w:rPr>
                <w:rFonts w:ascii="Times New Roman" w:hAnsi="Times New Roman"/>
                <w:sz w:val="24"/>
                <w:szCs w:val="24"/>
              </w:rPr>
              <w:t>Социальное обслуживание (3.2)</w:t>
            </w:r>
          </w:p>
        </w:tc>
        <w:tc>
          <w:tcPr>
            <w:tcW w:w="6549" w:type="dxa"/>
          </w:tcPr>
          <w:p w:rsidR="00350995" w:rsidRPr="00E7488A" w:rsidRDefault="00350995" w:rsidP="0095063F">
            <w:pPr>
              <w:suppressAutoHyphens/>
              <w:spacing w:line="240" w:lineRule="auto"/>
              <w:jc w:val="both"/>
              <w:rPr>
                <w:rFonts w:ascii="Times New Roman" w:eastAsia="Times New Roman" w:hAnsi="Times New Roman"/>
                <w:sz w:val="24"/>
                <w:szCs w:val="24"/>
                <w:lang w:eastAsia="ru-RU"/>
              </w:rPr>
            </w:pPr>
            <w:r w:rsidRPr="00E7488A">
              <w:rPr>
                <w:rFonts w:ascii="Times New Roman" w:eastAsia="Times New Roman" w:hAnsi="Times New Roman"/>
                <w:sz w:val="24"/>
                <w:szCs w:val="24"/>
                <w:lang w:eastAsia="ru-RU"/>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350995" w:rsidRPr="00E7488A" w:rsidRDefault="00350995" w:rsidP="0095063F">
            <w:pPr>
              <w:suppressAutoHyphens/>
              <w:spacing w:line="240" w:lineRule="auto"/>
              <w:jc w:val="both"/>
              <w:rPr>
                <w:rFonts w:ascii="Times New Roman" w:eastAsia="Times New Roman" w:hAnsi="Times New Roman"/>
                <w:sz w:val="24"/>
                <w:szCs w:val="24"/>
                <w:lang w:eastAsia="ru-RU"/>
              </w:rPr>
            </w:pPr>
            <w:r w:rsidRPr="00E7488A">
              <w:rPr>
                <w:rFonts w:ascii="Times New Roman" w:eastAsia="Times New Roman" w:hAnsi="Times New Roman"/>
                <w:sz w:val="24"/>
                <w:szCs w:val="24"/>
                <w:lang w:eastAsia="ru-RU"/>
              </w:rPr>
              <w:lastRenderedPageBreak/>
              <w:t>размещение объектов капитального строительства для размещения отделений почты и телеграфа;</w:t>
            </w:r>
          </w:p>
          <w:p w:rsidR="00350995" w:rsidRPr="001954F9" w:rsidRDefault="00350995" w:rsidP="0095063F">
            <w:pPr>
              <w:suppressAutoHyphens/>
              <w:spacing w:line="240" w:lineRule="auto"/>
              <w:jc w:val="left"/>
              <w:rPr>
                <w:rFonts w:ascii="Times New Roman" w:hAnsi="Times New Roman"/>
                <w:sz w:val="24"/>
                <w:szCs w:val="24"/>
              </w:rPr>
            </w:pPr>
            <w:r w:rsidRPr="00E7488A">
              <w:rPr>
                <w:rFonts w:ascii="Times New Roman" w:eastAsia="Times New Roman" w:hAnsi="Times New Roman"/>
                <w:sz w:val="24"/>
                <w:szCs w:val="24"/>
                <w:lang w:eastAsia="ru-RU"/>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350995" w:rsidRPr="00CC6F2F" w:rsidTr="0095063F">
        <w:tc>
          <w:tcPr>
            <w:tcW w:w="2660" w:type="dxa"/>
          </w:tcPr>
          <w:p w:rsidR="00350995" w:rsidRDefault="00350995" w:rsidP="0095063F">
            <w:pPr>
              <w:suppressAutoHyphens/>
              <w:spacing w:line="240" w:lineRule="auto"/>
              <w:jc w:val="both"/>
              <w:rPr>
                <w:rFonts w:ascii="Times New Roman" w:eastAsia="Times New Roman" w:hAnsi="Times New Roman"/>
                <w:sz w:val="24"/>
                <w:szCs w:val="24"/>
                <w:lang w:eastAsia="ru-RU"/>
              </w:rPr>
            </w:pPr>
            <w:r w:rsidRPr="00CA6B53">
              <w:rPr>
                <w:rFonts w:ascii="Times New Roman" w:eastAsia="Times New Roman" w:hAnsi="Times New Roman"/>
                <w:sz w:val="24"/>
                <w:szCs w:val="24"/>
                <w:lang w:eastAsia="ru-RU"/>
              </w:rPr>
              <w:lastRenderedPageBreak/>
              <w:t>Бытовое обслуживание (3.3)</w:t>
            </w:r>
          </w:p>
        </w:tc>
        <w:tc>
          <w:tcPr>
            <w:tcW w:w="6549" w:type="dxa"/>
          </w:tcPr>
          <w:p w:rsidR="00350995" w:rsidRPr="00CA6B53" w:rsidRDefault="00350995" w:rsidP="0095063F">
            <w:pPr>
              <w:suppressAutoHyphens/>
              <w:spacing w:line="240" w:lineRule="auto"/>
              <w:jc w:val="both"/>
              <w:rPr>
                <w:rFonts w:ascii="Times New Roman" w:eastAsia="Times New Roman" w:hAnsi="Times New Roman"/>
                <w:sz w:val="24"/>
                <w:szCs w:val="24"/>
                <w:lang w:eastAsia="ru-RU"/>
              </w:rPr>
            </w:pPr>
            <w:r w:rsidRPr="00E7488A">
              <w:rPr>
                <w:rFonts w:ascii="Times New Roman" w:eastAsia="Times New Roman" w:hAnsi="Times New Roman"/>
                <w:sz w:val="24"/>
                <w:szCs w:val="24"/>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350995" w:rsidRPr="00CC6F2F" w:rsidTr="0095063F">
        <w:tc>
          <w:tcPr>
            <w:tcW w:w="2660" w:type="dxa"/>
          </w:tcPr>
          <w:p w:rsidR="00350995" w:rsidRDefault="00350995" w:rsidP="0095063F">
            <w:pPr>
              <w:suppressAutoHyphens/>
              <w:spacing w:line="240" w:lineRule="auto"/>
              <w:jc w:val="both"/>
              <w:rPr>
                <w:rFonts w:ascii="Times New Roman" w:eastAsia="Times New Roman" w:hAnsi="Times New Roman"/>
                <w:sz w:val="24"/>
                <w:szCs w:val="24"/>
                <w:lang w:eastAsia="ru-RU"/>
              </w:rPr>
            </w:pPr>
            <w:r w:rsidRPr="00CA6B53">
              <w:rPr>
                <w:rFonts w:ascii="Times New Roman" w:eastAsia="Times New Roman" w:hAnsi="Times New Roman"/>
                <w:sz w:val="24"/>
                <w:szCs w:val="24"/>
                <w:lang w:eastAsia="ru-RU"/>
              </w:rPr>
              <w:t>Амбулаторно-поликлиническое обслуживание (3.4.1)</w:t>
            </w:r>
          </w:p>
        </w:tc>
        <w:tc>
          <w:tcPr>
            <w:tcW w:w="6549" w:type="dxa"/>
          </w:tcPr>
          <w:p w:rsidR="00350995" w:rsidRPr="00CA6B53" w:rsidRDefault="00350995" w:rsidP="0095063F">
            <w:pPr>
              <w:suppressAutoHyphens/>
              <w:spacing w:line="240" w:lineRule="auto"/>
              <w:jc w:val="both"/>
              <w:rPr>
                <w:rFonts w:ascii="Times New Roman" w:eastAsia="Times New Roman" w:hAnsi="Times New Roman"/>
                <w:sz w:val="24"/>
                <w:szCs w:val="24"/>
                <w:lang w:eastAsia="ru-RU"/>
              </w:rPr>
            </w:pPr>
            <w:r w:rsidRPr="00E7488A">
              <w:rPr>
                <w:rFonts w:ascii="Times New Roman" w:eastAsia="Times New Roman" w:hAnsi="Times New Roman"/>
                <w:sz w:val="24"/>
                <w:szCs w:val="24"/>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350995" w:rsidRPr="00CC6F2F" w:rsidTr="0095063F">
        <w:tc>
          <w:tcPr>
            <w:tcW w:w="2660" w:type="dxa"/>
          </w:tcPr>
          <w:p w:rsidR="00350995" w:rsidRPr="00CC6F2F" w:rsidRDefault="00350995" w:rsidP="0095063F">
            <w:pPr>
              <w:suppressAutoHyphens/>
              <w:spacing w:line="240" w:lineRule="auto"/>
              <w:jc w:val="left"/>
              <w:rPr>
                <w:rFonts w:ascii="Times New Roman" w:hAnsi="Times New Roman"/>
                <w:sz w:val="24"/>
                <w:szCs w:val="24"/>
              </w:rPr>
            </w:pPr>
            <w:r w:rsidRPr="00CC6F2F">
              <w:rPr>
                <w:rFonts w:ascii="Times New Roman" w:hAnsi="Times New Roman"/>
                <w:sz w:val="24"/>
                <w:szCs w:val="24"/>
              </w:rPr>
              <w:t>Стационарное медицинское обслуживание (3.4.2)</w:t>
            </w:r>
          </w:p>
        </w:tc>
        <w:tc>
          <w:tcPr>
            <w:tcW w:w="6549" w:type="dxa"/>
          </w:tcPr>
          <w:p w:rsidR="00350995" w:rsidRPr="00CC6F2F" w:rsidRDefault="00350995" w:rsidP="0095063F">
            <w:pPr>
              <w:suppressAutoHyphens/>
              <w:spacing w:line="240" w:lineRule="auto"/>
              <w:jc w:val="left"/>
              <w:rPr>
                <w:rFonts w:ascii="Times New Roman" w:hAnsi="Times New Roman"/>
                <w:sz w:val="24"/>
                <w:szCs w:val="24"/>
              </w:rPr>
            </w:pPr>
            <w:r w:rsidRPr="00E7488A">
              <w:rPr>
                <w:rFonts w:ascii="Times New Roman" w:hAnsi="Times New Roman"/>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r>
      <w:tr w:rsidR="00350995" w:rsidRPr="00CC6F2F" w:rsidTr="0095063F">
        <w:tc>
          <w:tcPr>
            <w:tcW w:w="2660" w:type="dxa"/>
          </w:tcPr>
          <w:p w:rsidR="00350995" w:rsidRDefault="00350995" w:rsidP="0095063F">
            <w:pPr>
              <w:suppressAutoHyphens/>
              <w:spacing w:line="240" w:lineRule="auto"/>
              <w:jc w:val="both"/>
              <w:rPr>
                <w:rFonts w:ascii="Times New Roman" w:eastAsia="Times New Roman" w:hAnsi="Times New Roman"/>
                <w:sz w:val="24"/>
                <w:szCs w:val="24"/>
                <w:lang w:eastAsia="ru-RU"/>
              </w:rPr>
            </w:pPr>
            <w:r w:rsidRPr="00CC6F2F">
              <w:rPr>
                <w:rFonts w:ascii="Times New Roman" w:hAnsi="Times New Roman"/>
                <w:sz w:val="24"/>
                <w:szCs w:val="24"/>
              </w:rPr>
              <w:t>Дошкольное, начальное и сре</w:t>
            </w:r>
            <w:r>
              <w:rPr>
                <w:rFonts w:ascii="Times New Roman" w:hAnsi="Times New Roman"/>
                <w:sz w:val="24"/>
                <w:szCs w:val="24"/>
              </w:rPr>
              <w:t>днее общее образование (3.5.1);</w:t>
            </w:r>
          </w:p>
        </w:tc>
        <w:tc>
          <w:tcPr>
            <w:tcW w:w="6549" w:type="dxa"/>
          </w:tcPr>
          <w:p w:rsidR="00350995" w:rsidRPr="00E45A65" w:rsidRDefault="00350995" w:rsidP="0095063F">
            <w:pPr>
              <w:suppressAutoHyphens/>
              <w:spacing w:line="240" w:lineRule="auto"/>
              <w:jc w:val="left"/>
              <w:rPr>
                <w:rFonts w:ascii="Times New Roman" w:hAnsi="Times New Roman"/>
                <w:color w:val="000000"/>
                <w:sz w:val="24"/>
                <w:szCs w:val="24"/>
              </w:rPr>
            </w:pPr>
            <w:r w:rsidRPr="00903A3F">
              <w:rPr>
                <w:rFonts w:ascii="Times New Roman" w:hAnsi="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r>
      <w:tr w:rsidR="00350995" w:rsidRPr="00CC6F2F" w:rsidTr="0095063F">
        <w:tc>
          <w:tcPr>
            <w:tcW w:w="2660" w:type="dxa"/>
          </w:tcPr>
          <w:p w:rsidR="00350995" w:rsidRPr="00CC6F2F" w:rsidRDefault="00350995" w:rsidP="0095063F">
            <w:pPr>
              <w:suppressAutoHyphens/>
              <w:spacing w:line="240" w:lineRule="auto"/>
              <w:jc w:val="left"/>
              <w:rPr>
                <w:rFonts w:ascii="Times New Roman" w:hAnsi="Times New Roman"/>
                <w:sz w:val="24"/>
                <w:szCs w:val="24"/>
              </w:rPr>
            </w:pPr>
            <w:r w:rsidRPr="00CC6F2F">
              <w:rPr>
                <w:rFonts w:ascii="Times New Roman" w:hAnsi="Times New Roman"/>
                <w:sz w:val="24"/>
                <w:szCs w:val="24"/>
              </w:rPr>
              <w:t>Культурное развитие (3.6)</w:t>
            </w:r>
          </w:p>
        </w:tc>
        <w:tc>
          <w:tcPr>
            <w:tcW w:w="6549" w:type="dxa"/>
          </w:tcPr>
          <w:p w:rsidR="00350995" w:rsidRPr="00CF238A" w:rsidRDefault="00350995" w:rsidP="0095063F">
            <w:pPr>
              <w:suppressAutoHyphens/>
              <w:spacing w:line="240" w:lineRule="auto"/>
              <w:jc w:val="both"/>
              <w:rPr>
                <w:rFonts w:ascii="Times New Roman" w:eastAsia="Times New Roman" w:hAnsi="Times New Roman"/>
                <w:sz w:val="24"/>
                <w:szCs w:val="24"/>
                <w:lang w:eastAsia="ru-RU"/>
              </w:rPr>
            </w:pPr>
            <w:r w:rsidRPr="00CF238A">
              <w:rPr>
                <w:rFonts w:ascii="Times New Roman" w:eastAsia="Times New Roman" w:hAnsi="Times New Roman"/>
                <w:sz w:val="24"/>
                <w:szCs w:val="24"/>
                <w:lang w:eastAsia="ru-RU"/>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350995" w:rsidRPr="00CF238A" w:rsidRDefault="00350995" w:rsidP="0095063F">
            <w:pPr>
              <w:suppressAutoHyphens/>
              <w:spacing w:line="240" w:lineRule="auto"/>
              <w:jc w:val="both"/>
              <w:rPr>
                <w:rFonts w:ascii="Times New Roman" w:eastAsia="Times New Roman" w:hAnsi="Times New Roman"/>
                <w:sz w:val="24"/>
                <w:szCs w:val="24"/>
                <w:lang w:eastAsia="ru-RU"/>
              </w:rPr>
            </w:pPr>
            <w:r w:rsidRPr="00CF238A">
              <w:rPr>
                <w:rFonts w:ascii="Times New Roman" w:eastAsia="Times New Roman" w:hAnsi="Times New Roman"/>
                <w:sz w:val="24"/>
                <w:szCs w:val="24"/>
                <w:lang w:eastAsia="ru-RU"/>
              </w:rPr>
              <w:t>устройство площадок для празднеств и гуляний;</w:t>
            </w:r>
          </w:p>
          <w:p w:rsidR="00350995" w:rsidRPr="00CC6F2F" w:rsidRDefault="00350995" w:rsidP="0095063F">
            <w:pPr>
              <w:suppressAutoHyphens/>
              <w:spacing w:line="240" w:lineRule="auto"/>
              <w:jc w:val="left"/>
              <w:rPr>
                <w:rFonts w:ascii="Times New Roman" w:hAnsi="Times New Roman"/>
                <w:sz w:val="24"/>
                <w:szCs w:val="24"/>
              </w:rPr>
            </w:pPr>
            <w:r w:rsidRPr="00CF238A">
              <w:rPr>
                <w:rFonts w:ascii="Times New Roman" w:eastAsia="Times New Roman" w:hAnsi="Times New Roman"/>
                <w:sz w:val="24"/>
                <w:szCs w:val="24"/>
                <w:lang w:eastAsia="ru-RU"/>
              </w:rPr>
              <w:t>размещение зданий и сооружений для размещения цирков, зверинцев, зоопарков, океанариумов</w:t>
            </w:r>
          </w:p>
        </w:tc>
      </w:tr>
      <w:tr w:rsidR="00350995" w:rsidRPr="00CC6F2F" w:rsidTr="0095063F">
        <w:tc>
          <w:tcPr>
            <w:tcW w:w="2660" w:type="dxa"/>
          </w:tcPr>
          <w:p w:rsidR="00350995" w:rsidRPr="001954F9" w:rsidRDefault="00350995" w:rsidP="0095063F">
            <w:pPr>
              <w:suppressAutoHyphens/>
              <w:spacing w:line="240" w:lineRule="auto"/>
              <w:jc w:val="left"/>
              <w:rPr>
                <w:rFonts w:ascii="Times New Roman" w:hAnsi="Times New Roman"/>
                <w:sz w:val="24"/>
                <w:szCs w:val="24"/>
              </w:rPr>
            </w:pPr>
            <w:r w:rsidRPr="001954F9">
              <w:rPr>
                <w:rFonts w:ascii="Times New Roman" w:hAnsi="Times New Roman"/>
                <w:sz w:val="24"/>
                <w:szCs w:val="24"/>
              </w:rPr>
              <w:t>Общественное управление (3.8)</w:t>
            </w:r>
          </w:p>
        </w:tc>
        <w:tc>
          <w:tcPr>
            <w:tcW w:w="6549" w:type="dxa"/>
          </w:tcPr>
          <w:p w:rsidR="00350995" w:rsidRPr="001954F9" w:rsidRDefault="00350995" w:rsidP="0095063F">
            <w:pPr>
              <w:suppressAutoHyphens/>
              <w:spacing w:line="240" w:lineRule="auto"/>
              <w:jc w:val="left"/>
              <w:rPr>
                <w:rFonts w:ascii="Times New Roman" w:hAnsi="Times New Roman"/>
                <w:sz w:val="24"/>
                <w:szCs w:val="24"/>
              </w:rPr>
            </w:pPr>
            <w:r w:rsidRPr="00771512">
              <w:rPr>
                <w:rFonts w:ascii="Times New Roman" w:hAnsi="Times New Roman"/>
                <w:sz w:val="24"/>
                <w:szCs w:val="24"/>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350995" w:rsidRPr="00CC6F2F" w:rsidTr="0095063F">
        <w:tc>
          <w:tcPr>
            <w:tcW w:w="2660" w:type="dxa"/>
          </w:tcPr>
          <w:p w:rsidR="00350995" w:rsidRPr="00CC6F2F" w:rsidRDefault="00350995" w:rsidP="0095063F">
            <w:pPr>
              <w:suppressAutoHyphens/>
              <w:spacing w:line="240" w:lineRule="auto"/>
              <w:jc w:val="left"/>
              <w:rPr>
                <w:rFonts w:ascii="Times New Roman" w:hAnsi="Times New Roman"/>
                <w:sz w:val="24"/>
                <w:szCs w:val="24"/>
              </w:rPr>
            </w:pPr>
            <w:r w:rsidRPr="00CC6F2F">
              <w:rPr>
                <w:rFonts w:ascii="Times New Roman" w:hAnsi="Times New Roman"/>
                <w:sz w:val="24"/>
                <w:szCs w:val="24"/>
              </w:rPr>
              <w:t>Обеспечение научной деятельности (3.9)</w:t>
            </w:r>
          </w:p>
        </w:tc>
        <w:tc>
          <w:tcPr>
            <w:tcW w:w="6549" w:type="dxa"/>
          </w:tcPr>
          <w:p w:rsidR="00350995" w:rsidRPr="00CC6F2F" w:rsidRDefault="00350995" w:rsidP="0095063F">
            <w:pPr>
              <w:suppressAutoHyphens/>
              <w:spacing w:line="240" w:lineRule="auto"/>
              <w:jc w:val="left"/>
              <w:rPr>
                <w:rFonts w:ascii="Times New Roman" w:hAnsi="Times New Roman"/>
                <w:sz w:val="24"/>
                <w:szCs w:val="24"/>
              </w:rPr>
            </w:pPr>
            <w:r w:rsidRPr="00771512">
              <w:rPr>
                <w:rFonts w:ascii="Times New Roman" w:hAnsi="Times New Roman"/>
                <w:sz w:val="24"/>
                <w:szCs w:val="24"/>
              </w:rPr>
              <w:t xml:space="preserve">Размещение объектов капитального строительства для проведения научных исследований и изысканий, испытаний </w:t>
            </w:r>
            <w:r w:rsidRPr="00771512">
              <w:rPr>
                <w:rFonts w:ascii="Times New Roman" w:hAnsi="Times New Roman"/>
                <w:sz w:val="24"/>
                <w:szCs w:val="24"/>
              </w:rPr>
              <w:lastRenderedPageBreak/>
              <w:t>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350995" w:rsidRPr="00CC6F2F" w:rsidTr="0095063F">
        <w:tc>
          <w:tcPr>
            <w:tcW w:w="2660" w:type="dxa"/>
          </w:tcPr>
          <w:p w:rsidR="00350995" w:rsidRPr="001954F9" w:rsidRDefault="00350995" w:rsidP="0095063F">
            <w:pPr>
              <w:suppressAutoHyphens/>
              <w:spacing w:line="240" w:lineRule="auto"/>
              <w:jc w:val="left"/>
              <w:rPr>
                <w:rFonts w:ascii="Times New Roman" w:hAnsi="Times New Roman"/>
                <w:sz w:val="24"/>
                <w:szCs w:val="24"/>
              </w:rPr>
            </w:pPr>
            <w:r w:rsidRPr="00CC6F2F">
              <w:rPr>
                <w:rFonts w:ascii="Times New Roman" w:hAnsi="Times New Roman"/>
                <w:sz w:val="24"/>
                <w:szCs w:val="24"/>
              </w:rPr>
              <w:lastRenderedPageBreak/>
              <w:t>Общественное питание (4.6)</w:t>
            </w:r>
          </w:p>
        </w:tc>
        <w:tc>
          <w:tcPr>
            <w:tcW w:w="6549" w:type="dxa"/>
          </w:tcPr>
          <w:p w:rsidR="00350995" w:rsidRPr="00CC6F2F" w:rsidRDefault="00350995" w:rsidP="0095063F">
            <w:pPr>
              <w:suppressAutoHyphens/>
              <w:spacing w:line="240" w:lineRule="auto"/>
              <w:jc w:val="left"/>
              <w:rPr>
                <w:rFonts w:ascii="Times New Roman" w:hAnsi="Times New Roman"/>
                <w:sz w:val="24"/>
                <w:szCs w:val="24"/>
              </w:rPr>
            </w:pPr>
            <w:r w:rsidRPr="00CF238A">
              <w:rPr>
                <w:rFonts w:ascii="Times New Roman" w:hAnsi="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350995" w:rsidRPr="00CC6F2F" w:rsidTr="0095063F">
        <w:tc>
          <w:tcPr>
            <w:tcW w:w="2660" w:type="dxa"/>
          </w:tcPr>
          <w:p w:rsidR="00350995" w:rsidRPr="00CC6F2F" w:rsidRDefault="00350995" w:rsidP="0095063F">
            <w:pPr>
              <w:suppressAutoHyphens/>
              <w:spacing w:line="240" w:lineRule="auto"/>
              <w:jc w:val="left"/>
              <w:rPr>
                <w:rFonts w:ascii="Times New Roman" w:hAnsi="Times New Roman"/>
                <w:sz w:val="24"/>
                <w:szCs w:val="24"/>
              </w:rPr>
            </w:pPr>
            <w:r w:rsidRPr="00CC6F2F">
              <w:rPr>
                <w:rFonts w:ascii="Times New Roman" w:hAnsi="Times New Roman"/>
                <w:sz w:val="24"/>
                <w:szCs w:val="24"/>
              </w:rPr>
              <w:t>Спорт (5.1)</w:t>
            </w:r>
          </w:p>
        </w:tc>
        <w:tc>
          <w:tcPr>
            <w:tcW w:w="6549" w:type="dxa"/>
          </w:tcPr>
          <w:p w:rsidR="00350995" w:rsidRPr="00E7488A" w:rsidRDefault="00350995" w:rsidP="0095063F">
            <w:pPr>
              <w:suppressAutoHyphens/>
              <w:spacing w:line="240" w:lineRule="auto"/>
              <w:jc w:val="left"/>
              <w:rPr>
                <w:rFonts w:ascii="Times New Roman" w:hAnsi="Times New Roman"/>
                <w:sz w:val="24"/>
                <w:szCs w:val="24"/>
              </w:rPr>
            </w:pPr>
            <w:r w:rsidRPr="00E7488A">
              <w:rPr>
                <w:rFonts w:ascii="Times New Roman" w:hAnsi="Times New Roman"/>
                <w:sz w:val="24"/>
                <w:szCs w:val="24"/>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350995" w:rsidRPr="00CC6F2F" w:rsidRDefault="00350995" w:rsidP="0095063F">
            <w:pPr>
              <w:suppressAutoHyphens/>
              <w:spacing w:line="240" w:lineRule="auto"/>
              <w:jc w:val="left"/>
              <w:rPr>
                <w:rFonts w:ascii="Times New Roman" w:hAnsi="Times New Roman"/>
                <w:sz w:val="24"/>
                <w:szCs w:val="24"/>
              </w:rPr>
            </w:pPr>
            <w:r w:rsidRPr="00E7488A">
              <w:rPr>
                <w:rFonts w:ascii="Times New Roman" w:hAnsi="Times New Roman"/>
                <w:sz w:val="24"/>
                <w:szCs w:val="24"/>
              </w:rPr>
              <w:t>размещение спортивных баз и лагерей</w:t>
            </w:r>
          </w:p>
        </w:tc>
      </w:tr>
      <w:tr w:rsidR="00350995" w:rsidRPr="00CC6F2F" w:rsidTr="0095063F">
        <w:tc>
          <w:tcPr>
            <w:tcW w:w="2660" w:type="dxa"/>
          </w:tcPr>
          <w:p w:rsidR="00350995" w:rsidRPr="0075339E" w:rsidRDefault="00350995" w:rsidP="0095063F">
            <w:pPr>
              <w:suppressAutoHyphens/>
              <w:spacing w:line="240" w:lineRule="auto"/>
              <w:jc w:val="both"/>
              <w:rPr>
                <w:rFonts w:ascii="Times New Roman" w:eastAsia="Times New Roman" w:hAnsi="Times New Roman"/>
                <w:sz w:val="24"/>
                <w:szCs w:val="24"/>
                <w:lang w:eastAsia="ru-RU"/>
              </w:rPr>
            </w:pPr>
            <w:r w:rsidRPr="0075339E">
              <w:rPr>
                <w:rFonts w:ascii="Times New Roman" w:eastAsia="Times New Roman" w:hAnsi="Times New Roman"/>
                <w:sz w:val="24"/>
                <w:szCs w:val="24"/>
                <w:lang w:eastAsia="ru-RU"/>
              </w:rPr>
              <w:t>Земельные участки (территории) общего пользования (12.0)</w:t>
            </w:r>
          </w:p>
        </w:tc>
        <w:tc>
          <w:tcPr>
            <w:tcW w:w="6549" w:type="dxa"/>
          </w:tcPr>
          <w:p w:rsidR="00350995" w:rsidRPr="0075339E" w:rsidRDefault="00350995" w:rsidP="0095063F">
            <w:pPr>
              <w:suppressAutoHyphens/>
              <w:spacing w:line="240" w:lineRule="auto"/>
              <w:jc w:val="both"/>
              <w:rPr>
                <w:rFonts w:ascii="Times New Roman" w:eastAsia="Times New Roman" w:hAnsi="Times New Roman"/>
                <w:sz w:val="24"/>
                <w:szCs w:val="24"/>
                <w:lang w:eastAsia="ru-RU"/>
              </w:rPr>
            </w:pPr>
            <w:r w:rsidRPr="00CF238A">
              <w:rPr>
                <w:rFonts w:ascii="Times New Roman" w:eastAsia="Times New Roman" w:hAnsi="Times New Roman"/>
                <w:sz w:val="24"/>
                <w:szCs w:val="24"/>
                <w:lang w:eastAsia="ru-RU"/>
              </w:rPr>
              <w:t>размещение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tc>
      </w:tr>
    </w:tbl>
    <w:p w:rsidR="00350995" w:rsidRPr="000E39DF" w:rsidRDefault="00350995" w:rsidP="00350995">
      <w:pPr>
        <w:pStyle w:val="a9"/>
        <w:rPr>
          <w:rStyle w:val="5"/>
          <w:b w:val="0"/>
          <w:color w:val="000000"/>
          <w:lang w:val="ru-RU"/>
        </w:rPr>
      </w:pPr>
      <w:r w:rsidRPr="000E39DF">
        <w:rPr>
          <w:rStyle w:val="5"/>
          <w:b w:val="0"/>
          <w:color w:val="000000"/>
          <w:lang w:val="ru-RU"/>
        </w:rPr>
        <w:t>Вспомогательные виды разрешенного использования:</w:t>
      </w:r>
    </w:p>
    <w:tbl>
      <w:tblPr>
        <w:tblStyle w:val="af2"/>
        <w:tblW w:w="9209" w:type="dxa"/>
        <w:tblLook w:val="04A0" w:firstRow="1" w:lastRow="0" w:firstColumn="1" w:lastColumn="0" w:noHBand="0" w:noVBand="1"/>
      </w:tblPr>
      <w:tblGrid>
        <w:gridCol w:w="2660"/>
        <w:gridCol w:w="6549"/>
      </w:tblGrid>
      <w:tr w:rsidR="00350995" w:rsidRPr="001559B4" w:rsidTr="0095063F">
        <w:tc>
          <w:tcPr>
            <w:tcW w:w="2660" w:type="dxa"/>
          </w:tcPr>
          <w:p w:rsidR="00350995" w:rsidRPr="001559B4" w:rsidRDefault="00350995" w:rsidP="0095063F">
            <w:pPr>
              <w:suppressAutoHyphens/>
              <w:spacing w:line="240" w:lineRule="auto"/>
              <w:rPr>
                <w:rFonts w:ascii="Times New Roman" w:hAnsi="Times New Roman"/>
                <w:b/>
                <w:sz w:val="24"/>
                <w:szCs w:val="24"/>
              </w:rPr>
            </w:pPr>
            <w:r w:rsidRPr="001559B4">
              <w:rPr>
                <w:rFonts w:ascii="Times New Roman" w:hAnsi="Times New Roman"/>
                <w:b/>
                <w:sz w:val="24"/>
                <w:szCs w:val="24"/>
              </w:rPr>
              <w:t>Вид использования</w:t>
            </w:r>
          </w:p>
        </w:tc>
        <w:tc>
          <w:tcPr>
            <w:tcW w:w="6549" w:type="dxa"/>
          </w:tcPr>
          <w:p w:rsidR="00350995" w:rsidRPr="001559B4" w:rsidRDefault="00350995" w:rsidP="0095063F">
            <w:pPr>
              <w:suppressAutoHyphens/>
              <w:spacing w:line="240" w:lineRule="auto"/>
              <w:rPr>
                <w:rFonts w:ascii="Times New Roman" w:hAnsi="Times New Roman"/>
                <w:sz w:val="24"/>
                <w:szCs w:val="24"/>
              </w:rPr>
            </w:pPr>
            <w:r>
              <w:rPr>
                <w:rFonts w:ascii="Times New Roman" w:hAnsi="Times New Roman"/>
                <w:b/>
                <w:sz w:val="24"/>
                <w:szCs w:val="24"/>
              </w:rPr>
              <w:t>Описание вида разрешенного использования земельного участка</w:t>
            </w:r>
          </w:p>
        </w:tc>
      </w:tr>
      <w:tr w:rsidR="00350995" w:rsidRPr="00FF355B" w:rsidTr="0095063F">
        <w:trPr>
          <w:trHeight w:val="287"/>
        </w:trPr>
        <w:tc>
          <w:tcPr>
            <w:tcW w:w="2660" w:type="dxa"/>
          </w:tcPr>
          <w:p w:rsidR="00350995" w:rsidRPr="000F52CB" w:rsidRDefault="00350995" w:rsidP="0095063F">
            <w:pPr>
              <w:suppressAutoHyphens/>
              <w:spacing w:line="240" w:lineRule="auto"/>
              <w:jc w:val="both"/>
              <w:rPr>
                <w:rFonts w:ascii="Times New Roman" w:hAnsi="Times New Roman"/>
                <w:sz w:val="24"/>
                <w:szCs w:val="24"/>
              </w:rPr>
            </w:pPr>
            <w:r w:rsidRPr="000F52CB">
              <w:rPr>
                <w:rFonts w:ascii="Times New Roman" w:eastAsia="Times New Roman" w:hAnsi="Times New Roman"/>
                <w:sz w:val="24"/>
                <w:szCs w:val="24"/>
                <w:lang w:eastAsia="ru-RU"/>
              </w:rPr>
              <w:t>Обслуживание автотранспорта (4.9)</w:t>
            </w:r>
          </w:p>
        </w:tc>
        <w:tc>
          <w:tcPr>
            <w:tcW w:w="6549" w:type="dxa"/>
          </w:tcPr>
          <w:p w:rsidR="00350995" w:rsidRPr="000F52CB" w:rsidRDefault="00350995" w:rsidP="0095063F">
            <w:pPr>
              <w:suppressAutoHyphens/>
              <w:spacing w:line="240" w:lineRule="auto"/>
              <w:jc w:val="both"/>
              <w:rPr>
                <w:rFonts w:ascii="Times New Roman" w:eastAsia="Times New Roman" w:hAnsi="Times New Roman"/>
                <w:sz w:val="24"/>
                <w:szCs w:val="24"/>
                <w:lang w:eastAsia="ru-RU"/>
              </w:rPr>
            </w:pPr>
            <w:r w:rsidRPr="00EF6C06">
              <w:rPr>
                <w:rFonts w:ascii="Times New Roman" w:eastAsia="Times New Roman" w:hAnsi="Times New Roman"/>
                <w:sz w:val="24"/>
                <w:szCs w:val="24"/>
                <w:lang w:eastAsia="ru-RU"/>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350995" w:rsidRPr="00FF355B" w:rsidTr="0095063F">
        <w:trPr>
          <w:trHeight w:val="287"/>
        </w:trPr>
        <w:tc>
          <w:tcPr>
            <w:tcW w:w="2660" w:type="dxa"/>
          </w:tcPr>
          <w:p w:rsidR="00350995" w:rsidRPr="00456D70" w:rsidRDefault="00350995" w:rsidP="0095063F">
            <w:pPr>
              <w:suppressAutoHyphens/>
              <w:spacing w:line="240" w:lineRule="auto"/>
              <w:jc w:val="both"/>
              <w:rPr>
                <w:rFonts w:ascii="Times New Roman" w:eastAsia="Times New Roman" w:hAnsi="Times New Roman"/>
                <w:sz w:val="24"/>
                <w:szCs w:val="24"/>
                <w:lang w:eastAsia="ru-RU"/>
              </w:rPr>
            </w:pPr>
            <w:r w:rsidRPr="00456D70">
              <w:rPr>
                <w:rFonts w:ascii="Times New Roman" w:eastAsia="Times New Roman" w:hAnsi="Times New Roman"/>
                <w:sz w:val="24"/>
                <w:szCs w:val="24"/>
                <w:lang w:eastAsia="ru-RU"/>
              </w:rPr>
              <w:t>Объекты гаражного назначения (2.7.1)</w:t>
            </w:r>
          </w:p>
        </w:tc>
        <w:tc>
          <w:tcPr>
            <w:tcW w:w="6549" w:type="dxa"/>
          </w:tcPr>
          <w:p w:rsidR="00350995" w:rsidRPr="00456D70" w:rsidRDefault="00350995" w:rsidP="0095063F">
            <w:pPr>
              <w:suppressAutoHyphens/>
              <w:spacing w:line="240" w:lineRule="auto"/>
              <w:jc w:val="both"/>
              <w:rPr>
                <w:rFonts w:ascii="Times New Roman" w:eastAsia="Times New Roman" w:hAnsi="Times New Roman"/>
                <w:sz w:val="24"/>
                <w:szCs w:val="24"/>
                <w:lang w:eastAsia="ru-RU"/>
              </w:rPr>
            </w:pPr>
            <w:r w:rsidRPr="00456D70">
              <w:rPr>
                <w:rFonts w:ascii="Times New Roman" w:eastAsia="Times New Roman" w:hAnsi="Times New Roman"/>
                <w:sz w:val="24"/>
                <w:szCs w:val="24"/>
                <w:lang w:eastAsia="ru-RU"/>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bl>
    <w:p w:rsidR="00350995" w:rsidRPr="000E39DF" w:rsidRDefault="00350995" w:rsidP="00350995">
      <w:pPr>
        <w:pStyle w:val="a9"/>
        <w:rPr>
          <w:rStyle w:val="5"/>
          <w:b w:val="0"/>
          <w:color w:val="000000"/>
          <w:lang w:val="ru-RU"/>
        </w:rPr>
      </w:pPr>
      <w:r w:rsidRPr="000E39DF">
        <w:rPr>
          <w:rStyle w:val="5"/>
          <w:b w:val="0"/>
          <w:color w:val="000000"/>
          <w:lang w:val="ru-RU"/>
        </w:rPr>
        <w:t>Условно разрешенные виды использования земельных участков и объектов капитального строительства:</w:t>
      </w:r>
    </w:p>
    <w:tbl>
      <w:tblPr>
        <w:tblStyle w:val="af2"/>
        <w:tblW w:w="9209" w:type="dxa"/>
        <w:tblLook w:val="04A0" w:firstRow="1" w:lastRow="0" w:firstColumn="1" w:lastColumn="0" w:noHBand="0" w:noVBand="1"/>
      </w:tblPr>
      <w:tblGrid>
        <w:gridCol w:w="2660"/>
        <w:gridCol w:w="6549"/>
      </w:tblGrid>
      <w:tr w:rsidR="00350995" w:rsidRPr="001559B4" w:rsidTr="0095063F">
        <w:tc>
          <w:tcPr>
            <w:tcW w:w="2660" w:type="dxa"/>
          </w:tcPr>
          <w:p w:rsidR="00350995" w:rsidRPr="001559B4" w:rsidRDefault="00350995" w:rsidP="0095063F">
            <w:pPr>
              <w:suppressAutoHyphens/>
              <w:spacing w:line="240" w:lineRule="auto"/>
              <w:rPr>
                <w:rFonts w:ascii="Times New Roman" w:hAnsi="Times New Roman"/>
                <w:b/>
                <w:sz w:val="24"/>
                <w:szCs w:val="24"/>
              </w:rPr>
            </w:pPr>
            <w:r w:rsidRPr="001559B4">
              <w:rPr>
                <w:rFonts w:ascii="Times New Roman" w:hAnsi="Times New Roman"/>
                <w:b/>
                <w:sz w:val="24"/>
                <w:szCs w:val="24"/>
              </w:rPr>
              <w:t>Вид использования</w:t>
            </w:r>
          </w:p>
        </w:tc>
        <w:tc>
          <w:tcPr>
            <w:tcW w:w="6549" w:type="dxa"/>
          </w:tcPr>
          <w:p w:rsidR="00350995" w:rsidRPr="001559B4" w:rsidRDefault="00350995" w:rsidP="0095063F">
            <w:pPr>
              <w:suppressAutoHyphens/>
              <w:spacing w:line="240" w:lineRule="auto"/>
              <w:rPr>
                <w:rFonts w:ascii="Times New Roman" w:hAnsi="Times New Roman"/>
                <w:sz w:val="24"/>
                <w:szCs w:val="24"/>
              </w:rPr>
            </w:pPr>
            <w:r>
              <w:rPr>
                <w:rFonts w:ascii="Times New Roman" w:hAnsi="Times New Roman"/>
                <w:b/>
                <w:sz w:val="24"/>
                <w:szCs w:val="24"/>
              </w:rPr>
              <w:t>Описание вида разрешенного использования земельного участка</w:t>
            </w:r>
          </w:p>
        </w:tc>
      </w:tr>
      <w:tr w:rsidR="00350995" w:rsidRPr="001559B4" w:rsidTr="0095063F">
        <w:trPr>
          <w:trHeight w:val="287"/>
        </w:trPr>
        <w:tc>
          <w:tcPr>
            <w:tcW w:w="2660" w:type="dxa"/>
          </w:tcPr>
          <w:p w:rsidR="00350995" w:rsidRPr="00985A4B" w:rsidRDefault="00350995" w:rsidP="0095063F">
            <w:pPr>
              <w:suppressAutoHyphens/>
              <w:spacing w:line="240" w:lineRule="auto"/>
              <w:jc w:val="both"/>
              <w:rPr>
                <w:rFonts w:ascii="Times New Roman" w:eastAsia="Times New Roman" w:hAnsi="Times New Roman"/>
                <w:sz w:val="24"/>
                <w:szCs w:val="24"/>
                <w:lang w:eastAsia="ru-RU"/>
              </w:rPr>
            </w:pPr>
            <w:r w:rsidRPr="00985A4B">
              <w:rPr>
                <w:rFonts w:ascii="Times New Roman" w:eastAsia="Times New Roman" w:hAnsi="Times New Roman"/>
                <w:sz w:val="24"/>
                <w:szCs w:val="24"/>
                <w:lang w:eastAsia="ru-RU"/>
              </w:rPr>
              <w:t>Магазины (4.4);</w:t>
            </w:r>
          </w:p>
        </w:tc>
        <w:tc>
          <w:tcPr>
            <w:tcW w:w="6549" w:type="dxa"/>
          </w:tcPr>
          <w:p w:rsidR="00350995" w:rsidRPr="00985A4B" w:rsidRDefault="00350995" w:rsidP="0095063F">
            <w:pPr>
              <w:pStyle w:val="ConsNormal"/>
              <w:widowControl/>
              <w:spacing w:before="0"/>
              <w:ind w:right="0" w:firstLine="372"/>
              <w:jc w:val="left"/>
              <w:rPr>
                <w:rFonts w:ascii="Times New Roman" w:hAnsi="Times New Roman" w:cs="Times New Roman"/>
                <w:sz w:val="24"/>
                <w:szCs w:val="24"/>
              </w:rPr>
            </w:pPr>
            <w:r w:rsidRPr="00E7488A">
              <w:rPr>
                <w:rFonts w:ascii="Times New Roman" w:hAnsi="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350995" w:rsidRPr="001559B4" w:rsidTr="0095063F">
        <w:trPr>
          <w:trHeight w:val="569"/>
        </w:trPr>
        <w:tc>
          <w:tcPr>
            <w:tcW w:w="9209" w:type="dxa"/>
            <w:gridSpan w:val="2"/>
          </w:tcPr>
          <w:p w:rsidR="00350995" w:rsidRPr="00E7488A" w:rsidRDefault="00350995" w:rsidP="0095063F">
            <w:pPr>
              <w:pStyle w:val="ConsNormal"/>
              <w:widowControl/>
              <w:spacing w:before="0"/>
              <w:ind w:right="0" w:firstLine="372"/>
              <w:jc w:val="center"/>
              <w:rPr>
                <w:rFonts w:ascii="Times New Roman" w:hAnsi="Times New Roman"/>
                <w:sz w:val="24"/>
                <w:szCs w:val="24"/>
              </w:rPr>
            </w:pPr>
            <w:r w:rsidRPr="00985A4B">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350995" w:rsidRPr="001559B4" w:rsidTr="0095063F">
        <w:trPr>
          <w:trHeight w:val="138"/>
        </w:trPr>
        <w:tc>
          <w:tcPr>
            <w:tcW w:w="9209" w:type="dxa"/>
            <w:gridSpan w:val="2"/>
          </w:tcPr>
          <w:p w:rsidR="00350995" w:rsidRPr="001F110B" w:rsidRDefault="00350995" w:rsidP="0095063F">
            <w:pPr>
              <w:pStyle w:val="aa"/>
              <w:spacing w:before="0" w:after="0"/>
              <w:ind w:left="360"/>
              <w:rPr>
                <w:rFonts w:ascii="Times New Roman" w:hAnsi="Times New Roman" w:cs="Times New Roman"/>
                <w:b/>
                <w:i/>
                <w:sz w:val="24"/>
                <w:szCs w:val="24"/>
              </w:rPr>
            </w:pPr>
            <w:r w:rsidRPr="001F110B">
              <w:rPr>
                <w:rFonts w:ascii="Times New Roman" w:hAnsi="Times New Roman" w:cs="Times New Roman"/>
                <w:b/>
                <w:i/>
                <w:sz w:val="24"/>
                <w:szCs w:val="24"/>
              </w:rPr>
              <w:t>Минимальные и (или) максимальные размеры земельного участка</w:t>
            </w:r>
          </w:p>
          <w:p w:rsidR="00350995" w:rsidRPr="001F110B" w:rsidRDefault="00350995" w:rsidP="0095063F">
            <w:pPr>
              <w:pStyle w:val="aa"/>
              <w:spacing w:before="0" w:after="0"/>
              <w:ind w:left="1080"/>
              <w:rPr>
                <w:rFonts w:ascii="Times New Roman" w:hAnsi="Times New Roman" w:cs="Times New Roman"/>
                <w:sz w:val="24"/>
                <w:szCs w:val="24"/>
              </w:rPr>
            </w:pPr>
            <w:r w:rsidRPr="001F110B">
              <w:rPr>
                <w:rFonts w:ascii="Times New Roman" w:hAnsi="Times New Roman" w:cs="Times New Roman"/>
                <w:sz w:val="24"/>
                <w:szCs w:val="24"/>
              </w:rPr>
              <w:t>минимальные размеры земельных участков – не нормируются;</w:t>
            </w:r>
          </w:p>
          <w:p w:rsidR="00350995" w:rsidRPr="001F110B" w:rsidRDefault="00350995" w:rsidP="0095063F">
            <w:pPr>
              <w:pStyle w:val="aa"/>
              <w:spacing w:before="0" w:after="0"/>
              <w:ind w:left="1080"/>
              <w:rPr>
                <w:rFonts w:ascii="Times New Roman" w:hAnsi="Times New Roman" w:cs="Times New Roman"/>
                <w:sz w:val="24"/>
                <w:szCs w:val="24"/>
              </w:rPr>
            </w:pPr>
            <w:r w:rsidRPr="001F110B">
              <w:rPr>
                <w:rFonts w:ascii="Times New Roman" w:hAnsi="Times New Roman" w:cs="Times New Roman"/>
                <w:sz w:val="24"/>
                <w:szCs w:val="24"/>
              </w:rPr>
              <w:t>максимальные предельные размеры земельных участков – не нормируются</w:t>
            </w:r>
          </w:p>
          <w:p w:rsidR="00350995" w:rsidRPr="001F110B" w:rsidRDefault="00350995" w:rsidP="0095063F">
            <w:pPr>
              <w:pStyle w:val="aa"/>
              <w:spacing w:before="0" w:after="0"/>
              <w:ind w:left="360"/>
              <w:rPr>
                <w:rFonts w:ascii="Times New Roman" w:hAnsi="Times New Roman" w:cs="Times New Roman"/>
                <w:b/>
                <w:i/>
                <w:sz w:val="24"/>
                <w:szCs w:val="24"/>
              </w:rPr>
            </w:pPr>
            <w:r w:rsidRPr="001F110B">
              <w:rPr>
                <w:rFonts w:ascii="Times New Roman" w:hAnsi="Times New Roman" w:cs="Times New Roman"/>
                <w:b/>
                <w:bCs/>
                <w:i/>
                <w:sz w:val="24"/>
                <w:szCs w:val="24"/>
              </w:rPr>
              <w:t>Процент застройки земельного участка</w:t>
            </w:r>
          </w:p>
          <w:p w:rsidR="00350995" w:rsidRPr="001F110B" w:rsidRDefault="00350995" w:rsidP="0095063F">
            <w:pPr>
              <w:pStyle w:val="aa"/>
              <w:tabs>
                <w:tab w:val="left" w:pos="1620"/>
              </w:tabs>
              <w:spacing w:before="0" w:after="0"/>
              <w:ind w:left="360"/>
              <w:rPr>
                <w:rFonts w:ascii="Times New Roman" w:hAnsi="Times New Roman" w:cs="Times New Roman"/>
                <w:bCs/>
                <w:sz w:val="24"/>
                <w:szCs w:val="24"/>
              </w:rPr>
            </w:pPr>
            <w:r w:rsidRPr="001F110B">
              <w:rPr>
                <w:rFonts w:ascii="Times New Roman" w:hAnsi="Times New Roman" w:cs="Times New Roman"/>
                <w:bCs/>
                <w:sz w:val="24"/>
                <w:szCs w:val="24"/>
              </w:rPr>
              <w:t>минимальный – не нормируется;</w:t>
            </w:r>
          </w:p>
          <w:p w:rsidR="00350995" w:rsidRPr="001F110B" w:rsidRDefault="00350995" w:rsidP="0095063F">
            <w:pPr>
              <w:pStyle w:val="aa"/>
              <w:spacing w:before="0" w:after="0"/>
              <w:ind w:left="360"/>
              <w:rPr>
                <w:rFonts w:ascii="Times New Roman" w:hAnsi="Times New Roman" w:cs="Times New Roman"/>
                <w:sz w:val="24"/>
                <w:szCs w:val="24"/>
              </w:rPr>
            </w:pPr>
            <w:r w:rsidRPr="001F110B">
              <w:rPr>
                <w:rFonts w:ascii="Times New Roman" w:hAnsi="Times New Roman" w:cs="Times New Roman"/>
                <w:bCs/>
                <w:sz w:val="24"/>
                <w:szCs w:val="24"/>
              </w:rPr>
              <w:t>максимальный</w:t>
            </w:r>
            <w:r w:rsidRPr="001F110B">
              <w:rPr>
                <w:rFonts w:ascii="Times New Roman" w:hAnsi="Times New Roman" w:cs="Times New Roman"/>
                <w:sz w:val="24"/>
                <w:szCs w:val="24"/>
              </w:rPr>
              <w:t xml:space="preserve"> – 80 % от общей площади земельного участка</w:t>
            </w:r>
          </w:p>
          <w:p w:rsidR="00350995" w:rsidRPr="001F110B" w:rsidRDefault="00350995" w:rsidP="0095063F">
            <w:pPr>
              <w:spacing w:line="240" w:lineRule="auto"/>
              <w:ind w:left="360"/>
              <w:jc w:val="both"/>
              <w:rPr>
                <w:rFonts w:ascii="Times New Roman" w:hAnsi="Times New Roman"/>
                <w:b/>
                <w:i/>
                <w:sz w:val="24"/>
                <w:szCs w:val="24"/>
              </w:rPr>
            </w:pPr>
            <w:r w:rsidRPr="001F110B">
              <w:rPr>
                <w:rFonts w:ascii="Times New Roman" w:hAnsi="Times New Roman"/>
                <w:b/>
                <w:i/>
                <w:sz w:val="24"/>
                <w:szCs w:val="24"/>
              </w:rPr>
              <w:lastRenderedPageBreak/>
              <w:t>Этажность объектов капитального строительства</w:t>
            </w:r>
          </w:p>
          <w:p w:rsidR="00350995" w:rsidRPr="001F110B" w:rsidRDefault="00350995" w:rsidP="0095063F">
            <w:pPr>
              <w:pStyle w:val="aa"/>
              <w:spacing w:before="0" w:after="0"/>
              <w:ind w:left="360"/>
              <w:rPr>
                <w:rFonts w:ascii="Times New Roman" w:hAnsi="Times New Roman" w:cs="Times New Roman"/>
                <w:sz w:val="24"/>
                <w:szCs w:val="24"/>
              </w:rPr>
            </w:pPr>
            <w:r w:rsidRPr="001F110B">
              <w:rPr>
                <w:rFonts w:ascii="Times New Roman" w:hAnsi="Times New Roman" w:cs="Times New Roman"/>
                <w:sz w:val="24"/>
                <w:szCs w:val="24"/>
              </w:rPr>
              <w:t>объекты до 3-х этажей включительно;</w:t>
            </w:r>
          </w:p>
          <w:p w:rsidR="00350995" w:rsidRPr="001F110B" w:rsidRDefault="00350995" w:rsidP="0095063F">
            <w:pPr>
              <w:pStyle w:val="aa"/>
              <w:spacing w:before="0" w:after="0"/>
              <w:ind w:left="360"/>
              <w:rPr>
                <w:rFonts w:ascii="Times New Roman" w:hAnsi="Times New Roman" w:cs="Times New Roman"/>
                <w:sz w:val="24"/>
                <w:szCs w:val="24"/>
              </w:rPr>
            </w:pPr>
            <w:r w:rsidRPr="001F110B">
              <w:rPr>
                <w:rFonts w:ascii="Times New Roman" w:hAnsi="Times New Roman" w:cs="Times New Roman"/>
                <w:sz w:val="24"/>
                <w:szCs w:val="24"/>
              </w:rPr>
              <w:t>общая высота объекта – не более 15 м</w:t>
            </w:r>
          </w:p>
          <w:p w:rsidR="00350995" w:rsidRPr="001F110B" w:rsidRDefault="00350995" w:rsidP="0095063F">
            <w:pPr>
              <w:spacing w:line="240" w:lineRule="auto"/>
              <w:ind w:left="360"/>
              <w:jc w:val="both"/>
              <w:rPr>
                <w:rFonts w:ascii="Times New Roman" w:hAnsi="Times New Roman"/>
                <w:b/>
                <w:bCs/>
                <w:i/>
                <w:sz w:val="24"/>
                <w:szCs w:val="24"/>
              </w:rPr>
            </w:pPr>
            <w:r w:rsidRPr="001F110B">
              <w:rPr>
                <w:rFonts w:ascii="Times New Roman" w:hAnsi="Times New Roman"/>
                <w:b/>
                <w:bCs/>
                <w:i/>
                <w:sz w:val="24"/>
                <w:szCs w:val="24"/>
              </w:rPr>
              <w:t>Минимальные отступы от границ земельных участков</w:t>
            </w:r>
          </w:p>
          <w:p w:rsidR="00350995" w:rsidRPr="001F110B" w:rsidRDefault="00350995" w:rsidP="0095063F">
            <w:pPr>
              <w:pStyle w:val="aa"/>
              <w:spacing w:before="0" w:after="0"/>
              <w:ind w:left="360"/>
              <w:rPr>
                <w:rFonts w:ascii="Times New Roman" w:hAnsi="Times New Roman" w:cs="Times New Roman"/>
                <w:bCs/>
                <w:sz w:val="24"/>
                <w:szCs w:val="24"/>
              </w:rPr>
            </w:pPr>
            <w:r w:rsidRPr="001F110B">
              <w:rPr>
                <w:rFonts w:ascii="Times New Roman" w:hAnsi="Times New Roman" w:cs="Times New Roman"/>
                <w:bCs/>
                <w:sz w:val="24"/>
                <w:szCs w:val="24"/>
              </w:rPr>
              <w:t xml:space="preserve">вновь проектируемые жилые здания располагать с отступом от красных линий – не менее 3 м, но не более </w:t>
            </w:r>
            <w:smartTag w:uri="urn:schemas-microsoft-com:office:smarttags" w:element="metricconverter">
              <w:smartTagPr>
                <w:attr w:name="ProductID" w:val="25 м"/>
              </w:smartTagPr>
              <w:r w:rsidRPr="001F110B">
                <w:rPr>
                  <w:rFonts w:ascii="Times New Roman" w:hAnsi="Times New Roman" w:cs="Times New Roman"/>
                  <w:bCs/>
                  <w:sz w:val="24"/>
                  <w:szCs w:val="24"/>
                </w:rPr>
                <w:t>25 м</w:t>
              </w:r>
            </w:smartTag>
            <w:r w:rsidRPr="001F110B">
              <w:rPr>
                <w:rFonts w:ascii="Times New Roman" w:hAnsi="Times New Roman" w:cs="Times New Roman"/>
                <w:bCs/>
                <w:sz w:val="24"/>
                <w:szCs w:val="24"/>
              </w:rPr>
              <w:t xml:space="preserve"> от края проезжей части улиц;</w:t>
            </w:r>
          </w:p>
          <w:p w:rsidR="00350995" w:rsidRPr="001F110B" w:rsidRDefault="00350995" w:rsidP="0095063F">
            <w:pPr>
              <w:pStyle w:val="aa"/>
              <w:spacing w:before="0" w:after="0"/>
              <w:ind w:left="360"/>
              <w:rPr>
                <w:rFonts w:ascii="Times New Roman" w:hAnsi="Times New Roman" w:cs="Times New Roman"/>
                <w:bCs/>
                <w:sz w:val="24"/>
                <w:szCs w:val="24"/>
              </w:rPr>
            </w:pPr>
            <w:r w:rsidRPr="001F110B">
              <w:rPr>
                <w:rFonts w:ascii="Times New Roman" w:hAnsi="Times New Roman" w:cs="Times New Roman"/>
                <w:bCs/>
                <w:sz w:val="24"/>
                <w:szCs w:val="24"/>
              </w:rPr>
              <w:t>минимальные отступы от стен объектов без окон до границ земельных участков – 1 м, стен объектов с окнами – 3 м;</w:t>
            </w:r>
          </w:p>
          <w:p w:rsidR="00350995" w:rsidRPr="001F110B" w:rsidRDefault="00350995" w:rsidP="0095063F">
            <w:pPr>
              <w:pStyle w:val="aa"/>
              <w:spacing w:before="0" w:after="0"/>
              <w:ind w:left="360"/>
              <w:rPr>
                <w:rFonts w:ascii="Times New Roman" w:hAnsi="Times New Roman" w:cs="Times New Roman"/>
                <w:bCs/>
                <w:sz w:val="24"/>
                <w:szCs w:val="24"/>
              </w:rPr>
            </w:pPr>
            <w:r w:rsidRPr="001F110B">
              <w:rPr>
                <w:rFonts w:ascii="Times New Roman" w:hAnsi="Times New Roman" w:cs="Times New Roman"/>
                <w:bCs/>
                <w:sz w:val="24"/>
                <w:szCs w:val="24"/>
              </w:rPr>
              <w:t>по красной линии допускается размещать жилые здания со встроенными в первые этажи или пристроенными помещениями общественного назначения (исключая учреждения образования и воспитания), без размещения подходов и подъездов к ним со стороны придомовой территории, а на жилых улицах в условиях реконструкции сложившейся застройки – жилые здания в квартирах первых этажах;</w:t>
            </w:r>
          </w:p>
          <w:p w:rsidR="00350995" w:rsidRPr="001F110B" w:rsidRDefault="00350995" w:rsidP="0095063F">
            <w:pPr>
              <w:spacing w:line="240" w:lineRule="auto"/>
              <w:ind w:left="360"/>
              <w:jc w:val="both"/>
              <w:rPr>
                <w:rFonts w:ascii="Times New Roman" w:hAnsi="Times New Roman"/>
                <w:b/>
                <w:i/>
                <w:sz w:val="24"/>
                <w:szCs w:val="24"/>
              </w:rPr>
            </w:pPr>
            <w:r w:rsidRPr="001F110B">
              <w:rPr>
                <w:rFonts w:ascii="Times New Roman" w:hAnsi="Times New Roman"/>
                <w:b/>
                <w:i/>
                <w:sz w:val="24"/>
                <w:szCs w:val="24"/>
              </w:rPr>
              <w:t>Ограничения использования земельных участков и объектов капстроительства</w:t>
            </w:r>
          </w:p>
          <w:p w:rsidR="00350995" w:rsidRPr="001F110B" w:rsidRDefault="00350995" w:rsidP="0095063F">
            <w:pPr>
              <w:spacing w:line="240" w:lineRule="auto"/>
              <w:ind w:left="360"/>
              <w:contextualSpacing/>
              <w:jc w:val="both"/>
              <w:rPr>
                <w:rFonts w:ascii="Times New Roman" w:hAnsi="Times New Roman"/>
                <w:sz w:val="24"/>
                <w:szCs w:val="24"/>
              </w:rPr>
            </w:pPr>
            <w:r w:rsidRPr="001F110B">
              <w:rPr>
                <w:rFonts w:ascii="Times New Roman" w:hAnsi="Times New Roman"/>
                <w:sz w:val="24"/>
                <w:szCs w:val="24"/>
              </w:rPr>
              <w:t>Общая площадь объектов капитального строительства нежилого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p w:rsidR="00350995" w:rsidRPr="001F110B" w:rsidRDefault="00350995" w:rsidP="0095063F">
            <w:pPr>
              <w:spacing w:line="240" w:lineRule="auto"/>
              <w:ind w:left="360"/>
              <w:contextualSpacing/>
              <w:jc w:val="both"/>
              <w:rPr>
                <w:rFonts w:ascii="Times New Roman" w:hAnsi="Times New Roman"/>
                <w:sz w:val="24"/>
                <w:szCs w:val="24"/>
              </w:rPr>
            </w:pPr>
            <w:r w:rsidRPr="001F110B">
              <w:rPr>
                <w:rFonts w:ascii="Times New Roman" w:hAnsi="Times New Roman"/>
                <w:sz w:val="24"/>
                <w:szCs w:val="24"/>
              </w:rPr>
              <w:t>Во встроенных или пристроенных к индивидуальному дому помещениях общественного назначения не допускается без соответствующих обоснований размещать магазины строительных материалов, магазины с наличием взрывоопасных веществ и материалов, а также предприятия бытового обслуживания, в которых применяются легковоспламеняющиеся жидкости;</w:t>
            </w:r>
          </w:p>
          <w:p w:rsidR="00350995" w:rsidRPr="001F110B" w:rsidRDefault="00350995" w:rsidP="0095063F">
            <w:pPr>
              <w:suppressAutoHyphens/>
              <w:autoSpaceDE w:val="0"/>
              <w:spacing w:line="240" w:lineRule="auto"/>
              <w:ind w:firstLine="510"/>
              <w:jc w:val="both"/>
              <w:rPr>
                <w:rFonts w:ascii="Times New Roman" w:hAnsi="Times New Roman"/>
                <w:sz w:val="24"/>
                <w:szCs w:val="24"/>
              </w:rPr>
            </w:pPr>
            <w:r w:rsidRPr="001F110B">
              <w:rPr>
                <w:rFonts w:ascii="Times New Roman" w:hAnsi="Times New Roman"/>
                <w:sz w:val="24"/>
                <w:szCs w:val="24"/>
              </w:rPr>
              <w:t xml:space="preserve">Ограничения использования земельных участков и объектов капитального строительства на территории </w:t>
            </w:r>
            <w:proofErr w:type="spellStart"/>
            <w:r w:rsidRPr="001F110B">
              <w:rPr>
                <w:rFonts w:ascii="Times New Roman" w:hAnsi="Times New Roman"/>
                <w:sz w:val="24"/>
                <w:szCs w:val="24"/>
              </w:rPr>
              <w:t>водоохранных</w:t>
            </w:r>
            <w:proofErr w:type="spellEnd"/>
            <w:r w:rsidRPr="001F110B">
              <w:rPr>
                <w:rFonts w:ascii="Times New Roman" w:hAnsi="Times New Roman"/>
                <w:sz w:val="24"/>
                <w:szCs w:val="24"/>
              </w:rPr>
              <w:t xml:space="preserve"> зон:</w:t>
            </w:r>
          </w:p>
          <w:p w:rsidR="00350995" w:rsidRPr="001F110B" w:rsidRDefault="00350995" w:rsidP="0095063F">
            <w:pPr>
              <w:suppressAutoHyphens/>
              <w:autoSpaceDE w:val="0"/>
              <w:spacing w:line="240" w:lineRule="auto"/>
              <w:ind w:firstLine="510"/>
              <w:jc w:val="both"/>
              <w:rPr>
                <w:rFonts w:ascii="Times New Roman" w:hAnsi="Times New Roman"/>
                <w:sz w:val="24"/>
                <w:szCs w:val="24"/>
              </w:rPr>
            </w:pPr>
            <w:proofErr w:type="spellStart"/>
            <w:r w:rsidRPr="001F110B">
              <w:rPr>
                <w:rFonts w:ascii="Times New Roman" w:hAnsi="Times New Roman"/>
                <w:sz w:val="24"/>
                <w:szCs w:val="24"/>
              </w:rPr>
              <w:t>водоохранных</w:t>
            </w:r>
            <w:proofErr w:type="spellEnd"/>
            <w:r w:rsidRPr="001F110B">
              <w:rPr>
                <w:rFonts w:ascii="Times New Roman" w:hAnsi="Times New Roman"/>
                <w:sz w:val="24"/>
                <w:szCs w:val="24"/>
              </w:rPr>
              <w:t xml:space="preserve"> зон в соответствии с Водным кодексом РФ от 03.07.2006 г. № 74-ФЗ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350995" w:rsidRPr="001F110B" w:rsidRDefault="00350995" w:rsidP="0095063F">
            <w:pPr>
              <w:suppressAutoHyphens/>
              <w:autoSpaceDE w:val="0"/>
              <w:spacing w:line="240" w:lineRule="auto"/>
              <w:ind w:firstLine="510"/>
              <w:jc w:val="both"/>
              <w:rPr>
                <w:rFonts w:ascii="Times New Roman" w:hAnsi="Times New Roman"/>
                <w:sz w:val="24"/>
                <w:szCs w:val="24"/>
              </w:rPr>
            </w:pPr>
            <w:r w:rsidRPr="001F110B">
              <w:rPr>
                <w:rFonts w:ascii="Times New Roman" w:hAnsi="Times New Roman"/>
                <w:sz w:val="24"/>
                <w:szCs w:val="24"/>
              </w:rPr>
              <w:t xml:space="preserve">В соответствии с ним на территории </w:t>
            </w:r>
            <w:proofErr w:type="spellStart"/>
            <w:r w:rsidRPr="001F110B">
              <w:rPr>
                <w:rFonts w:ascii="Times New Roman" w:hAnsi="Times New Roman"/>
                <w:sz w:val="24"/>
                <w:szCs w:val="24"/>
              </w:rPr>
              <w:t>водоохранных</w:t>
            </w:r>
            <w:proofErr w:type="spellEnd"/>
            <w:r w:rsidRPr="001F110B">
              <w:rPr>
                <w:rFonts w:ascii="Times New Roman" w:hAnsi="Times New Roman"/>
                <w:sz w:val="24"/>
                <w:szCs w:val="24"/>
              </w:rPr>
              <w:t xml:space="preserve"> зон запрещается:</w:t>
            </w:r>
          </w:p>
          <w:p w:rsidR="00350995" w:rsidRPr="001F110B" w:rsidRDefault="00350995" w:rsidP="0095063F">
            <w:pPr>
              <w:suppressAutoHyphens/>
              <w:autoSpaceDE w:val="0"/>
              <w:spacing w:line="240" w:lineRule="auto"/>
              <w:ind w:firstLine="510"/>
              <w:jc w:val="both"/>
              <w:rPr>
                <w:rFonts w:ascii="Times New Roman" w:hAnsi="Times New Roman"/>
                <w:sz w:val="24"/>
                <w:szCs w:val="24"/>
              </w:rPr>
            </w:pPr>
            <w:r w:rsidRPr="001F110B">
              <w:rPr>
                <w:rFonts w:ascii="Times New Roman" w:hAnsi="Times New Roman"/>
                <w:sz w:val="24"/>
                <w:szCs w:val="24"/>
              </w:rPr>
              <w:t>1) использование сточных вод для удобрения почв;</w:t>
            </w:r>
          </w:p>
          <w:p w:rsidR="00350995" w:rsidRPr="001F110B" w:rsidRDefault="00350995" w:rsidP="0095063F">
            <w:pPr>
              <w:suppressAutoHyphens/>
              <w:autoSpaceDE w:val="0"/>
              <w:spacing w:line="240" w:lineRule="auto"/>
              <w:ind w:firstLine="510"/>
              <w:jc w:val="both"/>
              <w:rPr>
                <w:rFonts w:ascii="Times New Roman" w:hAnsi="Times New Roman"/>
                <w:sz w:val="24"/>
                <w:szCs w:val="24"/>
              </w:rPr>
            </w:pPr>
            <w:r w:rsidRPr="001F110B">
              <w:rPr>
                <w:rFonts w:ascii="Times New Roman" w:hAnsi="Times New Roman"/>
                <w:sz w:val="24"/>
                <w:szCs w:val="24"/>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350995" w:rsidRPr="001F110B" w:rsidRDefault="00350995" w:rsidP="0095063F">
            <w:pPr>
              <w:suppressAutoHyphens/>
              <w:autoSpaceDE w:val="0"/>
              <w:spacing w:line="240" w:lineRule="auto"/>
              <w:ind w:firstLine="510"/>
              <w:jc w:val="both"/>
              <w:rPr>
                <w:rFonts w:ascii="Times New Roman" w:hAnsi="Times New Roman"/>
                <w:sz w:val="24"/>
                <w:szCs w:val="24"/>
              </w:rPr>
            </w:pPr>
            <w:r w:rsidRPr="001F110B">
              <w:rPr>
                <w:rFonts w:ascii="Times New Roman" w:hAnsi="Times New Roman"/>
                <w:sz w:val="24"/>
                <w:szCs w:val="24"/>
              </w:rPr>
              <w:t>3) осуществление авиационных мер по борьбе с вредителями и болезнями растений;</w:t>
            </w:r>
          </w:p>
          <w:p w:rsidR="00350995" w:rsidRPr="001F110B" w:rsidRDefault="00350995" w:rsidP="0095063F">
            <w:pPr>
              <w:suppressAutoHyphens/>
              <w:autoSpaceDE w:val="0"/>
              <w:spacing w:line="240" w:lineRule="auto"/>
              <w:ind w:firstLine="510"/>
              <w:jc w:val="both"/>
              <w:rPr>
                <w:rFonts w:ascii="Times New Roman" w:hAnsi="Times New Roman"/>
                <w:sz w:val="24"/>
                <w:szCs w:val="24"/>
              </w:rPr>
            </w:pPr>
            <w:r w:rsidRPr="001F110B">
              <w:rPr>
                <w:rFonts w:ascii="Times New Roman" w:hAnsi="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r w:rsidRPr="001F110B">
              <w:rPr>
                <w:rFonts w:ascii="Times New Roman" w:hAnsi="Times New Roman"/>
                <w:sz w:val="24"/>
                <w:szCs w:val="24"/>
              </w:rPr>
              <w:tab/>
            </w:r>
          </w:p>
          <w:p w:rsidR="00350995" w:rsidRPr="001F110B" w:rsidRDefault="00350995" w:rsidP="0095063F">
            <w:pPr>
              <w:suppressAutoHyphens/>
              <w:autoSpaceDE w:val="0"/>
              <w:spacing w:line="240" w:lineRule="auto"/>
              <w:ind w:firstLine="510"/>
              <w:jc w:val="both"/>
              <w:rPr>
                <w:rFonts w:ascii="Times New Roman" w:hAnsi="Times New Roman"/>
                <w:sz w:val="24"/>
                <w:szCs w:val="24"/>
              </w:rPr>
            </w:pPr>
            <w:r w:rsidRPr="001F110B">
              <w:rPr>
                <w:rFonts w:ascii="Times New Roman" w:hAnsi="Times New Roman"/>
                <w:sz w:val="24"/>
                <w:szCs w:val="24"/>
              </w:rPr>
              <w:t>В границах прибрежных защитных полос наряду с вышеперечисленными ограничениями запрещается:</w:t>
            </w:r>
          </w:p>
          <w:p w:rsidR="00350995" w:rsidRPr="001F110B" w:rsidRDefault="00350995" w:rsidP="0095063F">
            <w:pPr>
              <w:suppressAutoHyphens/>
              <w:autoSpaceDE w:val="0"/>
              <w:spacing w:line="240" w:lineRule="auto"/>
              <w:ind w:firstLine="510"/>
              <w:jc w:val="both"/>
              <w:rPr>
                <w:rFonts w:ascii="Times New Roman" w:hAnsi="Times New Roman"/>
                <w:sz w:val="24"/>
                <w:szCs w:val="24"/>
              </w:rPr>
            </w:pPr>
            <w:r w:rsidRPr="001F110B">
              <w:rPr>
                <w:rFonts w:ascii="Times New Roman" w:hAnsi="Times New Roman"/>
                <w:sz w:val="24"/>
                <w:szCs w:val="24"/>
              </w:rPr>
              <w:t>1) распашка земель;</w:t>
            </w:r>
          </w:p>
          <w:p w:rsidR="00350995" w:rsidRPr="001F110B" w:rsidRDefault="00350995" w:rsidP="0095063F">
            <w:pPr>
              <w:suppressAutoHyphens/>
              <w:autoSpaceDE w:val="0"/>
              <w:spacing w:line="240" w:lineRule="auto"/>
              <w:ind w:firstLine="510"/>
              <w:jc w:val="both"/>
              <w:rPr>
                <w:rFonts w:ascii="Times New Roman" w:hAnsi="Times New Roman"/>
                <w:sz w:val="24"/>
                <w:szCs w:val="24"/>
              </w:rPr>
            </w:pPr>
            <w:r w:rsidRPr="001F110B">
              <w:rPr>
                <w:rFonts w:ascii="Times New Roman" w:hAnsi="Times New Roman"/>
                <w:sz w:val="24"/>
                <w:szCs w:val="24"/>
              </w:rPr>
              <w:t>2) размещение отвалов размываемых грунтов;</w:t>
            </w:r>
          </w:p>
          <w:p w:rsidR="00350995" w:rsidRPr="001F110B" w:rsidRDefault="00350995" w:rsidP="0095063F">
            <w:pPr>
              <w:suppressAutoHyphens/>
              <w:autoSpaceDE w:val="0"/>
              <w:spacing w:line="240" w:lineRule="auto"/>
              <w:ind w:firstLine="510"/>
              <w:jc w:val="both"/>
              <w:rPr>
                <w:rFonts w:ascii="Times New Roman" w:hAnsi="Times New Roman"/>
                <w:sz w:val="24"/>
                <w:szCs w:val="24"/>
              </w:rPr>
            </w:pPr>
            <w:r w:rsidRPr="001F110B">
              <w:rPr>
                <w:rFonts w:ascii="Times New Roman" w:hAnsi="Times New Roman"/>
                <w:sz w:val="24"/>
                <w:szCs w:val="24"/>
              </w:rPr>
              <w:t>3) выпас сельскохозяйственных животных и организация для них летних лагерей, ванн.</w:t>
            </w:r>
          </w:p>
          <w:p w:rsidR="00350995" w:rsidRPr="001F110B" w:rsidRDefault="00350995" w:rsidP="0095063F">
            <w:pPr>
              <w:suppressAutoHyphens/>
              <w:autoSpaceDE w:val="0"/>
              <w:spacing w:line="240" w:lineRule="auto"/>
              <w:ind w:firstLine="510"/>
              <w:jc w:val="both"/>
              <w:rPr>
                <w:rFonts w:ascii="Times New Roman" w:hAnsi="Times New Roman"/>
                <w:sz w:val="24"/>
                <w:szCs w:val="24"/>
              </w:rPr>
            </w:pPr>
            <w:r w:rsidRPr="001F110B">
              <w:rPr>
                <w:rFonts w:ascii="Times New Roman" w:hAnsi="Times New Roman"/>
                <w:sz w:val="24"/>
                <w:szCs w:val="24"/>
              </w:rPr>
              <w:t xml:space="preserve">В границах </w:t>
            </w:r>
            <w:proofErr w:type="spellStart"/>
            <w:r w:rsidRPr="001F110B">
              <w:rPr>
                <w:rFonts w:ascii="Times New Roman" w:hAnsi="Times New Roman"/>
                <w:sz w:val="24"/>
                <w:szCs w:val="24"/>
              </w:rPr>
              <w:t>водоохранных</w:t>
            </w:r>
            <w:proofErr w:type="spellEnd"/>
            <w:r w:rsidRPr="001F110B">
              <w:rPr>
                <w:rFonts w:ascii="Times New Roman" w:hAnsi="Times New Roman"/>
                <w:sz w:val="24"/>
                <w:szCs w:val="24"/>
              </w:rPr>
              <w:t xml:space="preserve"> зон 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w:t>
            </w:r>
            <w:r w:rsidRPr="001F110B">
              <w:rPr>
                <w:rFonts w:ascii="Times New Roman" w:hAnsi="Times New Roman"/>
                <w:sz w:val="24"/>
                <w:szCs w:val="24"/>
              </w:rPr>
              <w:lastRenderedPageBreak/>
              <w:t>в соответствии с водным законодательством и законодательством в о</w:t>
            </w:r>
            <w:r>
              <w:rPr>
                <w:rFonts w:ascii="Times New Roman" w:hAnsi="Times New Roman"/>
                <w:sz w:val="24"/>
                <w:szCs w:val="24"/>
              </w:rPr>
              <w:t>бласти охраны окружающей среды.</w:t>
            </w:r>
          </w:p>
          <w:p w:rsidR="00350995" w:rsidRPr="001F110B" w:rsidRDefault="00350995" w:rsidP="0095063F">
            <w:pPr>
              <w:suppressAutoHyphens/>
              <w:autoSpaceDE w:val="0"/>
              <w:spacing w:line="240" w:lineRule="auto"/>
              <w:ind w:firstLine="510"/>
              <w:jc w:val="both"/>
              <w:rPr>
                <w:rFonts w:ascii="Times New Roman" w:hAnsi="Times New Roman"/>
                <w:sz w:val="24"/>
                <w:szCs w:val="24"/>
              </w:rPr>
            </w:pPr>
            <w:r w:rsidRPr="001F110B">
              <w:rPr>
                <w:rFonts w:ascii="Times New Roman" w:hAnsi="Times New Roman"/>
                <w:sz w:val="24"/>
                <w:szCs w:val="24"/>
              </w:rPr>
              <w:t>Ограничения использования земельных участков и объектов капитального строительства на территории санитарных, защ</w:t>
            </w:r>
            <w:r>
              <w:rPr>
                <w:rFonts w:ascii="Times New Roman" w:hAnsi="Times New Roman"/>
                <w:sz w:val="24"/>
                <w:szCs w:val="24"/>
              </w:rPr>
              <w:t>итных и санитарно-защитных зон:</w:t>
            </w:r>
          </w:p>
          <w:p w:rsidR="00350995" w:rsidRPr="001F110B" w:rsidRDefault="00350995" w:rsidP="0095063F">
            <w:pPr>
              <w:suppressAutoHyphens/>
              <w:autoSpaceDE w:val="0"/>
              <w:spacing w:line="240" w:lineRule="auto"/>
              <w:ind w:firstLine="510"/>
              <w:jc w:val="both"/>
              <w:rPr>
                <w:rFonts w:ascii="Times New Roman" w:hAnsi="Times New Roman"/>
                <w:sz w:val="24"/>
                <w:szCs w:val="24"/>
              </w:rPr>
            </w:pPr>
            <w:r w:rsidRPr="001F110B">
              <w:rPr>
                <w:rFonts w:ascii="Times New Roman" w:hAnsi="Times New Roman"/>
                <w:sz w:val="24"/>
                <w:szCs w:val="24"/>
              </w:rPr>
              <w:t>1. На территории санитарных, защитных и санитарно-защитных зон (далее СЗЗ) в соответствии с законодательством Российской Федерации, в том числе с Федеральным законом "О санитарно-эпидемиологическом благополучии населения" от 30 марта 1999 года № 52-ФЗ, устанавливается специальный режим использования земельных участков и объектов капитального строительства.</w:t>
            </w:r>
          </w:p>
          <w:p w:rsidR="00350995" w:rsidRPr="001F110B" w:rsidRDefault="00350995" w:rsidP="0095063F">
            <w:pPr>
              <w:suppressAutoHyphens/>
              <w:autoSpaceDE w:val="0"/>
              <w:spacing w:line="240" w:lineRule="auto"/>
              <w:ind w:firstLine="510"/>
              <w:jc w:val="both"/>
              <w:rPr>
                <w:rFonts w:ascii="Times New Roman" w:hAnsi="Times New Roman"/>
                <w:sz w:val="24"/>
                <w:szCs w:val="24"/>
              </w:rPr>
            </w:pPr>
            <w:r w:rsidRPr="001F110B">
              <w:rPr>
                <w:rFonts w:ascii="Times New Roman" w:hAnsi="Times New Roman"/>
                <w:sz w:val="24"/>
                <w:szCs w:val="24"/>
              </w:rPr>
              <w:t>2. Содержание указанного режима определено санитарно-эпидемиологическими правилами и нормативами "Санитарно-защитные зоны и санитарная классификация предприятий, сооружений и иных объектов. СанПиН 2.2.1/2.1.1.1200-03» в составе требований к использованию, организации и благоустройству санитарно-защитных зон.</w:t>
            </w:r>
          </w:p>
          <w:p w:rsidR="00350995" w:rsidRPr="001F110B" w:rsidRDefault="00350995" w:rsidP="0095063F">
            <w:pPr>
              <w:suppressAutoHyphens/>
              <w:autoSpaceDE w:val="0"/>
              <w:spacing w:line="240" w:lineRule="auto"/>
              <w:ind w:firstLine="510"/>
              <w:jc w:val="both"/>
              <w:rPr>
                <w:rFonts w:ascii="Times New Roman" w:hAnsi="Times New Roman"/>
                <w:sz w:val="24"/>
                <w:szCs w:val="24"/>
              </w:rPr>
            </w:pPr>
            <w:r w:rsidRPr="001F110B">
              <w:rPr>
                <w:rFonts w:ascii="Times New Roman" w:hAnsi="Times New Roman"/>
                <w:sz w:val="24"/>
                <w:szCs w:val="24"/>
              </w:rPr>
              <w:t xml:space="preserve"> 3. В соответствии с указанным режимом использования земельных участков и объектов капитального строительства:</w:t>
            </w:r>
          </w:p>
          <w:p w:rsidR="00350995" w:rsidRPr="001F110B" w:rsidRDefault="00350995" w:rsidP="0095063F">
            <w:pPr>
              <w:suppressAutoHyphens/>
              <w:autoSpaceDE w:val="0"/>
              <w:spacing w:line="240" w:lineRule="auto"/>
              <w:ind w:firstLine="510"/>
              <w:jc w:val="both"/>
              <w:rPr>
                <w:rFonts w:ascii="Times New Roman" w:hAnsi="Times New Roman"/>
                <w:sz w:val="24"/>
                <w:szCs w:val="24"/>
              </w:rPr>
            </w:pPr>
            <w:r w:rsidRPr="001F110B">
              <w:rPr>
                <w:rFonts w:ascii="Times New Roman" w:hAnsi="Times New Roman"/>
                <w:sz w:val="24"/>
                <w:szCs w:val="24"/>
              </w:rPr>
              <w:t>1) в санитарно-защитных зонах не допускается размещение:</w:t>
            </w:r>
          </w:p>
          <w:p w:rsidR="00350995" w:rsidRPr="001F110B" w:rsidRDefault="00350995" w:rsidP="0095063F">
            <w:pPr>
              <w:suppressAutoHyphens/>
              <w:autoSpaceDE w:val="0"/>
              <w:spacing w:line="240" w:lineRule="auto"/>
              <w:ind w:firstLine="510"/>
              <w:jc w:val="both"/>
              <w:rPr>
                <w:rFonts w:ascii="Times New Roman" w:hAnsi="Times New Roman"/>
                <w:sz w:val="24"/>
                <w:szCs w:val="24"/>
              </w:rPr>
            </w:pPr>
            <w:r w:rsidRPr="001F110B">
              <w:rPr>
                <w:rFonts w:ascii="Times New Roman" w:hAnsi="Times New Roman"/>
                <w:sz w:val="24"/>
                <w:szCs w:val="24"/>
              </w:rPr>
              <w:t>а) жилой застройки, включая отдельные жилые дома;</w:t>
            </w:r>
          </w:p>
          <w:p w:rsidR="00350995" w:rsidRPr="001F110B" w:rsidRDefault="00350995" w:rsidP="0095063F">
            <w:pPr>
              <w:suppressAutoHyphens/>
              <w:autoSpaceDE w:val="0"/>
              <w:spacing w:line="240" w:lineRule="auto"/>
              <w:ind w:firstLine="510"/>
              <w:jc w:val="both"/>
              <w:rPr>
                <w:rFonts w:ascii="Times New Roman" w:hAnsi="Times New Roman"/>
                <w:sz w:val="24"/>
                <w:szCs w:val="24"/>
              </w:rPr>
            </w:pPr>
            <w:r w:rsidRPr="001F110B">
              <w:rPr>
                <w:rFonts w:ascii="Times New Roman" w:hAnsi="Times New Roman"/>
                <w:sz w:val="24"/>
                <w:szCs w:val="24"/>
              </w:rPr>
              <w:t>б) ландшафтно-рекреационных зон, зон отдыха, санаториев и домов отдыха;</w:t>
            </w:r>
          </w:p>
          <w:p w:rsidR="00350995" w:rsidRPr="001F110B" w:rsidRDefault="00350995" w:rsidP="0095063F">
            <w:pPr>
              <w:suppressAutoHyphens/>
              <w:autoSpaceDE w:val="0"/>
              <w:spacing w:line="240" w:lineRule="auto"/>
              <w:ind w:firstLine="510"/>
              <w:jc w:val="both"/>
              <w:rPr>
                <w:rFonts w:ascii="Times New Roman" w:hAnsi="Times New Roman"/>
                <w:sz w:val="24"/>
                <w:szCs w:val="24"/>
              </w:rPr>
            </w:pPr>
            <w:r w:rsidRPr="001F110B">
              <w:rPr>
                <w:rFonts w:ascii="Times New Roman" w:hAnsi="Times New Roman"/>
                <w:sz w:val="24"/>
                <w:szCs w:val="24"/>
              </w:rPr>
              <w:t>в) территорий садоводческих товариществ и коттеджной застройки;</w:t>
            </w:r>
          </w:p>
          <w:p w:rsidR="00350995" w:rsidRPr="001F110B" w:rsidRDefault="00350995" w:rsidP="0095063F">
            <w:pPr>
              <w:suppressAutoHyphens/>
              <w:autoSpaceDE w:val="0"/>
              <w:spacing w:line="240" w:lineRule="auto"/>
              <w:ind w:firstLine="510"/>
              <w:jc w:val="both"/>
              <w:rPr>
                <w:rFonts w:ascii="Times New Roman" w:hAnsi="Times New Roman"/>
                <w:sz w:val="24"/>
                <w:szCs w:val="24"/>
              </w:rPr>
            </w:pPr>
            <w:r w:rsidRPr="001F110B">
              <w:rPr>
                <w:rFonts w:ascii="Times New Roman" w:hAnsi="Times New Roman"/>
                <w:sz w:val="24"/>
                <w:szCs w:val="24"/>
              </w:rPr>
              <w:t>г) коллективных или индивидуальных дачных и садово-огородных участков;</w:t>
            </w:r>
          </w:p>
          <w:p w:rsidR="00350995" w:rsidRPr="001F110B" w:rsidRDefault="00350995" w:rsidP="0095063F">
            <w:pPr>
              <w:suppressAutoHyphens/>
              <w:autoSpaceDE w:val="0"/>
              <w:spacing w:line="240" w:lineRule="auto"/>
              <w:ind w:firstLine="510"/>
              <w:jc w:val="both"/>
              <w:rPr>
                <w:rFonts w:ascii="Times New Roman" w:hAnsi="Times New Roman"/>
                <w:sz w:val="24"/>
                <w:szCs w:val="24"/>
              </w:rPr>
            </w:pPr>
            <w:r w:rsidRPr="001F110B">
              <w:rPr>
                <w:rFonts w:ascii="Times New Roman" w:hAnsi="Times New Roman"/>
                <w:sz w:val="24"/>
                <w:szCs w:val="24"/>
              </w:rPr>
              <w:t>д) спортивных сооружений, детских площадок;</w:t>
            </w:r>
          </w:p>
          <w:p w:rsidR="00350995" w:rsidRPr="001F110B" w:rsidRDefault="00350995" w:rsidP="0095063F">
            <w:pPr>
              <w:suppressAutoHyphens/>
              <w:autoSpaceDE w:val="0"/>
              <w:spacing w:line="240" w:lineRule="auto"/>
              <w:ind w:firstLine="510"/>
              <w:jc w:val="both"/>
              <w:rPr>
                <w:rFonts w:ascii="Times New Roman" w:hAnsi="Times New Roman"/>
                <w:sz w:val="24"/>
                <w:szCs w:val="24"/>
              </w:rPr>
            </w:pPr>
            <w:r w:rsidRPr="001F110B">
              <w:rPr>
                <w:rFonts w:ascii="Times New Roman" w:hAnsi="Times New Roman"/>
                <w:sz w:val="24"/>
                <w:szCs w:val="24"/>
              </w:rPr>
              <w:t>е) образовательных и детские учреждений;</w:t>
            </w:r>
          </w:p>
          <w:p w:rsidR="00350995" w:rsidRPr="001F110B" w:rsidRDefault="00350995" w:rsidP="0095063F">
            <w:pPr>
              <w:suppressAutoHyphens/>
              <w:autoSpaceDE w:val="0"/>
              <w:spacing w:line="240" w:lineRule="auto"/>
              <w:ind w:firstLine="510"/>
              <w:jc w:val="both"/>
              <w:rPr>
                <w:rFonts w:ascii="Times New Roman" w:hAnsi="Times New Roman"/>
                <w:sz w:val="24"/>
                <w:szCs w:val="24"/>
              </w:rPr>
            </w:pPr>
            <w:r w:rsidRPr="001F110B">
              <w:rPr>
                <w:rFonts w:ascii="Times New Roman" w:hAnsi="Times New Roman"/>
                <w:sz w:val="24"/>
                <w:szCs w:val="24"/>
              </w:rPr>
              <w:t>ж) лечебно-профилактических и оздоровительных учреждений общего пользования;</w:t>
            </w:r>
          </w:p>
          <w:p w:rsidR="00350995" w:rsidRPr="001F110B" w:rsidRDefault="00350995" w:rsidP="0095063F">
            <w:pPr>
              <w:suppressAutoHyphens/>
              <w:autoSpaceDE w:val="0"/>
              <w:spacing w:line="240" w:lineRule="auto"/>
              <w:ind w:firstLine="510"/>
              <w:jc w:val="both"/>
              <w:rPr>
                <w:rFonts w:ascii="Times New Roman" w:hAnsi="Times New Roman"/>
                <w:sz w:val="24"/>
                <w:szCs w:val="24"/>
              </w:rPr>
            </w:pPr>
            <w:r w:rsidRPr="001F110B">
              <w:rPr>
                <w:rFonts w:ascii="Times New Roman" w:hAnsi="Times New Roman"/>
                <w:sz w:val="24"/>
                <w:szCs w:val="24"/>
              </w:rPr>
              <w:t>з) других территорий с нормируемыми показателями качества среды обитания;</w:t>
            </w:r>
          </w:p>
          <w:p w:rsidR="00350995" w:rsidRPr="001F110B" w:rsidRDefault="00350995" w:rsidP="0095063F">
            <w:pPr>
              <w:suppressAutoHyphens/>
              <w:autoSpaceDE w:val="0"/>
              <w:spacing w:line="240" w:lineRule="auto"/>
              <w:ind w:firstLine="510"/>
              <w:jc w:val="both"/>
              <w:rPr>
                <w:rFonts w:ascii="Times New Roman" w:hAnsi="Times New Roman"/>
                <w:sz w:val="24"/>
                <w:szCs w:val="24"/>
              </w:rPr>
            </w:pPr>
            <w:r w:rsidRPr="001F110B">
              <w:rPr>
                <w:rFonts w:ascii="Times New Roman" w:hAnsi="Times New Roman"/>
                <w:sz w:val="24"/>
                <w:szCs w:val="24"/>
              </w:rPr>
              <w:t>2) в границах санитарно-защитных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 не допускается размещение предприятий по производству лекарственных веществ, лекарственных средств и (или) лекарственных форм складов сырья и полупродуктов для фармацевтических предприятий;</w:t>
            </w:r>
          </w:p>
          <w:p w:rsidR="00350995" w:rsidRPr="001F110B" w:rsidRDefault="00350995" w:rsidP="0095063F">
            <w:pPr>
              <w:suppressAutoHyphens/>
              <w:autoSpaceDE w:val="0"/>
              <w:spacing w:line="240" w:lineRule="auto"/>
              <w:ind w:firstLine="510"/>
              <w:jc w:val="both"/>
              <w:rPr>
                <w:rFonts w:ascii="Times New Roman" w:hAnsi="Times New Roman"/>
                <w:sz w:val="24"/>
                <w:szCs w:val="24"/>
              </w:rPr>
            </w:pPr>
            <w:r w:rsidRPr="001F110B">
              <w:rPr>
                <w:rFonts w:ascii="Times New Roman" w:hAnsi="Times New Roman"/>
                <w:sz w:val="24"/>
                <w:szCs w:val="24"/>
              </w:rPr>
              <w:t>3) в границах санитарно-защитных зон и на территор</w:t>
            </w:r>
            <w:r>
              <w:rPr>
                <w:rFonts w:ascii="Times New Roman" w:hAnsi="Times New Roman"/>
                <w:sz w:val="24"/>
                <w:szCs w:val="24"/>
              </w:rPr>
              <w:t xml:space="preserve">ии предприятий других отраслей </w:t>
            </w:r>
            <w:r w:rsidRPr="001F110B">
              <w:rPr>
                <w:rFonts w:ascii="Times New Roman" w:hAnsi="Times New Roman"/>
                <w:sz w:val="24"/>
                <w:szCs w:val="24"/>
              </w:rPr>
              <w:t>промышленности не допускается размещение предприятий пищевых отраслей промышленности, оптовых складов продовольственного сырья и пищевых продуктов, комплексов водопроводных сооружений для подготовки и хранения питьевой воды;</w:t>
            </w:r>
          </w:p>
          <w:p w:rsidR="00350995" w:rsidRPr="001F110B" w:rsidRDefault="00350995" w:rsidP="0095063F">
            <w:pPr>
              <w:suppressAutoHyphens/>
              <w:autoSpaceDE w:val="0"/>
              <w:spacing w:line="240" w:lineRule="auto"/>
              <w:ind w:firstLine="510"/>
              <w:jc w:val="both"/>
              <w:rPr>
                <w:rFonts w:ascii="Times New Roman" w:hAnsi="Times New Roman"/>
                <w:sz w:val="24"/>
                <w:szCs w:val="24"/>
              </w:rPr>
            </w:pPr>
            <w:r w:rsidRPr="001F110B">
              <w:rPr>
                <w:rFonts w:ascii="Times New Roman" w:hAnsi="Times New Roman"/>
                <w:sz w:val="24"/>
                <w:szCs w:val="24"/>
              </w:rPr>
              <w:t>4) в границах санитарно-защитной зоны допускается размещать:</w:t>
            </w:r>
          </w:p>
          <w:p w:rsidR="00350995" w:rsidRPr="001F110B" w:rsidRDefault="00350995" w:rsidP="0095063F">
            <w:pPr>
              <w:suppressAutoHyphens/>
              <w:autoSpaceDE w:val="0"/>
              <w:spacing w:line="240" w:lineRule="auto"/>
              <w:ind w:firstLine="510"/>
              <w:jc w:val="both"/>
              <w:rPr>
                <w:rFonts w:ascii="Times New Roman" w:hAnsi="Times New Roman"/>
                <w:sz w:val="24"/>
                <w:szCs w:val="24"/>
              </w:rPr>
            </w:pPr>
            <w:r w:rsidRPr="001F110B">
              <w:rPr>
                <w:rFonts w:ascii="Times New Roman" w:hAnsi="Times New Roman"/>
                <w:sz w:val="24"/>
                <w:szCs w:val="24"/>
              </w:rPr>
              <w:t>а) сельскохозяйственные угодья для выращивания технических культур, не используемых для производства продуктов питания;</w:t>
            </w:r>
          </w:p>
          <w:p w:rsidR="00350995" w:rsidRPr="001F110B" w:rsidRDefault="00350995" w:rsidP="0095063F">
            <w:pPr>
              <w:suppressAutoHyphens/>
              <w:autoSpaceDE w:val="0"/>
              <w:spacing w:line="240" w:lineRule="auto"/>
              <w:ind w:firstLine="510"/>
              <w:jc w:val="both"/>
              <w:rPr>
                <w:rFonts w:ascii="Times New Roman" w:hAnsi="Times New Roman"/>
                <w:sz w:val="24"/>
                <w:szCs w:val="24"/>
              </w:rPr>
            </w:pPr>
            <w:r w:rsidRPr="001F110B">
              <w:rPr>
                <w:rFonts w:ascii="Times New Roman" w:hAnsi="Times New Roman"/>
                <w:sz w:val="24"/>
                <w:szCs w:val="24"/>
              </w:rPr>
              <w:t>б) предприятия, их отдельные здания и сооружения с производствами меньшего класса вредности, чем основное производство. При наличии у размещаемого в СЗЗ объекта выбросов, аналогичных по составу с основным производством (предприятия-источника СЗЗ), обязательно требование не превышения гигиенических нормативов на границе СЗЗ и за ее пределами при суммарном учете;</w:t>
            </w:r>
          </w:p>
          <w:p w:rsidR="00350995" w:rsidRPr="001F110B" w:rsidRDefault="00350995" w:rsidP="0095063F">
            <w:pPr>
              <w:suppressAutoHyphens/>
              <w:autoSpaceDE w:val="0"/>
              <w:spacing w:line="240" w:lineRule="auto"/>
              <w:ind w:firstLine="510"/>
              <w:jc w:val="both"/>
              <w:rPr>
                <w:rFonts w:ascii="Times New Roman" w:hAnsi="Times New Roman"/>
                <w:sz w:val="24"/>
                <w:szCs w:val="24"/>
              </w:rPr>
            </w:pPr>
            <w:r w:rsidRPr="001F110B">
              <w:rPr>
                <w:rFonts w:ascii="Times New Roman" w:hAnsi="Times New Roman"/>
                <w:sz w:val="24"/>
                <w:szCs w:val="24"/>
              </w:rPr>
              <w:t>в) пожарные депо, бани, прачечные, объекты торговли и общественного питания, мотели, гаражи, площадки и сооружения для хранения общественного и индивидуального транспорта, автозаправочные станции, а также связанные с обслуживанием предприятия-источника СЗЗ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
          <w:p w:rsidR="00350995" w:rsidRPr="001F110B" w:rsidRDefault="00350995" w:rsidP="0095063F">
            <w:pPr>
              <w:suppressAutoHyphens/>
              <w:autoSpaceDE w:val="0"/>
              <w:spacing w:line="240" w:lineRule="auto"/>
              <w:ind w:firstLine="510"/>
              <w:jc w:val="both"/>
              <w:rPr>
                <w:rFonts w:ascii="Times New Roman" w:hAnsi="Times New Roman"/>
                <w:sz w:val="24"/>
                <w:szCs w:val="24"/>
              </w:rPr>
            </w:pPr>
            <w:r w:rsidRPr="001F110B">
              <w:rPr>
                <w:rFonts w:ascii="Times New Roman" w:hAnsi="Times New Roman"/>
                <w:sz w:val="24"/>
                <w:szCs w:val="24"/>
              </w:rPr>
              <w:lastRenderedPageBreak/>
              <w:t>г) нежилые помещения для дежурного аварийного персонала и охраны предприятий, помещения для пребывания работающих по вахтовому методу, мест</w:t>
            </w:r>
            <w:r>
              <w:rPr>
                <w:rFonts w:ascii="Times New Roman" w:hAnsi="Times New Roman"/>
                <w:sz w:val="24"/>
                <w:szCs w:val="24"/>
              </w:rPr>
              <w:t xml:space="preserve">ные и транзитные коммуникации, </w:t>
            </w:r>
            <w:r w:rsidRPr="001F110B">
              <w:rPr>
                <w:rFonts w:ascii="Times New Roman" w:hAnsi="Times New Roman"/>
                <w:sz w:val="24"/>
                <w:szCs w:val="24"/>
              </w:rPr>
              <w:t xml:space="preserve">ЛЭП, электроподстанции, </w:t>
            </w:r>
            <w:proofErr w:type="spellStart"/>
            <w:r w:rsidRPr="001F110B">
              <w:rPr>
                <w:rFonts w:ascii="Times New Roman" w:hAnsi="Times New Roman"/>
                <w:sz w:val="24"/>
                <w:szCs w:val="24"/>
              </w:rPr>
              <w:t>нефте</w:t>
            </w:r>
            <w:proofErr w:type="spellEnd"/>
            <w:r w:rsidRPr="001F110B">
              <w:rPr>
                <w:rFonts w:ascii="Times New Roman" w:hAnsi="Times New Roman"/>
                <w:sz w:val="24"/>
                <w:szCs w:val="24"/>
              </w:rPr>
              <w:t xml:space="preserve">- и газопроводы, артезианские скважины для технического водоснабжения, </w:t>
            </w:r>
            <w:proofErr w:type="spellStart"/>
            <w:r w:rsidRPr="001F110B">
              <w:rPr>
                <w:rFonts w:ascii="Times New Roman" w:hAnsi="Times New Roman"/>
                <w:sz w:val="24"/>
                <w:szCs w:val="24"/>
              </w:rPr>
              <w:t>водоохлаждающие</w:t>
            </w:r>
            <w:proofErr w:type="spellEnd"/>
            <w:r w:rsidRPr="001F110B">
              <w:rPr>
                <w:rFonts w:ascii="Times New Roman" w:hAnsi="Times New Roman"/>
                <w:sz w:val="24"/>
                <w:szCs w:val="24"/>
              </w:rPr>
              <w:t xml:space="preserve"> сооружения для подготовки технической воды, канализационные насосные станции, сооружения оборотного водоснабжения, питомники растений для озеленения </w:t>
            </w:r>
            <w:proofErr w:type="spellStart"/>
            <w:r w:rsidRPr="001F110B">
              <w:rPr>
                <w:rFonts w:ascii="Times New Roman" w:hAnsi="Times New Roman"/>
                <w:sz w:val="24"/>
                <w:szCs w:val="24"/>
              </w:rPr>
              <w:t>промплощадки</w:t>
            </w:r>
            <w:proofErr w:type="spellEnd"/>
            <w:r w:rsidRPr="001F110B">
              <w:rPr>
                <w:rFonts w:ascii="Times New Roman" w:hAnsi="Times New Roman"/>
                <w:sz w:val="24"/>
                <w:szCs w:val="24"/>
              </w:rPr>
              <w:t>, предприятий и санитарно-защитной зоны;</w:t>
            </w:r>
          </w:p>
          <w:p w:rsidR="00350995" w:rsidRPr="001F110B" w:rsidRDefault="00350995" w:rsidP="0095063F">
            <w:pPr>
              <w:suppressAutoHyphens/>
              <w:autoSpaceDE w:val="0"/>
              <w:spacing w:line="240" w:lineRule="auto"/>
              <w:ind w:firstLine="510"/>
              <w:jc w:val="both"/>
              <w:rPr>
                <w:rFonts w:ascii="Times New Roman" w:hAnsi="Times New Roman"/>
                <w:sz w:val="24"/>
                <w:szCs w:val="24"/>
              </w:rPr>
            </w:pPr>
            <w:r w:rsidRPr="001F110B">
              <w:rPr>
                <w:rFonts w:ascii="Times New Roman" w:hAnsi="Times New Roman"/>
                <w:sz w:val="24"/>
                <w:szCs w:val="24"/>
              </w:rPr>
              <w:t>д) новые пищевые объекты – в СЗЗ предприятий пищевых отраслей промышленности, оптовых складов продовольственного сырья и пищевой продукции допускается размещение – при исключении взаимного негативного воздействия.</w:t>
            </w:r>
          </w:p>
          <w:p w:rsidR="00350995" w:rsidRPr="00E7488A" w:rsidRDefault="00350995" w:rsidP="0095063F">
            <w:pPr>
              <w:pStyle w:val="ConsNormal"/>
              <w:widowControl/>
              <w:spacing w:before="0"/>
              <w:ind w:right="0" w:firstLine="372"/>
              <w:jc w:val="left"/>
              <w:rPr>
                <w:rFonts w:ascii="Times New Roman" w:hAnsi="Times New Roman"/>
                <w:sz w:val="24"/>
                <w:szCs w:val="24"/>
              </w:rPr>
            </w:pPr>
            <w:r w:rsidRPr="001F110B">
              <w:rPr>
                <w:rFonts w:ascii="Times New Roman" w:hAnsi="Times New Roman"/>
                <w:sz w:val="24"/>
                <w:szCs w:val="24"/>
              </w:rPr>
              <w:t>4. Санитарно-защитная зона для предприятий IV, V классов должна быть максимально озеленена - не менее 60% площади с обязательной организацией полосы древесно-кустарниковых насаждений со стороны жилой застройки.</w:t>
            </w:r>
          </w:p>
        </w:tc>
      </w:tr>
    </w:tbl>
    <w:p w:rsidR="00350995" w:rsidRDefault="00350995" w:rsidP="00350995">
      <w:pPr>
        <w:pStyle w:val="a9"/>
        <w:numPr>
          <w:ilvl w:val="0"/>
          <w:numId w:val="8"/>
        </w:numPr>
        <w:rPr>
          <w:b/>
          <w:i/>
          <w:lang w:val="ru-RU"/>
        </w:rPr>
      </w:pPr>
      <w:r w:rsidRPr="000E39DF">
        <w:rPr>
          <w:b/>
          <w:i/>
          <w:lang w:val="ru-RU"/>
        </w:rPr>
        <w:lastRenderedPageBreak/>
        <w:t>Общественно-деловая зона специ</w:t>
      </w:r>
      <w:r>
        <w:rPr>
          <w:b/>
          <w:i/>
          <w:lang w:val="ru-RU"/>
        </w:rPr>
        <w:t xml:space="preserve">ального вида </w:t>
      </w:r>
    </w:p>
    <w:p w:rsidR="00350995" w:rsidRPr="000E39DF" w:rsidRDefault="00350995" w:rsidP="00350995">
      <w:pPr>
        <w:pStyle w:val="a9"/>
        <w:rPr>
          <w:b/>
          <w:i/>
          <w:lang w:val="ru-RU"/>
        </w:rPr>
      </w:pPr>
      <w:r w:rsidRPr="004722A3">
        <w:rPr>
          <w:b/>
          <w:i/>
          <w:lang w:val="ru-RU"/>
        </w:rPr>
        <w:t>Кодовое обозначение зоны (индекс) – О4.</w:t>
      </w:r>
    </w:p>
    <w:p w:rsidR="00350995" w:rsidRPr="000E39DF" w:rsidRDefault="00350995" w:rsidP="00350995">
      <w:pPr>
        <w:pStyle w:val="a9"/>
        <w:rPr>
          <w:rStyle w:val="5"/>
          <w:b w:val="0"/>
          <w:color w:val="000000"/>
          <w:lang w:val="ru-RU"/>
        </w:rPr>
      </w:pPr>
      <w:r w:rsidRPr="000E39DF">
        <w:rPr>
          <w:rStyle w:val="5"/>
          <w:b w:val="0"/>
          <w:color w:val="000000"/>
          <w:lang w:val="ru-RU"/>
        </w:rPr>
        <w:t>Основные виды разрешенного использования земельных участков и объектов капитального строительства:</w:t>
      </w:r>
    </w:p>
    <w:tbl>
      <w:tblPr>
        <w:tblStyle w:val="af2"/>
        <w:tblW w:w="9209" w:type="dxa"/>
        <w:tblLook w:val="04A0" w:firstRow="1" w:lastRow="0" w:firstColumn="1" w:lastColumn="0" w:noHBand="0" w:noVBand="1"/>
      </w:tblPr>
      <w:tblGrid>
        <w:gridCol w:w="2660"/>
        <w:gridCol w:w="6549"/>
      </w:tblGrid>
      <w:tr w:rsidR="00350995" w:rsidRPr="004722A3" w:rsidTr="0095063F">
        <w:trPr>
          <w:trHeight w:val="425"/>
        </w:trPr>
        <w:tc>
          <w:tcPr>
            <w:tcW w:w="2660" w:type="dxa"/>
          </w:tcPr>
          <w:p w:rsidR="00350995" w:rsidRPr="004722A3" w:rsidRDefault="00350995" w:rsidP="0095063F">
            <w:pPr>
              <w:suppressAutoHyphens/>
              <w:spacing w:line="240" w:lineRule="auto"/>
              <w:rPr>
                <w:rFonts w:ascii="Times New Roman" w:hAnsi="Times New Roman"/>
                <w:b/>
                <w:sz w:val="24"/>
                <w:szCs w:val="24"/>
              </w:rPr>
            </w:pPr>
            <w:r w:rsidRPr="004722A3">
              <w:rPr>
                <w:rFonts w:ascii="Times New Roman" w:hAnsi="Times New Roman"/>
                <w:b/>
                <w:sz w:val="24"/>
                <w:szCs w:val="24"/>
              </w:rPr>
              <w:t>Вид использования</w:t>
            </w:r>
          </w:p>
        </w:tc>
        <w:tc>
          <w:tcPr>
            <w:tcW w:w="6549" w:type="dxa"/>
          </w:tcPr>
          <w:p w:rsidR="00350995" w:rsidRPr="004722A3" w:rsidRDefault="00350995" w:rsidP="0095063F">
            <w:pPr>
              <w:suppressAutoHyphens/>
              <w:spacing w:line="240" w:lineRule="auto"/>
              <w:jc w:val="both"/>
              <w:rPr>
                <w:rFonts w:ascii="Times New Roman" w:hAnsi="Times New Roman"/>
                <w:sz w:val="24"/>
                <w:szCs w:val="24"/>
              </w:rPr>
            </w:pPr>
            <w:r>
              <w:rPr>
                <w:rFonts w:ascii="Times New Roman" w:hAnsi="Times New Roman"/>
                <w:b/>
                <w:sz w:val="24"/>
                <w:szCs w:val="24"/>
              </w:rPr>
              <w:t>Описание вида разрешенного использования земельного участка</w:t>
            </w:r>
          </w:p>
        </w:tc>
      </w:tr>
      <w:tr w:rsidR="00350995" w:rsidRPr="004722A3" w:rsidTr="0095063F">
        <w:trPr>
          <w:trHeight w:val="287"/>
        </w:trPr>
        <w:tc>
          <w:tcPr>
            <w:tcW w:w="2660" w:type="dxa"/>
          </w:tcPr>
          <w:p w:rsidR="00350995" w:rsidRPr="00A06375" w:rsidRDefault="00350995" w:rsidP="0095063F">
            <w:pPr>
              <w:suppressAutoHyphens/>
              <w:spacing w:line="240" w:lineRule="auto"/>
              <w:jc w:val="both"/>
              <w:rPr>
                <w:rFonts w:ascii="Times New Roman" w:eastAsia="Times New Roman" w:hAnsi="Times New Roman"/>
                <w:sz w:val="24"/>
                <w:szCs w:val="24"/>
                <w:lang w:eastAsia="ru-RU"/>
              </w:rPr>
            </w:pPr>
            <w:r w:rsidRPr="007709D8">
              <w:rPr>
                <w:rFonts w:ascii="Times New Roman" w:eastAsia="Times New Roman" w:hAnsi="Times New Roman"/>
                <w:sz w:val="24"/>
                <w:szCs w:val="24"/>
                <w:lang w:eastAsia="ru-RU"/>
              </w:rPr>
              <w:t>Религиозное использование (3.7)</w:t>
            </w:r>
          </w:p>
        </w:tc>
        <w:tc>
          <w:tcPr>
            <w:tcW w:w="6549" w:type="dxa"/>
          </w:tcPr>
          <w:p w:rsidR="00350995" w:rsidRPr="00EF6C06" w:rsidRDefault="00350995" w:rsidP="0095063F">
            <w:pPr>
              <w:suppressAutoHyphens/>
              <w:spacing w:line="240" w:lineRule="auto"/>
              <w:jc w:val="both"/>
              <w:rPr>
                <w:rFonts w:ascii="Times New Roman" w:eastAsia="Times New Roman" w:hAnsi="Times New Roman"/>
                <w:sz w:val="24"/>
                <w:szCs w:val="24"/>
                <w:lang w:eastAsia="ru-RU"/>
              </w:rPr>
            </w:pPr>
            <w:r w:rsidRPr="00EF6C06">
              <w:rPr>
                <w:rFonts w:ascii="Times New Roman" w:eastAsia="Times New Roman" w:hAnsi="Times New Roman"/>
                <w:sz w:val="24"/>
                <w:szCs w:val="24"/>
                <w:lang w:eastAsia="ru-RU"/>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350995" w:rsidRPr="007709D8" w:rsidRDefault="00350995" w:rsidP="0095063F">
            <w:pPr>
              <w:suppressAutoHyphens/>
              <w:spacing w:line="240" w:lineRule="auto"/>
              <w:jc w:val="both"/>
              <w:rPr>
                <w:rFonts w:ascii="Times New Roman" w:eastAsia="Times New Roman" w:hAnsi="Times New Roman"/>
                <w:sz w:val="24"/>
                <w:szCs w:val="24"/>
                <w:lang w:eastAsia="ru-RU"/>
              </w:rPr>
            </w:pPr>
            <w:r w:rsidRPr="00EF6C06">
              <w:rPr>
                <w:rFonts w:ascii="Times New Roman" w:eastAsia="Times New Roman" w:hAnsi="Times New Roman"/>
                <w:sz w:val="24"/>
                <w:szCs w:val="24"/>
                <w:lang w:eastAsia="ru-RU"/>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350995" w:rsidRPr="004722A3" w:rsidTr="0095063F">
        <w:trPr>
          <w:trHeight w:val="569"/>
        </w:trPr>
        <w:tc>
          <w:tcPr>
            <w:tcW w:w="2660" w:type="dxa"/>
          </w:tcPr>
          <w:p w:rsidR="00350995" w:rsidRPr="004722A3" w:rsidRDefault="00350995" w:rsidP="0095063F">
            <w:pPr>
              <w:suppressAutoHyphens/>
              <w:spacing w:line="240" w:lineRule="auto"/>
              <w:jc w:val="left"/>
              <w:rPr>
                <w:rFonts w:ascii="Times New Roman" w:eastAsia="Times New Roman" w:hAnsi="Times New Roman"/>
                <w:sz w:val="24"/>
                <w:szCs w:val="24"/>
                <w:lang w:eastAsia="ru-RU"/>
              </w:rPr>
            </w:pPr>
            <w:r w:rsidRPr="004722A3">
              <w:rPr>
                <w:rFonts w:ascii="Times New Roman" w:eastAsia="Times New Roman" w:hAnsi="Times New Roman"/>
                <w:sz w:val="24"/>
                <w:szCs w:val="24"/>
                <w:lang w:eastAsia="ru-RU"/>
              </w:rPr>
              <w:t>Историко-культурная деятельность (9.3)</w:t>
            </w:r>
          </w:p>
        </w:tc>
        <w:tc>
          <w:tcPr>
            <w:tcW w:w="6549" w:type="dxa"/>
          </w:tcPr>
          <w:p w:rsidR="00350995" w:rsidRPr="004722A3" w:rsidRDefault="00350995" w:rsidP="0095063F">
            <w:pPr>
              <w:suppressAutoHyphens/>
              <w:spacing w:line="240" w:lineRule="auto"/>
              <w:jc w:val="left"/>
              <w:rPr>
                <w:rFonts w:ascii="Times New Roman" w:eastAsia="Times New Roman" w:hAnsi="Times New Roman"/>
                <w:sz w:val="24"/>
                <w:szCs w:val="24"/>
                <w:lang w:eastAsia="ru-RU"/>
              </w:rPr>
            </w:pPr>
            <w:r w:rsidRPr="008766C8">
              <w:rPr>
                <w:rFonts w:ascii="Times New Roman" w:eastAsia="Times New Roman" w:hAnsi="Times New Roman"/>
                <w:sz w:val="24"/>
                <w:szCs w:val="24"/>
                <w:lang w:eastAsia="ru-RU"/>
              </w:rPr>
              <w:t>Сохранение и изучение объектов культурного наследия народов РФ (памятников истории и культуры)</w:t>
            </w:r>
          </w:p>
        </w:tc>
      </w:tr>
      <w:tr w:rsidR="00350995" w:rsidRPr="004722A3" w:rsidTr="0095063F">
        <w:trPr>
          <w:trHeight w:val="569"/>
        </w:trPr>
        <w:tc>
          <w:tcPr>
            <w:tcW w:w="2660" w:type="dxa"/>
          </w:tcPr>
          <w:p w:rsidR="00350995" w:rsidRPr="001954F9" w:rsidRDefault="00350995" w:rsidP="0095063F">
            <w:pPr>
              <w:suppressAutoHyphens/>
              <w:spacing w:line="240" w:lineRule="auto"/>
              <w:jc w:val="both"/>
              <w:rPr>
                <w:rFonts w:ascii="Times New Roman" w:eastAsia="Times New Roman" w:hAnsi="Times New Roman"/>
                <w:sz w:val="24"/>
                <w:szCs w:val="24"/>
                <w:lang w:eastAsia="ru-RU"/>
              </w:rPr>
            </w:pPr>
            <w:r w:rsidRPr="001954F9">
              <w:rPr>
                <w:rFonts w:ascii="Times New Roman" w:eastAsia="Times New Roman" w:hAnsi="Times New Roman"/>
                <w:sz w:val="24"/>
                <w:szCs w:val="24"/>
                <w:lang w:eastAsia="ru-RU"/>
              </w:rPr>
              <w:t>Земельные участки (территории) общего пользования (12.0)</w:t>
            </w:r>
          </w:p>
        </w:tc>
        <w:tc>
          <w:tcPr>
            <w:tcW w:w="6549" w:type="dxa"/>
          </w:tcPr>
          <w:p w:rsidR="00350995" w:rsidRPr="001954F9" w:rsidRDefault="00350995" w:rsidP="0095063F">
            <w:pPr>
              <w:suppressAutoHyphens/>
              <w:spacing w:line="240" w:lineRule="auto"/>
              <w:jc w:val="both"/>
              <w:rPr>
                <w:rFonts w:ascii="Times New Roman" w:eastAsia="Times New Roman" w:hAnsi="Times New Roman"/>
                <w:sz w:val="24"/>
                <w:szCs w:val="24"/>
                <w:lang w:eastAsia="ru-RU"/>
              </w:rPr>
            </w:pPr>
            <w:r w:rsidRPr="00CF238A">
              <w:rPr>
                <w:rFonts w:ascii="Times New Roman" w:eastAsia="Times New Roman" w:hAnsi="Times New Roman"/>
                <w:sz w:val="24"/>
                <w:szCs w:val="24"/>
                <w:lang w:eastAsia="ru-RU"/>
              </w:rPr>
              <w:t>размещение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tc>
      </w:tr>
      <w:tr w:rsidR="00350995" w:rsidRPr="004722A3" w:rsidTr="0095063F">
        <w:trPr>
          <w:trHeight w:val="569"/>
        </w:trPr>
        <w:tc>
          <w:tcPr>
            <w:tcW w:w="9209" w:type="dxa"/>
            <w:gridSpan w:val="2"/>
          </w:tcPr>
          <w:p w:rsidR="00350995" w:rsidRPr="004722A3" w:rsidRDefault="00350995" w:rsidP="0095063F">
            <w:pPr>
              <w:pStyle w:val="ConsNormal"/>
              <w:widowControl/>
              <w:spacing w:before="0"/>
              <w:ind w:right="0" w:firstLine="372"/>
              <w:jc w:val="center"/>
              <w:rPr>
                <w:rFonts w:ascii="Times New Roman" w:hAnsi="Times New Roman" w:cs="Times New Roman"/>
                <w:color w:val="000000"/>
                <w:sz w:val="24"/>
                <w:szCs w:val="24"/>
              </w:rPr>
            </w:pPr>
            <w:r w:rsidRPr="00985A4B">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350995" w:rsidRPr="004722A3" w:rsidTr="0095063F">
        <w:trPr>
          <w:trHeight w:val="569"/>
        </w:trPr>
        <w:tc>
          <w:tcPr>
            <w:tcW w:w="9209" w:type="dxa"/>
            <w:gridSpan w:val="2"/>
          </w:tcPr>
          <w:p w:rsidR="00350995" w:rsidRPr="00E62562" w:rsidRDefault="00350995" w:rsidP="0095063F">
            <w:pPr>
              <w:spacing w:line="240" w:lineRule="auto"/>
              <w:ind w:left="-58" w:firstLine="568"/>
              <w:contextualSpacing/>
              <w:jc w:val="both"/>
              <w:rPr>
                <w:rFonts w:ascii="Times New Roman" w:hAnsi="Times New Roman"/>
                <w:b/>
                <w:sz w:val="24"/>
                <w:szCs w:val="24"/>
              </w:rPr>
            </w:pPr>
            <w:r w:rsidRPr="00E62562">
              <w:rPr>
                <w:rFonts w:ascii="Times New Roman" w:hAnsi="Times New Roman"/>
                <w:b/>
                <w:sz w:val="24"/>
                <w:szCs w:val="24"/>
              </w:rPr>
              <w:t>Минимальные и (или) максимальные размеры земельного участка</w:t>
            </w:r>
          </w:p>
          <w:p w:rsidR="00350995" w:rsidRPr="00E62562" w:rsidRDefault="00350995" w:rsidP="0095063F">
            <w:pPr>
              <w:spacing w:line="240" w:lineRule="auto"/>
              <w:ind w:left="-58" w:firstLine="568"/>
              <w:contextualSpacing/>
              <w:jc w:val="both"/>
              <w:rPr>
                <w:rFonts w:ascii="Times New Roman" w:hAnsi="Times New Roman"/>
                <w:sz w:val="24"/>
                <w:szCs w:val="24"/>
              </w:rPr>
            </w:pPr>
            <w:r w:rsidRPr="00E62562">
              <w:rPr>
                <w:rFonts w:ascii="Times New Roman" w:hAnsi="Times New Roman"/>
                <w:sz w:val="24"/>
                <w:szCs w:val="24"/>
              </w:rPr>
              <w:t>минимальные размеры земельных участков – не нормируются;</w:t>
            </w:r>
          </w:p>
          <w:p w:rsidR="00350995" w:rsidRPr="00E62562" w:rsidRDefault="00350995" w:rsidP="0095063F">
            <w:pPr>
              <w:spacing w:line="240" w:lineRule="auto"/>
              <w:ind w:left="-58" w:firstLine="568"/>
              <w:contextualSpacing/>
              <w:jc w:val="both"/>
              <w:rPr>
                <w:rFonts w:ascii="Times New Roman" w:hAnsi="Times New Roman"/>
                <w:sz w:val="24"/>
                <w:szCs w:val="24"/>
              </w:rPr>
            </w:pPr>
            <w:r w:rsidRPr="00E62562">
              <w:rPr>
                <w:rFonts w:ascii="Times New Roman" w:hAnsi="Times New Roman"/>
                <w:sz w:val="24"/>
                <w:szCs w:val="24"/>
              </w:rPr>
              <w:t>максимальные предельные размеры земельных участков – не нормируются</w:t>
            </w:r>
          </w:p>
          <w:p w:rsidR="00350995" w:rsidRPr="00E62562" w:rsidRDefault="00350995" w:rsidP="0095063F">
            <w:pPr>
              <w:spacing w:line="240" w:lineRule="auto"/>
              <w:ind w:left="-58" w:firstLine="568"/>
              <w:contextualSpacing/>
              <w:jc w:val="both"/>
              <w:rPr>
                <w:rFonts w:ascii="Times New Roman" w:hAnsi="Times New Roman"/>
                <w:b/>
                <w:sz w:val="24"/>
                <w:szCs w:val="24"/>
              </w:rPr>
            </w:pPr>
            <w:r w:rsidRPr="00E62562">
              <w:rPr>
                <w:rFonts w:ascii="Times New Roman" w:hAnsi="Times New Roman"/>
                <w:b/>
                <w:bCs/>
                <w:sz w:val="24"/>
                <w:szCs w:val="24"/>
              </w:rPr>
              <w:t>Процент застройки земельного участка</w:t>
            </w:r>
          </w:p>
          <w:p w:rsidR="00350995" w:rsidRPr="00E62562" w:rsidRDefault="00350995" w:rsidP="0095063F">
            <w:pPr>
              <w:tabs>
                <w:tab w:val="left" w:pos="1620"/>
              </w:tabs>
              <w:spacing w:line="240" w:lineRule="auto"/>
              <w:ind w:left="-58" w:firstLine="568"/>
              <w:contextualSpacing/>
              <w:jc w:val="both"/>
              <w:rPr>
                <w:rFonts w:ascii="Times New Roman" w:hAnsi="Times New Roman"/>
                <w:bCs/>
                <w:sz w:val="24"/>
                <w:szCs w:val="24"/>
              </w:rPr>
            </w:pPr>
            <w:r w:rsidRPr="00E62562">
              <w:rPr>
                <w:rFonts w:ascii="Times New Roman" w:hAnsi="Times New Roman"/>
                <w:bCs/>
                <w:sz w:val="24"/>
                <w:szCs w:val="24"/>
              </w:rPr>
              <w:t>минимальный – не нормируется;</w:t>
            </w:r>
          </w:p>
          <w:p w:rsidR="00350995" w:rsidRPr="00E62562" w:rsidRDefault="00350995" w:rsidP="0095063F">
            <w:pPr>
              <w:spacing w:line="240" w:lineRule="auto"/>
              <w:ind w:left="-58" w:firstLine="568"/>
              <w:contextualSpacing/>
              <w:jc w:val="both"/>
              <w:rPr>
                <w:rFonts w:ascii="Times New Roman" w:hAnsi="Times New Roman"/>
                <w:sz w:val="24"/>
                <w:szCs w:val="24"/>
              </w:rPr>
            </w:pPr>
            <w:r w:rsidRPr="00E62562">
              <w:rPr>
                <w:rFonts w:ascii="Times New Roman" w:hAnsi="Times New Roman"/>
                <w:bCs/>
                <w:sz w:val="24"/>
                <w:szCs w:val="24"/>
              </w:rPr>
              <w:t>максимальный</w:t>
            </w:r>
            <w:r w:rsidRPr="00E62562">
              <w:rPr>
                <w:rFonts w:ascii="Times New Roman" w:hAnsi="Times New Roman"/>
                <w:sz w:val="24"/>
                <w:szCs w:val="24"/>
              </w:rPr>
              <w:t xml:space="preserve"> – 10 % от общей площади земельного участка</w:t>
            </w:r>
          </w:p>
          <w:p w:rsidR="00350995" w:rsidRPr="00E62562" w:rsidRDefault="00350995" w:rsidP="0095063F">
            <w:pPr>
              <w:spacing w:line="240" w:lineRule="auto"/>
              <w:ind w:left="-58" w:firstLine="568"/>
              <w:jc w:val="both"/>
              <w:rPr>
                <w:rFonts w:ascii="Times New Roman" w:hAnsi="Times New Roman"/>
                <w:b/>
                <w:sz w:val="24"/>
                <w:szCs w:val="24"/>
              </w:rPr>
            </w:pPr>
            <w:r w:rsidRPr="00E62562">
              <w:rPr>
                <w:rFonts w:ascii="Times New Roman" w:hAnsi="Times New Roman"/>
                <w:b/>
                <w:sz w:val="24"/>
                <w:szCs w:val="24"/>
              </w:rPr>
              <w:t>Этажность объектов капитального строительства</w:t>
            </w:r>
          </w:p>
          <w:p w:rsidR="00350995" w:rsidRPr="00E62562" w:rsidRDefault="00350995" w:rsidP="0095063F">
            <w:pPr>
              <w:spacing w:line="240" w:lineRule="auto"/>
              <w:ind w:left="-58" w:firstLine="568"/>
              <w:contextualSpacing/>
              <w:jc w:val="both"/>
              <w:rPr>
                <w:rFonts w:ascii="Times New Roman" w:hAnsi="Times New Roman"/>
                <w:sz w:val="24"/>
                <w:szCs w:val="24"/>
              </w:rPr>
            </w:pPr>
            <w:r w:rsidRPr="00E62562">
              <w:rPr>
                <w:rFonts w:ascii="Times New Roman" w:hAnsi="Times New Roman"/>
                <w:sz w:val="24"/>
                <w:szCs w:val="24"/>
              </w:rPr>
              <w:t>этажность объектов – не нормируется;</w:t>
            </w:r>
          </w:p>
          <w:p w:rsidR="00350995" w:rsidRPr="00E62562" w:rsidRDefault="00350995" w:rsidP="0095063F">
            <w:pPr>
              <w:spacing w:line="240" w:lineRule="auto"/>
              <w:ind w:left="-58" w:firstLine="568"/>
              <w:contextualSpacing/>
              <w:jc w:val="both"/>
              <w:rPr>
                <w:rFonts w:ascii="Times New Roman" w:hAnsi="Times New Roman"/>
                <w:sz w:val="24"/>
                <w:szCs w:val="24"/>
              </w:rPr>
            </w:pPr>
            <w:r w:rsidRPr="00E62562">
              <w:rPr>
                <w:rFonts w:ascii="Times New Roman" w:hAnsi="Times New Roman"/>
                <w:sz w:val="24"/>
                <w:szCs w:val="24"/>
              </w:rPr>
              <w:t>общая высота объекта – не нормируется</w:t>
            </w:r>
          </w:p>
          <w:p w:rsidR="00350995" w:rsidRPr="00E62562" w:rsidRDefault="00350995" w:rsidP="0095063F">
            <w:pPr>
              <w:spacing w:line="240" w:lineRule="auto"/>
              <w:ind w:left="-58" w:firstLine="568"/>
              <w:jc w:val="both"/>
              <w:rPr>
                <w:rFonts w:ascii="Times New Roman" w:hAnsi="Times New Roman"/>
                <w:b/>
                <w:bCs/>
                <w:sz w:val="24"/>
                <w:szCs w:val="24"/>
              </w:rPr>
            </w:pPr>
            <w:r w:rsidRPr="00E62562">
              <w:rPr>
                <w:rFonts w:ascii="Times New Roman" w:hAnsi="Times New Roman"/>
                <w:b/>
                <w:bCs/>
                <w:sz w:val="24"/>
                <w:szCs w:val="24"/>
              </w:rPr>
              <w:t>Минимальные отступы от границ земельных участков</w:t>
            </w:r>
          </w:p>
          <w:p w:rsidR="00350995" w:rsidRPr="00E62562" w:rsidRDefault="00350995" w:rsidP="0095063F">
            <w:pPr>
              <w:spacing w:line="240" w:lineRule="auto"/>
              <w:ind w:left="-58" w:firstLine="568"/>
              <w:contextualSpacing/>
              <w:jc w:val="both"/>
              <w:rPr>
                <w:rFonts w:ascii="Times New Roman" w:hAnsi="Times New Roman"/>
                <w:bCs/>
                <w:sz w:val="24"/>
                <w:szCs w:val="24"/>
              </w:rPr>
            </w:pPr>
            <w:r w:rsidRPr="00E62562">
              <w:rPr>
                <w:rFonts w:ascii="Times New Roman" w:hAnsi="Times New Roman"/>
                <w:bCs/>
                <w:sz w:val="24"/>
                <w:szCs w:val="24"/>
              </w:rPr>
              <w:t xml:space="preserve">объекты капитального строительства располагать с отступом от границ земельного участка – 3 м; </w:t>
            </w:r>
          </w:p>
          <w:p w:rsidR="00350995" w:rsidRPr="00E62562" w:rsidRDefault="00350995" w:rsidP="0095063F">
            <w:pPr>
              <w:spacing w:line="240" w:lineRule="auto"/>
              <w:ind w:left="360"/>
              <w:jc w:val="both"/>
              <w:rPr>
                <w:rFonts w:ascii="Times New Roman" w:hAnsi="Times New Roman"/>
                <w:b/>
                <w:i/>
                <w:sz w:val="24"/>
                <w:szCs w:val="24"/>
              </w:rPr>
            </w:pPr>
            <w:r w:rsidRPr="00E62562">
              <w:rPr>
                <w:rFonts w:ascii="Times New Roman" w:hAnsi="Times New Roman"/>
                <w:b/>
                <w:i/>
                <w:sz w:val="24"/>
                <w:szCs w:val="24"/>
              </w:rPr>
              <w:lastRenderedPageBreak/>
              <w:t>Ограничения использования земельных участков и объектов капстроительства</w:t>
            </w:r>
          </w:p>
          <w:p w:rsidR="00350995" w:rsidRPr="00E62562" w:rsidRDefault="00350995" w:rsidP="0095063F">
            <w:pPr>
              <w:spacing w:line="240" w:lineRule="auto"/>
              <w:ind w:left="360"/>
              <w:contextualSpacing/>
              <w:jc w:val="both"/>
              <w:rPr>
                <w:rFonts w:ascii="Times New Roman" w:hAnsi="Times New Roman"/>
                <w:sz w:val="24"/>
                <w:szCs w:val="24"/>
              </w:rPr>
            </w:pPr>
            <w:r w:rsidRPr="00E62562">
              <w:rPr>
                <w:rFonts w:ascii="Times New Roman" w:hAnsi="Times New Roman"/>
                <w:sz w:val="24"/>
                <w:szCs w:val="24"/>
              </w:rPr>
              <w:t>Общая площадь объектов капитального строительства нежилого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p w:rsidR="00350995" w:rsidRPr="00E62562" w:rsidRDefault="00350995" w:rsidP="0095063F">
            <w:pPr>
              <w:spacing w:line="240" w:lineRule="auto"/>
              <w:ind w:left="360"/>
              <w:contextualSpacing/>
              <w:jc w:val="both"/>
              <w:rPr>
                <w:rFonts w:ascii="Times New Roman" w:hAnsi="Times New Roman"/>
                <w:sz w:val="24"/>
                <w:szCs w:val="24"/>
              </w:rPr>
            </w:pPr>
            <w:r w:rsidRPr="00E62562">
              <w:rPr>
                <w:rFonts w:ascii="Times New Roman" w:hAnsi="Times New Roman"/>
                <w:sz w:val="24"/>
                <w:szCs w:val="24"/>
              </w:rPr>
              <w:t>Во встроенных или пристроенных к индивидуальному дому помещениях общественного назначения не допускается без соответствующих обоснований размещать магазины строительных материалов, магазины с наличием взрывоопасных веществ и материалов, а также предприятия бытового обслуживания, в которых применяются легковоспламеняющиеся жидкости;</w:t>
            </w:r>
          </w:p>
          <w:p w:rsidR="00350995" w:rsidRPr="00E62562" w:rsidRDefault="00350995" w:rsidP="0095063F">
            <w:pPr>
              <w:suppressAutoHyphens/>
              <w:autoSpaceDE w:val="0"/>
              <w:spacing w:line="240" w:lineRule="auto"/>
              <w:ind w:firstLine="510"/>
              <w:jc w:val="both"/>
              <w:rPr>
                <w:rFonts w:ascii="Times New Roman" w:hAnsi="Times New Roman"/>
                <w:sz w:val="24"/>
                <w:szCs w:val="24"/>
              </w:rPr>
            </w:pPr>
            <w:r w:rsidRPr="00E62562">
              <w:rPr>
                <w:rFonts w:ascii="Times New Roman" w:hAnsi="Times New Roman"/>
                <w:sz w:val="24"/>
                <w:szCs w:val="24"/>
              </w:rPr>
              <w:t xml:space="preserve">Ограничения использования земельных участков и объектов капитального строительства на территории </w:t>
            </w:r>
            <w:proofErr w:type="spellStart"/>
            <w:r w:rsidRPr="00E62562">
              <w:rPr>
                <w:rFonts w:ascii="Times New Roman" w:hAnsi="Times New Roman"/>
                <w:sz w:val="24"/>
                <w:szCs w:val="24"/>
              </w:rPr>
              <w:t>водоохранных</w:t>
            </w:r>
            <w:proofErr w:type="spellEnd"/>
            <w:r w:rsidRPr="00E62562">
              <w:rPr>
                <w:rFonts w:ascii="Times New Roman" w:hAnsi="Times New Roman"/>
                <w:sz w:val="24"/>
                <w:szCs w:val="24"/>
              </w:rPr>
              <w:t xml:space="preserve"> зон:</w:t>
            </w:r>
          </w:p>
          <w:p w:rsidR="00350995" w:rsidRPr="00E62562" w:rsidRDefault="00350995" w:rsidP="0095063F">
            <w:pPr>
              <w:suppressAutoHyphens/>
              <w:autoSpaceDE w:val="0"/>
              <w:spacing w:line="240" w:lineRule="auto"/>
              <w:ind w:firstLine="510"/>
              <w:jc w:val="both"/>
              <w:rPr>
                <w:rFonts w:ascii="Times New Roman" w:hAnsi="Times New Roman"/>
                <w:sz w:val="24"/>
                <w:szCs w:val="24"/>
              </w:rPr>
            </w:pPr>
            <w:proofErr w:type="spellStart"/>
            <w:r w:rsidRPr="00E62562">
              <w:rPr>
                <w:rFonts w:ascii="Times New Roman" w:hAnsi="Times New Roman"/>
                <w:sz w:val="24"/>
                <w:szCs w:val="24"/>
              </w:rPr>
              <w:t>водоохранных</w:t>
            </w:r>
            <w:proofErr w:type="spellEnd"/>
            <w:r w:rsidRPr="00E62562">
              <w:rPr>
                <w:rFonts w:ascii="Times New Roman" w:hAnsi="Times New Roman"/>
                <w:sz w:val="24"/>
                <w:szCs w:val="24"/>
              </w:rPr>
              <w:t xml:space="preserve"> зон в соответствии с Водным кодексом РФ от 03.07.2006 г. № 74-ФЗ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350995" w:rsidRPr="00E62562" w:rsidRDefault="00350995" w:rsidP="0095063F">
            <w:pPr>
              <w:suppressAutoHyphens/>
              <w:autoSpaceDE w:val="0"/>
              <w:spacing w:line="240" w:lineRule="auto"/>
              <w:ind w:firstLine="510"/>
              <w:jc w:val="both"/>
              <w:rPr>
                <w:rFonts w:ascii="Times New Roman" w:hAnsi="Times New Roman"/>
                <w:sz w:val="24"/>
                <w:szCs w:val="24"/>
              </w:rPr>
            </w:pPr>
            <w:r w:rsidRPr="00E62562">
              <w:rPr>
                <w:rFonts w:ascii="Times New Roman" w:hAnsi="Times New Roman"/>
                <w:sz w:val="24"/>
                <w:szCs w:val="24"/>
              </w:rPr>
              <w:t xml:space="preserve">В соответствии с ним на территории </w:t>
            </w:r>
            <w:proofErr w:type="spellStart"/>
            <w:r w:rsidRPr="00E62562">
              <w:rPr>
                <w:rFonts w:ascii="Times New Roman" w:hAnsi="Times New Roman"/>
                <w:sz w:val="24"/>
                <w:szCs w:val="24"/>
              </w:rPr>
              <w:t>водоохранных</w:t>
            </w:r>
            <w:proofErr w:type="spellEnd"/>
            <w:r w:rsidRPr="00E62562">
              <w:rPr>
                <w:rFonts w:ascii="Times New Roman" w:hAnsi="Times New Roman"/>
                <w:sz w:val="24"/>
                <w:szCs w:val="24"/>
              </w:rPr>
              <w:t xml:space="preserve"> зон запрещается:</w:t>
            </w:r>
          </w:p>
          <w:p w:rsidR="00350995" w:rsidRPr="00E62562" w:rsidRDefault="00350995" w:rsidP="0095063F">
            <w:pPr>
              <w:suppressAutoHyphens/>
              <w:autoSpaceDE w:val="0"/>
              <w:spacing w:line="240" w:lineRule="auto"/>
              <w:ind w:firstLine="510"/>
              <w:jc w:val="both"/>
              <w:rPr>
                <w:rFonts w:ascii="Times New Roman" w:hAnsi="Times New Roman"/>
                <w:sz w:val="24"/>
                <w:szCs w:val="24"/>
              </w:rPr>
            </w:pPr>
            <w:r w:rsidRPr="00E62562">
              <w:rPr>
                <w:rFonts w:ascii="Times New Roman" w:hAnsi="Times New Roman"/>
                <w:sz w:val="24"/>
                <w:szCs w:val="24"/>
              </w:rPr>
              <w:t>1) использование сточных вод для удобрения почв;</w:t>
            </w:r>
          </w:p>
          <w:p w:rsidR="00350995" w:rsidRPr="00E62562" w:rsidRDefault="00350995" w:rsidP="0095063F">
            <w:pPr>
              <w:suppressAutoHyphens/>
              <w:autoSpaceDE w:val="0"/>
              <w:spacing w:line="240" w:lineRule="auto"/>
              <w:ind w:firstLine="510"/>
              <w:jc w:val="both"/>
              <w:rPr>
                <w:rFonts w:ascii="Times New Roman" w:hAnsi="Times New Roman"/>
                <w:sz w:val="24"/>
                <w:szCs w:val="24"/>
              </w:rPr>
            </w:pPr>
            <w:r w:rsidRPr="00E62562">
              <w:rPr>
                <w:rFonts w:ascii="Times New Roman" w:hAnsi="Times New Roman"/>
                <w:sz w:val="24"/>
                <w:szCs w:val="24"/>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350995" w:rsidRPr="00E62562" w:rsidRDefault="00350995" w:rsidP="0095063F">
            <w:pPr>
              <w:suppressAutoHyphens/>
              <w:autoSpaceDE w:val="0"/>
              <w:spacing w:line="240" w:lineRule="auto"/>
              <w:ind w:firstLine="510"/>
              <w:jc w:val="both"/>
              <w:rPr>
                <w:rFonts w:ascii="Times New Roman" w:hAnsi="Times New Roman"/>
                <w:sz w:val="24"/>
                <w:szCs w:val="24"/>
              </w:rPr>
            </w:pPr>
            <w:r w:rsidRPr="00E62562">
              <w:rPr>
                <w:rFonts w:ascii="Times New Roman" w:hAnsi="Times New Roman"/>
                <w:sz w:val="24"/>
                <w:szCs w:val="24"/>
              </w:rPr>
              <w:t>3) осуществление авиационных мер по борьбе с вредителями и болезнями растений;</w:t>
            </w:r>
          </w:p>
          <w:p w:rsidR="00350995" w:rsidRPr="00E62562" w:rsidRDefault="00350995" w:rsidP="0095063F">
            <w:pPr>
              <w:suppressAutoHyphens/>
              <w:autoSpaceDE w:val="0"/>
              <w:spacing w:line="240" w:lineRule="auto"/>
              <w:ind w:firstLine="510"/>
              <w:jc w:val="both"/>
              <w:rPr>
                <w:rFonts w:ascii="Times New Roman" w:hAnsi="Times New Roman"/>
                <w:sz w:val="24"/>
                <w:szCs w:val="24"/>
              </w:rPr>
            </w:pPr>
            <w:r w:rsidRPr="00E62562">
              <w:rPr>
                <w:rFonts w:ascii="Times New Roman" w:hAnsi="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r w:rsidRPr="00E62562">
              <w:rPr>
                <w:rFonts w:ascii="Times New Roman" w:hAnsi="Times New Roman"/>
                <w:sz w:val="24"/>
                <w:szCs w:val="24"/>
              </w:rPr>
              <w:tab/>
            </w:r>
          </w:p>
          <w:p w:rsidR="00350995" w:rsidRPr="00E62562" w:rsidRDefault="00350995" w:rsidP="0095063F">
            <w:pPr>
              <w:suppressAutoHyphens/>
              <w:autoSpaceDE w:val="0"/>
              <w:spacing w:line="240" w:lineRule="auto"/>
              <w:ind w:firstLine="510"/>
              <w:jc w:val="both"/>
              <w:rPr>
                <w:rFonts w:ascii="Times New Roman" w:hAnsi="Times New Roman"/>
                <w:sz w:val="24"/>
                <w:szCs w:val="24"/>
              </w:rPr>
            </w:pPr>
            <w:r w:rsidRPr="00E62562">
              <w:rPr>
                <w:rFonts w:ascii="Times New Roman" w:hAnsi="Times New Roman"/>
                <w:sz w:val="24"/>
                <w:szCs w:val="24"/>
              </w:rPr>
              <w:t>В границах прибрежных защитных полос наряду с вышеперечисленными ограничениями запрещается:</w:t>
            </w:r>
          </w:p>
          <w:p w:rsidR="00350995" w:rsidRPr="00E62562" w:rsidRDefault="00350995" w:rsidP="0095063F">
            <w:pPr>
              <w:suppressAutoHyphens/>
              <w:autoSpaceDE w:val="0"/>
              <w:spacing w:line="240" w:lineRule="auto"/>
              <w:ind w:firstLine="510"/>
              <w:jc w:val="both"/>
              <w:rPr>
                <w:rFonts w:ascii="Times New Roman" w:hAnsi="Times New Roman"/>
                <w:sz w:val="24"/>
                <w:szCs w:val="24"/>
              </w:rPr>
            </w:pPr>
            <w:r w:rsidRPr="00E62562">
              <w:rPr>
                <w:rFonts w:ascii="Times New Roman" w:hAnsi="Times New Roman"/>
                <w:sz w:val="24"/>
                <w:szCs w:val="24"/>
              </w:rPr>
              <w:t>1) распашка земель;</w:t>
            </w:r>
          </w:p>
          <w:p w:rsidR="00350995" w:rsidRPr="00E62562" w:rsidRDefault="00350995" w:rsidP="0095063F">
            <w:pPr>
              <w:suppressAutoHyphens/>
              <w:autoSpaceDE w:val="0"/>
              <w:spacing w:line="240" w:lineRule="auto"/>
              <w:ind w:firstLine="510"/>
              <w:jc w:val="both"/>
              <w:rPr>
                <w:rFonts w:ascii="Times New Roman" w:hAnsi="Times New Roman"/>
                <w:sz w:val="24"/>
                <w:szCs w:val="24"/>
              </w:rPr>
            </w:pPr>
            <w:r w:rsidRPr="00E62562">
              <w:rPr>
                <w:rFonts w:ascii="Times New Roman" w:hAnsi="Times New Roman"/>
                <w:sz w:val="24"/>
                <w:szCs w:val="24"/>
              </w:rPr>
              <w:t>2) размещение отвалов размываемых грунтов;</w:t>
            </w:r>
          </w:p>
          <w:p w:rsidR="00350995" w:rsidRPr="00E62562" w:rsidRDefault="00350995" w:rsidP="0095063F">
            <w:pPr>
              <w:suppressAutoHyphens/>
              <w:autoSpaceDE w:val="0"/>
              <w:spacing w:line="240" w:lineRule="auto"/>
              <w:ind w:firstLine="510"/>
              <w:jc w:val="both"/>
              <w:rPr>
                <w:rFonts w:ascii="Times New Roman" w:hAnsi="Times New Roman"/>
                <w:sz w:val="24"/>
                <w:szCs w:val="24"/>
              </w:rPr>
            </w:pPr>
            <w:r w:rsidRPr="00E62562">
              <w:rPr>
                <w:rFonts w:ascii="Times New Roman" w:hAnsi="Times New Roman"/>
                <w:sz w:val="24"/>
                <w:szCs w:val="24"/>
              </w:rPr>
              <w:t>3) выпас сельскохозяйственных животных и организация для них летних лагерей, ванн.</w:t>
            </w:r>
          </w:p>
          <w:p w:rsidR="00350995" w:rsidRPr="00E62562" w:rsidRDefault="00350995" w:rsidP="0095063F">
            <w:pPr>
              <w:suppressAutoHyphens/>
              <w:autoSpaceDE w:val="0"/>
              <w:spacing w:line="240" w:lineRule="auto"/>
              <w:ind w:firstLine="510"/>
              <w:jc w:val="both"/>
              <w:rPr>
                <w:rFonts w:ascii="Times New Roman" w:hAnsi="Times New Roman"/>
                <w:sz w:val="24"/>
                <w:szCs w:val="24"/>
              </w:rPr>
            </w:pPr>
            <w:r w:rsidRPr="00E62562">
              <w:rPr>
                <w:rFonts w:ascii="Times New Roman" w:hAnsi="Times New Roman"/>
                <w:sz w:val="24"/>
                <w:szCs w:val="24"/>
              </w:rPr>
              <w:t xml:space="preserve">В границах </w:t>
            </w:r>
            <w:proofErr w:type="spellStart"/>
            <w:r w:rsidRPr="00E62562">
              <w:rPr>
                <w:rFonts w:ascii="Times New Roman" w:hAnsi="Times New Roman"/>
                <w:sz w:val="24"/>
                <w:szCs w:val="24"/>
              </w:rPr>
              <w:t>водоохранных</w:t>
            </w:r>
            <w:proofErr w:type="spellEnd"/>
            <w:r w:rsidRPr="00E62562">
              <w:rPr>
                <w:rFonts w:ascii="Times New Roman" w:hAnsi="Times New Roman"/>
                <w:sz w:val="24"/>
                <w:szCs w:val="24"/>
              </w:rPr>
              <w:t xml:space="preserve"> зон 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 </w:t>
            </w:r>
          </w:p>
          <w:p w:rsidR="00350995" w:rsidRPr="00E62562" w:rsidRDefault="00350995" w:rsidP="0095063F">
            <w:pPr>
              <w:suppressAutoHyphens/>
              <w:autoSpaceDE w:val="0"/>
              <w:spacing w:line="240" w:lineRule="auto"/>
              <w:ind w:firstLine="510"/>
              <w:jc w:val="both"/>
              <w:rPr>
                <w:rFonts w:ascii="Times New Roman" w:hAnsi="Times New Roman"/>
                <w:sz w:val="24"/>
                <w:szCs w:val="24"/>
              </w:rPr>
            </w:pPr>
          </w:p>
          <w:p w:rsidR="00350995" w:rsidRPr="00E62562" w:rsidRDefault="00350995" w:rsidP="0095063F">
            <w:pPr>
              <w:suppressAutoHyphens/>
              <w:autoSpaceDE w:val="0"/>
              <w:spacing w:line="240" w:lineRule="auto"/>
              <w:ind w:firstLine="510"/>
              <w:jc w:val="both"/>
              <w:rPr>
                <w:rFonts w:ascii="Times New Roman" w:hAnsi="Times New Roman"/>
                <w:sz w:val="24"/>
                <w:szCs w:val="24"/>
              </w:rPr>
            </w:pPr>
            <w:r w:rsidRPr="00E62562">
              <w:rPr>
                <w:rFonts w:ascii="Times New Roman" w:hAnsi="Times New Roman"/>
                <w:sz w:val="24"/>
                <w:szCs w:val="24"/>
              </w:rPr>
              <w:t>Ограничения использования земельных участков и объектов капитального строительства на территории санитарных, защитных и санитарно-защитных зон:</w:t>
            </w:r>
          </w:p>
          <w:p w:rsidR="00350995" w:rsidRPr="00E62562" w:rsidRDefault="00350995" w:rsidP="0095063F">
            <w:pPr>
              <w:suppressAutoHyphens/>
              <w:autoSpaceDE w:val="0"/>
              <w:spacing w:line="240" w:lineRule="auto"/>
              <w:ind w:firstLine="510"/>
              <w:jc w:val="both"/>
              <w:rPr>
                <w:rFonts w:ascii="Times New Roman" w:hAnsi="Times New Roman"/>
                <w:sz w:val="24"/>
                <w:szCs w:val="24"/>
              </w:rPr>
            </w:pPr>
          </w:p>
          <w:p w:rsidR="00350995" w:rsidRPr="00E62562" w:rsidRDefault="00350995" w:rsidP="0095063F">
            <w:pPr>
              <w:suppressAutoHyphens/>
              <w:autoSpaceDE w:val="0"/>
              <w:spacing w:line="240" w:lineRule="auto"/>
              <w:ind w:firstLine="510"/>
              <w:jc w:val="both"/>
              <w:rPr>
                <w:rFonts w:ascii="Times New Roman" w:hAnsi="Times New Roman"/>
                <w:sz w:val="24"/>
                <w:szCs w:val="24"/>
              </w:rPr>
            </w:pPr>
            <w:r w:rsidRPr="00E62562">
              <w:rPr>
                <w:rFonts w:ascii="Times New Roman" w:hAnsi="Times New Roman"/>
                <w:sz w:val="24"/>
                <w:szCs w:val="24"/>
              </w:rPr>
              <w:t>1. На территории санитарных, защитных и санитарно-защитных зон (далее СЗЗ) в соответствии с законодательством Российской Федерации, в том числе с Федеральным законом "О санитарно-эпидемиологическом благополучии населения" от 30 марта 1999 года № 52-ФЗ, устанавливается специальный режим использования земельных участков и объектов капитального строительства.</w:t>
            </w:r>
          </w:p>
          <w:p w:rsidR="00350995" w:rsidRPr="00E62562" w:rsidRDefault="00350995" w:rsidP="0095063F">
            <w:pPr>
              <w:suppressAutoHyphens/>
              <w:autoSpaceDE w:val="0"/>
              <w:spacing w:line="240" w:lineRule="auto"/>
              <w:ind w:firstLine="510"/>
              <w:jc w:val="both"/>
              <w:rPr>
                <w:rFonts w:ascii="Times New Roman" w:hAnsi="Times New Roman"/>
                <w:sz w:val="24"/>
                <w:szCs w:val="24"/>
              </w:rPr>
            </w:pPr>
            <w:r w:rsidRPr="00E62562">
              <w:rPr>
                <w:rFonts w:ascii="Times New Roman" w:hAnsi="Times New Roman"/>
                <w:sz w:val="24"/>
                <w:szCs w:val="24"/>
              </w:rPr>
              <w:t xml:space="preserve">2. Содержание указанного режима определено санитарно-эпидемиологическими правилами и нормативами "Санитарно-защитные зоны и санитарная классификация </w:t>
            </w:r>
            <w:r w:rsidRPr="00E62562">
              <w:rPr>
                <w:rFonts w:ascii="Times New Roman" w:hAnsi="Times New Roman"/>
                <w:sz w:val="24"/>
                <w:szCs w:val="24"/>
              </w:rPr>
              <w:lastRenderedPageBreak/>
              <w:t>предприятий, сооружений и иных объектов. СанПиН 2.2.1/2.1.1.1200-03» в составе требований к использованию, организации и благоустройству санитарно-защитных зон.</w:t>
            </w:r>
          </w:p>
          <w:p w:rsidR="00350995" w:rsidRPr="00E62562" w:rsidRDefault="00350995" w:rsidP="0095063F">
            <w:pPr>
              <w:suppressAutoHyphens/>
              <w:autoSpaceDE w:val="0"/>
              <w:spacing w:line="240" w:lineRule="auto"/>
              <w:ind w:firstLine="510"/>
              <w:jc w:val="both"/>
              <w:rPr>
                <w:rFonts w:ascii="Times New Roman" w:hAnsi="Times New Roman"/>
                <w:sz w:val="24"/>
                <w:szCs w:val="24"/>
              </w:rPr>
            </w:pPr>
            <w:r w:rsidRPr="00E62562">
              <w:rPr>
                <w:rFonts w:ascii="Times New Roman" w:hAnsi="Times New Roman"/>
                <w:sz w:val="24"/>
                <w:szCs w:val="24"/>
              </w:rPr>
              <w:t xml:space="preserve"> 3. В соответствии с указанным режимом использования земельных участков и объектов капитального строительства:</w:t>
            </w:r>
          </w:p>
          <w:p w:rsidR="00350995" w:rsidRPr="00E62562" w:rsidRDefault="00350995" w:rsidP="0095063F">
            <w:pPr>
              <w:suppressAutoHyphens/>
              <w:autoSpaceDE w:val="0"/>
              <w:spacing w:line="240" w:lineRule="auto"/>
              <w:ind w:firstLine="510"/>
              <w:jc w:val="both"/>
              <w:rPr>
                <w:rFonts w:ascii="Times New Roman" w:hAnsi="Times New Roman"/>
                <w:sz w:val="24"/>
                <w:szCs w:val="24"/>
              </w:rPr>
            </w:pPr>
            <w:r w:rsidRPr="00E62562">
              <w:rPr>
                <w:rFonts w:ascii="Times New Roman" w:hAnsi="Times New Roman"/>
                <w:sz w:val="24"/>
                <w:szCs w:val="24"/>
              </w:rPr>
              <w:t>1) в санитарно-защитных зонах не допускается размещение:</w:t>
            </w:r>
          </w:p>
          <w:p w:rsidR="00350995" w:rsidRPr="00E62562" w:rsidRDefault="00350995" w:rsidP="0095063F">
            <w:pPr>
              <w:suppressAutoHyphens/>
              <w:autoSpaceDE w:val="0"/>
              <w:spacing w:line="240" w:lineRule="auto"/>
              <w:ind w:firstLine="510"/>
              <w:jc w:val="both"/>
              <w:rPr>
                <w:rFonts w:ascii="Times New Roman" w:hAnsi="Times New Roman"/>
                <w:sz w:val="24"/>
                <w:szCs w:val="24"/>
              </w:rPr>
            </w:pPr>
            <w:r w:rsidRPr="00E62562">
              <w:rPr>
                <w:rFonts w:ascii="Times New Roman" w:hAnsi="Times New Roman"/>
                <w:sz w:val="24"/>
                <w:szCs w:val="24"/>
              </w:rPr>
              <w:t>а) жилой застройки, включая отдельные жилые дома;</w:t>
            </w:r>
          </w:p>
          <w:p w:rsidR="00350995" w:rsidRPr="00E62562" w:rsidRDefault="00350995" w:rsidP="0095063F">
            <w:pPr>
              <w:suppressAutoHyphens/>
              <w:autoSpaceDE w:val="0"/>
              <w:spacing w:line="240" w:lineRule="auto"/>
              <w:ind w:firstLine="510"/>
              <w:jc w:val="both"/>
              <w:rPr>
                <w:rFonts w:ascii="Times New Roman" w:hAnsi="Times New Roman"/>
                <w:sz w:val="24"/>
                <w:szCs w:val="24"/>
              </w:rPr>
            </w:pPr>
            <w:r w:rsidRPr="00E62562">
              <w:rPr>
                <w:rFonts w:ascii="Times New Roman" w:hAnsi="Times New Roman"/>
                <w:sz w:val="24"/>
                <w:szCs w:val="24"/>
              </w:rPr>
              <w:t>б) ландшафтно-рекреационных зон, зон отдыха, санаториев и домов отдыха;</w:t>
            </w:r>
          </w:p>
          <w:p w:rsidR="00350995" w:rsidRPr="00E62562" w:rsidRDefault="00350995" w:rsidP="0095063F">
            <w:pPr>
              <w:suppressAutoHyphens/>
              <w:autoSpaceDE w:val="0"/>
              <w:spacing w:line="240" w:lineRule="auto"/>
              <w:ind w:firstLine="510"/>
              <w:jc w:val="both"/>
              <w:rPr>
                <w:rFonts w:ascii="Times New Roman" w:hAnsi="Times New Roman"/>
                <w:sz w:val="24"/>
                <w:szCs w:val="24"/>
              </w:rPr>
            </w:pPr>
            <w:r w:rsidRPr="00E62562">
              <w:rPr>
                <w:rFonts w:ascii="Times New Roman" w:hAnsi="Times New Roman"/>
                <w:sz w:val="24"/>
                <w:szCs w:val="24"/>
              </w:rPr>
              <w:t>в) территорий садоводческих товариществ и коттеджной застройки;</w:t>
            </w:r>
          </w:p>
          <w:p w:rsidR="00350995" w:rsidRPr="00E62562" w:rsidRDefault="00350995" w:rsidP="0095063F">
            <w:pPr>
              <w:suppressAutoHyphens/>
              <w:autoSpaceDE w:val="0"/>
              <w:spacing w:line="240" w:lineRule="auto"/>
              <w:ind w:firstLine="510"/>
              <w:jc w:val="both"/>
              <w:rPr>
                <w:rFonts w:ascii="Times New Roman" w:hAnsi="Times New Roman"/>
                <w:sz w:val="24"/>
                <w:szCs w:val="24"/>
              </w:rPr>
            </w:pPr>
            <w:r w:rsidRPr="00E62562">
              <w:rPr>
                <w:rFonts w:ascii="Times New Roman" w:hAnsi="Times New Roman"/>
                <w:sz w:val="24"/>
                <w:szCs w:val="24"/>
              </w:rPr>
              <w:t>г) коллективных или индивидуальных дачных и садово-огородных участков;</w:t>
            </w:r>
          </w:p>
          <w:p w:rsidR="00350995" w:rsidRPr="00E62562" w:rsidRDefault="00350995" w:rsidP="0095063F">
            <w:pPr>
              <w:suppressAutoHyphens/>
              <w:autoSpaceDE w:val="0"/>
              <w:spacing w:line="240" w:lineRule="auto"/>
              <w:ind w:firstLine="510"/>
              <w:jc w:val="both"/>
              <w:rPr>
                <w:rFonts w:ascii="Times New Roman" w:hAnsi="Times New Roman"/>
                <w:sz w:val="24"/>
                <w:szCs w:val="24"/>
              </w:rPr>
            </w:pPr>
            <w:r w:rsidRPr="00E62562">
              <w:rPr>
                <w:rFonts w:ascii="Times New Roman" w:hAnsi="Times New Roman"/>
                <w:sz w:val="24"/>
                <w:szCs w:val="24"/>
              </w:rPr>
              <w:t>д) спортивных сооружений, детских площадок;</w:t>
            </w:r>
          </w:p>
          <w:p w:rsidR="00350995" w:rsidRPr="00E62562" w:rsidRDefault="00350995" w:rsidP="0095063F">
            <w:pPr>
              <w:suppressAutoHyphens/>
              <w:autoSpaceDE w:val="0"/>
              <w:spacing w:line="240" w:lineRule="auto"/>
              <w:ind w:firstLine="510"/>
              <w:jc w:val="both"/>
              <w:rPr>
                <w:rFonts w:ascii="Times New Roman" w:hAnsi="Times New Roman"/>
                <w:sz w:val="24"/>
                <w:szCs w:val="24"/>
              </w:rPr>
            </w:pPr>
            <w:r w:rsidRPr="00E62562">
              <w:rPr>
                <w:rFonts w:ascii="Times New Roman" w:hAnsi="Times New Roman"/>
                <w:sz w:val="24"/>
                <w:szCs w:val="24"/>
              </w:rPr>
              <w:t>е) образовательных и детские учреждений;</w:t>
            </w:r>
          </w:p>
          <w:p w:rsidR="00350995" w:rsidRPr="00E62562" w:rsidRDefault="00350995" w:rsidP="0095063F">
            <w:pPr>
              <w:suppressAutoHyphens/>
              <w:autoSpaceDE w:val="0"/>
              <w:spacing w:line="240" w:lineRule="auto"/>
              <w:ind w:firstLine="510"/>
              <w:jc w:val="both"/>
              <w:rPr>
                <w:rFonts w:ascii="Times New Roman" w:hAnsi="Times New Roman"/>
                <w:sz w:val="24"/>
                <w:szCs w:val="24"/>
              </w:rPr>
            </w:pPr>
            <w:r w:rsidRPr="00E62562">
              <w:rPr>
                <w:rFonts w:ascii="Times New Roman" w:hAnsi="Times New Roman"/>
                <w:sz w:val="24"/>
                <w:szCs w:val="24"/>
              </w:rPr>
              <w:t>ж) лечебно-профилактических и оздоровительных учреждений общего пользования;</w:t>
            </w:r>
          </w:p>
          <w:p w:rsidR="00350995" w:rsidRPr="00E62562" w:rsidRDefault="00350995" w:rsidP="0095063F">
            <w:pPr>
              <w:suppressAutoHyphens/>
              <w:autoSpaceDE w:val="0"/>
              <w:spacing w:line="240" w:lineRule="auto"/>
              <w:ind w:firstLine="510"/>
              <w:jc w:val="both"/>
              <w:rPr>
                <w:rFonts w:ascii="Times New Roman" w:hAnsi="Times New Roman"/>
                <w:sz w:val="24"/>
                <w:szCs w:val="24"/>
              </w:rPr>
            </w:pPr>
            <w:r w:rsidRPr="00E62562">
              <w:rPr>
                <w:rFonts w:ascii="Times New Roman" w:hAnsi="Times New Roman"/>
                <w:sz w:val="24"/>
                <w:szCs w:val="24"/>
              </w:rPr>
              <w:t>з) других территорий с нормируемыми показателями качества среды обитания;</w:t>
            </w:r>
          </w:p>
          <w:p w:rsidR="00350995" w:rsidRPr="00E62562" w:rsidRDefault="00350995" w:rsidP="0095063F">
            <w:pPr>
              <w:suppressAutoHyphens/>
              <w:autoSpaceDE w:val="0"/>
              <w:spacing w:line="240" w:lineRule="auto"/>
              <w:ind w:firstLine="510"/>
              <w:jc w:val="both"/>
              <w:rPr>
                <w:rFonts w:ascii="Times New Roman" w:hAnsi="Times New Roman"/>
                <w:sz w:val="24"/>
                <w:szCs w:val="24"/>
              </w:rPr>
            </w:pPr>
            <w:r w:rsidRPr="00E62562">
              <w:rPr>
                <w:rFonts w:ascii="Times New Roman" w:hAnsi="Times New Roman"/>
                <w:sz w:val="24"/>
                <w:szCs w:val="24"/>
              </w:rPr>
              <w:t>2) в границах санитарно-защитных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 не допускается размещение предприятий по производству лекарственных веществ, лекарственных средств и (или) лекарственных форм складов сырья и полупродуктов для фармацевтических предприятий;</w:t>
            </w:r>
          </w:p>
          <w:p w:rsidR="00350995" w:rsidRPr="00E62562" w:rsidRDefault="00350995" w:rsidP="0095063F">
            <w:pPr>
              <w:suppressAutoHyphens/>
              <w:autoSpaceDE w:val="0"/>
              <w:spacing w:line="240" w:lineRule="auto"/>
              <w:ind w:firstLine="510"/>
              <w:jc w:val="both"/>
              <w:rPr>
                <w:rFonts w:ascii="Times New Roman" w:hAnsi="Times New Roman"/>
                <w:sz w:val="24"/>
                <w:szCs w:val="24"/>
              </w:rPr>
            </w:pPr>
            <w:r w:rsidRPr="00E62562">
              <w:rPr>
                <w:rFonts w:ascii="Times New Roman" w:hAnsi="Times New Roman"/>
                <w:sz w:val="24"/>
                <w:szCs w:val="24"/>
              </w:rPr>
              <w:t>3) в границах санитарно-защитных зон и на территории предприятий других отраслей  промышленности не допускается размещение предприятий пищевых отраслей промышленности, оптовых складов продовольственного сырья и пищевых продуктов, комплексов водопроводных сооружений для подготовки и хранения питьевой воды;</w:t>
            </w:r>
          </w:p>
          <w:p w:rsidR="00350995" w:rsidRPr="00E62562" w:rsidRDefault="00350995" w:rsidP="0095063F">
            <w:pPr>
              <w:suppressAutoHyphens/>
              <w:autoSpaceDE w:val="0"/>
              <w:spacing w:line="240" w:lineRule="auto"/>
              <w:ind w:firstLine="510"/>
              <w:jc w:val="both"/>
              <w:rPr>
                <w:rFonts w:ascii="Times New Roman" w:hAnsi="Times New Roman"/>
                <w:sz w:val="24"/>
                <w:szCs w:val="24"/>
              </w:rPr>
            </w:pPr>
            <w:r w:rsidRPr="00E62562">
              <w:rPr>
                <w:rFonts w:ascii="Times New Roman" w:hAnsi="Times New Roman"/>
                <w:sz w:val="24"/>
                <w:szCs w:val="24"/>
              </w:rPr>
              <w:t>4) в границах санитарно-защитной зоны допускается размещать:</w:t>
            </w:r>
          </w:p>
          <w:p w:rsidR="00350995" w:rsidRPr="00E62562" w:rsidRDefault="00350995" w:rsidP="0095063F">
            <w:pPr>
              <w:suppressAutoHyphens/>
              <w:autoSpaceDE w:val="0"/>
              <w:spacing w:line="240" w:lineRule="auto"/>
              <w:ind w:firstLine="510"/>
              <w:jc w:val="both"/>
              <w:rPr>
                <w:rFonts w:ascii="Times New Roman" w:hAnsi="Times New Roman"/>
                <w:sz w:val="24"/>
                <w:szCs w:val="24"/>
              </w:rPr>
            </w:pPr>
            <w:r w:rsidRPr="00E62562">
              <w:rPr>
                <w:rFonts w:ascii="Times New Roman" w:hAnsi="Times New Roman"/>
                <w:sz w:val="24"/>
                <w:szCs w:val="24"/>
              </w:rPr>
              <w:t>а) сельскохозяйственные угодья для выращивания технических культур, не используемых для производства продуктов питания;</w:t>
            </w:r>
          </w:p>
          <w:p w:rsidR="00350995" w:rsidRPr="00E62562" w:rsidRDefault="00350995" w:rsidP="0095063F">
            <w:pPr>
              <w:suppressAutoHyphens/>
              <w:autoSpaceDE w:val="0"/>
              <w:spacing w:line="240" w:lineRule="auto"/>
              <w:ind w:firstLine="510"/>
              <w:jc w:val="both"/>
              <w:rPr>
                <w:rFonts w:ascii="Times New Roman" w:hAnsi="Times New Roman"/>
                <w:sz w:val="24"/>
                <w:szCs w:val="24"/>
              </w:rPr>
            </w:pPr>
            <w:r w:rsidRPr="00E62562">
              <w:rPr>
                <w:rFonts w:ascii="Times New Roman" w:hAnsi="Times New Roman"/>
                <w:sz w:val="24"/>
                <w:szCs w:val="24"/>
              </w:rPr>
              <w:t>б) предприятия, их отдельные здания и сооружения с производствами меньшего класса вредности, чем основное производство. При наличии у размещаемого в СЗЗ объекта выбросов, аналогичных по составу с основным производством (предприятия-источника СЗЗ), обязательно требование не превышения гигиенических нормативов на границе СЗЗ и за ее пределами при суммарном учете;</w:t>
            </w:r>
          </w:p>
          <w:p w:rsidR="00350995" w:rsidRPr="00E62562" w:rsidRDefault="00350995" w:rsidP="0095063F">
            <w:pPr>
              <w:suppressAutoHyphens/>
              <w:autoSpaceDE w:val="0"/>
              <w:spacing w:line="240" w:lineRule="auto"/>
              <w:ind w:firstLine="510"/>
              <w:jc w:val="both"/>
              <w:rPr>
                <w:rFonts w:ascii="Times New Roman" w:hAnsi="Times New Roman"/>
                <w:sz w:val="24"/>
                <w:szCs w:val="24"/>
              </w:rPr>
            </w:pPr>
            <w:r w:rsidRPr="00E62562">
              <w:rPr>
                <w:rFonts w:ascii="Times New Roman" w:hAnsi="Times New Roman"/>
                <w:sz w:val="24"/>
                <w:szCs w:val="24"/>
              </w:rPr>
              <w:t>в) пожарные депо, бани, прачечные, объекты торговли и общественного питания, мотели, гаражи, площадки и сооружения для хранения общественного и индивидуального транспорта, автозаправочные станции, а также связанные с обслуживанием предприятия-источника СЗЗ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
          <w:p w:rsidR="00350995" w:rsidRPr="00E62562" w:rsidRDefault="00350995" w:rsidP="0095063F">
            <w:pPr>
              <w:suppressAutoHyphens/>
              <w:autoSpaceDE w:val="0"/>
              <w:spacing w:line="240" w:lineRule="auto"/>
              <w:ind w:firstLine="510"/>
              <w:jc w:val="both"/>
              <w:rPr>
                <w:rFonts w:ascii="Times New Roman" w:hAnsi="Times New Roman"/>
                <w:sz w:val="24"/>
                <w:szCs w:val="24"/>
              </w:rPr>
            </w:pPr>
            <w:r w:rsidRPr="00E62562">
              <w:rPr>
                <w:rFonts w:ascii="Times New Roman" w:hAnsi="Times New Roman"/>
                <w:sz w:val="24"/>
                <w:szCs w:val="24"/>
              </w:rPr>
              <w:t>г) нежилые помещения для дежурного аварийного персонала и охраны предприятий, помещения для пребывания работающих по вахтовому методу, местные и транзитные коммуника</w:t>
            </w:r>
            <w:r>
              <w:rPr>
                <w:rFonts w:ascii="Times New Roman" w:hAnsi="Times New Roman"/>
                <w:sz w:val="24"/>
                <w:szCs w:val="24"/>
              </w:rPr>
              <w:t>ции,</w:t>
            </w:r>
            <w:r w:rsidRPr="00E62562">
              <w:rPr>
                <w:rFonts w:ascii="Times New Roman" w:hAnsi="Times New Roman"/>
                <w:sz w:val="24"/>
                <w:szCs w:val="24"/>
              </w:rPr>
              <w:t xml:space="preserve"> ЛЭП, электроподстанции, </w:t>
            </w:r>
            <w:proofErr w:type="spellStart"/>
            <w:r w:rsidRPr="00E62562">
              <w:rPr>
                <w:rFonts w:ascii="Times New Roman" w:hAnsi="Times New Roman"/>
                <w:sz w:val="24"/>
                <w:szCs w:val="24"/>
              </w:rPr>
              <w:t>нефте</w:t>
            </w:r>
            <w:proofErr w:type="spellEnd"/>
            <w:r w:rsidRPr="00E62562">
              <w:rPr>
                <w:rFonts w:ascii="Times New Roman" w:hAnsi="Times New Roman"/>
                <w:sz w:val="24"/>
                <w:szCs w:val="24"/>
              </w:rPr>
              <w:t xml:space="preserve">- и газопроводы, артезианские скважины для технического водоснабжения, </w:t>
            </w:r>
            <w:proofErr w:type="spellStart"/>
            <w:r w:rsidRPr="00E62562">
              <w:rPr>
                <w:rFonts w:ascii="Times New Roman" w:hAnsi="Times New Roman"/>
                <w:sz w:val="24"/>
                <w:szCs w:val="24"/>
              </w:rPr>
              <w:t>водоохлаждающие</w:t>
            </w:r>
            <w:proofErr w:type="spellEnd"/>
            <w:r w:rsidRPr="00E62562">
              <w:rPr>
                <w:rFonts w:ascii="Times New Roman" w:hAnsi="Times New Roman"/>
                <w:sz w:val="24"/>
                <w:szCs w:val="24"/>
              </w:rPr>
              <w:t xml:space="preserve"> сооружения для подготовки технической воды, канализационные насосные станции, сооружения оборотного водоснабжения, питомники растений для озеленения </w:t>
            </w:r>
            <w:proofErr w:type="spellStart"/>
            <w:r w:rsidRPr="00E62562">
              <w:rPr>
                <w:rFonts w:ascii="Times New Roman" w:hAnsi="Times New Roman"/>
                <w:sz w:val="24"/>
                <w:szCs w:val="24"/>
              </w:rPr>
              <w:t>промплощадки</w:t>
            </w:r>
            <w:proofErr w:type="spellEnd"/>
            <w:r w:rsidRPr="00E62562">
              <w:rPr>
                <w:rFonts w:ascii="Times New Roman" w:hAnsi="Times New Roman"/>
                <w:sz w:val="24"/>
                <w:szCs w:val="24"/>
              </w:rPr>
              <w:t>, предприятий и санитарно-защитной зоны;</w:t>
            </w:r>
          </w:p>
          <w:p w:rsidR="00350995" w:rsidRPr="00E62562" w:rsidRDefault="00350995" w:rsidP="0095063F">
            <w:pPr>
              <w:suppressAutoHyphens/>
              <w:autoSpaceDE w:val="0"/>
              <w:spacing w:line="240" w:lineRule="auto"/>
              <w:ind w:firstLine="510"/>
              <w:jc w:val="both"/>
              <w:rPr>
                <w:rFonts w:ascii="Times New Roman" w:hAnsi="Times New Roman"/>
                <w:sz w:val="24"/>
                <w:szCs w:val="24"/>
              </w:rPr>
            </w:pPr>
            <w:r w:rsidRPr="00E62562">
              <w:rPr>
                <w:rFonts w:ascii="Times New Roman" w:hAnsi="Times New Roman"/>
                <w:sz w:val="24"/>
                <w:szCs w:val="24"/>
              </w:rPr>
              <w:t>д) новые пищевые объекты – в СЗЗ предприятий пищевых отраслей промышленности, оптовых складов продовольственного сырья и пищевой продукции допускается размещение – при исключении взаимного негативного воздействия.</w:t>
            </w:r>
          </w:p>
          <w:p w:rsidR="00350995" w:rsidRPr="004722A3" w:rsidRDefault="00350995" w:rsidP="0095063F">
            <w:pPr>
              <w:pStyle w:val="ConsNormal"/>
              <w:widowControl/>
              <w:spacing w:before="0"/>
              <w:ind w:right="0" w:firstLine="372"/>
              <w:rPr>
                <w:rFonts w:ascii="Times New Roman" w:hAnsi="Times New Roman" w:cs="Times New Roman"/>
                <w:color w:val="000000"/>
                <w:sz w:val="24"/>
                <w:szCs w:val="24"/>
              </w:rPr>
            </w:pPr>
            <w:r w:rsidRPr="00E62562">
              <w:rPr>
                <w:rFonts w:ascii="Times New Roman" w:hAnsi="Times New Roman" w:cs="Times New Roman"/>
                <w:sz w:val="24"/>
                <w:szCs w:val="24"/>
              </w:rPr>
              <w:lastRenderedPageBreak/>
              <w:t>4. Санитарно-защитная зона для предприятий IV, V классов должна быть максимально озеленена - не менее 60% площади с обязательной организацией полосы древесно-кустарниковых насаждений со стороны жилой застройки.</w:t>
            </w:r>
          </w:p>
        </w:tc>
      </w:tr>
    </w:tbl>
    <w:p w:rsidR="00350995" w:rsidRPr="000E39DF" w:rsidRDefault="00350995" w:rsidP="00350995">
      <w:pPr>
        <w:pStyle w:val="a9"/>
        <w:rPr>
          <w:rStyle w:val="5"/>
          <w:b w:val="0"/>
          <w:color w:val="000000"/>
          <w:lang w:val="ru-RU"/>
        </w:rPr>
      </w:pPr>
      <w:r w:rsidRPr="000E39DF">
        <w:rPr>
          <w:rStyle w:val="5"/>
          <w:b w:val="0"/>
          <w:color w:val="000000"/>
          <w:lang w:val="ru-RU"/>
        </w:rPr>
        <w:lastRenderedPageBreak/>
        <w:t>Вспомогательные виды разрешенного использования:</w:t>
      </w:r>
    </w:p>
    <w:p w:rsidR="00350995" w:rsidRPr="000E39DF" w:rsidRDefault="00350995" w:rsidP="00350995">
      <w:pPr>
        <w:pStyle w:val="a9"/>
        <w:numPr>
          <w:ilvl w:val="0"/>
          <w:numId w:val="1"/>
        </w:numPr>
        <w:ind w:left="709"/>
        <w:rPr>
          <w:lang w:val="ru-RU"/>
        </w:rPr>
      </w:pPr>
      <w:r w:rsidRPr="000E39DF">
        <w:rPr>
          <w:lang w:val="ru-RU"/>
        </w:rPr>
        <w:t>Не установлены.</w:t>
      </w:r>
    </w:p>
    <w:p w:rsidR="00350995" w:rsidRPr="000E39DF" w:rsidRDefault="00350995" w:rsidP="00350995">
      <w:pPr>
        <w:pStyle w:val="a9"/>
        <w:rPr>
          <w:rStyle w:val="5"/>
          <w:b w:val="0"/>
          <w:color w:val="000000"/>
          <w:lang w:val="ru-RU"/>
        </w:rPr>
      </w:pPr>
      <w:r w:rsidRPr="000E39DF">
        <w:rPr>
          <w:rStyle w:val="5"/>
          <w:b w:val="0"/>
          <w:color w:val="000000"/>
          <w:lang w:val="ru-RU"/>
        </w:rPr>
        <w:t>Условно разрешенные виды использования земельных участков и объектов капитального строительства:</w:t>
      </w:r>
    </w:p>
    <w:p w:rsidR="00350995" w:rsidRPr="00336452" w:rsidRDefault="00350995" w:rsidP="00350995">
      <w:pPr>
        <w:pStyle w:val="a9"/>
        <w:numPr>
          <w:ilvl w:val="0"/>
          <w:numId w:val="1"/>
        </w:numPr>
        <w:ind w:left="709"/>
        <w:rPr>
          <w:lang w:val="ru-RU"/>
        </w:rPr>
      </w:pPr>
      <w:r w:rsidRPr="000E39DF">
        <w:rPr>
          <w:lang w:val="ru-RU"/>
        </w:rPr>
        <w:t>Не установлены.</w:t>
      </w:r>
    </w:p>
    <w:p w:rsidR="00763693" w:rsidRPr="000E39DF" w:rsidRDefault="00E31B96" w:rsidP="008C305F">
      <w:pPr>
        <w:pStyle w:val="3"/>
        <w:keepLines w:val="0"/>
        <w:suppressAutoHyphens/>
        <w:spacing w:before="180" w:after="120" w:line="240" w:lineRule="auto"/>
        <w:jc w:val="both"/>
        <w:rPr>
          <w:rFonts w:eastAsia="Times New Roman" w:cs="Times New Roman"/>
          <w:bCs/>
          <w:lang w:eastAsia="ar-SA"/>
        </w:rPr>
      </w:pPr>
      <w:bookmarkStart w:id="635" w:name="_Toc501012839"/>
      <w:r>
        <w:rPr>
          <w:rFonts w:eastAsia="Times New Roman" w:cs="Times New Roman"/>
          <w:bCs/>
          <w:lang w:eastAsia="ar-SA"/>
        </w:rPr>
        <w:t>Статья 35</w:t>
      </w:r>
      <w:r w:rsidR="008C305F" w:rsidRPr="000E39DF">
        <w:rPr>
          <w:rFonts w:eastAsia="Times New Roman" w:cs="Times New Roman"/>
          <w:bCs/>
          <w:lang w:eastAsia="ar-SA"/>
        </w:rPr>
        <w:t xml:space="preserve">. </w:t>
      </w:r>
      <w:bookmarkEnd w:id="634"/>
      <w:r w:rsidR="004722A3" w:rsidRPr="004722A3">
        <w:rPr>
          <w:rFonts w:eastAsia="Times New Roman" w:cs="Times New Roman"/>
          <w:bCs/>
          <w:lang w:eastAsia="ar-SA"/>
        </w:rPr>
        <w:t>Градостроительный регламент на территориях инженерно-транспортной инфраструктуры:</w:t>
      </w:r>
      <w:bookmarkEnd w:id="635"/>
    </w:p>
    <w:p w:rsidR="004722A3" w:rsidRPr="004722A3" w:rsidRDefault="004722A3" w:rsidP="00E516B8">
      <w:pPr>
        <w:pStyle w:val="a9"/>
        <w:numPr>
          <w:ilvl w:val="0"/>
          <w:numId w:val="50"/>
        </w:numPr>
        <w:rPr>
          <w:b/>
          <w:i/>
          <w:lang w:val="ru-RU"/>
        </w:rPr>
      </w:pPr>
      <w:r w:rsidRPr="004722A3">
        <w:rPr>
          <w:b/>
          <w:i/>
          <w:lang w:val="ru-RU"/>
        </w:rPr>
        <w:t>Зона инженерной инфраструктуры:</w:t>
      </w:r>
    </w:p>
    <w:p w:rsidR="004722A3" w:rsidRPr="004722A3" w:rsidRDefault="004722A3" w:rsidP="00336452">
      <w:pPr>
        <w:pStyle w:val="a9"/>
        <w:rPr>
          <w:b/>
          <w:i/>
          <w:lang w:val="ru-RU"/>
        </w:rPr>
      </w:pPr>
      <w:r w:rsidRPr="004722A3">
        <w:rPr>
          <w:b/>
          <w:i/>
          <w:lang w:val="ru-RU"/>
        </w:rPr>
        <w:t>Код обозначения зоны (индекс) – И.</w:t>
      </w:r>
    </w:p>
    <w:p w:rsidR="00350995" w:rsidRPr="0075339E" w:rsidRDefault="00350995" w:rsidP="00350995">
      <w:pPr>
        <w:spacing w:line="240" w:lineRule="auto"/>
        <w:ind w:firstLine="851"/>
        <w:jc w:val="both"/>
        <w:rPr>
          <w:rFonts w:ascii="Times New Roman" w:hAnsi="Times New Roman"/>
          <w:color w:val="000000"/>
          <w:sz w:val="24"/>
          <w:szCs w:val="24"/>
        </w:rPr>
      </w:pPr>
      <w:r w:rsidRPr="0075339E">
        <w:rPr>
          <w:rFonts w:ascii="Times New Roman" w:hAnsi="Times New Roman"/>
          <w:color w:val="000000"/>
          <w:sz w:val="24"/>
          <w:szCs w:val="24"/>
        </w:rPr>
        <w:t>Зона инженерной инфраструктуры предназначена для размещения и функционирования сооружений и коммуникаций энергообеспечения, водоснабжения и очистки стоков, связи, газоснабжения, теплоснабжения, а также включает территории, необходимые для их обслуживания и охраны.</w:t>
      </w:r>
    </w:p>
    <w:p w:rsidR="00350995" w:rsidRPr="000E39DF" w:rsidRDefault="00350995" w:rsidP="00350995">
      <w:pPr>
        <w:pStyle w:val="a9"/>
        <w:rPr>
          <w:rStyle w:val="5"/>
          <w:b w:val="0"/>
          <w:color w:val="000000"/>
          <w:lang w:val="ru-RU"/>
        </w:rPr>
      </w:pPr>
      <w:r w:rsidRPr="000E39DF">
        <w:rPr>
          <w:rStyle w:val="5"/>
          <w:b w:val="0"/>
          <w:color w:val="000000"/>
          <w:lang w:val="ru-RU"/>
        </w:rPr>
        <w:t>Основные виды разрешенного использования территорий зоны транспортной инфраструктуры:</w:t>
      </w:r>
    </w:p>
    <w:tbl>
      <w:tblPr>
        <w:tblStyle w:val="af2"/>
        <w:tblW w:w="9209" w:type="dxa"/>
        <w:tblLook w:val="04A0" w:firstRow="1" w:lastRow="0" w:firstColumn="1" w:lastColumn="0" w:noHBand="0" w:noVBand="1"/>
      </w:tblPr>
      <w:tblGrid>
        <w:gridCol w:w="2660"/>
        <w:gridCol w:w="6549"/>
      </w:tblGrid>
      <w:tr w:rsidR="00350995" w:rsidRPr="0075339E" w:rsidTr="0095063F">
        <w:trPr>
          <w:trHeight w:val="336"/>
        </w:trPr>
        <w:tc>
          <w:tcPr>
            <w:tcW w:w="2660" w:type="dxa"/>
          </w:tcPr>
          <w:p w:rsidR="00350995" w:rsidRPr="0075339E" w:rsidRDefault="00350995" w:rsidP="0095063F">
            <w:pPr>
              <w:suppressAutoHyphens/>
              <w:spacing w:line="240" w:lineRule="auto"/>
              <w:rPr>
                <w:rFonts w:ascii="Times New Roman" w:hAnsi="Times New Roman"/>
                <w:b/>
                <w:sz w:val="24"/>
                <w:szCs w:val="24"/>
              </w:rPr>
            </w:pPr>
            <w:r w:rsidRPr="0075339E">
              <w:rPr>
                <w:rFonts w:ascii="Times New Roman" w:hAnsi="Times New Roman"/>
                <w:b/>
                <w:sz w:val="24"/>
                <w:szCs w:val="24"/>
              </w:rPr>
              <w:t>Вид использования</w:t>
            </w:r>
          </w:p>
        </w:tc>
        <w:tc>
          <w:tcPr>
            <w:tcW w:w="6549" w:type="dxa"/>
          </w:tcPr>
          <w:p w:rsidR="00350995" w:rsidRPr="0075339E" w:rsidRDefault="00350995" w:rsidP="0095063F">
            <w:pPr>
              <w:suppressAutoHyphens/>
              <w:spacing w:line="240" w:lineRule="auto"/>
              <w:rPr>
                <w:rFonts w:ascii="Times New Roman" w:hAnsi="Times New Roman"/>
                <w:sz w:val="24"/>
                <w:szCs w:val="24"/>
              </w:rPr>
            </w:pPr>
            <w:r>
              <w:rPr>
                <w:rFonts w:ascii="Times New Roman" w:hAnsi="Times New Roman"/>
                <w:b/>
                <w:sz w:val="24"/>
                <w:szCs w:val="24"/>
              </w:rPr>
              <w:t>Описание вида разрешенного использования земельного участка</w:t>
            </w:r>
          </w:p>
        </w:tc>
      </w:tr>
      <w:tr w:rsidR="00350995" w:rsidRPr="0075339E" w:rsidTr="0095063F">
        <w:trPr>
          <w:trHeight w:val="70"/>
        </w:trPr>
        <w:tc>
          <w:tcPr>
            <w:tcW w:w="2660" w:type="dxa"/>
          </w:tcPr>
          <w:p w:rsidR="00350995" w:rsidRPr="00985A4B" w:rsidRDefault="00350995" w:rsidP="0095063F">
            <w:pPr>
              <w:suppressAutoHyphens/>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Коммунальное обслуживание (3.1)</w:t>
            </w:r>
          </w:p>
        </w:tc>
        <w:tc>
          <w:tcPr>
            <w:tcW w:w="6549" w:type="dxa"/>
          </w:tcPr>
          <w:p w:rsidR="00350995" w:rsidRDefault="00350995" w:rsidP="0095063F">
            <w:pPr>
              <w:suppressAutoHyphens/>
              <w:spacing w:line="240" w:lineRule="auto"/>
              <w:jc w:val="both"/>
              <w:rPr>
                <w:rFonts w:ascii="Times New Roman" w:eastAsia="Times New Roman" w:hAnsi="Times New Roman"/>
                <w:sz w:val="24"/>
                <w:szCs w:val="24"/>
                <w:lang w:eastAsia="ru-RU"/>
              </w:rPr>
            </w:pPr>
            <w:r w:rsidRPr="00E7488A">
              <w:rPr>
                <w:rFonts w:ascii="Times New Roman" w:eastAsia="Times New Roman" w:hAnsi="Times New Roman"/>
                <w:sz w:val="24"/>
                <w:szCs w:val="24"/>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350995" w:rsidRPr="0075339E" w:rsidTr="0095063F">
        <w:trPr>
          <w:trHeight w:val="70"/>
        </w:trPr>
        <w:tc>
          <w:tcPr>
            <w:tcW w:w="2660" w:type="dxa"/>
          </w:tcPr>
          <w:p w:rsidR="00350995" w:rsidRPr="00A758B7" w:rsidRDefault="00350995" w:rsidP="0095063F">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Энергетика (6.7);</w:t>
            </w:r>
          </w:p>
        </w:tc>
        <w:tc>
          <w:tcPr>
            <w:tcW w:w="6549" w:type="dxa"/>
          </w:tcPr>
          <w:p w:rsidR="00350995" w:rsidRPr="00A758B7" w:rsidRDefault="00350995" w:rsidP="0095063F">
            <w:pPr>
              <w:suppressAutoHyphens/>
              <w:spacing w:line="240" w:lineRule="auto"/>
              <w:jc w:val="both"/>
              <w:rPr>
                <w:rFonts w:ascii="Times New Roman" w:eastAsia="Times New Roman" w:hAnsi="Times New Roman"/>
                <w:sz w:val="24"/>
                <w:szCs w:val="24"/>
                <w:lang w:eastAsia="ru-RU"/>
              </w:rPr>
            </w:pPr>
            <w:r w:rsidRPr="008766C8">
              <w:rPr>
                <w:rFonts w:ascii="Times New Roman" w:eastAsia="Times New Roman" w:hAnsi="Times New Roman"/>
                <w:sz w:val="24"/>
                <w:szCs w:val="24"/>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8766C8">
              <w:rPr>
                <w:rFonts w:ascii="Times New Roman" w:eastAsia="Times New Roman" w:hAnsi="Times New Roman"/>
                <w:sz w:val="24"/>
                <w:szCs w:val="24"/>
                <w:lang w:eastAsia="ru-RU"/>
              </w:rPr>
              <w:t>золоотвалов</w:t>
            </w:r>
            <w:proofErr w:type="spellEnd"/>
            <w:r w:rsidRPr="008766C8">
              <w:rPr>
                <w:rFonts w:ascii="Times New Roman" w:eastAsia="Times New Roman" w:hAnsi="Times New Roman"/>
                <w:sz w:val="24"/>
                <w:szCs w:val="24"/>
                <w:lang w:eastAsia="ru-RU"/>
              </w:rPr>
              <w:t>,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350995" w:rsidRPr="0075339E" w:rsidTr="0095063F">
        <w:trPr>
          <w:trHeight w:val="221"/>
        </w:trPr>
        <w:tc>
          <w:tcPr>
            <w:tcW w:w="2660" w:type="dxa"/>
          </w:tcPr>
          <w:p w:rsidR="00350995" w:rsidRPr="0075339E" w:rsidRDefault="00350995" w:rsidP="0095063F">
            <w:pPr>
              <w:suppressAutoHyphens/>
              <w:spacing w:line="240" w:lineRule="auto"/>
              <w:jc w:val="both"/>
              <w:rPr>
                <w:rFonts w:ascii="Times New Roman" w:eastAsia="Times New Roman" w:hAnsi="Times New Roman"/>
                <w:sz w:val="24"/>
                <w:szCs w:val="24"/>
                <w:lang w:eastAsia="ru-RU"/>
              </w:rPr>
            </w:pPr>
            <w:r w:rsidRPr="0075339E">
              <w:rPr>
                <w:rFonts w:ascii="Times New Roman" w:eastAsia="Times New Roman" w:hAnsi="Times New Roman"/>
                <w:sz w:val="24"/>
                <w:szCs w:val="24"/>
                <w:lang w:eastAsia="ru-RU"/>
              </w:rPr>
              <w:t>Связь (6.8)</w:t>
            </w:r>
          </w:p>
        </w:tc>
        <w:tc>
          <w:tcPr>
            <w:tcW w:w="6549" w:type="dxa"/>
          </w:tcPr>
          <w:p w:rsidR="00350995" w:rsidRPr="0075339E" w:rsidRDefault="00350995" w:rsidP="0095063F">
            <w:pPr>
              <w:suppressAutoHyphens/>
              <w:spacing w:line="240" w:lineRule="auto"/>
              <w:jc w:val="both"/>
              <w:rPr>
                <w:rFonts w:ascii="Times New Roman" w:eastAsia="Times New Roman" w:hAnsi="Times New Roman"/>
                <w:sz w:val="24"/>
                <w:szCs w:val="24"/>
                <w:lang w:eastAsia="ru-RU"/>
              </w:rPr>
            </w:pPr>
            <w:r w:rsidRPr="008766C8">
              <w:rPr>
                <w:rFonts w:ascii="Times New Roman" w:eastAsia="Times New Roman" w:hAnsi="Times New Roman"/>
                <w:sz w:val="24"/>
                <w:szCs w:val="24"/>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350995" w:rsidRPr="0075339E" w:rsidTr="0095063F">
        <w:trPr>
          <w:trHeight w:val="70"/>
        </w:trPr>
        <w:tc>
          <w:tcPr>
            <w:tcW w:w="2660" w:type="dxa"/>
          </w:tcPr>
          <w:p w:rsidR="00350995" w:rsidRPr="0075339E" w:rsidRDefault="00350995" w:rsidP="0095063F">
            <w:pPr>
              <w:suppressAutoHyphens/>
              <w:spacing w:line="240" w:lineRule="auto"/>
              <w:jc w:val="left"/>
              <w:rPr>
                <w:rFonts w:ascii="Times New Roman" w:eastAsia="Times New Roman" w:hAnsi="Times New Roman"/>
                <w:sz w:val="24"/>
                <w:szCs w:val="24"/>
                <w:lang w:eastAsia="ru-RU"/>
              </w:rPr>
            </w:pPr>
            <w:r w:rsidRPr="0075339E">
              <w:rPr>
                <w:rFonts w:ascii="Times New Roman" w:eastAsia="Times New Roman" w:hAnsi="Times New Roman"/>
                <w:sz w:val="24"/>
                <w:szCs w:val="24"/>
                <w:lang w:eastAsia="ru-RU"/>
              </w:rPr>
              <w:lastRenderedPageBreak/>
              <w:t>Трубопроводный транспорт (7.5)</w:t>
            </w:r>
          </w:p>
        </w:tc>
        <w:tc>
          <w:tcPr>
            <w:tcW w:w="6549" w:type="dxa"/>
          </w:tcPr>
          <w:p w:rsidR="00350995" w:rsidRPr="0075339E" w:rsidRDefault="00350995" w:rsidP="0095063F">
            <w:pPr>
              <w:suppressAutoHyphens/>
              <w:spacing w:line="240" w:lineRule="auto"/>
              <w:jc w:val="left"/>
              <w:rPr>
                <w:rFonts w:ascii="Times New Roman" w:eastAsia="Times New Roman" w:hAnsi="Times New Roman"/>
                <w:sz w:val="24"/>
                <w:szCs w:val="24"/>
                <w:lang w:eastAsia="ru-RU"/>
              </w:rPr>
            </w:pPr>
            <w:r w:rsidRPr="008766C8">
              <w:rPr>
                <w:rFonts w:ascii="Times New Roman" w:eastAsia="Times New Roman" w:hAnsi="Times New Roman"/>
                <w:sz w:val="24"/>
                <w:szCs w:val="24"/>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350995" w:rsidRPr="0075339E" w:rsidTr="0095063F">
        <w:trPr>
          <w:trHeight w:val="569"/>
        </w:trPr>
        <w:tc>
          <w:tcPr>
            <w:tcW w:w="2660" w:type="dxa"/>
          </w:tcPr>
          <w:p w:rsidR="00350995" w:rsidRPr="00456D70" w:rsidRDefault="00350995" w:rsidP="0095063F">
            <w:pPr>
              <w:suppressAutoHyphens/>
              <w:spacing w:line="240" w:lineRule="auto"/>
              <w:jc w:val="both"/>
              <w:rPr>
                <w:rFonts w:ascii="Times New Roman" w:eastAsia="Times New Roman" w:hAnsi="Times New Roman"/>
                <w:sz w:val="24"/>
                <w:szCs w:val="24"/>
                <w:lang w:eastAsia="ru-RU"/>
              </w:rPr>
            </w:pPr>
            <w:r w:rsidRPr="00456D70">
              <w:rPr>
                <w:rFonts w:ascii="Times New Roman" w:eastAsia="Times New Roman" w:hAnsi="Times New Roman"/>
                <w:sz w:val="24"/>
                <w:szCs w:val="24"/>
                <w:lang w:eastAsia="ru-RU"/>
              </w:rPr>
              <w:t>Земельные участки (территории) общего пользования (12.0)</w:t>
            </w:r>
          </w:p>
        </w:tc>
        <w:tc>
          <w:tcPr>
            <w:tcW w:w="6549" w:type="dxa"/>
          </w:tcPr>
          <w:p w:rsidR="00350995" w:rsidRPr="00456D70" w:rsidRDefault="00350995" w:rsidP="0095063F">
            <w:pPr>
              <w:suppressAutoHyphens/>
              <w:spacing w:line="240" w:lineRule="auto"/>
              <w:jc w:val="both"/>
              <w:rPr>
                <w:rFonts w:ascii="Times New Roman" w:eastAsia="Times New Roman" w:hAnsi="Times New Roman"/>
                <w:sz w:val="24"/>
                <w:szCs w:val="24"/>
                <w:lang w:eastAsia="ru-RU"/>
              </w:rPr>
            </w:pPr>
            <w:r w:rsidRPr="00456D70">
              <w:rPr>
                <w:rFonts w:ascii="Times New Roman" w:eastAsia="Times New Roman" w:hAnsi="Times New Roman"/>
                <w:sz w:val="24"/>
                <w:szCs w:val="24"/>
                <w:lang w:eastAsia="ru-RU"/>
              </w:rPr>
              <w:t>размещение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tc>
      </w:tr>
    </w:tbl>
    <w:p w:rsidR="00350995" w:rsidRDefault="00350995" w:rsidP="00350995">
      <w:pPr>
        <w:pStyle w:val="a9"/>
        <w:rPr>
          <w:rStyle w:val="5"/>
          <w:b w:val="0"/>
          <w:color w:val="000000"/>
          <w:lang w:val="ru-RU"/>
        </w:rPr>
      </w:pPr>
      <w:r w:rsidRPr="000E39DF">
        <w:rPr>
          <w:rStyle w:val="5"/>
          <w:b w:val="0"/>
          <w:color w:val="000000"/>
          <w:lang w:val="ru-RU"/>
        </w:rPr>
        <w:t>Вспомогательные виды разрешенного использования:</w:t>
      </w:r>
    </w:p>
    <w:p w:rsidR="00350995" w:rsidRPr="00A565F1" w:rsidRDefault="00350995" w:rsidP="00350995">
      <w:pPr>
        <w:pStyle w:val="a9"/>
        <w:numPr>
          <w:ilvl w:val="0"/>
          <w:numId w:val="1"/>
        </w:numPr>
        <w:rPr>
          <w:rStyle w:val="5"/>
          <w:b w:val="0"/>
          <w:i w:val="0"/>
          <w:color w:val="000000"/>
          <w:u w:val="none"/>
          <w:lang w:val="ru-RU"/>
        </w:rPr>
      </w:pPr>
      <w:r w:rsidRPr="00A565F1">
        <w:rPr>
          <w:rStyle w:val="5"/>
          <w:b w:val="0"/>
          <w:i w:val="0"/>
          <w:color w:val="000000"/>
          <w:u w:val="none"/>
          <w:lang w:val="ru-RU"/>
        </w:rPr>
        <w:t>не подлежат установлению</w:t>
      </w:r>
    </w:p>
    <w:p w:rsidR="00350995" w:rsidRPr="000E39DF" w:rsidRDefault="00350995" w:rsidP="00350995">
      <w:pPr>
        <w:pStyle w:val="a9"/>
        <w:rPr>
          <w:rStyle w:val="5"/>
          <w:b w:val="0"/>
          <w:color w:val="000000"/>
          <w:lang w:val="ru-RU"/>
        </w:rPr>
      </w:pPr>
      <w:r w:rsidRPr="000E39DF">
        <w:rPr>
          <w:rStyle w:val="5"/>
          <w:b w:val="0"/>
          <w:color w:val="000000"/>
          <w:lang w:val="ru-RU"/>
        </w:rPr>
        <w:t>Условно разрешенные виды использования земельных участков и объектов капитального строительства:</w:t>
      </w:r>
    </w:p>
    <w:tbl>
      <w:tblPr>
        <w:tblStyle w:val="af2"/>
        <w:tblW w:w="9209" w:type="dxa"/>
        <w:tblLook w:val="04A0" w:firstRow="1" w:lastRow="0" w:firstColumn="1" w:lastColumn="0" w:noHBand="0" w:noVBand="1"/>
      </w:tblPr>
      <w:tblGrid>
        <w:gridCol w:w="2660"/>
        <w:gridCol w:w="6549"/>
      </w:tblGrid>
      <w:tr w:rsidR="00350995" w:rsidRPr="00985A4B" w:rsidTr="0095063F">
        <w:tc>
          <w:tcPr>
            <w:tcW w:w="2660" w:type="dxa"/>
          </w:tcPr>
          <w:p w:rsidR="00350995" w:rsidRPr="00985A4B" w:rsidRDefault="00350995" w:rsidP="0095063F">
            <w:pPr>
              <w:suppressAutoHyphens/>
              <w:spacing w:line="240" w:lineRule="auto"/>
              <w:rPr>
                <w:rFonts w:ascii="Times New Roman" w:hAnsi="Times New Roman"/>
                <w:b/>
                <w:sz w:val="24"/>
                <w:szCs w:val="24"/>
              </w:rPr>
            </w:pPr>
            <w:r w:rsidRPr="00985A4B">
              <w:rPr>
                <w:rFonts w:ascii="Times New Roman" w:hAnsi="Times New Roman"/>
                <w:b/>
                <w:sz w:val="24"/>
                <w:szCs w:val="24"/>
              </w:rPr>
              <w:t>Вид использования</w:t>
            </w:r>
          </w:p>
        </w:tc>
        <w:tc>
          <w:tcPr>
            <w:tcW w:w="6549" w:type="dxa"/>
          </w:tcPr>
          <w:p w:rsidR="00350995" w:rsidRPr="00985A4B" w:rsidRDefault="00350995" w:rsidP="0095063F">
            <w:pPr>
              <w:suppressAutoHyphens/>
              <w:spacing w:line="240" w:lineRule="auto"/>
              <w:rPr>
                <w:rFonts w:ascii="Times New Roman" w:hAnsi="Times New Roman"/>
                <w:sz w:val="24"/>
                <w:szCs w:val="24"/>
              </w:rPr>
            </w:pPr>
            <w:r>
              <w:rPr>
                <w:rFonts w:ascii="Times New Roman" w:hAnsi="Times New Roman"/>
                <w:b/>
                <w:sz w:val="24"/>
                <w:szCs w:val="24"/>
              </w:rPr>
              <w:t>Описание вида разрешенного использования земельного участка</w:t>
            </w:r>
          </w:p>
        </w:tc>
      </w:tr>
      <w:tr w:rsidR="00350995" w:rsidRPr="00985A4B" w:rsidTr="0095063F">
        <w:trPr>
          <w:trHeight w:val="90"/>
        </w:trPr>
        <w:tc>
          <w:tcPr>
            <w:tcW w:w="2660" w:type="dxa"/>
          </w:tcPr>
          <w:p w:rsidR="00350995" w:rsidRPr="00985A4B" w:rsidRDefault="00350995" w:rsidP="0095063F">
            <w:pPr>
              <w:suppressAutoHyphens/>
              <w:spacing w:line="240" w:lineRule="auto"/>
              <w:jc w:val="both"/>
              <w:rPr>
                <w:rFonts w:ascii="Times New Roman" w:eastAsia="Times New Roman" w:hAnsi="Times New Roman"/>
                <w:sz w:val="24"/>
                <w:szCs w:val="24"/>
                <w:lang w:eastAsia="ru-RU"/>
              </w:rPr>
            </w:pPr>
            <w:r w:rsidRPr="00985A4B">
              <w:rPr>
                <w:rFonts w:ascii="Times New Roman" w:eastAsia="Times New Roman" w:hAnsi="Times New Roman"/>
                <w:sz w:val="24"/>
                <w:szCs w:val="24"/>
                <w:lang w:eastAsia="ru-RU"/>
              </w:rPr>
              <w:t>Магазины (4.4);</w:t>
            </w:r>
          </w:p>
        </w:tc>
        <w:tc>
          <w:tcPr>
            <w:tcW w:w="6549" w:type="dxa"/>
          </w:tcPr>
          <w:p w:rsidR="00350995" w:rsidRPr="00985A4B" w:rsidRDefault="00350995" w:rsidP="0095063F">
            <w:pPr>
              <w:pStyle w:val="ConsNormal"/>
              <w:widowControl/>
              <w:spacing w:before="0"/>
              <w:ind w:right="0" w:firstLine="372"/>
              <w:jc w:val="left"/>
              <w:rPr>
                <w:rFonts w:ascii="Times New Roman" w:hAnsi="Times New Roman" w:cs="Times New Roman"/>
                <w:sz w:val="24"/>
                <w:szCs w:val="24"/>
              </w:rPr>
            </w:pPr>
            <w:r w:rsidRPr="00E7488A">
              <w:rPr>
                <w:rFonts w:ascii="Times New Roman" w:hAnsi="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350995" w:rsidRPr="00985A4B" w:rsidTr="0095063F">
        <w:trPr>
          <w:trHeight w:val="90"/>
        </w:trPr>
        <w:tc>
          <w:tcPr>
            <w:tcW w:w="9209" w:type="dxa"/>
            <w:gridSpan w:val="2"/>
          </w:tcPr>
          <w:p w:rsidR="00350995" w:rsidRPr="00E7488A" w:rsidRDefault="00350995" w:rsidP="0095063F">
            <w:pPr>
              <w:pStyle w:val="ConsNormal"/>
              <w:widowControl/>
              <w:spacing w:before="0"/>
              <w:ind w:right="0" w:firstLine="372"/>
              <w:jc w:val="center"/>
              <w:rPr>
                <w:rFonts w:ascii="Times New Roman" w:hAnsi="Times New Roman"/>
                <w:sz w:val="24"/>
                <w:szCs w:val="24"/>
              </w:rPr>
            </w:pPr>
            <w:r w:rsidRPr="00985A4B">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350995" w:rsidRPr="00985A4B" w:rsidTr="0095063F">
        <w:trPr>
          <w:trHeight w:val="90"/>
        </w:trPr>
        <w:tc>
          <w:tcPr>
            <w:tcW w:w="9209" w:type="dxa"/>
            <w:gridSpan w:val="2"/>
          </w:tcPr>
          <w:p w:rsidR="00350995" w:rsidRPr="00BD74BE" w:rsidRDefault="00350995" w:rsidP="0095063F">
            <w:pPr>
              <w:pStyle w:val="aa"/>
              <w:spacing w:before="0" w:after="0"/>
              <w:ind w:left="0" w:firstLine="651"/>
              <w:rPr>
                <w:rFonts w:ascii="Times New Roman" w:hAnsi="Times New Roman" w:cs="Times New Roman"/>
                <w:b/>
                <w:i/>
                <w:sz w:val="24"/>
                <w:szCs w:val="24"/>
              </w:rPr>
            </w:pPr>
            <w:r w:rsidRPr="00BD74BE">
              <w:rPr>
                <w:rFonts w:ascii="Times New Roman" w:hAnsi="Times New Roman" w:cs="Times New Roman"/>
                <w:b/>
                <w:i/>
                <w:sz w:val="24"/>
                <w:szCs w:val="24"/>
              </w:rPr>
              <w:t>Минимальные и (или) максимальные размеры земельного участка</w:t>
            </w:r>
          </w:p>
          <w:p w:rsidR="00350995" w:rsidRPr="00BD74BE" w:rsidRDefault="00350995" w:rsidP="0095063F">
            <w:pPr>
              <w:pStyle w:val="aa"/>
              <w:spacing w:before="0" w:after="0"/>
              <w:ind w:left="0" w:firstLine="651"/>
              <w:rPr>
                <w:rFonts w:ascii="Times New Roman" w:hAnsi="Times New Roman" w:cs="Times New Roman"/>
                <w:sz w:val="24"/>
                <w:szCs w:val="24"/>
              </w:rPr>
            </w:pPr>
            <w:r w:rsidRPr="00BD74BE">
              <w:rPr>
                <w:rFonts w:ascii="Times New Roman" w:hAnsi="Times New Roman" w:cs="Times New Roman"/>
                <w:sz w:val="24"/>
                <w:szCs w:val="24"/>
              </w:rPr>
              <w:t>минимальные размеры земельных участков – не нормируются;</w:t>
            </w:r>
          </w:p>
          <w:p w:rsidR="00350995" w:rsidRPr="00BD74BE" w:rsidRDefault="00350995" w:rsidP="0095063F">
            <w:pPr>
              <w:pStyle w:val="aa"/>
              <w:spacing w:before="0" w:after="0"/>
              <w:ind w:left="0" w:firstLine="651"/>
              <w:rPr>
                <w:rFonts w:ascii="Times New Roman" w:hAnsi="Times New Roman" w:cs="Times New Roman"/>
                <w:sz w:val="24"/>
                <w:szCs w:val="24"/>
              </w:rPr>
            </w:pPr>
            <w:r w:rsidRPr="00BD74BE">
              <w:rPr>
                <w:rFonts w:ascii="Times New Roman" w:hAnsi="Times New Roman" w:cs="Times New Roman"/>
                <w:sz w:val="24"/>
                <w:szCs w:val="24"/>
              </w:rPr>
              <w:t>максимальные предельные размеры земельных участков – не нормируются</w:t>
            </w:r>
          </w:p>
          <w:p w:rsidR="00350995" w:rsidRPr="00BD74BE" w:rsidRDefault="00350995" w:rsidP="0095063F">
            <w:pPr>
              <w:pStyle w:val="aa"/>
              <w:spacing w:before="0" w:after="0"/>
              <w:ind w:left="0" w:firstLine="651"/>
              <w:rPr>
                <w:rFonts w:ascii="Times New Roman" w:hAnsi="Times New Roman" w:cs="Times New Roman"/>
                <w:b/>
                <w:i/>
                <w:sz w:val="24"/>
                <w:szCs w:val="24"/>
              </w:rPr>
            </w:pPr>
            <w:r w:rsidRPr="00BD74BE">
              <w:rPr>
                <w:rFonts w:ascii="Times New Roman" w:hAnsi="Times New Roman" w:cs="Times New Roman"/>
                <w:b/>
                <w:bCs/>
                <w:i/>
                <w:sz w:val="24"/>
                <w:szCs w:val="24"/>
              </w:rPr>
              <w:t>Процент застройки земельного участка</w:t>
            </w:r>
          </w:p>
          <w:p w:rsidR="00350995" w:rsidRPr="00BD74BE" w:rsidRDefault="00350995" w:rsidP="0095063F">
            <w:pPr>
              <w:pStyle w:val="aa"/>
              <w:tabs>
                <w:tab w:val="left" w:pos="1620"/>
              </w:tabs>
              <w:spacing w:before="0" w:after="0"/>
              <w:ind w:left="0" w:firstLine="651"/>
              <w:rPr>
                <w:rFonts w:ascii="Times New Roman" w:hAnsi="Times New Roman" w:cs="Times New Roman"/>
                <w:bCs/>
                <w:sz w:val="24"/>
                <w:szCs w:val="24"/>
              </w:rPr>
            </w:pPr>
            <w:r w:rsidRPr="00BD74BE">
              <w:rPr>
                <w:rFonts w:ascii="Times New Roman" w:hAnsi="Times New Roman" w:cs="Times New Roman"/>
                <w:bCs/>
                <w:sz w:val="24"/>
                <w:szCs w:val="24"/>
              </w:rPr>
              <w:t>минимальный – не нормируется;</w:t>
            </w:r>
          </w:p>
          <w:p w:rsidR="00350995" w:rsidRPr="00BD74BE" w:rsidRDefault="00350995" w:rsidP="0095063F">
            <w:pPr>
              <w:pStyle w:val="aa"/>
              <w:spacing w:before="0" w:after="0"/>
              <w:ind w:left="0" w:firstLine="651"/>
              <w:rPr>
                <w:rFonts w:ascii="Times New Roman" w:hAnsi="Times New Roman" w:cs="Times New Roman"/>
                <w:sz w:val="24"/>
                <w:szCs w:val="24"/>
              </w:rPr>
            </w:pPr>
            <w:r w:rsidRPr="00BD74BE">
              <w:rPr>
                <w:rFonts w:ascii="Times New Roman" w:hAnsi="Times New Roman" w:cs="Times New Roman"/>
                <w:bCs/>
                <w:sz w:val="24"/>
                <w:szCs w:val="24"/>
              </w:rPr>
              <w:t>максимальный</w:t>
            </w:r>
            <w:r w:rsidRPr="00BD74BE">
              <w:rPr>
                <w:rFonts w:ascii="Times New Roman" w:hAnsi="Times New Roman" w:cs="Times New Roman"/>
                <w:sz w:val="24"/>
                <w:szCs w:val="24"/>
              </w:rPr>
              <w:t xml:space="preserve"> – 80 % от общей площади земельного участка</w:t>
            </w:r>
          </w:p>
          <w:p w:rsidR="00350995" w:rsidRPr="00BD74BE" w:rsidRDefault="00350995" w:rsidP="0095063F">
            <w:pPr>
              <w:spacing w:line="240" w:lineRule="auto"/>
              <w:ind w:firstLine="651"/>
              <w:jc w:val="both"/>
              <w:rPr>
                <w:rFonts w:ascii="Times New Roman" w:hAnsi="Times New Roman"/>
                <w:b/>
                <w:i/>
                <w:sz w:val="24"/>
                <w:szCs w:val="24"/>
              </w:rPr>
            </w:pPr>
            <w:r w:rsidRPr="00BD74BE">
              <w:rPr>
                <w:rFonts w:ascii="Times New Roman" w:hAnsi="Times New Roman"/>
                <w:b/>
                <w:i/>
                <w:sz w:val="24"/>
                <w:szCs w:val="24"/>
              </w:rPr>
              <w:t>Этажность объектов капитального строительства</w:t>
            </w:r>
          </w:p>
          <w:p w:rsidR="00350995" w:rsidRPr="00BD74BE" w:rsidRDefault="00350995" w:rsidP="0095063F">
            <w:pPr>
              <w:pStyle w:val="aa"/>
              <w:spacing w:before="0" w:after="0"/>
              <w:ind w:left="0" w:firstLine="651"/>
              <w:rPr>
                <w:rFonts w:ascii="Times New Roman" w:hAnsi="Times New Roman" w:cs="Times New Roman"/>
                <w:sz w:val="24"/>
                <w:szCs w:val="24"/>
              </w:rPr>
            </w:pPr>
            <w:r w:rsidRPr="00BD74BE">
              <w:rPr>
                <w:rFonts w:ascii="Times New Roman" w:hAnsi="Times New Roman" w:cs="Times New Roman"/>
                <w:sz w:val="24"/>
                <w:szCs w:val="24"/>
              </w:rPr>
              <w:t>этажность объектов – не нормируется;</w:t>
            </w:r>
          </w:p>
          <w:p w:rsidR="00350995" w:rsidRPr="00BD74BE" w:rsidRDefault="00350995" w:rsidP="0095063F">
            <w:pPr>
              <w:pStyle w:val="aa"/>
              <w:spacing w:before="0" w:after="0"/>
              <w:ind w:left="0" w:firstLine="651"/>
              <w:rPr>
                <w:rFonts w:ascii="Times New Roman" w:hAnsi="Times New Roman" w:cs="Times New Roman"/>
                <w:sz w:val="24"/>
                <w:szCs w:val="24"/>
              </w:rPr>
            </w:pPr>
            <w:r w:rsidRPr="00BD74BE">
              <w:rPr>
                <w:rFonts w:ascii="Times New Roman" w:hAnsi="Times New Roman" w:cs="Times New Roman"/>
                <w:sz w:val="24"/>
                <w:szCs w:val="24"/>
              </w:rPr>
              <w:t>общая высота объекта – не нормируется</w:t>
            </w:r>
          </w:p>
          <w:p w:rsidR="00350995" w:rsidRPr="00BD74BE" w:rsidRDefault="00350995" w:rsidP="0095063F">
            <w:pPr>
              <w:spacing w:line="240" w:lineRule="auto"/>
              <w:ind w:firstLine="651"/>
              <w:jc w:val="both"/>
              <w:rPr>
                <w:rFonts w:ascii="Times New Roman" w:hAnsi="Times New Roman"/>
                <w:b/>
                <w:bCs/>
                <w:i/>
                <w:sz w:val="24"/>
                <w:szCs w:val="24"/>
              </w:rPr>
            </w:pPr>
            <w:r w:rsidRPr="00BD74BE">
              <w:rPr>
                <w:rFonts w:ascii="Times New Roman" w:hAnsi="Times New Roman"/>
                <w:b/>
                <w:bCs/>
                <w:i/>
                <w:sz w:val="24"/>
                <w:szCs w:val="24"/>
              </w:rPr>
              <w:t>Минимальные отступы от границ земельных участков</w:t>
            </w:r>
          </w:p>
          <w:p w:rsidR="00350995" w:rsidRPr="00BD74BE" w:rsidRDefault="00350995" w:rsidP="0095063F">
            <w:pPr>
              <w:pStyle w:val="aa"/>
              <w:spacing w:before="0" w:after="0"/>
              <w:ind w:left="0" w:firstLine="651"/>
              <w:rPr>
                <w:rFonts w:ascii="Times New Roman" w:hAnsi="Times New Roman" w:cs="Times New Roman"/>
                <w:bCs/>
                <w:sz w:val="24"/>
                <w:szCs w:val="24"/>
              </w:rPr>
            </w:pPr>
            <w:r w:rsidRPr="00BD74BE">
              <w:rPr>
                <w:rFonts w:ascii="Times New Roman" w:hAnsi="Times New Roman" w:cs="Times New Roman"/>
                <w:bCs/>
                <w:sz w:val="24"/>
                <w:szCs w:val="24"/>
              </w:rPr>
              <w:t xml:space="preserve">объекты капитального строительства располагать с отступом от границ земельного участка – 3 м; </w:t>
            </w:r>
          </w:p>
          <w:p w:rsidR="00350995" w:rsidRPr="00BD74BE" w:rsidRDefault="00350995" w:rsidP="0095063F">
            <w:pPr>
              <w:spacing w:line="240" w:lineRule="auto"/>
              <w:ind w:left="360"/>
              <w:jc w:val="both"/>
              <w:rPr>
                <w:rFonts w:ascii="Times New Roman" w:hAnsi="Times New Roman"/>
                <w:b/>
                <w:i/>
                <w:sz w:val="24"/>
                <w:szCs w:val="24"/>
              </w:rPr>
            </w:pPr>
            <w:r w:rsidRPr="00BD74BE">
              <w:rPr>
                <w:rFonts w:ascii="Times New Roman" w:hAnsi="Times New Roman"/>
                <w:b/>
                <w:i/>
                <w:sz w:val="24"/>
                <w:szCs w:val="24"/>
              </w:rPr>
              <w:t>Ограничения использования земельных участков и объектов капстроительства</w:t>
            </w:r>
          </w:p>
          <w:p w:rsidR="00350995" w:rsidRPr="00BD74BE" w:rsidRDefault="00350995" w:rsidP="0095063F">
            <w:pPr>
              <w:spacing w:line="240" w:lineRule="auto"/>
              <w:ind w:left="360"/>
              <w:contextualSpacing/>
              <w:jc w:val="both"/>
              <w:rPr>
                <w:rFonts w:ascii="Times New Roman" w:hAnsi="Times New Roman"/>
                <w:sz w:val="24"/>
                <w:szCs w:val="24"/>
              </w:rPr>
            </w:pPr>
            <w:r w:rsidRPr="00BD74BE">
              <w:rPr>
                <w:rFonts w:ascii="Times New Roman" w:hAnsi="Times New Roman"/>
                <w:sz w:val="24"/>
                <w:szCs w:val="24"/>
              </w:rPr>
              <w:t>Общая площадь объектов капитального строительства нежилого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p w:rsidR="00350995" w:rsidRPr="00BD74BE" w:rsidRDefault="00350995" w:rsidP="0095063F">
            <w:pPr>
              <w:spacing w:line="240" w:lineRule="auto"/>
              <w:ind w:left="360"/>
              <w:contextualSpacing/>
              <w:jc w:val="both"/>
              <w:rPr>
                <w:rFonts w:ascii="Times New Roman" w:hAnsi="Times New Roman"/>
                <w:sz w:val="24"/>
                <w:szCs w:val="24"/>
              </w:rPr>
            </w:pPr>
            <w:r w:rsidRPr="00BD74BE">
              <w:rPr>
                <w:rFonts w:ascii="Times New Roman" w:hAnsi="Times New Roman"/>
                <w:sz w:val="24"/>
                <w:szCs w:val="24"/>
              </w:rPr>
              <w:t>Во встроенных или пристроенных к индивидуальному дому помещениях общественного назначения не допускается без соответствующих обоснований размещать магазины строительных материалов, магазины с наличием взрывоопасных веществ и материалов, а также предприятия бытового обслуживания, в которых применяются легковоспламеняющиеся жидкости;</w:t>
            </w:r>
          </w:p>
          <w:p w:rsidR="00350995" w:rsidRPr="00BD74BE" w:rsidRDefault="00350995" w:rsidP="0095063F">
            <w:pPr>
              <w:suppressAutoHyphens/>
              <w:autoSpaceDE w:val="0"/>
              <w:spacing w:line="240" w:lineRule="auto"/>
              <w:ind w:firstLine="510"/>
              <w:jc w:val="both"/>
              <w:rPr>
                <w:rFonts w:ascii="Times New Roman" w:hAnsi="Times New Roman"/>
                <w:sz w:val="24"/>
                <w:szCs w:val="24"/>
              </w:rPr>
            </w:pPr>
            <w:r w:rsidRPr="00BD74BE">
              <w:rPr>
                <w:rFonts w:ascii="Times New Roman" w:hAnsi="Times New Roman"/>
                <w:sz w:val="24"/>
                <w:szCs w:val="24"/>
              </w:rPr>
              <w:t xml:space="preserve">Ограничения использования земельных участков и объектов капитального строительства на территории </w:t>
            </w:r>
            <w:proofErr w:type="spellStart"/>
            <w:r w:rsidRPr="00BD74BE">
              <w:rPr>
                <w:rFonts w:ascii="Times New Roman" w:hAnsi="Times New Roman"/>
                <w:sz w:val="24"/>
                <w:szCs w:val="24"/>
              </w:rPr>
              <w:t>водоохранных</w:t>
            </w:r>
            <w:proofErr w:type="spellEnd"/>
            <w:r w:rsidRPr="00BD74BE">
              <w:rPr>
                <w:rFonts w:ascii="Times New Roman" w:hAnsi="Times New Roman"/>
                <w:sz w:val="24"/>
                <w:szCs w:val="24"/>
              </w:rPr>
              <w:t xml:space="preserve"> зон:</w:t>
            </w:r>
          </w:p>
          <w:p w:rsidR="00350995" w:rsidRPr="00BD74BE" w:rsidRDefault="00350995" w:rsidP="0095063F">
            <w:pPr>
              <w:suppressAutoHyphens/>
              <w:autoSpaceDE w:val="0"/>
              <w:spacing w:line="240" w:lineRule="auto"/>
              <w:ind w:firstLine="510"/>
              <w:jc w:val="both"/>
              <w:rPr>
                <w:rFonts w:ascii="Times New Roman" w:hAnsi="Times New Roman"/>
                <w:sz w:val="24"/>
                <w:szCs w:val="24"/>
              </w:rPr>
            </w:pPr>
            <w:proofErr w:type="spellStart"/>
            <w:r w:rsidRPr="00BD74BE">
              <w:rPr>
                <w:rFonts w:ascii="Times New Roman" w:hAnsi="Times New Roman"/>
                <w:sz w:val="24"/>
                <w:szCs w:val="24"/>
              </w:rPr>
              <w:t>водоохранных</w:t>
            </w:r>
            <w:proofErr w:type="spellEnd"/>
            <w:r w:rsidRPr="00BD74BE">
              <w:rPr>
                <w:rFonts w:ascii="Times New Roman" w:hAnsi="Times New Roman"/>
                <w:sz w:val="24"/>
                <w:szCs w:val="24"/>
              </w:rPr>
              <w:t xml:space="preserve"> зон в соответствии с Водным кодексом РФ от 03.07.2006 г. № 74-ФЗ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350995" w:rsidRPr="00BD74BE" w:rsidRDefault="00350995" w:rsidP="0095063F">
            <w:pPr>
              <w:suppressAutoHyphens/>
              <w:autoSpaceDE w:val="0"/>
              <w:spacing w:line="240" w:lineRule="auto"/>
              <w:ind w:firstLine="510"/>
              <w:jc w:val="both"/>
              <w:rPr>
                <w:rFonts w:ascii="Times New Roman" w:hAnsi="Times New Roman"/>
                <w:sz w:val="24"/>
                <w:szCs w:val="24"/>
              </w:rPr>
            </w:pPr>
            <w:r w:rsidRPr="00BD74BE">
              <w:rPr>
                <w:rFonts w:ascii="Times New Roman" w:hAnsi="Times New Roman"/>
                <w:sz w:val="24"/>
                <w:szCs w:val="24"/>
              </w:rPr>
              <w:t xml:space="preserve">В соответствии с ним на территории </w:t>
            </w:r>
            <w:proofErr w:type="spellStart"/>
            <w:r w:rsidRPr="00BD74BE">
              <w:rPr>
                <w:rFonts w:ascii="Times New Roman" w:hAnsi="Times New Roman"/>
                <w:sz w:val="24"/>
                <w:szCs w:val="24"/>
              </w:rPr>
              <w:t>водоохранных</w:t>
            </w:r>
            <w:proofErr w:type="spellEnd"/>
            <w:r w:rsidRPr="00BD74BE">
              <w:rPr>
                <w:rFonts w:ascii="Times New Roman" w:hAnsi="Times New Roman"/>
                <w:sz w:val="24"/>
                <w:szCs w:val="24"/>
              </w:rPr>
              <w:t xml:space="preserve"> зон запрещается:</w:t>
            </w:r>
          </w:p>
          <w:p w:rsidR="00350995" w:rsidRPr="00BD74BE" w:rsidRDefault="00350995" w:rsidP="0095063F">
            <w:pPr>
              <w:suppressAutoHyphens/>
              <w:autoSpaceDE w:val="0"/>
              <w:spacing w:line="240" w:lineRule="auto"/>
              <w:ind w:firstLine="510"/>
              <w:jc w:val="both"/>
              <w:rPr>
                <w:rFonts w:ascii="Times New Roman" w:hAnsi="Times New Roman"/>
                <w:sz w:val="24"/>
                <w:szCs w:val="24"/>
              </w:rPr>
            </w:pPr>
            <w:r w:rsidRPr="00BD74BE">
              <w:rPr>
                <w:rFonts w:ascii="Times New Roman" w:hAnsi="Times New Roman"/>
                <w:sz w:val="24"/>
                <w:szCs w:val="24"/>
              </w:rPr>
              <w:t>1) использование сточных вод для удобрения почв;</w:t>
            </w:r>
          </w:p>
          <w:p w:rsidR="00350995" w:rsidRPr="00BD74BE" w:rsidRDefault="00350995" w:rsidP="0095063F">
            <w:pPr>
              <w:suppressAutoHyphens/>
              <w:autoSpaceDE w:val="0"/>
              <w:spacing w:line="240" w:lineRule="auto"/>
              <w:ind w:firstLine="510"/>
              <w:jc w:val="both"/>
              <w:rPr>
                <w:rFonts w:ascii="Times New Roman" w:hAnsi="Times New Roman"/>
                <w:sz w:val="24"/>
                <w:szCs w:val="24"/>
              </w:rPr>
            </w:pPr>
            <w:r w:rsidRPr="00BD74BE">
              <w:rPr>
                <w:rFonts w:ascii="Times New Roman" w:hAnsi="Times New Roman"/>
                <w:sz w:val="24"/>
                <w:szCs w:val="24"/>
              </w:rPr>
              <w:lastRenderedPageBreak/>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350995" w:rsidRPr="00BD74BE" w:rsidRDefault="00350995" w:rsidP="0095063F">
            <w:pPr>
              <w:suppressAutoHyphens/>
              <w:autoSpaceDE w:val="0"/>
              <w:spacing w:line="240" w:lineRule="auto"/>
              <w:ind w:firstLine="510"/>
              <w:jc w:val="both"/>
              <w:rPr>
                <w:rFonts w:ascii="Times New Roman" w:hAnsi="Times New Roman"/>
                <w:sz w:val="24"/>
                <w:szCs w:val="24"/>
              </w:rPr>
            </w:pPr>
            <w:r w:rsidRPr="00BD74BE">
              <w:rPr>
                <w:rFonts w:ascii="Times New Roman" w:hAnsi="Times New Roman"/>
                <w:sz w:val="24"/>
                <w:szCs w:val="24"/>
              </w:rPr>
              <w:t>3) осуществление авиационных мер по борьбе с вредителями и болезнями растений;</w:t>
            </w:r>
          </w:p>
          <w:p w:rsidR="00350995" w:rsidRPr="00BD74BE" w:rsidRDefault="00350995" w:rsidP="0095063F">
            <w:pPr>
              <w:suppressAutoHyphens/>
              <w:autoSpaceDE w:val="0"/>
              <w:spacing w:line="240" w:lineRule="auto"/>
              <w:ind w:firstLine="510"/>
              <w:jc w:val="both"/>
              <w:rPr>
                <w:rFonts w:ascii="Times New Roman" w:hAnsi="Times New Roman"/>
                <w:sz w:val="24"/>
                <w:szCs w:val="24"/>
              </w:rPr>
            </w:pPr>
            <w:r w:rsidRPr="00BD74BE">
              <w:rPr>
                <w:rFonts w:ascii="Times New Roman" w:hAnsi="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r w:rsidRPr="00BD74BE">
              <w:rPr>
                <w:rFonts w:ascii="Times New Roman" w:hAnsi="Times New Roman"/>
                <w:sz w:val="24"/>
                <w:szCs w:val="24"/>
              </w:rPr>
              <w:tab/>
            </w:r>
          </w:p>
          <w:p w:rsidR="00350995" w:rsidRPr="00BD74BE" w:rsidRDefault="00350995" w:rsidP="0095063F">
            <w:pPr>
              <w:suppressAutoHyphens/>
              <w:autoSpaceDE w:val="0"/>
              <w:spacing w:line="240" w:lineRule="auto"/>
              <w:ind w:firstLine="510"/>
              <w:jc w:val="both"/>
              <w:rPr>
                <w:rFonts w:ascii="Times New Roman" w:hAnsi="Times New Roman"/>
                <w:sz w:val="24"/>
                <w:szCs w:val="24"/>
              </w:rPr>
            </w:pPr>
            <w:r w:rsidRPr="00BD74BE">
              <w:rPr>
                <w:rFonts w:ascii="Times New Roman" w:hAnsi="Times New Roman"/>
                <w:sz w:val="24"/>
                <w:szCs w:val="24"/>
              </w:rPr>
              <w:t>В границах прибрежных защитных полос наряду с вышеперечисленными ограничениями запрещается:</w:t>
            </w:r>
          </w:p>
          <w:p w:rsidR="00350995" w:rsidRPr="00BD74BE" w:rsidRDefault="00350995" w:rsidP="0095063F">
            <w:pPr>
              <w:suppressAutoHyphens/>
              <w:autoSpaceDE w:val="0"/>
              <w:spacing w:line="240" w:lineRule="auto"/>
              <w:ind w:firstLine="510"/>
              <w:jc w:val="both"/>
              <w:rPr>
                <w:rFonts w:ascii="Times New Roman" w:hAnsi="Times New Roman"/>
                <w:sz w:val="24"/>
                <w:szCs w:val="24"/>
              </w:rPr>
            </w:pPr>
            <w:r w:rsidRPr="00BD74BE">
              <w:rPr>
                <w:rFonts w:ascii="Times New Roman" w:hAnsi="Times New Roman"/>
                <w:sz w:val="24"/>
                <w:szCs w:val="24"/>
              </w:rPr>
              <w:t>1) распашка земель;</w:t>
            </w:r>
          </w:p>
          <w:p w:rsidR="00350995" w:rsidRPr="00BD74BE" w:rsidRDefault="00350995" w:rsidP="0095063F">
            <w:pPr>
              <w:suppressAutoHyphens/>
              <w:autoSpaceDE w:val="0"/>
              <w:spacing w:line="240" w:lineRule="auto"/>
              <w:ind w:firstLine="510"/>
              <w:jc w:val="both"/>
              <w:rPr>
                <w:rFonts w:ascii="Times New Roman" w:hAnsi="Times New Roman"/>
                <w:sz w:val="24"/>
                <w:szCs w:val="24"/>
              </w:rPr>
            </w:pPr>
            <w:r w:rsidRPr="00BD74BE">
              <w:rPr>
                <w:rFonts w:ascii="Times New Roman" w:hAnsi="Times New Roman"/>
                <w:sz w:val="24"/>
                <w:szCs w:val="24"/>
              </w:rPr>
              <w:t>2) размещение отвалов размываемых грунтов;</w:t>
            </w:r>
          </w:p>
          <w:p w:rsidR="00350995" w:rsidRPr="00BD74BE" w:rsidRDefault="00350995" w:rsidP="0095063F">
            <w:pPr>
              <w:suppressAutoHyphens/>
              <w:autoSpaceDE w:val="0"/>
              <w:spacing w:line="240" w:lineRule="auto"/>
              <w:ind w:firstLine="510"/>
              <w:jc w:val="both"/>
              <w:rPr>
                <w:rFonts w:ascii="Times New Roman" w:hAnsi="Times New Roman"/>
                <w:sz w:val="24"/>
                <w:szCs w:val="24"/>
              </w:rPr>
            </w:pPr>
            <w:r w:rsidRPr="00BD74BE">
              <w:rPr>
                <w:rFonts w:ascii="Times New Roman" w:hAnsi="Times New Roman"/>
                <w:sz w:val="24"/>
                <w:szCs w:val="24"/>
              </w:rPr>
              <w:t>3) выпас сельскохозяйственных животных и организация для них летних лагерей, ванн.</w:t>
            </w:r>
          </w:p>
          <w:p w:rsidR="00350995" w:rsidRPr="00BD74BE" w:rsidRDefault="00350995" w:rsidP="0095063F">
            <w:pPr>
              <w:suppressAutoHyphens/>
              <w:autoSpaceDE w:val="0"/>
              <w:spacing w:line="240" w:lineRule="auto"/>
              <w:ind w:firstLine="510"/>
              <w:jc w:val="both"/>
              <w:rPr>
                <w:rFonts w:ascii="Times New Roman" w:hAnsi="Times New Roman"/>
                <w:sz w:val="24"/>
                <w:szCs w:val="24"/>
              </w:rPr>
            </w:pPr>
            <w:r w:rsidRPr="00BD74BE">
              <w:rPr>
                <w:rFonts w:ascii="Times New Roman" w:hAnsi="Times New Roman"/>
                <w:sz w:val="24"/>
                <w:szCs w:val="24"/>
              </w:rPr>
              <w:t xml:space="preserve">В границах </w:t>
            </w:r>
            <w:proofErr w:type="spellStart"/>
            <w:r w:rsidRPr="00BD74BE">
              <w:rPr>
                <w:rFonts w:ascii="Times New Roman" w:hAnsi="Times New Roman"/>
                <w:sz w:val="24"/>
                <w:szCs w:val="24"/>
              </w:rPr>
              <w:t>водоохранных</w:t>
            </w:r>
            <w:proofErr w:type="spellEnd"/>
            <w:r w:rsidRPr="00BD74BE">
              <w:rPr>
                <w:rFonts w:ascii="Times New Roman" w:hAnsi="Times New Roman"/>
                <w:sz w:val="24"/>
                <w:szCs w:val="24"/>
              </w:rPr>
              <w:t xml:space="preserve"> зон 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350995" w:rsidRPr="00BD74BE" w:rsidRDefault="00350995" w:rsidP="0095063F">
            <w:pPr>
              <w:suppressAutoHyphens/>
              <w:autoSpaceDE w:val="0"/>
              <w:spacing w:line="240" w:lineRule="auto"/>
              <w:ind w:firstLine="510"/>
              <w:jc w:val="both"/>
              <w:rPr>
                <w:rFonts w:ascii="Times New Roman" w:hAnsi="Times New Roman"/>
                <w:sz w:val="24"/>
                <w:szCs w:val="24"/>
              </w:rPr>
            </w:pPr>
          </w:p>
          <w:p w:rsidR="00350995" w:rsidRPr="00BD74BE" w:rsidRDefault="00350995" w:rsidP="0095063F">
            <w:pPr>
              <w:suppressAutoHyphens/>
              <w:autoSpaceDE w:val="0"/>
              <w:spacing w:line="240" w:lineRule="auto"/>
              <w:ind w:firstLine="510"/>
              <w:jc w:val="both"/>
              <w:rPr>
                <w:rFonts w:ascii="Times New Roman" w:hAnsi="Times New Roman"/>
                <w:sz w:val="24"/>
                <w:szCs w:val="24"/>
              </w:rPr>
            </w:pPr>
            <w:r w:rsidRPr="00BD74BE">
              <w:rPr>
                <w:rFonts w:ascii="Times New Roman" w:hAnsi="Times New Roman"/>
                <w:sz w:val="24"/>
                <w:szCs w:val="24"/>
              </w:rPr>
              <w:t>Ограничения использования земельных участков и объектов капитального строительства на территории санитарных, защитных и санитарно-защитных зон:</w:t>
            </w:r>
          </w:p>
          <w:p w:rsidR="00350995" w:rsidRPr="00BD74BE" w:rsidRDefault="00350995" w:rsidP="0095063F">
            <w:pPr>
              <w:suppressAutoHyphens/>
              <w:autoSpaceDE w:val="0"/>
              <w:spacing w:line="240" w:lineRule="auto"/>
              <w:ind w:firstLine="510"/>
              <w:jc w:val="both"/>
              <w:rPr>
                <w:rFonts w:ascii="Times New Roman" w:hAnsi="Times New Roman"/>
                <w:sz w:val="24"/>
                <w:szCs w:val="24"/>
              </w:rPr>
            </w:pPr>
          </w:p>
          <w:p w:rsidR="00350995" w:rsidRPr="00BD74BE" w:rsidRDefault="00350995" w:rsidP="0095063F">
            <w:pPr>
              <w:suppressAutoHyphens/>
              <w:autoSpaceDE w:val="0"/>
              <w:spacing w:line="240" w:lineRule="auto"/>
              <w:ind w:firstLine="510"/>
              <w:jc w:val="both"/>
              <w:rPr>
                <w:rFonts w:ascii="Times New Roman" w:hAnsi="Times New Roman"/>
                <w:sz w:val="24"/>
                <w:szCs w:val="24"/>
              </w:rPr>
            </w:pPr>
            <w:r w:rsidRPr="00BD74BE">
              <w:rPr>
                <w:rFonts w:ascii="Times New Roman" w:hAnsi="Times New Roman"/>
                <w:sz w:val="24"/>
                <w:szCs w:val="24"/>
              </w:rPr>
              <w:t>1. На территории санитарных, защитных и санитарно-защитных зон (далее СЗЗ) в соответствии с законодательством Российской Федерации, в том числе с Федеральным законом "О санитарно-эпидемиологическом благополучии населения" от 30 марта 1999 года № 52-ФЗ, устанавливается специальный режим использования земельных участков и объектов капитального строительства.</w:t>
            </w:r>
          </w:p>
          <w:p w:rsidR="00350995" w:rsidRPr="00BD74BE" w:rsidRDefault="00350995" w:rsidP="0095063F">
            <w:pPr>
              <w:suppressAutoHyphens/>
              <w:autoSpaceDE w:val="0"/>
              <w:spacing w:line="240" w:lineRule="auto"/>
              <w:ind w:firstLine="510"/>
              <w:jc w:val="both"/>
              <w:rPr>
                <w:rFonts w:ascii="Times New Roman" w:hAnsi="Times New Roman"/>
                <w:sz w:val="24"/>
                <w:szCs w:val="24"/>
              </w:rPr>
            </w:pPr>
            <w:r w:rsidRPr="00BD74BE">
              <w:rPr>
                <w:rFonts w:ascii="Times New Roman" w:hAnsi="Times New Roman"/>
                <w:sz w:val="24"/>
                <w:szCs w:val="24"/>
              </w:rPr>
              <w:t>2. Содержание указанного режима определено санитарно-эпидемиологическими правилами и нормативами "Санитарно-защитные зоны и санитарная классификация предприятий, сооружений и иных объектов. СанПиН 2.2.1/2.1.1.1200-03» в составе требований к использованию, организации и благоустройству санитарно-защитных зон.</w:t>
            </w:r>
          </w:p>
          <w:p w:rsidR="00350995" w:rsidRPr="00BD74BE" w:rsidRDefault="00350995" w:rsidP="0095063F">
            <w:pPr>
              <w:suppressAutoHyphens/>
              <w:autoSpaceDE w:val="0"/>
              <w:spacing w:line="240" w:lineRule="auto"/>
              <w:ind w:firstLine="510"/>
              <w:jc w:val="both"/>
              <w:rPr>
                <w:rFonts w:ascii="Times New Roman" w:hAnsi="Times New Roman"/>
                <w:sz w:val="24"/>
                <w:szCs w:val="24"/>
              </w:rPr>
            </w:pPr>
            <w:r w:rsidRPr="00BD74BE">
              <w:rPr>
                <w:rFonts w:ascii="Times New Roman" w:hAnsi="Times New Roman"/>
                <w:sz w:val="24"/>
                <w:szCs w:val="24"/>
              </w:rPr>
              <w:t xml:space="preserve"> 3. В соответствии с указанным режимом использования земельных участков и объектов капитального строительства:</w:t>
            </w:r>
          </w:p>
          <w:p w:rsidR="00350995" w:rsidRPr="00BD74BE" w:rsidRDefault="00350995" w:rsidP="0095063F">
            <w:pPr>
              <w:suppressAutoHyphens/>
              <w:autoSpaceDE w:val="0"/>
              <w:spacing w:line="240" w:lineRule="auto"/>
              <w:ind w:firstLine="510"/>
              <w:jc w:val="both"/>
              <w:rPr>
                <w:rFonts w:ascii="Times New Roman" w:hAnsi="Times New Roman"/>
                <w:sz w:val="24"/>
                <w:szCs w:val="24"/>
              </w:rPr>
            </w:pPr>
            <w:r w:rsidRPr="00BD74BE">
              <w:rPr>
                <w:rFonts w:ascii="Times New Roman" w:hAnsi="Times New Roman"/>
                <w:sz w:val="24"/>
                <w:szCs w:val="24"/>
              </w:rPr>
              <w:t>1) в санитарно-защитных зонах не допускается размещение:</w:t>
            </w:r>
          </w:p>
          <w:p w:rsidR="00350995" w:rsidRPr="00BD74BE" w:rsidRDefault="00350995" w:rsidP="0095063F">
            <w:pPr>
              <w:suppressAutoHyphens/>
              <w:autoSpaceDE w:val="0"/>
              <w:spacing w:line="240" w:lineRule="auto"/>
              <w:ind w:firstLine="510"/>
              <w:jc w:val="both"/>
              <w:rPr>
                <w:rFonts w:ascii="Times New Roman" w:hAnsi="Times New Roman"/>
                <w:sz w:val="24"/>
                <w:szCs w:val="24"/>
              </w:rPr>
            </w:pPr>
            <w:r w:rsidRPr="00BD74BE">
              <w:rPr>
                <w:rFonts w:ascii="Times New Roman" w:hAnsi="Times New Roman"/>
                <w:sz w:val="24"/>
                <w:szCs w:val="24"/>
              </w:rPr>
              <w:t>а) жилой застройки, включая отдельные жилые дома;</w:t>
            </w:r>
          </w:p>
          <w:p w:rsidR="00350995" w:rsidRPr="00BD74BE" w:rsidRDefault="00350995" w:rsidP="0095063F">
            <w:pPr>
              <w:suppressAutoHyphens/>
              <w:autoSpaceDE w:val="0"/>
              <w:spacing w:line="240" w:lineRule="auto"/>
              <w:ind w:firstLine="510"/>
              <w:jc w:val="both"/>
              <w:rPr>
                <w:rFonts w:ascii="Times New Roman" w:hAnsi="Times New Roman"/>
                <w:sz w:val="24"/>
                <w:szCs w:val="24"/>
              </w:rPr>
            </w:pPr>
            <w:r w:rsidRPr="00BD74BE">
              <w:rPr>
                <w:rFonts w:ascii="Times New Roman" w:hAnsi="Times New Roman"/>
                <w:sz w:val="24"/>
                <w:szCs w:val="24"/>
              </w:rPr>
              <w:t>б) ландшафтно-рекреационных зон, зон отдыха, санаториев и домов отдыха;</w:t>
            </w:r>
          </w:p>
          <w:p w:rsidR="00350995" w:rsidRPr="00BD74BE" w:rsidRDefault="00350995" w:rsidP="0095063F">
            <w:pPr>
              <w:suppressAutoHyphens/>
              <w:autoSpaceDE w:val="0"/>
              <w:spacing w:line="240" w:lineRule="auto"/>
              <w:ind w:firstLine="510"/>
              <w:jc w:val="both"/>
              <w:rPr>
                <w:rFonts w:ascii="Times New Roman" w:hAnsi="Times New Roman"/>
                <w:sz w:val="24"/>
                <w:szCs w:val="24"/>
              </w:rPr>
            </w:pPr>
            <w:r w:rsidRPr="00BD74BE">
              <w:rPr>
                <w:rFonts w:ascii="Times New Roman" w:hAnsi="Times New Roman"/>
                <w:sz w:val="24"/>
                <w:szCs w:val="24"/>
              </w:rPr>
              <w:t>в) территорий садоводческих товариществ и коттеджной застройки;</w:t>
            </w:r>
          </w:p>
          <w:p w:rsidR="00350995" w:rsidRPr="00BD74BE" w:rsidRDefault="00350995" w:rsidP="0095063F">
            <w:pPr>
              <w:suppressAutoHyphens/>
              <w:autoSpaceDE w:val="0"/>
              <w:spacing w:line="240" w:lineRule="auto"/>
              <w:ind w:firstLine="510"/>
              <w:jc w:val="both"/>
              <w:rPr>
                <w:rFonts w:ascii="Times New Roman" w:hAnsi="Times New Roman"/>
                <w:sz w:val="24"/>
                <w:szCs w:val="24"/>
              </w:rPr>
            </w:pPr>
            <w:r w:rsidRPr="00BD74BE">
              <w:rPr>
                <w:rFonts w:ascii="Times New Roman" w:hAnsi="Times New Roman"/>
                <w:sz w:val="24"/>
                <w:szCs w:val="24"/>
              </w:rPr>
              <w:t>г) коллективных или индивидуальных дачных и садово-огородных участков;</w:t>
            </w:r>
          </w:p>
          <w:p w:rsidR="00350995" w:rsidRPr="00BD74BE" w:rsidRDefault="00350995" w:rsidP="0095063F">
            <w:pPr>
              <w:suppressAutoHyphens/>
              <w:autoSpaceDE w:val="0"/>
              <w:spacing w:line="240" w:lineRule="auto"/>
              <w:ind w:firstLine="510"/>
              <w:jc w:val="both"/>
              <w:rPr>
                <w:rFonts w:ascii="Times New Roman" w:hAnsi="Times New Roman"/>
                <w:sz w:val="24"/>
                <w:szCs w:val="24"/>
              </w:rPr>
            </w:pPr>
            <w:r w:rsidRPr="00BD74BE">
              <w:rPr>
                <w:rFonts w:ascii="Times New Roman" w:hAnsi="Times New Roman"/>
                <w:sz w:val="24"/>
                <w:szCs w:val="24"/>
              </w:rPr>
              <w:t>д) спортивных сооружений, детских площадок;</w:t>
            </w:r>
          </w:p>
          <w:p w:rsidR="00350995" w:rsidRPr="00BD74BE" w:rsidRDefault="00350995" w:rsidP="0095063F">
            <w:pPr>
              <w:suppressAutoHyphens/>
              <w:autoSpaceDE w:val="0"/>
              <w:spacing w:line="240" w:lineRule="auto"/>
              <w:ind w:firstLine="510"/>
              <w:jc w:val="both"/>
              <w:rPr>
                <w:rFonts w:ascii="Times New Roman" w:hAnsi="Times New Roman"/>
                <w:sz w:val="24"/>
                <w:szCs w:val="24"/>
              </w:rPr>
            </w:pPr>
            <w:r w:rsidRPr="00BD74BE">
              <w:rPr>
                <w:rFonts w:ascii="Times New Roman" w:hAnsi="Times New Roman"/>
                <w:sz w:val="24"/>
                <w:szCs w:val="24"/>
              </w:rPr>
              <w:t>е) образовательных и детские учреждений;</w:t>
            </w:r>
          </w:p>
          <w:p w:rsidR="00350995" w:rsidRPr="00BD74BE" w:rsidRDefault="00350995" w:rsidP="0095063F">
            <w:pPr>
              <w:suppressAutoHyphens/>
              <w:autoSpaceDE w:val="0"/>
              <w:spacing w:line="240" w:lineRule="auto"/>
              <w:ind w:firstLine="510"/>
              <w:jc w:val="both"/>
              <w:rPr>
                <w:rFonts w:ascii="Times New Roman" w:hAnsi="Times New Roman"/>
                <w:sz w:val="24"/>
                <w:szCs w:val="24"/>
              </w:rPr>
            </w:pPr>
            <w:r w:rsidRPr="00BD74BE">
              <w:rPr>
                <w:rFonts w:ascii="Times New Roman" w:hAnsi="Times New Roman"/>
                <w:sz w:val="24"/>
                <w:szCs w:val="24"/>
              </w:rPr>
              <w:t>ж) лечебно-профилактических и оздоровительных учреждений общего пользования;</w:t>
            </w:r>
          </w:p>
          <w:p w:rsidR="00350995" w:rsidRPr="00BD74BE" w:rsidRDefault="00350995" w:rsidP="0095063F">
            <w:pPr>
              <w:suppressAutoHyphens/>
              <w:autoSpaceDE w:val="0"/>
              <w:spacing w:line="240" w:lineRule="auto"/>
              <w:ind w:firstLine="510"/>
              <w:jc w:val="both"/>
              <w:rPr>
                <w:rFonts w:ascii="Times New Roman" w:hAnsi="Times New Roman"/>
                <w:sz w:val="24"/>
                <w:szCs w:val="24"/>
              </w:rPr>
            </w:pPr>
            <w:r w:rsidRPr="00BD74BE">
              <w:rPr>
                <w:rFonts w:ascii="Times New Roman" w:hAnsi="Times New Roman"/>
                <w:sz w:val="24"/>
                <w:szCs w:val="24"/>
              </w:rPr>
              <w:t>з) других территорий с нормируемыми показателями качества среды обитания;</w:t>
            </w:r>
          </w:p>
          <w:p w:rsidR="00350995" w:rsidRPr="00BD74BE" w:rsidRDefault="00350995" w:rsidP="0095063F">
            <w:pPr>
              <w:suppressAutoHyphens/>
              <w:autoSpaceDE w:val="0"/>
              <w:spacing w:line="240" w:lineRule="auto"/>
              <w:ind w:firstLine="510"/>
              <w:jc w:val="both"/>
              <w:rPr>
                <w:rFonts w:ascii="Times New Roman" w:hAnsi="Times New Roman"/>
                <w:sz w:val="24"/>
                <w:szCs w:val="24"/>
              </w:rPr>
            </w:pPr>
            <w:r w:rsidRPr="00BD74BE">
              <w:rPr>
                <w:rFonts w:ascii="Times New Roman" w:hAnsi="Times New Roman"/>
                <w:sz w:val="24"/>
                <w:szCs w:val="24"/>
              </w:rPr>
              <w:t>2) в границах санитарно-защитных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 не допускается размещение предприятий по производству лекарственных веществ, лекарственных средств и (или) лекарственных форм складов сырья и полупродуктов для фармацевтических предприятий;</w:t>
            </w:r>
          </w:p>
          <w:p w:rsidR="00350995" w:rsidRPr="00BD74BE" w:rsidRDefault="00350995" w:rsidP="0095063F">
            <w:pPr>
              <w:suppressAutoHyphens/>
              <w:autoSpaceDE w:val="0"/>
              <w:spacing w:line="240" w:lineRule="auto"/>
              <w:ind w:firstLine="510"/>
              <w:jc w:val="both"/>
              <w:rPr>
                <w:rFonts w:ascii="Times New Roman" w:hAnsi="Times New Roman"/>
                <w:sz w:val="24"/>
                <w:szCs w:val="24"/>
              </w:rPr>
            </w:pPr>
            <w:r w:rsidRPr="00BD74BE">
              <w:rPr>
                <w:rFonts w:ascii="Times New Roman" w:hAnsi="Times New Roman"/>
                <w:sz w:val="24"/>
                <w:szCs w:val="24"/>
              </w:rPr>
              <w:lastRenderedPageBreak/>
              <w:t>3) в границах санитарно-защитных зон и на территор</w:t>
            </w:r>
            <w:r>
              <w:rPr>
                <w:rFonts w:ascii="Times New Roman" w:hAnsi="Times New Roman"/>
                <w:sz w:val="24"/>
                <w:szCs w:val="24"/>
              </w:rPr>
              <w:t xml:space="preserve">ии предприятий других отраслей </w:t>
            </w:r>
            <w:r w:rsidRPr="00BD74BE">
              <w:rPr>
                <w:rFonts w:ascii="Times New Roman" w:hAnsi="Times New Roman"/>
                <w:sz w:val="24"/>
                <w:szCs w:val="24"/>
              </w:rPr>
              <w:t>промышленности не допускается размещение предприятий пищевых отраслей промышленности, оптовых складов продовольственного сырья и пищевых продуктов, комплексов водопроводных сооружений для подготовки и хранения питьевой воды;</w:t>
            </w:r>
          </w:p>
          <w:p w:rsidR="00350995" w:rsidRPr="00BD74BE" w:rsidRDefault="00350995" w:rsidP="0095063F">
            <w:pPr>
              <w:suppressAutoHyphens/>
              <w:autoSpaceDE w:val="0"/>
              <w:spacing w:line="240" w:lineRule="auto"/>
              <w:ind w:firstLine="510"/>
              <w:jc w:val="both"/>
              <w:rPr>
                <w:rFonts w:ascii="Times New Roman" w:hAnsi="Times New Roman"/>
                <w:sz w:val="24"/>
                <w:szCs w:val="24"/>
              </w:rPr>
            </w:pPr>
            <w:r w:rsidRPr="00BD74BE">
              <w:rPr>
                <w:rFonts w:ascii="Times New Roman" w:hAnsi="Times New Roman"/>
                <w:sz w:val="24"/>
                <w:szCs w:val="24"/>
              </w:rPr>
              <w:t>4) в границах санитарно-защитной зоны допускается размещать:</w:t>
            </w:r>
          </w:p>
          <w:p w:rsidR="00350995" w:rsidRPr="00BD74BE" w:rsidRDefault="00350995" w:rsidP="0095063F">
            <w:pPr>
              <w:suppressAutoHyphens/>
              <w:autoSpaceDE w:val="0"/>
              <w:spacing w:line="240" w:lineRule="auto"/>
              <w:ind w:firstLine="510"/>
              <w:jc w:val="both"/>
              <w:rPr>
                <w:rFonts w:ascii="Times New Roman" w:hAnsi="Times New Roman"/>
                <w:sz w:val="24"/>
                <w:szCs w:val="24"/>
              </w:rPr>
            </w:pPr>
            <w:r w:rsidRPr="00BD74BE">
              <w:rPr>
                <w:rFonts w:ascii="Times New Roman" w:hAnsi="Times New Roman"/>
                <w:sz w:val="24"/>
                <w:szCs w:val="24"/>
              </w:rPr>
              <w:t>а) сельскохозяйственные угодья для выращивания технических культур, не используемых для производства продуктов питания;</w:t>
            </w:r>
          </w:p>
          <w:p w:rsidR="00350995" w:rsidRPr="00BD74BE" w:rsidRDefault="00350995" w:rsidP="0095063F">
            <w:pPr>
              <w:suppressAutoHyphens/>
              <w:autoSpaceDE w:val="0"/>
              <w:spacing w:line="240" w:lineRule="auto"/>
              <w:ind w:firstLine="510"/>
              <w:jc w:val="both"/>
              <w:rPr>
                <w:rFonts w:ascii="Times New Roman" w:hAnsi="Times New Roman"/>
                <w:sz w:val="24"/>
                <w:szCs w:val="24"/>
              </w:rPr>
            </w:pPr>
            <w:r w:rsidRPr="00BD74BE">
              <w:rPr>
                <w:rFonts w:ascii="Times New Roman" w:hAnsi="Times New Roman"/>
                <w:sz w:val="24"/>
                <w:szCs w:val="24"/>
              </w:rPr>
              <w:t>б) предприятия, их отдельные здания и сооружения с производствами меньшего класса вредности, чем основное производство. При наличии у размещаемого в СЗЗ объекта выбросов, аналогичных по составу с основным производством (предприятия-источника СЗЗ), обязательно требование не превышения гигиенических нормативов на границе СЗЗ и за ее пределами при суммарном учете;</w:t>
            </w:r>
          </w:p>
          <w:p w:rsidR="00350995" w:rsidRPr="00BD74BE" w:rsidRDefault="00350995" w:rsidP="0095063F">
            <w:pPr>
              <w:suppressAutoHyphens/>
              <w:autoSpaceDE w:val="0"/>
              <w:spacing w:line="240" w:lineRule="auto"/>
              <w:ind w:firstLine="510"/>
              <w:jc w:val="both"/>
              <w:rPr>
                <w:rFonts w:ascii="Times New Roman" w:hAnsi="Times New Roman"/>
                <w:sz w:val="24"/>
                <w:szCs w:val="24"/>
              </w:rPr>
            </w:pPr>
            <w:r w:rsidRPr="00BD74BE">
              <w:rPr>
                <w:rFonts w:ascii="Times New Roman" w:hAnsi="Times New Roman"/>
                <w:sz w:val="24"/>
                <w:szCs w:val="24"/>
              </w:rPr>
              <w:t>в) пожарные депо, бани, прачечные, объекты торговли и общественного питания, мотели, гаражи, площадки и сооружения для хранения общественного и индивидуального транспорта, автозаправочные станции, а также связанные с обслуживанием предприятия-источника СЗЗ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
          <w:p w:rsidR="00350995" w:rsidRPr="00BD74BE" w:rsidRDefault="00350995" w:rsidP="0095063F">
            <w:pPr>
              <w:suppressAutoHyphens/>
              <w:autoSpaceDE w:val="0"/>
              <w:spacing w:line="240" w:lineRule="auto"/>
              <w:ind w:firstLine="510"/>
              <w:jc w:val="both"/>
              <w:rPr>
                <w:rFonts w:ascii="Times New Roman" w:hAnsi="Times New Roman"/>
                <w:sz w:val="24"/>
                <w:szCs w:val="24"/>
              </w:rPr>
            </w:pPr>
            <w:r w:rsidRPr="00BD74BE">
              <w:rPr>
                <w:rFonts w:ascii="Times New Roman" w:hAnsi="Times New Roman"/>
                <w:sz w:val="24"/>
                <w:szCs w:val="24"/>
              </w:rPr>
              <w:t xml:space="preserve">г) нежилые помещения для дежурного аварийного персонала и охраны предприятий, помещения для пребывания работающих по вахтовому методу, местные и </w:t>
            </w:r>
            <w:r>
              <w:rPr>
                <w:rFonts w:ascii="Times New Roman" w:hAnsi="Times New Roman"/>
                <w:sz w:val="24"/>
                <w:szCs w:val="24"/>
              </w:rPr>
              <w:t xml:space="preserve">транзитные коммуникации, </w:t>
            </w:r>
            <w:r w:rsidRPr="00BD74BE">
              <w:rPr>
                <w:rFonts w:ascii="Times New Roman" w:hAnsi="Times New Roman"/>
                <w:sz w:val="24"/>
                <w:szCs w:val="24"/>
              </w:rPr>
              <w:t xml:space="preserve">ЛЭП, электроподстанции, </w:t>
            </w:r>
            <w:proofErr w:type="spellStart"/>
            <w:r w:rsidRPr="00BD74BE">
              <w:rPr>
                <w:rFonts w:ascii="Times New Roman" w:hAnsi="Times New Roman"/>
                <w:sz w:val="24"/>
                <w:szCs w:val="24"/>
              </w:rPr>
              <w:t>нефте</w:t>
            </w:r>
            <w:proofErr w:type="spellEnd"/>
            <w:r w:rsidRPr="00BD74BE">
              <w:rPr>
                <w:rFonts w:ascii="Times New Roman" w:hAnsi="Times New Roman"/>
                <w:sz w:val="24"/>
                <w:szCs w:val="24"/>
              </w:rPr>
              <w:t xml:space="preserve">- и газопроводы, артезианские скважины для технического водоснабжения, </w:t>
            </w:r>
            <w:proofErr w:type="spellStart"/>
            <w:r w:rsidRPr="00BD74BE">
              <w:rPr>
                <w:rFonts w:ascii="Times New Roman" w:hAnsi="Times New Roman"/>
                <w:sz w:val="24"/>
                <w:szCs w:val="24"/>
              </w:rPr>
              <w:t>водоохлаждающие</w:t>
            </w:r>
            <w:proofErr w:type="spellEnd"/>
            <w:r w:rsidRPr="00BD74BE">
              <w:rPr>
                <w:rFonts w:ascii="Times New Roman" w:hAnsi="Times New Roman"/>
                <w:sz w:val="24"/>
                <w:szCs w:val="24"/>
              </w:rPr>
              <w:t xml:space="preserve"> сооружения для подготовки технической воды, канализационные насосные станции, сооружения оборотного водоснабжения, питомники растений для озеленения </w:t>
            </w:r>
            <w:proofErr w:type="spellStart"/>
            <w:r w:rsidRPr="00BD74BE">
              <w:rPr>
                <w:rFonts w:ascii="Times New Roman" w:hAnsi="Times New Roman"/>
                <w:sz w:val="24"/>
                <w:szCs w:val="24"/>
              </w:rPr>
              <w:t>промплощадки</w:t>
            </w:r>
            <w:proofErr w:type="spellEnd"/>
            <w:r w:rsidRPr="00BD74BE">
              <w:rPr>
                <w:rFonts w:ascii="Times New Roman" w:hAnsi="Times New Roman"/>
                <w:sz w:val="24"/>
                <w:szCs w:val="24"/>
              </w:rPr>
              <w:t>, предприятий и санитарно-защитной зоны;</w:t>
            </w:r>
          </w:p>
          <w:p w:rsidR="00350995" w:rsidRPr="00BD74BE" w:rsidRDefault="00350995" w:rsidP="0095063F">
            <w:pPr>
              <w:suppressAutoHyphens/>
              <w:autoSpaceDE w:val="0"/>
              <w:spacing w:line="240" w:lineRule="auto"/>
              <w:ind w:firstLine="510"/>
              <w:jc w:val="both"/>
              <w:rPr>
                <w:rFonts w:ascii="Times New Roman" w:hAnsi="Times New Roman"/>
                <w:sz w:val="24"/>
                <w:szCs w:val="24"/>
              </w:rPr>
            </w:pPr>
            <w:r w:rsidRPr="00BD74BE">
              <w:rPr>
                <w:rFonts w:ascii="Times New Roman" w:hAnsi="Times New Roman"/>
                <w:sz w:val="24"/>
                <w:szCs w:val="24"/>
              </w:rPr>
              <w:t>д) новые пищевые объекты – в СЗЗ предприятий пищевых отраслей промышленности, оптовых складов продовольственного сырья и пищевой продукции допускается размещение – при исключении взаимного негативного воздействия.</w:t>
            </w:r>
          </w:p>
          <w:p w:rsidR="00350995" w:rsidRPr="00E7488A" w:rsidRDefault="00350995" w:rsidP="0095063F">
            <w:pPr>
              <w:pStyle w:val="ConsNormal"/>
              <w:widowControl/>
              <w:spacing w:before="0"/>
              <w:ind w:right="0" w:firstLine="372"/>
              <w:jc w:val="left"/>
              <w:rPr>
                <w:rFonts w:ascii="Times New Roman" w:hAnsi="Times New Roman"/>
                <w:sz w:val="24"/>
                <w:szCs w:val="24"/>
              </w:rPr>
            </w:pPr>
            <w:r w:rsidRPr="00BD74BE">
              <w:rPr>
                <w:rFonts w:ascii="Times New Roman" w:hAnsi="Times New Roman" w:cs="Times New Roman"/>
                <w:sz w:val="24"/>
                <w:szCs w:val="24"/>
              </w:rPr>
              <w:t>4. Санитарно-защитная зона для предприятий IV, V классов должна быть максимально озеленена - не менее 60% площади с обязательной организацией полосы древесно-кустарниковых насаждений со стороны жилой застройки.</w:t>
            </w:r>
          </w:p>
        </w:tc>
      </w:tr>
    </w:tbl>
    <w:p w:rsidR="00336452" w:rsidRPr="000E39DF" w:rsidRDefault="00336452" w:rsidP="00BD74BE">
      <w:pPr>
        <w:pStyle w:val="a9"/>
        <w:ind w:firstLine="0"/>
        <w:rPr>
          <w:lang w:val="ru-RU"/>
        </w:rPr>
      </w:pPr>
    </w:p>
    <w:p w:rsidR="0075339E" w:rsidRPr="0075339E" w:rsidRDefault="0075339E" w:rsidP="00E516B8">
      <w:pPr>
        <w:pStyle w:val="a9"/>
        <w:numPr>
          <w:ilvl w:val="0"/>
          <w:numId w:val="50"/>
        </w:numPr>
        <w:rPr>
          <w:b/>
          <w:i/>
          <w:lang w:val="ru-RU"/>
        </w:rPr>
      </w:pPr>
      <w:r w:rsidRPr="0075339E">
        <w:rPr>
          <w:b/>
          <w:i/>
          <w:lang w:val="ru-RU"/>
        </w:rPr>
        <w:t>Зона транспортной инфраструктуры</w:t>
      </w:r>
    </w:p>
    <w:p w:rsidR="00744100" w:rsidRPr="0075339E" w:rsidRDefault="0075339E" w:rsidP="00336452">
      <w:pPr>
        <w:pStyle w:val="a9"/>
        <w:rPr>
          <w:b/>
          <w:i/>
          <w:lang w:val="ru-RU"/>
        </w:rPr>
      </w:pPr>
      <w:r w:rsidRPr="0075339E">
        <w:rPr>
          <w:b/>
          <w:i/>
          <w:lang w:val="ru-RU"/>
        </w:rPr>
        <w:t>Код обозначения зоны (индекс) – Т.</w:t>
      </w:r>
    </w:p>
    <w:p w:rsidR="00350995" w:rsidRPr="0075339E" w:rsidRDefault="00350995" w:rsidP="00350995">
      <w:pPr>
        <w:pStyle w:val="af3"/>
        <w:spacing w:before="0" w:beforeAutospacing="0" w:after="0" w:afterAutospacing="0"/>
        <w:ind w:firstLine="851"/>
        <w:jc w:val="both"/>
        <w:rPr>
          <w:color w:val="000000"/>
        </w:rPr>
      </w:pPr>
      <w:r w:rsidRPr="0075339E">
        <w:rPr>
          <w:color w:val="000000"/>
        </w:rPr>
        <w:t>Зона транспортных объектов предназначена для размещения и функционирования коммуникаций железнодорожного и автомобильного транспорта, а также включает территории, подлежащие благоустройству с учетом технических и эксплуатационных характеристик таких сооружений и коммуникаций.</w:t>
      </w:r>
    </w:p>
    <w:p w:rsidR="00350995" w:rsidRPr="000E39DF" w:rsidRDefault="00350995" w:rsidP="00350995">
      <w:pPr>
        <w:pStyle w:val="a9"/>
        <w:rPr>
          <w:rStyle w:val="5"/>
          <w:b w:val="0"/>
          <w:color w:val="000000"/>
          <w:lang w:val="ru-RU"/>
        </w:rPr>
      </w:pPr>
      <w:r w:rsidRPr="000E39DF">
        <w:rPr>
          <w:rStyle w:val="5"/>
          <w:b w:val="0"/>
          <w:color w:val="000000"/>
          <w:lang w:val="ru-RU"/>
        </w:rPr>
        <w:t>Основные виды разрешенного использования земельных участков и объектов капитального строительства:</w:t>
      </w:r>
    </w:p>
    <w:tbl>
      <w:tblPr>
        <w:tblStyle w:val="af2"/>
        <w:tblW w:w="9209" w:type="dxa"/>
        <w:tblLook w:val="04A0" w:firstRow="1" w:lastRow="0" w:firstColumn="1" w:lastColumn="0" w:noHBand="0" w:noVBand="1"/>
      </w:tblPr>
      <w:tblGrid>
        <w:gridCol w:w="2660"/>
        <w:gridCol w:w="6549"/>
      </w:tblGrid>
      <w:tr w:rsidR="00350995" w:rsidRPr="0075339E" w:rsidTr="0095063F">
        <w:trPr>
          <w:trHeight w:val="336"/>
        </w:trPr>
        <w:tc>
          <w:tcPr>
            <w:tcW w:w="2660" w:type="dxa"/>
          </w:tcPr>
          <w:p w:rsidR="00350995" w:rsidRPr="0075339E" w:rsidRDefault="00350995" w:rsidP="0095063F">
            <w:pPr>
              <w:suppressAutoHyphens/>
              <w:spacing w:line="240" w:lineRule="auto"/>
              <w:rPr>
                <w:rFonts w:ascii="Times New Roman" w:hAnsi="Times New Roman"/>
                <w:b/>
                <w:sz w:val="24"/>
                <w:szCs w:val="24"/>
              </w:rPr>
            </w:pPr>
            <w:r w:rsidRPr="0075339E">
              <w:rPr>
                <w:rFonts w:ascii="Times New Roman" w:hAnsi="Times New Roman"/>
                <w:b/>
                <w:sz w:val="24"/>
                <w:szCs w:val="24"/>
              </w:rPr>
              <w:t>Вид использования</w:t>
            </w:r>
          </w:p>
        </w:tc>
        <w:tc>
          <w:tcPr>
            <w:tcW w:w="6549" w:type="dxa"/>
          </w:tcPr>
          <w:p w:rsidR="00350995" w:rsidRPr="0075339E" w:rsidRDefault="00350995" w:rsidP="0095063F">
            <w:pPr>
              <w:suppressAutoHyphens/>
              <w:spacing w:line="240" w:lineRule="auto"/>
              <w:rPr>
                <w:rFonts w:ascii="Times New Roman" w:hAnsi="Times New Roman"/>
                <w:sz w:val="24"/>
                <w:szCs w:val="24"/>
              </w:rPr>
            </w:pPr>
            <w:r>
              <w:rPr>
                <w:rFonts w:ascii="Times New Roman" w:hAnsi="Times New Roman"/>
                <w:b/>
                <w:sz w:val="24"/>
                <w:szCs w:val="24"/>
              </w:rPr>
              <w:t>Описание вида разрешенного использования земельного участка</w:t>
            </w:r>
          </w:p>
        </w:tc>
      </w:tr>
      <w:tr w:rsidR="00350995" w:rsidRPr="0075339E" w:rsidTr="0095063F">
        <w:trPr>
          <w:trHeight w:val="921"/>
        </w:trPr>
        <w:tc>
          <w:tcPr>
            <w:tcW w:w="2660" w:type="dxa"/>
          </w:tcPr>
          <w:p w:rsidR="00350995" w:rsidRDefault="00350995" w:rsidP="0095063F">
            <w:pPr>
              <w:suppressAutoHyphens/>
              <w:spacing w:line="240" w:lineRule="auto"/>
              <w:jc w:val="both"/>
              <w:rPr>
                <w:rFonts w:ascii="Times New Roman" w:eastAsia="Times New Roman" w:hAnsi="Times New Roman"/>
                <w:sz w:val="24"/>
                <w:szCs w:val="24"/>
                <w:lang w:eastAsia="ru-RU"/>
              </w:rPr>
            </w:pPr>
            <w:r w:rsidRPr="000F52CB">
              <w:rPr>
                <w:rFonts w:ascii="Times New Roman" w:eastAsia="Times New Roman" w:hAnsi="Times New Roman"/>
                <w:sz w:val="24"/>
                <w:szCs w:val="24"/>
                <w:lang w:eastAsia="ru-RU"/>
              </w:rPr>
              <w:t>Обслуживание автотранспорта (4.9)</w:t>
            </w:r>
          </w:p>
        </w:tc>
        <w:tc>
          <w:tcPr>
            <w:tcW w:w="6549" w:type="dxa"/>
          </w:tcPr>
          <w:p w:rsidR="00350995" w:rsidRPr="000F52CB" w:rsidRDefault="00350995" w:rsidP="0095063F">
            <w:pPr>
              <w:suppressAutoHyphens/>
              <w:spacing w:line="240" w:lineRule="auto"/>
              <w:jc w:val="both"/>
              <w:rPr>
                <w:rFonts w:ascii="Times New Roman" w:eastAsia="Times New Roman" w:hAnsi="Times New Roman"/>
                <w:sz w:val="24"/>
                <w:szCs w:val="24"/>
                <w:lang w:eastAsia="ru-RU"/>
              </w:rPr>
            </w:pPr>
            <w:r w:rsidRPr="00EF6C06">
              <w:rPr>
                <w:rFonts w:ascii="Times New Roman" w:eastAsia="Times New Roman" w:hAnsi="Times New Roman"/>
                <w:sz w:val="24"/>
                <w:szCs w:val="24"/>
                <w:lang w:eastAsia="ru-RU"/>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350995" w:rsidRPr="0075339E" w:rsidTr="0095063F">
        <w:trPr>
          <w:trHeight w:val="921"/>
        </w:trPr>
        <w:tc>
          <w:tcPr>
            <w:tcW w:w="2660" w:type="dxa"/>
          </w:tcPr>
          <w:p w:rsidR="00350995" w:rsidRPr="00456D70" w:rsidRDefault="00350995" w:rsidP="0095063F">
            <w:pPr>
              <w:suppressAutoHyphens/>
              <w:spacing w:line="240" w:lineRule="auto"/>
              <w:jc w:val="both"/>
              <w:rPr>
                <w:rFonts w:ascii="Times New Roman" w:eastAsia="Times New Roman" w:hAnsi="Times New Roman"/>
                <w:sz w:val="24"/>
                <w:szCs w:val="24"/>
                <w:lang w:eastAsia="ru-RU"/>
              </w:rPr>
            </w:pPr>
            <w:r w:rsidRPr="00456D70">
              <w:rPr>
                <w:rFonts w:ascii="Times New Roman" w:eastAsia="Times New Roman" w:hAnsi="Times New Roman"/>
                <w:sz w:val="24"/>
                <w:szCs w:val="24"/>
                <w:lang w:eastAsia="ru-RU"/>
              </w:rPr>
              <w:t>Объекты гаражного назначения (2.7.1)</w:t>
            </w:r>
          </w:p>
        </w:tc>
        <w:tc>
          <w:tcPr>
            <w:tcW w:w="6549" w:type="dxa"/>
          </w:tcPr>
          <w:p w:rsidR="00350995" w:rsidRPr="00456D70" w:rsidRDefault="00350995" w:rsidP="0095063F">
            <w:pPr>
              <w:suppressAutoHyphens/>
              <w:spacing w:line="240" w:lineRule="auto"/>
              <w:jc w:val="both"/>
              <w:rPr>
                <w:rFonts w:ascii="Times New Roman" w:eastAsia="Times New Roman" w:hAnsi="Times New Roman"/>
                <w:sz w:val="24"/>
                <w:szCs w:val="24"/>
                <w:lang w:eastAsia="ru-RU"/>
              </w:rPr>
            </w:pPr>
            <w:r w:rsidRPr="00456D70">
              <w:rPr>
                <w:rFonts w:ascii="Times New Roman" w:eastAsia="Times New Roman" w:hAnsi="Times New Roman"/>
                <w:sz w:val="24"/>
                <w:szCs w:val="24"/>
                <w:lang w:eastAsia="ru-RU"/>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350995" w:rsidRPr="0075339E" w:rsidTr="0095063F">
        <w:trPr>
          <w:trHeight w:val="298"/>
        </w:trPr>
        <w:tc>
          <w:tcPr>
            <w:tcW w:w="2660" w:type="dxa"/>
          </w:tcPr>
          <w:p w:rsidR="00350995" w:rsidRPr="0075339E" w:rsidRDefault="00350995" w:rsidP="0095063F">
            <w:pPr>
              <w:suppressAutoHyphens/>
              <w:spacing w:line="240" w:lineRule="auto"/>
              <w:jc w:val="both"/>
              <w:rPr>
                <w:rFonts w:ascii="Times New Roman" w:eastAsia="Times New Roman" w:hAnsi="Times New Roman"/>
                <w:sz w:val="24"/>
                <w:szCs w:val="24"/>
                <w:lang w:eastAsia="ru-RU"/>
              </w:rPr>
            </w:pPr>
            <w:r w:rsidRPr="0075339E">
              <w:rPr>
                <w:rFonts w:ascii="Times New Roman" w:eastAsia="Times New Roman" w:hAnsi="Times New Roman"/>
                <w:sz w:val="24"/>
                <w:szCs w:val="24"/>
                <w:lang w:eastAsia="ru-RU"/>
              </w:rPr>
              <w:lastRenderedPageBreak/>
              <w:t>Объекты придорожного сервиса (4.9.1)</w:t>
            </w:r>
          </w:p>
        </w:tc>
        <w:tc>
          <w:tcPr>
            <w:tcW w:w="6549" w:type="dxa"/>
          </w:tcPr>
          <w:p w:rsidR="00350995" w:rsidRPr="0075339E" w:rsidRDefault="00350995" w:rsidP="0095063F">
            <w:pPr>
              <w:suppressAutoHyphens/>
              <w:spacing w:line="240" w:lineRule="auto"/>
              <w:jc w:val="both"/>
              <w:rPr>
                <w:rFonts w:ascii="Times New Roman" w:eastAsia="Times New Roman" w:hAnsi="Times New Roman"/>
                <w:sz w:val="24"/>
                <w:szCs w:val="24"/>
                <w:lang w:eastAsia="ru-RU"/>
              </w:rPr>
            </w:pPr>
            <w:r w:rsidRPr="00222736">
              <w:rPr>
                <w:rFonts w:ascii="Times New Roman" w:eastAsia="Times New Roman" w:hAnsi="Times New Roman"/>
                <w:sz w:val="24"/>
                <w:szCs w:val="24"/>
                <w:lang w:eastAsia="ru-RU"/>
              </w:rP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350995" w:rsidRPr="0075339E" w:rsidTr="0095063F">
        <w:trPr>
          <w:trHeight w:val="298"/>
        </w:trPr>
        <w:tc>
          <w:tcPr>
            <w:tcW w:w="2660" w:type="dxa"/>
          </w:tcPr>
          <w:p w:rsidR="00350995" w:rsidRPr="0075339E" w:rsidRDefault="00350995" w:rsidP="0095063F">
            <w:pPr>
              <w:suppressAutoHyphens/>
              <w:spacing w:line="240" w:lineRule="auto"/>
              <w:jc w:val="both"/>
              <w:rPr>
                <w:rFonts w:ascii="Times New Roman" w:eastAsia="Times New Roman" w:hAnsi="Times New Roman"/>
                <w:sz w:val="24"/>
                <w:szCs w:val="24"/>
                <w:lang w:eastAsia="ru-RU"/>
              </w:rPr>
            </w:pPr>
            <w:r w:rsidRPr="0075339E">
              <w:rPr>
                <w:rFonts w:ascii="Times New Roman" w:eastAsia="Times New Roman" w:hAnsi="Times New Roman"/>
                <w:sz w:val="24"/>
                <w:szCs w:val="24"/>
                <w:lang w:eastAsia="ru-RU"/>
              </w:rPr>
              <w:t>Железнодорожный транспорт (7.1)</w:t>
            </w:r>
          </w:p>
        </w:tc>
        <w:tc>
          <w:tcPr>
            <w:tcW w:w="6549" w:type="dxa"/>
          </w:tcPr>
          <w:p w:rsidR="00350995" w:rsidRPr="009656B5" w:rsidRDefault="00350995" w:rsidP="0095063F">
            <w:pPr>
              <w:suppressAutoHyphens/>
              <w:spacing w:line="240" w:lineRule="auto"/>
              <w:jc w:val="both"/>
              <w:rPr>
                <w:rFonts w:ascii="Times New Roman" w:eastAsia="Times New Roman" w:hAnsi="Times New Roman"/>
                <w:sz w:val="24"/>
                <w:szCs w:val="24"/>
                <w:lang w:eastAsia="ru-RU"/>
              </w:rPr>
            </w:pPr>
            <w:r w:rsidRPr="009656B5">
              <w:rPr>
                <w:rFonts w:ascii="Times New Roman" w:eastAsia="Times New Roman" w:hAnsi="Times New Roman"/>
                <w:sz w:val="24"/>
                <w:szCs w:val="24"/>
                <w:lang w:eastAsia="ru-RU"/>
              </w:rPr>
              <w:t>Размещение железнодорожных путей;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размещение наземных сооружений метрополитена, в том числе посадочных станций, вентиляционных шахт;</w:t>
            </w:r>
          </w:p>
          <w:p w:rsidR="00350995" w:rsidRPr="0075339E" w:rsidRDefault="00350995" w:rsidP="0095063F">
            <w:pPr>
              <w:suppressAutoHyphens/>
              <w:spacing w:line="240" w:lineRule="auto"/>
              <w:jc w:val="both"/>
              <w:rPr>
                <w:rFonts w:ascii="Times New Roman" w:hAnsi="Times New Roman"/>
                <w:color w:val="000000"/>
                <w:sz w:val="24"/>
                <w:szCs w:val="24"/>
              </w:rPr>
            </w:pPr>
            <w:r w:rsidRPr="009656B5">
              <w:rPr>
                <w:rFonts w:ascii="Times New Roman" w:eastAsia="Times New Roman" w:hAnsi="Times New Roman"/>
                <w:sz w:val="24"/>
                <w:szCs w:val="24"/>
                <w:lang w:eastAsia="ru-RU"/>
              </w:rPr>
              <w:t>размещение наземных сооружений для трамвайного сообщения и иных специальных дорог (канатных, монорельсовых, фуникулеров)</w:t>
            </w:r>
          </w:p>
        </w:tc>
      </w:tr>
      <w:tr w:rsidR="00350995" w:rsidRPr="0075339E" w:rsidTr="0095063F">
        <w:trPr>
          <w:trHeight w:val="298"/>
        </w:trPr>
        <w:tc>
          <w:tcPr>
            <w:tcW w:w="2660" w:type="dxa"/>
          </w:tcPr>
          <w:p w:rsidR="00350995" w:rsidRPr="0075339E" w:rsidRDefault="00350995" w:rsidP="0095063F">
            <w:pPr>
              <w:suppressAutoHyphens/>
              <w:spacing w:line="240" w:lineRule="auto"/>
              <w:jc w:val="both"/>
              <w:rPr>
                <w:rFonts w:ascii="Times New Roman" w:eastAsia="Times New Roman" w:hAnsi="Times New Roman"/>
                <w:sz w:val="24"/>
                <w:szCs w:val="24"/>
                <w:lang w:eastAsia="ru-RU"/>
              </w:rPr>
            </w:pPr>
            <w:r w:rsidRPr="0075339E">
              <w:rPr>
                <w:rFonts w:ascii="Times New Roman" w:eastAsia="Times New Roman" w:hAnsi="Times New Roman"/>
                <w:sz w:val="24"/>
                <w:szCs w:val="24"/>
                <w:lang w:eastAsia="ru-RU"/>
              </w:rPr>
              <w:t>Автомобильный транспорт (7.2)</w:t>
            </w:r>
          </w:p>
        </w:tc>
        <w:tc>
          <w:tcPr>
            <w:tcW w:w="6549" w:type="dxa"/>
          </w:tcPr>
          <w:p w:rsidR="00350995" w:rsidRPr="00222736" w:rsidRDefault="00350995" w:rsidP="0095063F">
            <w:pPr>
              <w:suppressAutoHyphens/>
              <w:spacing w:line="240" w:lineRule="auto"/>
              <w:jc w:val="both"/>
              <w:rPr>
                <w:rFonts w:ascii="Times New Roman" w:eastAsia="Times New Roman" w:hAnsi="Times New Roman"/>
                <w:sz w:val="24"/>
                <w:szCs w:val="24"/>
                <w:lang w:eastAsia="ru-RU"/>
              </w:rPr>
            </w:pPr>
            <w:r w:rsidRPr="00222736">
              <w:rPr>
                <w:rFonts w:ascii="Times New Roman" w:eastAsia="Times New Roman" w:hAnsi="Times New Roman"/>
                <w:sz w:val="24"/>
                <w:szCs w:val="24"/>
                <w:lang w:eastAsia="ru-RU"/>
              </w:rPr>
              <w:t>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350995" w:rsidRPr="0075339E" w:rsidRDefault="00350995" w:rsidP="0095063F">
            <w:pPr>
              <w:suppressAutoHyphens/>
              <w:spacing w:line="240" w:lineRule="auto"/>
              <w:jc w:val="both"/>
              <w:rPr>
                <w:rFonts w:ascii="Times New Roman" w:eastAsia="Times New Roman" w:hAnsi="Times New Roman"/>
                <w:sz w:val="24"/>
                <w:szCs w:val="24"/>
                <w:lang w:eastAsia="ru-RU"/>
              </w:rPr>
            </w:pPr>
            <w:r w:rsidRPr="00222736">
              <w:rPr>
                <w:rFonts w:ascii="Times New Roman" w:eastAsia="Times New Roman" w:hAnsi="Times New Roman"/>
                <w:sz w:val="24"/>
                <w:szCs w:val="24"/>
                <w:lang w:eastAsia="ru-RU"/>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r w:rsidR="00350995" w:rsidRPr="0075339E" w:rsidTr="0095063F">
        <w:trPr>
          <w:trHeight w:val="298"/>
        </w:trPr>
        <w:tc>
          <w:tcPr>
            <w:tcW w:w="2660" w:type="dxa"/>
          </w:tcPr>
          <w:p w:rsidR="00350995" w:rsidRPr="0075339E" w:rsidRDefault="00350995" w:rsidP="0095063F">
            <w:pPr>
              <w:suppressAutoHyphens/>
              <w:spacing w:line="240" w:lineRule="auto"/>
              <w:jc w:val="both"/>
              <w:rPr>
                <w:rFonts w:ascii="Times New Roman" w:eastAsia="Times New Roman" w:hAnsi="Times New Roman"/>
                <w:sz w:val="24"/>
                <w:szCs w:val="24"/>
                <w:lang w:eastAsia="ru-RU"/>
              </w:rPr>
            </w:pPr>
            <w:r w:rsidRPr="0075339E">
              <w:rPr>
                <w:rFonts w:ascii="Times New Roman" w:eastAsia="Times New Roman" w:hAnsi="Times New Roman"/>
                <w:sz w:val="24"/>
                <w:szCs w:val="24"/>
                <w:lang w:eastAsia="ru-RU"/>
              </w:rPr>
              <w:t>Водный транспорт (7.3)</w:t>
            </w:r>
          </w:p>
        </w:tc>
        <w:tc>
          <w:tcPr>
            <w:tcW w:w="6549" w:type="dxa"/>
          </w:tcPr>
          <w:p w:rsidR="00350995" w:rsidRPr="0075339E" w:rsidRDefault="00350995" w:rsidP="0095063F">
            <w:pPr>
              <w:suppressAutoHyphens/>
              <w:spacing w:line="240" w:lineRule="auto"/>
              <w:jc w:val="both"/>
              <w:rPr>
                <w:rFonts w:ascii="Times New Roman" w:eastAsia="Times New Roman" w:hAnsi="Times New Roman"/>
                <w:sz w:val="24"/>
                <w:szCs w:val="24"/>
                <w:lang w:eastAsia="ru-RU"/>
              </w:rPr>
            </w:pPr>
            <w:r w:rsidRPr="00222736">
              <w:rPr>
                <w:rFonts w:ascii="Times New Roman" w:eastAsia="Times New Roman" w:hAnsi="Times New Roman"/>
                <w:sz w:val="24"/>
                <w:szCs w:val="24"/>
                <w:lang w:eastAsia="ru-RU"/>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w:t>
            </w:r>
          </w:p>
        </w:tc>
      </w:tr>
      <w:tr w:rsidR="00350995" w:rsidRPr="0075339E" w:rsidTr="0095063F">
        <w:trPr>
          <w:trHeight w:val="298"/>
        </w:trPr>
        <w:tc>
          <w:tcPr>
            <w:tcW w:w="2660" w:type="dxa"/>
          </w:tcPr>
          <w:p w:rsidR="00350995" w:rsidRPr="0075339E" w:rsidRDefault="00350995" w:rsidP="0095063F">
            <w:pPr>
              <w:suppressAutoHyphens/>
              <w:spacing w:line="240" w:lineRule="auto"/>
              <w:jc w:val="both"/>
              <w:rPr>
                <w:rFonts w:ascii="Times New Roman" w:eastAsia="Times New Roman" w:hAnsi="Times New Roman"/>
                <w:sz w:val="24"/>
                <w:szCs w:val="24"/>
                <w:lang w:eastAsia="ru-RU"/>
              </w:rPr>
            </w:pPr>
            <w:r w:rsidRPr="0075339E">
              <w:rPr>
                <w:rFonts w:ascii="Times New Roman" w:eastAsia="Times New Roman" w:hAnsi="Times New Roman"/>
                <w:sz w:val="24"/>
                <w:szCs w:val="24"/>
                <w:lang w:eastAsia="ru-RU"/>
              </w:rPr>
              <w:lastRenderedPageBreak/>
              <w:t>Воздушный транспорт (7.4)</w:t>
            </w:r>
          </w:p>
        </w:tc>
        <w:tc>
          <w:tcPr>
            <w:tcW w:w="6549" w:type="dxa"/>
          </w:tcPr>
          <w:p w:rsidR="00350995" w:rsidRPr="0075339E" w:rsidRDefault="00350995" w:rsidP="0095063F">
            <w:pPr>
              <w:pStyle w:val="ConsNormal"/>
              <w:widowControl/>
              <w:spacing w:before="0"/>
              <w:ind w:right="0" w:firstLine="0"/>
              <w:rPr>
                <w:rFonts w:ascii="Times New Roman" w:hAnsi="Times New Roman" w:cs="Times New Roman"/>
                <w:color w:val="000000"/>
                <w:sz w:val="24"/>
                <w:szCs w:val="24"/>
              </w:rPr>
            </w:pPr>
            <w:r w:rsidRPr="009656B5">
              <w:rPr>
                <w:rFonts w:ascii="Times New Roman" w:hAnsi="Times New Roman" w:cs="Times New Roman"/>
                <w:sz w:val="24"/>
                <w:szCs w:val="24"/>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r>
      <w:tr w:rsidR="00350995" w:rsidRPr="0075339E" w:rsidTr="0095063F">
        <w:trPr>
          <w:trHeight w:val="298"/>
        </w:trPr>
        <w:tc>
          <w:tcPr>
            <w:tcW w:w="2660" w:type="dxa"/>
          </w:tcPr>
          <w:p w:rsidR="00350995" w:rsidRPr="00456D70" w:rsidRDefault="00350995" w:rsidP="0095063F">
            <w:pPr>
              <w:suppressAutoHyphens/>
              <w:spacing w:line="240" w:lineRule="auto"/>
              <w:jc w:val="both"/>
              <w:rPr>
                <w:rFonts w:ascii="Times New Roman" w:eastAsia="Times New Roman" w:hAnsi="Times New Roman"/>
                <w:sz w:val="24"/>
                <w:szCs w:val="24"/>
                <w:lang w:eastAsia="ru-RU"/>
              </w:rPr>
            </w:pPr>
            <w:r w:rsidRPr="00456D70">
              <w:rPr>
                <w:rFonts w:ascii="Times New Roman" w:eastAsia="Times New Roman" w:hAnsi="Times New Roman"/>
                <w:sz w:val="24"/>
                <w:szCs w:val="24"/>
                <w:lang w:eastAsia="ru-RU"/>
              </w:rPr>
              <w:t>Земельные участки (территории) общего пользования (12.0)</w:t>
            </w:r>
          </w:p>
        </w:tc>
        <w:tc>
          <w:tcPr>
            <w:tcW w:w="6549" w:type="dxa"/>
          </w:tcPr>
          <w:p w:rsidR="00350995" w:rsidRPr="00456D70" w:rsidRDefault="00350995" w:rsidP="0095063F">
            <w:pPr>
              <w:suppressAutoHyphens/>
              <w:spacing w:line="240" w:lineRule="auto"/>
              <w:jc w:val="both"/>
              <w:rPr>
                <w:rFonts w:ascii="Times New Roman" w:eastAsia="Times New Roman" w:hAnsi="Times New Roman"/>
                <w:sz w:val="24"/>
                <w:szCs w:val="24"/>
                <w:lang w:eastAsia="ru-RU"/>
              </w:rPr>
            </w:pPr>
            <w:r w:rsidRPr="00456D70">
              <w:rPr>
                <w:rFonts w:ascii="Times New Roman" w:eastAsia="Times New Roman" w:hAnsi="Times New Roman"/>
                <w:sz w:val="24"/>
                <w:szCs w:val="24"/>
                <w:lang w:eastAsia="ru-RU"/>
              </w:rPr>
              <w:t>размещение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tc>
      </w:tr>
    </w:tbl>
    <w:p w:rsidR="00350995" w:rsidRPr="000E39DF" w:rsidRDefault="00350995" w:rsidP="00350995">
      <w:pPr>
        <w:pStyle w:val="a9"/>
        <w:rPr>
          <w:rStyle w:val="5"/>
          <w:b w:val="0"/>
          <w:color w:val="000000"/>
          <w:lang w:val="ru-RU"/>
        </w:rPr>
      </w:pPr>
      <w:r w:rsidRPr="000E39DF">
        <w:rPr>
          <w:rStyle w:val="5"/>
          <w:b w:val="0"/>
          <w:color w:val="000000"/>
          <w:lang w:val="ru-RU"/>
        </w:rPr>
        <w:t>Вспомогательные виды разрешенного использования:</w:t>
      </w:r>
    </w:p>
    <w:p w:rsidR="00350995" w:rsidRPr="000E39DF" w:rsidRDefault="00350995" w:rsidP="00350995">
      <w:pPr>
        <w:pStyle w:val="a9"/>
        <w:numPr>
          <w:ilvl w:val="0"/>
          <w:numId w:val="1"/>
        </w:numPr>
        <w:ind w:left="709"/>
        <w:rPr>
          <w:lang w:val="ru-RU"/>
        </w:rPr>
      </w:pPr>
      <w:r w:rsidRPr="000E39DF">
        <w:rPr>
          <w:lang w:val="ru-RU"/>
        </w:rPr>
        <w:t>Не установлены.</w:t>
      </w:r>
    </w:p>
    <w:p w:rsidR="00350995" w:rsidRPr="000E39DF" w:rsidRDefault="00350995" w:rsidP="00350995">
      <w:pPr>
        <w:pStyle w:val="a9"/>
        <w:rPr>
          <w:rStyle w:val="5"/>
          <w:b w:val="0"/>
          <w:color w:val="000000"/>
          <w:lang w:val="ru-RU"/>
        </w:rPr>
      </w:pPr>
      <w:r w:rsidRPr="000E39DF">
        <w:rPr>
          <w:rStyle w:val="5"/>
          <w:b w:val="0"/>
          <w:color w:val="000000"/>
          <w:lang w:val="ru-RU"/>
        </w:rPr>
        <w:t>Условно разрешенные виды использования земельных участков и объектов капитального строительства:</w:t>
      </w:r>
    </w:p>
    <w:p w:rsidR="00350995" w:rsidRPr="000E39DF" w:rsidRDefault="00350995" w:rsidP="00350995">
      <w:pPr>
        <w:pStyle w:val="a9"/>
        <w:numPr>
          <w:ilvl w:val="0"/>
          <w:numId w:val="1"/>
        </w:numPr>
        <w:ind w:left="709"/>
        <w:rPr>
          <w:lang w:val="ru-RU"/>
        </w:rPr>
      </w:pPr>
      <w:r w:rsidRPr="000E39DF">
        <w:rPr>
          <w:lang w:val="ru-RU"/>
        </w:rPr>
        <w:t>Не установлены.</w:t>
      </w:r>
    </w:p>
    <w:tbl>
      <w:tblPr>
        <w:tblStyle w:val="af2"/>
        <w:tblW w:w="9209" w:type="dxa"/>
        <w:tblLook w:val="04A0" w:firstRow="1" w:lastRow="0" w:firstColumn="1" w:lastColumn="0" w:noHBand="0" w:noVBand="1"/>
      </w:tblPr>
      <w:tblGrid>
        <w:gridCol w:w="9209"/>
      </w:tblGrid>
      <w:tr w:rsidR="00350995" w:rsidRPr="00E7488A" w:rsidTr="0095063F">
        <w:trPr>
          <w:trHeight w:val="90"/>
        </w:trPr>
        <w:tc>
          <w:tcPr>
            <w:tcW w:w="9209" w:type="dxa"/>
          </w:tcPr>
          <w:p w:rsidR="00350995" w:rsidRPr="00E7488A" w:rsidRDefault="00350995" w:rsidP="0095063F">
            <w:pPr>
              <w:pStyle w:val="ConsNormal"/>
              <w:widowControl/>
              <w:spacing w:before="0"/>
              <w:ind w:right="0" w:firstLine="372"/>
              <w:jc w:val="center"/>
              <w:rPr>
                <w:rFonts w:ascii="Times New Roman" w:hAnsi="Times New Roman"/>
                <w:sz w:val="24"/>
                <w:szCs w:val="24"/>
              </w:rPr>
            </w:pPr>
            <w:r w:rsidRPr="00985A4B">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350995" w:rsidRPr="00E7488A" w:rsidTr="0095063F">
        <w:trPr>
          <w:trHeight w:val="90"/>
        </w:trPr>
        <w:tc>
          <w:tcPr>
            <w:tcW w:w="9209" w:type="dxa"/>
          </w:tcPr>
          <w:p w:rsidR="00350995" w:rsidRPr="00BD74BE" w:rsidRDefault="00350995" w:rsidP="0095063F">
            <w:pPr>
              <w:pStyle w:val="aa"/>
              <w:spacing w:before="0" w:after="0"/>
              <w:ind w:left="0" w:firstLine="651"/>
              <w:rPr>
                <w:rFonts w:ascii="Times New Roman" w:hAnsi="Times New Roman" w:cs="Times New Roman"/>
                <w:b/>
                <w:i/>
                <w:sz w:val="24"/>
                <w:szCs w:val="24"/>
              </w:rPr>
            </w:pPr>
            <w:r w:rsidRPr="00BD74BE">
              <w:rPr>
                <w:rFonts w:ascii="Times New Roman" w:hAnsi="Times New Roman" w:cs="Times New Roman"/>
                <w:b/>
                <w:i/>
                <w:sz w:val="24"/>
                <w:szCs w:val="24"/>
              </w:rPr>
              <w:t>Минимальные и (или) максимальные размеры земельного участка</w:t>
            </w:r>
          </w:p>
          <w:p w:rsidR="00350995" w:rsidRPr="00BD74BE" w:rsidRDefault="00350995" w:rsidP="0095063F">
            <w:pPr>
              <w:pStyle w:val="aa"/>
              <w:spacing w:before="0" w:after="0"/>
              <w:ind w:left="0" w:firstLine="651"/>
              <w:rPr>
                <w:rFonts w:ascii="Times New Roman" w:hAnsi="Times New Roman" w:cs="Times New Roman"/>
                <w:sz w:val="24"/>
                <w:szCs w:val="24"/>
              </w:rPr>
            </w:pPr>
            <w:r w:rsidRPr="00BD74BE">
              <w:rPr>
                <w:rFonts w:ascii="Times New Roman" w:hAnsi="Times New Roman" w:cs="Times New Roman"/>
                <w:sz w:val="24"/>
                <w:szCs w:val="24"/>
              </w:rPr>
              <w:t>минимальные размеры земельных участков – не нормируются;</w:t>
            </w:r>
          </w:p>
          <w:p w:rsidR="00350995" w:rsidRPr="00BD74BE" w:rsidRDefault="00350995" w:rsidP="0095063F">
            <w:pPr>
              <w:pStyle w:val="aa"/>
              <w:spacing w:before="0" w:after="0"/>
              <w:ind w:left="0" w:firstLine="651"/>
              <w:rPr>
                <w:rFonts w:ascii="Times New Roman" w:hAnsi="Times New Roman" w:cs="Times New Roman"/>
                <w:sz w:val="24"/>
                <w:szCs w:val="24"/>
              </w:rPr>
            </w:pPr>
            <w:r w:rsidRPr="00BD74BE">
              <w:rPr>
                <w:rFonts w:ascii="Times New Roman" w:hAnsi="Times New Roman" w:cs="Times New Roman"/>
                <w:sz w:val="24"/>
                <w:szCs w:val="24"/>
              </w:rPr>
              <w:t>максимальные предельные размеры земельных участков – не нормируются</w:t>
            </w:r>
          </w:p>
          <w:p w:rsidR="00350995" w:rsidRPr="00BD74BE" w:rsidRDefault="00350995" w:rsidP="0095063F">
            <w:pPr>
              <w:pStyle w:val="aa"/>
              <w:spacing w:before="0" w:after="0"/>
              <w:ind w:left="0" w:firstLine="651"/>
              <w:rPr>
                <w:rFonts w:ascii="Times New Roman" w:hAnsi="Times New Roman" w:cs="Times New Roman"/>
                <w:b/>
                <w:i/>
                <w:sz w:val="24"/>
                <w:szCs w:val="24"/>
              </w:rPr>
            </w:pPr>
            <w:r w:rsidRPr="00BD74BE">
              <w:rPr>
                <w:rFonts w:ascii="Times New Roman" w:hAnsi="Times New Roman" w:cs="Times New Roman"/>
                <w:b/>
                <w:bCs/>
                <w:i/>
                <w:sz w:val="24"/>
                <w:szCs w:val="24"/>
              </w:rPr>
              <w:t>Процент застройки земельного участка</w:t>
            </w:r>
          </w:p>
          <w:p w:rsidR="00350995" w:rsidRPr="00BD74BE" w:rsidRDefault="00350995" w:rsidP="0095063F">
            <w:pPr>
              <w:pStyle w:val="aa"/>
              <w:tabs>
                <w:tab w:val="left" w:pos="1620"/>
              </w:tabs>
              <w:spacing w:before="0" w:after="0"/>
              <w:ind w:left="0" w:firstLine="651"/>
              <w:rPr>
                <w:rFonts w:ascii="Times New Roman" w:hAnsi="Times New Roman" w:cs="Times New Roman"/>
                <w:bCs/>
                <w:sz w:val="24"/>
                <w:szCs w:val="24"/>
              </w:rPr>
            </w:pPr>
            <w:r w:rsidRPr="00BD74BE">
              <w:rPr>
                <w:rFonts w:ascii="Times New Roman" w:hAnsi="Times New Roman" w:cs="Times New Roman"/>
                <w:bCs/>
                <w:sz w:val="24"/>
                <w:szCs w:val="24"/>
              </w:rPr>
              <w:t>минимальный – не нормируется;</w:t>
            </w:r>
          </w:p>
          <w:p w:rsidR="00350995" w:rsidRPr="00BD74BE" w:rsidRDefault="00350995" w:rsidP="0095063F">
            <w:pPr>
              <w:pStyle w:val="aa"/>
              <w:spacing w:before="0" w:after="0"/>
              <w:ind w:left="0" w:firstLine="651"/>
              <w:rPr>
                <w:rFonts w:ascii="Times New Roman" w:hAnsi="Times New Roman" w:cs="Times New Roman"/>
                <w:sz w:val="24"/>
                <w:szCs w:val="24"/>
              </w:rPr>
            </w:pPr>
            <w:r w:rsidRPr="00BD74BE">
              <w:rPr>
                <w:rFonts w:ascii="Times New Roman" w:hAnsi="Times New Roman" w:cs="Times New Roman"/>
                <w:bCs/>
                <w:sz w:val="24"/>
                <w:szCs w:val="24"/>
              </w:rPr>
              <w:t>максимальный</w:t>
            </w:r>
            <w:r w:rsidRPr="00BD74BE">
              <w:rPr>
                <w:rFonts w:ascii="Times New Roman" w:hAnsi="Times New Roman" w:cs="Times New Roman"/>
                <w:sz w:val="24"/>
                <w:szCs w:val="24"/>
              </w:rPr>
              <w:t xml:space="preserve"> – 80 % от общей площади земельного участка</w:t>
            </w:r>
          </w:p>
          <w:p w:rsidR="00350995" w:rsidRPr="00BD74BE" w:rsidRDefault="00350995" w:rsidP="0095063F">
            <w:pPr>
              <w:spacing w:line="240" w:lineRule="auto"/>
              <w:ind w:firstLine="651"/>
              <w:jc w:val="both"/>
              <w:rPr>
                <w:rFonts w:ascii="Times New Roman" w:hAnsi="Times New Roman"/>
                <w:b/>
                <w:i/>
                <w:sz w:val="24"/>
                <w:szCs w:val="24"/>
              </w:rPr>
            </w:pPr>
            <w:r w:rsidRPr="00BD74BE">
              <w:rPr>
                <w:rFonts w:ascii="Times New Roman" w:hAnsi="Times New Roman"/>
                <w:b/>
                <w:i/>
                <w:sz w:val="24"/>
                <w:szCs w:val="24"/>
              </w:rPr>
              <w:t>Этажность объектов капитального строительства</w:t>
            </w:r>
          </w:p>
          <w:p w:rsidR="00350995" w:rsidRPr="00BD74BE" w:rsidRDefault="00350995" w:rsidP="0095063F">
            <w:pPr>
              <w:pStyle w:val="aa"/>
              <w:spacing w:before="0" w:after="0"/>
              <w:ind w:left="0" w:firstLine="651"/>
              <w:rPr>
                <w:rFonts w:ascii="Times New Roman" w:hAnsi="Times New Roman" w:cs="Times New Roman"/>
                <w:sz w:val="24"/>
                <w:szCs w:val="24"/>
              </w:rPr>
            </w:pPr>
            <w:r w:rsidRPr="00BD74BE">
              <w:rPr>
                <w:rFonts w:ascii="Times New Roman" w:hAnsi="Times New Roman" w:cs="Times New Roman"/>
                <w:sz w:val="24"/>
                <w:szCs w:val="24"/>
              </w:rPr>
              <w:t>этажность объектов – не нормируется;</w:t>
            </w:r>
          </w:p>
          <w:p w:rsidR="00350995" w:rsidRPr="00BD74BE" w:rsidRDefault="00350995" w:rsidP="0095063F">
            <w:pPr>
              <w:pStyle w:val="aa"/>
              <w:spacing w:before="0" w:after="0"/>
              <w:ind w:left="0" w:firstLine="651"/>
              <w:rPr>
                <w:rFonts w:ascii="Times New Roman" w:hAnsi="Times New Roman" w:cs="Times New Roman"/>
                <w:sz w:val="24"/>
                <w:szCs w:val="24"/>
              </w:rPr>
            </w:pPr>
            <w:r w:rsidRPr="00BD74BE">
              <w:rPr>
                <w:rFonts w:ascii="Times New Roman" w:hAnsi="Times New Roman" w:cs="Times New Roman"/>
                <w:sz w:val="24"/>
                <w:szCs w:val="24"/>
              </w:rPr>
              <w:t>общая высота объекта – не нормируется</w:t>
            </w:r>
          </w:p>
          <w:p w:rsidR="00350995" w:rsidRPr="00BD74BE" w:rsidRDefault="00350995" w:rsidP="0095063F">
            <w:pPr>
              <w:spacing w:line="240" w:lineRule="auto"/>
              <w:ind w:firstLine="651"/>
              <w:jc w:val="both"/>
              <w:rPr>
                <w:rFonts w:ascii="Times New Roman" w:hAnsi="Times New Roman"/>
                <w:b/>
                <w:bCs/>
                <w:i/>
                <w:sz w:val="24"/>
                <w:szCs w:val="24"/>
              </w:rPr>
            </w:pPr>
            <w:r w:rsidRPr="00BD74BE">
              <w:rPr>
                <w:rFonts w:ascii="Times New Roman" w:hAnsi="Times New Roman"/>
                <w:b/>
                <w:bCs/>
                <w:i/>
                <w:sz w:val="24"/>
                <w:szCs w:val="24"/>
              </w:rPr>
              <w:t>Минимальные отступы от границ земельных участков</w:t>
            </w:r>
          </w:p>
          <w:p w:rsidR="00350995" w:rsidRPr="00BD74BE" w:rsidRDefault="00350995" w:rsidP="0095063F">
            <w:pPr>
              <w:pStyle w:val="aa"/>
              <w:spacing w:before="0" w:after="0"/>
              <w:ind w:left="0" w:firstLine="651"/>
              <w:rPr>
                <w:rFonts w:ascii="Times New Roman" w:hAnsi="Times New Roman" w:cs="Times New Roman"/>
                <w:bCs/>
                <w:sz w:val="24"/>
                <w:szCs w:val="24"/>
              </w:rPr>
            </w:pPr>
            <w:r w:rsidRPr="00BD74BE">
              <w:rPr>
                <w:rFonts w:ascii="Times New Roman" w:hAnsi="Times New Roman" w:cs="Times New Roman"/>
                <w:bCs/>
                <w:sz w:val="24"/>
                <w:szCs w:val="24"/>
              </w:rPr>
              <w:t xml:space="preserve">объекты капитального строительства располагать с отступом от границ земельного участка – 3 м; </w:t>
            </w:r>
          </w:p>
          <w:p w:rsidR="00350995" w:rsidRPr="00BD74BE" w:rsidRDefault="00350995" w:rsidP="0095063F">
            <w:pPr>
              <w:spacing w:line="240" w:lineRule="auto"/>
              <w:ind w:left="360"/>
              <w:jc w:val="both"/>
              <w:rPr>
                <w:rFonts w:ascii="Times New Roman" w:hAnsi="Times New Roman"/>
                <w:b/>
                <w:i/>
                <w:sz w:val="24"/>
                <w:szCs w:val="24"/>
              </w:rPr>
            </w:pPr>
            <w:r w:rsidRPr="00BD74BE">
              <w:rPr>
                <w:rFonts w:ascii="Times New Roman" w:hAnsi="Times New Roman"/>
                <w:b/>
                <w:i/>
                <w:sz w:val="24"/>
                <w:szCs w:val="24"/>
              </w:rPr>
              <w:t>Ограничения использования земельных участков и объектов капстроительства</w:t>
            </w:r>
          </w:p>
          <w:p w:rsidR="00350995" w:rsidRPr="00BD74BE" w:rsidRDefault="00350995" w:rsidP="0095063F">
            <w:pPr>
              <w:spacing w:line="240" w:lineRule="auto"/>
              <w:ind w:left="360"/>
              <w:contextualSpacing/>
              <w:jc w:val="both"/>
              <w:rPr>
                <w:rFonts w:ascii="Times New Roman" w:hAnsi="Times New Roman"/>
                <w:sz w:val="24"/>
                <w:szCs w:val="24"/>
              </w:rPr>
            </w:pPr>
            <w:r w:rsidRPr="00BD74BE">
              <w:rPr>
                <w:rFonts w:ascii="Times New Roman" w:hAnsi="Times New Roman"/>
                <w:sz w:val="24"/>
                <w:szCs w:val="24"/>
              </w:rPr>
              <w:t>Общая площадь объектов капитального строительства нежилого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p w:rsidR="00350995" w:rsidRPr="00BD74BE" w:rsidRDefault="00350995" w:rsidP="0095063F">
            <w:pPr>
              <w:spacing w:line="240" w:lineRule="auto"/>
              <w:ind w:left="360"/>
              <w:contextualSpacing/>
              <w:jc w:val="both"/>
              <w:rPr>
                <w:rFonts w:ascii="Times New Roman" w:hAnsi="Times New Roman"/>
                <w:sz w:val="24"/>
                <w:szCs w:val="24"/>
              </w:rPr>
            </w:pPr>
            <w:r w:rsidRPr="00BD74BE">
              <w:rPr>
                <w:rFonts w:ascii="Times New Roman" w:hAnsi="Times New Roman"/>
                <w:sz w:val="24"/>
                <w:szCs w:val="24"/>
              </w:rPr>
              <w:t>Во встроенных или пристроенных к индивидуальному дому помещениях общественного назначения не допускается без соответствующих обоснований размещать магазины строительных материалов, магазины с наличием взрывоопасных веществ и материалов, а также предприятия бытового обслуживания, в которых применяются легковоспламеняющиеся жидкости;</w:t>
            </w:r>
          </w:p>
          <w:p w:rsidR="00350995" w:rsidRPr="00BD74BE" w:rsidRDefault="00350995" w:rsidP="0095063F">
            <w:pPr>
              <w:suppressAutoHyphens/>
              <w:autoSpaceDE w:val="0"/>
              <w:spacing w:line="240" w:lineRule="auto"/>
              <w:ind w:firstLine="510"/>
              <w:jc w:val="both"/>
              <w:rPr>
                <w:rFonts w:ascii="Times New Roman" w:hAnsi="Times New Roman"/>
                <w:sz w:val="24"/>
                <w:szCs w:val="24"/>
              </w:rPr>
            </w:pPr>
            <w:r w:rsidRPr="00BD74BE">
              <w:rPr>
                <w:rFonts w:ascii="Times New Roman" w:hAnsi="Times New Roman"/>
                <w:sz w:val="24"/>
                <w:szCs w:val="24"/>
              </w:rPr>
              <w:t xml:space="preserve">Ограничения использования земельных участков и объектов капитального строительства на территории </w:t>
            </w:r>
            <w:proofErr w:type="spellStart"/>
            <w:r w:rsidRPr="00BD74BE">
              <w:rPr>
                <w:rFonts w:ascii="Times New Roman" w:hAnsi="Times New Roman"/>
                <w:sz w:val="24"/>
                <w:szCs w:val="24"/>
              </w:rPr>
              <w:t>водоохранных</w:t>
            </w:r>
            <w:proofErr w:type="spellEnd"/>
            <w:r w:rsidRPr="00BD74BE">
              <w:rPr>
                <w:rFonts w:ascii="Times New Roman" w:hAnsi="Times New Roman"/>
                <w:sz w:val="24"/>
                <w:szCs w:val="24"/>
              </w:rPr>
              <w:t xml:space="preserve"> зон:</w:t>
            </w:r>
          </w:p>
          <w:p w:rsidR="00350995" w:rsidRPr="00BD74BE" w:rsidRDefault="00350995" w:rsidP="0095063F">
            <w:pPr>
              <w:suppressAutoHyphens/>
              <w:autoSpaceDE w:val="0"/>
              <w:spacing w:line="240" w:lineRule="auto"/>
              <w:ind w:firstLine="510"/>
              <w:jc w:val="both"/>
              <w:rPr>
                <w:rFonts w:ascii="Times New Roman" w:hAnsi="Times New Roman"/>
                <w:sz w:val="24"/>
                <w:szCs w:val="24"/>
              </w:rPr>
            </w:pPr>
            <w:proofErr w:type="spellStart"/>
            <w:r w:rsidRPr="00BD74BE">
              <w:rPr>
                <w:rFonts w:ascii="Times New Roman" w:hAnsi="Times New Roman"/>
                <w:sz w:val="24"/>
                <w:szCs w:val="24"/>
              </w:rPr>
              <w:t>водоохранных</w:t>
            </w:r>
            <w:proofErr w:type="spellEnd"/>
            <w:r w:rsidRPr="00BD74BE">
              <w:rPr>
                <w:rFonts w:ascii="Times New Roman" w:hAnsi="Times New Roman"/>
                <w:sz w:val="24"/>
                <w:szCs w:val="24"/>
              </w:rPr>
              <w:t xml:space="preserve"> зон в соответствии с Водным кодексом РФ от 03.07.2006 г. № 74-ФЗ устанавливается специальный режим осуществления хозяйственной и иной </w:t>
            </w:r>
            <w:r w:rsidRPr="00BD74BE">
              <w:rPr>
                <w:rFonts w:ascii="Times New Roman" w:hAnsi="Times New Roman"/>
                <w:sz w:val="24"/>
                <w:szCs w:val="24"/>
              </w:rPr>
              <w:lastRenderedPageBreak/>
              <w:t>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350995" w:rsidRPr="00BD74BE" w:rsidRDefault="00350995" w:rsidP="0095063F">
            <w:pPr>
              <w:suppressAutoHyphens/>
              <w:autoSpaceDE w:val="0"/>
              <w:spacing w:line="240" w:lineRule="auto"/>
              <w:ind w:firstLine="510"/>
              <w:jc w:val="both"/>
              <w:rPr>
                <w:rFonts w:ascii="Times New Roman" w:hAnsi="Times New Roman"/>
                <w:sz w:val="24"/>
                <w:szCs w:val="24"/>
              </w:rPr>
            </w:pPr>
            <w:r w:rsidRPr="00BD74BE">
              <w:rPr>
                <w:rFonts w:ascii="Times New Roman" w:hAnsi="Times New Roman"/>
                <w:sz w:val="24"/>
                <w:szCs w:val="24"/>
              </w:rPr>
              <w:t xml:space="preserve">В соответствии с ним на территории </w:t>
            </w:r>
            <w:proofErr w:type="spellStart"/>
            <w:r w:rsidRPr="00BD74BE">
              <w:rPr>
                <w:rFonts w:ascii="Times New Roman" w:hAnsi="Times New Roman"/>
                <w:sz w:val="24"/>
                <w:szCs w:val="24"/>
              </w:rPr>
              <w:t>водоохранных</w:t>
            </w:r>
            <w:proofErr w:type="spellEnd"/>
            <w:r w:rsidRPr="00BD74BE">
              <w:rPr>
                <w:rFonts w:ascii="Times New Roman" w:hAnsi="Times New Roman"/>
                <w:sz w:val="24"/>
                <w:szCs w:val="24"/>
              </w:rPr>
              <w:t xml:space="preserve"> зон запрещается:</w:t>
            </w:r>
          </w:p>
          <w:p w:rsidR="00350995" w:rsidRPr="00BD74BE" w:rsidRDefault="00350995" w:rsidP="0095063F">
            <w:pPr>
              <w:suppressAutoHyphens/>
              <w:autoSpaceDE w:val="0"/>
              <w:spacing w:line="240" w:lineRule="auto"/>
              <w:ind w:firstLine="510"/>
              <w:jc w:val="both"/>
              <w:rPr>
                <w:rFonts w:ascii="Times New Roman" w:hAnsi="Times New Roman"/>
                <w:sz w:val="24"/>
                <w:szCs w:val="24"/>
              </w:rPr>
            </w:pPr>
            <w:r w:rsidRPr="00BD74BE">
              <w:rPr>
                <w:rFonts w:ascii="Times New Roman" w:hAnsi="Times New Roman"/>
                <w:sz w:val="24"/>
                <w:szCs w:val="24"/>
              </w:rPr>
              <w:t>1) использование сточных вод для удобрения почв;</w:t>
            </w:r>
          </w:p>
          <w:p w:rsidR="00350995" w:rsidRPr="00BD74BE" w:rsidRDefault="00350995" w:rsidP="0095063F">
            <w:pPr>
              <w:suppressAutoHyphens/>
              <w:autoSpaceDE w:val="0"/>
              <w:spacing w:line="240" w:lineRule="auto"/>
              <w:ind w:firstLine="510"/>
              <w:jc w:val="both"/>
              <w:rPr>
                <w:rFonts w:ascii="Times New Roman" w:hAnsi="Times New Roman"/>
                <w:sz w:val="24"/>
                <w:szCs w:val="24"/>
              </w:rPr>
            </w:pPr>
            <w:r w:rsidRPr="00BD74BE">
              <w:rPr>
                <w:rFonts w:ascii="Times New Roman" w:hAnsi="Times New Roman"/>
                <w:sz w:val="24"/>
                <w:szCs w:val="24"/>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350995" w:rsidRPr="00BD74BE" w:rsidRDefault="00350995" w:rsidP="0095063F">
            <w:pPr>
              <w:suppressAutoHyphens/>
              <w:autoSpaceDE w:val="0"/>
              <w:spacing w:line="240" w:lineRule="auto"/>
              <w:ind w:firstLine="510"/>
              <w:jc w:val="both"/>
              <w:rPr>
                <w:rFonts w:ascii="Times New Roman" w:hAnsi="Times New Roman"/>
                <w:sz w:val="24"/>
                <w:szCs w:val="24"/>
              </w:rPr>
            </w:pPr>
            <w:r w:rsidRPr="00BD74BE">
              <w:rPr>
                <w:rFonts w:ascii="Times New Roman" w:hAnsi="Times New Roman"/>
                <w:sz w:val="24"/>
                <w:szCs w:val="24"/>
              </w:rPr>
              <w:t>3) осуществление авиационных мер по борьбе с вредителями и болезнями растений;</w:t>
            </w:r>
          </w:p>
          <w:p w:rsidR="00350995" w:rsidRPr="00BD74BE" w:rsidRDefault="00350995" w:rsidP="0095063F">
            <w:pPr>
              <w:suppressAutoHyphens/>
              <w:autoSpaceDE w:val="0"/>
              <w:spacing w:line="240" w:lineRule="auto"/>
              <w:ind w:firstLine="510"/>
              <w:jc w:val="both"/>
              <w:rPr>
                <w:rFonts w:ascii="Times New Roman" w:hAnsi="Times New Roman"/>
                <w:sz w:val="24"/>
                <w:szCs w:val="24"/>
              </w:rPr>
            </w:pPr>
            <w:r w:rsidRPr="00BD74BE">
              <w:rPr>
                <w:rFonts w:ascii="Times New Roman" w:hAnsi="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r w:rsidRPr="00BD74BE">
              <w:rPr>
                <w:rFonts w:ascii="Times New Roman" w:hAnsi="Times New Roman"/>
                <w:sz w:val="24"/>
                <w:szCs w:val="24"/>
              </w:rPr>
              <w:tab/>
            </w:r>
          </w:p>
          <w:p w:rsidR="00350995" w:rsidRPr="00BD74BE" w:rsidRDefault="00350995" w:rsidP="0095063F">
            <w:pPr>
              <w:suppressAutoHyphens/>
              <w:autoSpaceDE w:val="0"/>
              <w:spacing w:line="240" w:lineRule="auto"/>
              <w:ind w:firstLine="510"/>
              <w:jc w:val="both"/>
              <w:rPr>
                <w:rFonts w:ascii="Times New Roman" w:hAnsi="Times New Roman"/>
                <w:sz w:val="24"/>
                <w:szCs w:val="24"/>
              </w:rPr>
            </w:pPr>
            <w:r w:rsidRPr="00BD74BE">
              <w:rPr>
                <w:rFonts w:ascii="Times New Roman" w:hAnsi="Times New Roman"/>
                <w:sz w:val="24"/>
                <w:szCs w:val="24"/>
              </w:rPr>
              <w:t>В границах прибрежных защитных полос наряду с вышеперечисленными ограничениями запрещается:</w:t>
            </w:r>
          </w:p>
          <w:p w:rsidR="00350995" w:rsidRPr="00BD74BE" w:rsidRDefault="00350995" w:rsidP="0095063F">
            <w:pPr>
              <w:suppressAutoHyphens/>
              <w:autoSpaceDE w:val="0"/>
              <w:spacing w:line="240" w:lineRule="auto"/>
              <w:ind w:firstLine="510"/>
              <w:jc w:val="both"/>
              <w:rPr>
                <w:rFonts w:ascii="Times New Roman" w:hAnsi="Times New Roman"/>
                <w:sz w:val="24"/>
                <w:szCs w:val="24"/>
              </w:rPr>
            </w:pPr>
            <w:r w:rsidRPr="00BD74BE">
              <w:rPr>
                <w:rFonts w:ascii="Times New Roman" w:hAnsi="Times New Roman"/>
                <w:sz w:val="24"/>
                <w:szCs w:val="24"/>
              </w:rPr>
              <w:t>1) распашка земель;</w:t>
            </w:r>
          </w:p>
          <w:p w:rsidR="00350995" w:rsidRPr="00BD74BE" w:rsidRDefault="00350995" w:rsidP="0095063F">
            <w:pPr>
              <w:suppressAutoHyphens/>
              <w:autoSpaceDE w:val="0"/>
              <w:spacing w:line="240" w:lineRule="auto"/>
              <w:ind w:firstLine="510"/>
              <w:jc w:val="both"/>
              <w:rPr>
                <w:rFonts w:ascii="Times New Roman" w:hAnsi="Times New Roman"/>
                <w:sz w:val="24"/>
                <w:szCs w:val="24"/>
              </w:rPr>
            </w:pPr>
            <w:r w:rsidRPr="00BD74BE">
              <w:rPr>
                <w:rFonts w:ascii="Times New Roman" w:hAnsi="Times New Roman"/>
                <w:sz w:val="24"/>
                <w:szCs w:val="24"/>
              </w:rPr>
              <w:t>2) размещение отвалов размываемых грунтов;</w:t>
            </w:r>
          </w:p>
          <w:p w:rsidR="00350995" w:rsidRPr="00BD74BE" w:rsidRDefault="00350995" w:rsidP="0095063F">
            <w:pPr>
              <w:suppressAutoHyphens/>
              <w:autoSpaceDE w:val="0"/>
              <w:spacing w:line="240" w:lineRule="auto"/>
              <w:ind w:firstLine="510"/>
              <w:jc w:val="both"/>
              <w:rPr>
                <w:rFonts w:ascii="Times New Roman" w:hAnsi="Times New Roman"/>
                <w:sz w:val="24"/>
                <w:szCs w:val="24"/>
              </w:rPr>
            </w:pPr>
            <w:r w:rsidRPr="00BD74BE">
              <w:rPr>
                <w:rFonts w:ascii="Times New Roman" w:hAnsi="Times New Roman"/>
                <w:sz w:val="24"/>
                <w:szCs w:val="24"/>
              </w:rPr>
              <w:t>3) выпас сельскохозяйственных животных и организация для них летних лагерей, ванн.</w:t>
            </w:r>
          </w:p>
          <w:p w:rsidR="00350995" w:rsidRPr="00BD74BE" w:rsidRDefault="00350995" w:rsidP="0095063F">
            <w:pPr>
              <w:suppressAutoHyphens/>
              <w:autoSpaceDE w:val="0"/>
              <w:spacing w:line="240" w:lineRule="auto"/>
              <w:ind w:firstLine="510"/>
              <w:jc w:val="both"/>
              <w:rPr>
                <w:rFonts w:ascii="Times New Roman" w:hAnsi="Times New Roman"/>
                <w:sz w:val="24"/>
                <w:szCs w:val="24"/>
              </w:rPr>
            </w:pPr>
            <w:r w:rsidRPr="00BD74BE">
              <w:rPr>
                <w:rFonts w:ascii="Times New Roman" w:hAnsi="Times New Roman"/>
                <w:sz w:val="24"/>
                <w:szCs w:val="24"/>
              </w:rPr>
              <w:t xml:space="preserve">В границах </w:t>
            </w:r>
            <w:proofErr w:type="spellStart"/>
            <w:r w:rsidRPr="00BD74BE">
              <w:rPr>
                <w:rFonts w:ascii="Times New Roman" w:hAnsi="Times New Roman"/>
                <w:sz w:val="24"/>
                <w:szCs w:val="24"/>
              </w:rPr>
              <w:t>водоохранных</w:t>
            </w:r>
            <w:proofErr w:type="spellEnd"/>
            <w:r w:rsidRPr="00BD74BE">
              <w:rPr>
                <w:rFonts w:ascii="Times New Roman" w:hAnsi="Times New Roman"/>
                <w:sz w:val="24"/>
                <w:szCs w:val="24"/>
              </w:rPr>
              <w:t xml:space="preserve"> зон 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350995" w:rsidRPr="00BD74BE" w:rsidRDefault="00350995" w:rsidP="0095063F">
            <w:pPr>
              <w:suppressAutoHyphens/>
              <w:autoSpaceDE w:val="0"/>
              <w:spacing w:line="240" w:lineRule="auto"/>
              <w:ind w:firstLine="510"/>
              <w:jc w:val="both"/>
              <w:rPr>
                <w:rFonts w:ascii="Times New Roman" w:hAnsi="Times New Roman"/>
                <w:sz w:val="24"/>
                <w:szCs w:val="24"/>
              </w:rPr>
            </w:pPr>
          </w:p>
          <w:p w:rsidR="00350995" w:rsidRPr="00BD74BE" w:rsidRDefault="00350995" w:rsidP="0095063F">
            <w:pPr>
              <w:suppressAutoHyphens/>
              <w:autoSpaceDE w:val="0"/>
              <w:spacing w:line="240" w:lineRule="auto"/>
              <w:ind w:firstLine="510"/>
              <w:jc w:val="both"/>
              <w:rPr>
                <w:rFonts w:ascii="Times New Roman" w:hAnsi="Times New Roman"/>
                <w:sz w:val="24"/>
                <w:szCs w:val="24"/>
              </w:rPr>
            </w:pPr>
            <w:r w:rsidRPr="00BD74BE">
              <w:rPr>
                <w:rFonts w:ascii="Times New Roman" w:hAnsi="Times New Roman"/>
                <w:sz w:val="24"/>
                <w:szCs w:val="24"/>
              </w:rPr>
              <w:t>Ограничения использования земельных участков и объектов капитального строительства на территории санитарных, защитных и санитарно-защитных зон:</w:t>
            </w:r>
          </w:p>
          <w:p w:rsidR="00350995" w:rsidRPr="00BD74BE" w:rsidRDefault="00350995" w:rsidP="0095063F">
            <w:pPr>
              <w:suppressAutoHyphens/>
              <w:autoSpaceDE w:val="0"/>
              <w:spacing w:line="240" w:lineRule="auto"/>
              <w:ind w:firstLine="510"/>
              <w:jc w:val="both"/>
              <w:rPr>
                <w:rFonts w:ascii="Times New Roman" w:hAnsi="Times New Roman"/>
                <w:sz w:val="24"/>
                <w:szCs w:val="24"/>
              </w:rPr>
            </w:pPr>
          </w:p>
          <w:p w:rsidR="00350995" w:rsidRPr="00BD74BE" w:rsidRDefault="00350995" w:rsidP="0095063F">
            <w:pPr>
              <w:suppressAutoHyphens/>
              <w:autoSpaceDE w:val="0"/>
              <w:spacing w:line="240" w:lineRule="auto"/>
              <w:ind w:firstLine="510"/>
              <w:jc w:val="both"/>
              <w:rPr>
                <w:rFonts w:ascii="Times New Roman" w:hAnsi="Times New Roman"/>
                <w:sz w:val="24"/>
                <w:szCs w:val="24"/>
              </w:rPr>
            </w:pPr>
            <w:r w:rsidRPr="00BD74BE">
              <w:rPr>
                <w:rFonts w:ascii="Times New Roman" w:hAnsi="Times New Roman"/>
                <w:sz w:val="24"/>
                <w:szCs w:val="24"/>
              </w:rPr>
              <w:t>1. На территории санитарных, защитных и санитарно-защитных зон (далее СЗЗ) в соответствии с законодательством Российской Федерации, в том числе с Федеральным законом "О санитарно-эпидемиологическом благополучии населения" от 30 марта 1999 года № 52-ФЗ, устанавливается специальный режим использования земельных участков и объектов капитального строительства.</w:t>
            </w:r>
          </w:p>
          <w:p w:rsidR="00350995" w:rsidRPr="00BD74BE" w:rsidRDefault="00350995" w:rsidP="0095063F">
            <w:pPr>
              <w:suppressAutoHyphens/>
              <w:autoSpaceDE w:val="0"/>
              <w:spacing w:line="240" w:lineRule="auto"/>
              <w:ind w:firstLine="510"/>
              <w:jc w:val="both"/>
              <w:rPr>
                <w:rFonts w:ascii="Times New Roman" w:hAnsi="Times New Roman"/>
                <w:sz w:val="24"/>
                <w:szCs w:val="24"/>
              </w:rPr>
            </w:pPr>
            <w:r w:rsidRPr="00BD74BE">
              <w:rPr>
                <w:rFonts w:ascii="Times New Roman" w:hAnsi="Times New Roman"/>
                <w:sz w:val="24"/>
                <w:szCs w:val="24"/>
              </w:rPr>
              <w:t>2. Содержание указанного режима определено санитарно-эпидемиологическими правилами и нормативами "Санитарно-защитные зоны и санитарная классификация предприятий, сооружений и иных объектов. СанПиН 2.2.1/2.1.1.1200-03» в составе требований к использованию, организации и благоустройству санитарно-защитных зон.</w:t>
            </w:r>
          </w:p>
          <w:p w:rsidR="00350995" w:rsidRPr="00BD74BE" w:rsidRDefault="00350995" w:rsidP="0095063F">
            <w:pPr>
              <w:suppressAutoHyphens/>
              <w:autoSpaceDE w:val="0"/>
              <w:spacing w:line="240" w:lineRule="auto"/>
              <w:ind w:firstLine="510"/>
              <w:jc w:val="both"/>
              <w:rPr>
                <w:rFonts w:ascii="Times New Roman" w:hAnsi="Times New Roman"/>
                <w:sz w:val="24"/>
                <w:szCs w:val="24"/>
              </w:rPr>
            </w:pPr>
            <w:r w:rsidRPr="00BD74BE">
              <w:rPr>
                <w:rFonts w:ascii="Times New Roman" w:hAnsi="Times New Roman"/>
                <w:sz w:val="24"/>
                <w:szCs w:val="24"/>
              </w:rPr>
              <w:t xml:space="preserve"> 3. В соответствии с указанным режимом использования земельных участков и объектов капитального строительства:</w:t>
            </w:r>
          </w:p>
          <w:p w:rsidR="00350995" w:rsidRPr="00BD74BE" w:rsidRDefault="00350995" w:rsidP="0095063F">
            <w:pPr>
              <w:suppressAutoHyphens/>
              <w:autoSpaceDE w:val="0"/>
              <w:spacing w:line="240" w:lineRule="auto"/>
              <w:ind w:firstLine="510"/>
              <w:jc w:val="both"/>
              <w:rPr>
                <w:rFonts w:ascii="Times New Roman" w:hAnsi="Times New Roman"/>
                <w:sz w:val="24"/>
                <w:szCs w:val="24"/>
              </w:rPr>
            </w:pPr>
            <w:r w:rsidRPr="00BD74BE">
              <w:rPr>
                <w:rFonts w:ascii="Times New Roman" w:hAnsi="Times New Roman"/>
                <w:sz w:val="24"/>
                <w:szCs w:val="24"/>
              </w:rPr>
              <w:t>1) в санитарно-защитных зонах не допускается размещение:</w:t>
            </w:r>
          </w:p>
          <w:p w:rsidR="00350995" w:rsidRPr="00BD74BE" w:rsidRDefault="00350995" w:rsidP="0095063F">
            <w:pPr>
              <w:suppressAutoHyphens/>
              <w:autoSpaceDE w:val="0"/>
              <w:spacing w:line="240" w:lineRule="auto"/>
              <w:ind w:firstLine="510"/>
              <w:jc w:val="both"/>
              <w:rPr>
                <w:rFonts w:ascii="Times New Roman" w:hAnsi="Times New Roman"/>
                <w:sz w:val="24"/>
                <w:szCs w:val="24"/>
              </w:rPr>
            </w:pPr>
            <w:r w:rsidRPr="00BD74BE">
              <w:rPr>
                <w:rFonts w:ascii="Times New Roman" w:hAnsi="Times New Roman"/>
                <w:sz w:val="24"/>
                <w:szCs w:val="24"/>
              </w:rPr>
              <w:t>а) жилой застройки, включая отдельные жилые дома;</w:t>
            </w:r>
          </w:p>
          <w:p w:rsidR="00350995" w:rsidRPr="00BD74BE" w:rsidRDefault="00350995" w:rsidP="0095063F">
            <w:pPr>
              <w:suppressAutoHyphens/>
              <w:autoSpaceDE w:val="0"/>
              <w:spacing w:line="240" w:lineRule="auto"/>
              <w:ind w:firstLine="510"/>
              <w:jc w:val="both"/>
              <w:rPr>
                <w:rFonts w:ascii="Times New Roman" w:hAnsi="Times New Roman"/>
                <w:sz w:val="24"/>
                <w:szCs w:val="24"/>
              </w:rPr>
            </w:pPr>
            <w:r w:rsidRPr="00BD74BE">
              <w:rPr>
                <w:rFonts w:ascii="Times New Roman" w:hAnsi="Times New Roman"/>
                <w:sz w:val="24"/>
                <w:szCs w:val="24"/>
              </w:rPr>
              <w:t>б) ландшафтно-рекреационных зон, зон отдыха, санаториев и домов отдыха;</w:t>
            </w:r>
          </w:p>
          <w:p w:rsidR="00350995" w:rsidRPr="00BD74BE" w:rsidRDefault="00350995" w:rsidP="0095063F">
            <w:pPr>
              <w:suppressAutoHyphens/>
              <w:autoSpaceDE w:val="0"/>
              <w:spacing w:line="240" w:lineRule="auto"/>
              <w:ind w:firstLine="510"/>
              <w:jc w:val="both"/>
              <w:rPr>
                <w:rFonts w:ascii="Times New Roman" w:hAnsi="Times New Roman"/>
                <w:sz w:val="24"/>
                <w:szCs w:val="24"/>
              </w:rPr>
            </w:pPr>
            <w:r w:rsidRPr="00BD74BE">
              <w:rPr>
                <w:rFonts w:ascii="Times New Roman" w:hAnsi="Times New Roman"/>
                <w:sz w:val="24"/>
                <w:szCs w:val="24"/>
              </w:rPr>
              <w:t>в) территорий садоводческих товариществ и коттеджной застройки;</w:t>
            </w:r>
          </w:p>
          <w:p w:rsidR="00350995" w:rsidRPr="00BD74BE" w:rsidRDefault="00350995" w:rsidP="0095063F">
            <w:pPr>
              <w:suppressAutoHyphens/>
              <w:autoSpaceDE w:val="0"/>
              <w:spacing w:line="240" w:lineRule="auto"/>
              <w:ind w:firstLine="510"/>
              <w:jc w:val="both"/>
              <w:rPr>
                <w:rFonts w:ascii="Times New Roman" w:hAnsi="Times New Roman"/>
                <w:sz w:val="24"/>
                <w:szCs w:val="24"/>
              </w:rPr>
            </w:pPr>
            <w:r w:rsidRPr="00BD74BE">
              <w:rPr>
                <w:rFonts w:ascii="Times New Roman" w:hAnsi="Times New Roman"/>
                <w:sz w:val="24"/>
                <w:szCs w:val="24"/>
              </w:rPr>
              <w:t>г) коллективных или индивидуальных дачных и садово-огородных участков;</w:t>
            </w:r>
          </w:p>
          <w:p w:rsidR="00350995" w:rsidRPr="00BD74BE" w:rsidRDefault="00350995" w:rsidP="0095063F">
            <w:pPr>
              <w:suppressAutoHyphens/>
              <w:autoSpaceDE w:val="0"/>
              <w:spacing w:line="240" w:lineRule="auto"/>
              <w:ind w:firstLine="510"/>
              <w:jc w:val="both"/>
              <w:rPr>
                <w:rFonts w:ascii="Times New Roman" w:hAnsi="Times New Roman"/>
                <w:sz w:val="24"/>
                <w:szCs w:val="24"/>
              </w:rPr>
            </w:pPr>
            <w:r w:rsidRPr="00BD74BE">
              <w:rPr>
                <w:rFonts w:ascii="Times New Roman" w:hAnsi="Times New Roman"/>
                <w:sz w:val="24"/>
                <w:szCs w:val="24"/>
              </w:rPr>
              <w:t>д) спортивных сооружений, детских площадок;</w:t>
            </w:r>
          </w:p>
          <w:p w:rsidR="00350995" w:rsidRPr="00BD74BE" w:rsidRDefault="00350995" w:rsidP="0095063F">
            <w:pPr>
              <w:suppressAutoHyphens/>
              <w:autoSpaceDE w:val="0"/>
              <w:spacing w:line="240" w:lineRule="auto"/>
              <w:ind w:firstLine="510"/>
              <w:jc w:val="both"/>
              <w:rPr>
                <w:rFonts w:ascii="Times New Roman" w:hAnsi="Times New Roman"/>
                <w:sz w:val="24"/>
                <w:szCs w:val="24"/>
              </w:rPr>
            </w:pPr>
            <w:r w:rsidRPr="00BD74BE">
              <w:rPr>
                <w:rFonts w:ascii="Times New Roman" w:hAnsi="Times New Roman"/>
                <w:sz w:val="24"/>
                <w:szCs w:val="24"/>
              </w:rPr>
              <w:t>е) образовательных и детские учреждений;</w:t>
            </w:r>
          </w:p>
          <w:p w:rsidR="00350995" w:rsidRPr="00BD74BE" w:rsidRDefault="00350995" w:rsidP="0095063F">
            <w:pPr>
              <w:suppressAutoHyphens/>
              <w:autoSpaceDE w:val="0"/>
              <w:spacing w:line="240" w:lineRule="auto"/>
              <w:ind w:firstLine="510"/>
              <w:jc w:val="both"/>
              <w:rPr>
                <w:rFonts w:ascii="Times New Roman" w:hAnsi="Times New Roman"/>
                <w:sz w:val="24"/>
                <w:szCs w:val="24"/>
              </w:rPr>
            </w:pPr>
            <w:r w:rsidRPr="00BD74BE">
              <w:rPr>
                <w:rFonts w:ascii="Times New Roman" w:hAnsi="Times New Roman"/>
                <w:sz w:val="24"/>
                <w:szCs w:val="24"/>
              </w:rPr>
              <w:t>ж) лечебно-профилактических и оздоровительных учреждений общего пользования;</w:t>
            </w:r>
          </w:p>
          <w:p w:rsidR="00350995" w:rsidRPr="00BD74BE" w:rsidRDefault="00350995" w:rsidP="0095063F">
            <w:pPr>
              <w:suppressAutoHyphens/>
              <w:autoSpaceDE w:val="0"/>
              <w:spacing w:line="240" w:lineRule="auto"/>
              <w:ind w:firstLine="510"/>
              <w:jc w:val="both"/>
              <w:rPr>
                <w:rFonts w:ascii="Times New Roman" w:hAnsi="Times New Roman"/>
                <w:sz w:val="24"/>
                <w:szCs w:val="24"/>
              </w:rPr>
            </w:pPr>
            <w:r w:rsidRPr="00BD74BE">
              <w:rPr>
                <w:rFonts w:ascii="Times New Roman" w:hAnsi="Times New Roman"/>
                <w:sz w:val="24"/>
                <w:szCs w:val="24"/>
              </w:rPr>
              <w:t>з) других территорий с нормируемыми показателями качества среды обитания;</w:t>
            </w:r>
          </w:p>
          <w:p w:rsidR="00350995" w:rsidRPr="00BD74BE" w:rsidRDefault="00350995" w:rsidP="0095063F">
            <w:pPr>
              <w:suppressAutoHyphens/>
              <w:autoSpaceDE w:val="0"/>
              <w:spacing w:line="240" w:lineRule="auto"/>
              <w:ind w:firstLine="510"/>
              <w:jc w:val="both"/>
              <w:rPr>
                <w:rFonts w:ascii="Times New Roman" w:hAnsi="Times New Roman"/>
                <w:sz w:val="24"/>
                <w:szCs w:val="24"/>
              </w:rPr>
            </w:pPr>
            <w:r w:rsidRPr="00BD74BE">
              <w:rPr>
                <w:rFonts w:ascii="Times New Roman" w:hAnsi="Times New Roman"/>
                <w:sz w:val="24"/>
                <w:szCs w:val="24"/>
              </w:rPr>
              <w:lastRenderedPageBreak/>
              <w:t>2) в границах санитарно-защитных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 не допускается размещение предприятий по производству лекарственных веществ, лекарственных средств и (или) лекарственных форм складов сырья и полупродуктов для фармацевтических предприятий;</w:t>
            </w:r>
          </w:p>
          <w:p w:rsidR="00350995" w:rsidRPr="00BD74BE" w:rsidRDefault="00350995" w:rsidP="0095063F">
            <w:pPr>
              <w:suppressAutoHyphens/>
              <w:autoSpaceDE w:val="0"/>
              <w:spacing w:line="240" w:lineRule="auto"/>
              <w:ind w:firstLine="510"/>
              <w:jc w:val="both"/>
              <w:rPr>
                <w:rFonts w:ascii="Times New Roman" w:hAnsi="Times New Roman"/>
                <w:sz w:val="24"/>
                <w:szCs w:val="24"/>
              </w:rPr>
            </w:pPr>
            <w:r w:rsidRPr="00BD74BE">
              <w:rPr>
                <w:rFonts w:ascii="Times New Roman" w:hAnsi="Times New Roman"/>
                <w:sz w:val="24"/>
                <w:szCs w:val="24"/>
              </w:rPr>
              <w:t>3) в границах санитарно-защитных зон и на территор</w:t>
            </w:r>
            <w:r>
              <w:rPr>
                <w:rFonts w:ascii="Times New Roman" w:hAnsi="Times New Roman"/>
                <w:sz w:val="24"/>
                <w:szCs w:val="24"/>
              </w:rPr>
              <w:t xml:space="preserve">ии предприятий других отраслей </w:t>
            </w:r>
            <w:r w:rsidRPr="00BD74BE">
              <w:rPr>
                <w:rFonts w:ascii="Times New Roman" w:hAnsi="Times New Roman"/>
                <w:sz w:val="24"/>
                <w:szCs w:val="24"/>
              </w:rPr>
              <w:t>промышленности не допускается размещение предприятий пищевых отраслей промышленности, оптовых складов продовольственного сырья и пищевых продуктов, комплексов водопроводных сооружений для подготовки и хранения питьевой воды;</w:t>
            </w:r>
          </w:p>
          <w:p w:rsidR="00350995" w:rsidRPr="00BD74BE" w:rsidRDefault="00350995" w:rsidP="0095063F">
            <w:pPr>
              <w:suppressAutoHyphens/>
              <w:autoSpaceDE w:val="0"/>
              <w:spacing w:line="240" w:lineRule="auto"/>
              <w:ind w:firstLine="510"/>
              <w:jc w:val="both"/>
              <w:rPr>
                <w:rFonts w:ascii="Times New Roman" w:hAnsi="Times New Roman"/>
                <w:sz w:val="24"/>
                <w:szCs w:val="24"/>
              </w:rPr>
            </w:pPr>
            <w:r w:rsidRPr="00BD74BE">
              <w:rPr>
                <w:rFonts w:ascii="Times New Roman" w:hAnsi="Times New Roman"/>
                <w:sz w:val="24"/>
                <w:szCs w:val="24"/>
              </w:rPr>
              <w:t>4) в границах санитарно-защитной зоны допускается размещать:</w:t>
            </w:r>
          </w:p>
          <w:p w:rsidR="00350995" w:rsidRPr="00BD74BE" w:rsidRDefault="00350995" w:rsidP="0095063F">
            <w:pPr>
              <w:suppressAutoHyphens/>
              <w:autoSpaceDE w:val="0"/>
              <w:spacing w:line="240" w:lineRule="auto"/>
              <w:ind w:firstLine="510"/>
              <w:jc w:val="both"/>
              <w:rPr>
                <w:rFonts w:ascii="Times New Roman" w:hAnsi="Times New Roman"/>
                <w:sz w:val="24"/>
                <w:szCs w:val="24"/>
              </w:rPr>
            </w:pPr>
            <w:r w:rsidRPr="00BD74BE">
              <w:rPr>
                <w:rFonts w:ascii="Times New Roman" w:hAnsi="Times New Roman"/>
                <w:sz w:val="24"/>
                <w:szCs w:val="24"/>
              </w:rPr>
              <w:t>а) сельскохозяйственные угодья для выращивания технических культур, не используемых для производства продуктов питания;</w:t>
            </w:r>
          </w:p>
          <w:p w:rsidR="00350995" w:rsidRPr="00BD74BE" w:rsidRDefault="00350995" w:rsidP="0095063F">
            <w:pPr>
              <w:suppressAutoHyphens/>
              <w:autoSpaceDE w:val="0"/>
              <w:spacing w:line="240" w:lineRule="auto"/>
              <w:ind w:firstLine="510"/>
              <w:jc w:val="both"/>
              <w:rPr>
                <w:rFonts w:ascii="Times New Roman" w:hAnsi="Times New Roman"/>
                <w:sz w:val="24"/>
                <w:szCs w:val="24"/>
              </w:rPr>
            </w:pPr>
            <w:r w:rsidRPr="00BD74BE">
              <w:rPr>
                <w:rFonts w:ascii="Times New Roman" w:hAnsi="Times New Roman"/>
                <w:sz w:val="24"/>
                <w:szCs w:val="24"/>
              </w:rPr>
              <w:t>б) предприятия, их отдельные здания и сооружения с производствами меньшего класса вредности, чем основное производство. При наличии у размещаемого в СЗЗ объекта выбросов, аналогичных по составу с основным производством (предприятия-источника СЗЗ), обязательно требование не превышения гигиенических нормативов на границе СЗЗ и за ее пределами при суммарном учете;</w:t>
            </w:r>
          </w:p>
          <w:p w:rsidR="00350995" w:rsidRPr="00BD74BE" w:rsidRDefault="00350995" w:rsidP="0095063F">
            <w:pPr>
              <w:suppressAutoHyphens/>
              <w:autoSpaceDE w:val="0"/>
              <w:spacing w:line="240" w:lineRule="auto"/>
              <w:ind w:firstLine="510"/>
              <w:jc w:val="both"/>
              <w:rPr>
                <w:rFonts w:ascii="Times New Roman" w:hAnsi="Times New Roman"/>
                <w:sz w:val="24"/>
                <w:szCs w:val="24"/>
              </w:rPr>
            </w:pPr>
            <w:r w:rsidRPr="00BD74BE">
              <w:rPr>
                <w:rFonts w:ascii="Times New Roman" w:hAnsi="Times New Roman"/>
                <w:sz w:val="24"/>
                <w:szCs w:val="24"/>
              </w:rPr>
              <w:t>в) пожарные депо, бани, прачечные, объекты торговли и общественного питания, мотели, гаражи, площадки и сооружения для хранения общественного и индивидуального транспорта, автозаправочные станции, а также связанные с обслуживанием предприятия-источника СЗЗ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
          <w:p w:rsidR="00350995" w:rsidRPr="00BD74BE" w:rsidRDefault="00350995" w:rsidP="0095063F">
            <w:pPr>
              <w:suppressAutoHyphens/>
              <w:autoSpaceDE w:val="0"/>
              <w:spacing w:line="240" w:lineRule="auto"/>
              <w:ind w:firstLine="510"/>
              <w:jc w:val="both"/>
              <w:rPr>
                <w:rFonts w:ascii="Times New Roman" w:hAnsi="Times New Roman"/>
                <w:sz w:val="24"/>
                <w:szCs w:val="24"/>
              </w:rPr>
            </w:pPr>
            <w:r w:rsidRPr="00BD74BE">
              <w:rPr>
                <w:rFonts w:ascii="Times New Roman" w:hAnsi="Times New Roman"/>
                <w:sz w:val="24"/>
                <w:szCs w:val="24"/>
              </w:rPr>
              <w:t xml:space="preserve">г) нежилые помещения для дежурного аварийного персонала и охраны предприятий, помещения для пребывания работающих по вахтовому методу, местные и </w:t>
            </w:r>
            <w:r>
              <w:rPr>
                <w:rFonts w:ascii="Times New Roman" w:hAnsi="Times New Roman"/>
                <w:sz w:val="24"/>
                <w:szCs w:val="24"/>
              </w:rPr>
              <w:t xml:space="preserve">транзитные коммуникации, </w:t>
            </w:r>
            <w:r w:rsidRPr="00BD74BE">
              <w:rPr>
                <w:rFonts w:ascii="Times New Roman" w:hAnsi="Times New Roman"/>
                <w:sz w:val="24"/>
                <w:szCs w:val="24"/>
              </w:rPr>
              <w:t xml:space="preserve">ЛЭП, электроподстанции, </w:t>
            </w:r>
            <w:proofErr w:type="spellStart"/>
            <w:r w:rsidRPr="00BD74BE">
              <w:rPr>
                <w:rFonts w:ascii="Times New Roman" w:hAnsi="Times New Roman"/>
                <w:sz w:val="24"/>
                <w:szCs w:val="24"/>
              </w:rPr>
              <w:t>нефте</w:t>
            </w:r>
            <w:proofErr w:type="spellEnd"/>
            <w:r w:rsidRPr="00BD74BE">
              <w:rPr>
                <w:rFonts w:ascii="Times New Roman" w:hAnsi="Times New Roman"/>
                <w:sz w:val="24"/>
                <w:szCs w:val="24"/>
              </w:rPr>
              <w:t xml:space="preserve">- и газопроводы, артезианские скважины для технического водоснабжения, </w:t>
            </w:r>
            <w:proofErr w:type="spellStart"/>
            <w:r w:rsidRPr="00BD74BE">
              <w:rPr>
                <w:rFonts w:ascii="Times New Roman" w:hAnsi="Times New Roman"/>
                <w:sz w:val="24"/>
                <w:szCs w:val="24"/>
              </w:rPr>
              <w:t>водоохлаждающие</w:t>
            </w:r>
            <w:proofErr w:type="spellEnd"/>
            <w:r w:rsidRPr="00BD74BE">
              <w:rPr>
                <w:rFonts w:ascii="Times New Roman" w:hAnsi="Times New Roman"/>
                <w:sz w:val="24"/>
                <w:szCs w:val="24"/>
              </w:rPr>
              <w:t xml:space="preserve"> сооружения для подготовки технической воды, канализационные насосные станции, сооружения оборотного водоснабжения, питомники растений для озеленения </w:t>
            </w:r>
            <w:proofErr w:type="spellStart"/>
            <w:r w:rsidRPr="00BD74BE">
              <w:rPr>
                <w:rFonts w:ascii="Times New Roman" w:hAnsi="Times New Roman"/>
                <w:sz w:val="24"/>
                <w:szCs w:val="24"/>
              </w:rPr>
              <w:t>промплощадки</w:t>
            </w:r>
            <w:proofErr w:type="spellEnd"/>
            <w:r w:rsidRPr="00BD74BE">
              <w:rPr>
                <w:rFonts w:ascii="Times New Roman" w:hAnsi="Times New Roman"/>
                <w:sz w:val="24"/>
                <w:szCs w:val="24"/>
              </w:rPr>
              <w:t>, предприятий и санитарно-защитной зоны;</w:t>
            </w:r>
          </w:p>
          <w:p w:rsidR="00350995" w:rsidRPr="00BD74BE" w:rsidRDefault="00350995" w:rsidP="0095063F">
            <w:pPr>
              <w:suppressAutoHyphens/>
              <w:autoSpaceDE w:val="0"/>
              <w:spacing w:line="240" w:lineRule="auto"/>
              <w:ind w:firstLine="510"/>
              <w:jc w:val="both"/>
              <w:rPr>
                <w:rFonts w:ascii="Times New Roman" w:hAnsi="Times New Roman"/>
                <w:sz w:val="24"/>
                <w:szCs w:val="24"/>
              </w:rPr>
            </w:pPr>
            <w:r w:rsidRPr="00BD74BE">
              <w:rPr>
                <w:rFonts w:ascii="Times New Roman" w:hAnsi="Times New Roman"/>
                <w:sz w:val="24"/>
                <w:szCs w:val="24"/>
              </w:rPr>
              <w:t>д) новые пищевые объекты – в СЗЗ предприятий пищевых отраслей промышленности, оптовых складов продовольственного сырья и пищевой продукции допускается размещение – при исключении взаимного негативного воздействия.</w:t>
            </w:r>
          </w:p>
          <w:p w:rsidR="00350995" w:rsidRPr="00E7488A" w:rsidRDefault="00350995" w:rsidP="0095063F">
            <w:pPr>
              <w:pStyle w:val="ConsNormal"/>
              <w:widowControl/>
              <w:spacing w:before="0"/>
              <w:ind w:right="0" w:firstLine="372"/>
              <w:jc w:val="left"/>
              <w:rPr>
                <w:rFonts w:ascii="Times New Roman" w:hAnsi="Times New Roman"/>
                <w:sz w:val="24"/>
                <w:szCs w:val="24"/>
              </w:rPr>
            </w:pPr>
            <w:r w:rsidRPr="00BD74BE">
              <w:rPr>
                <w:rFonts w:ascii="Times New Roman" w:hAnsi="Times New Roman" w:cs="Times New Roman"/>
                <w:sz w:val="24"/>
                <w:szCs w:val="24"/>
              </w:rPr>
              <w:t>4. Санитарно-защитная зона для предприятий IV, V классов должна быть максимально озеленена - не менее 60% площади с обязательной организацией полосы древесно-кустарниковых насаждений со стороны жилой застройки.</w:t>
            </w:r>
          </w:p>
        </w:tc>
      </w:tr>
    </w:tbl>
    <w:p w:rsidR="00744100" w:rsidRDefault="00744100" w:rsidP="0075339E">
      <w:pPr>
        <w:suppressAutoHyphens/>
        <w:jc w:val="both"/>
        <w:rPr>
          <w:rFonts w:ascii="Times New Roman" w:eastAsia="Times New Roman" w:hAnsi="Times New Roman"/>
          <w:sz w:val="24"/>
          <w:szCs w:val="24"/>
          <w:lang w:eastAsia="ar-SA" w:bidi="en-US"/>
        </w:rPr>
      </w:pPr>
    </w:p>
    <w:p w:rsidR="00744100" w:rsidRDefault="00E31B96" w:rsidP="00744100">
      <w:pPr>
        <w:pStyle w:val="3"/>
        <w:keepLines w:val="0"/>
        <w:suppressAutoHyphens/>
        <w:spacing w:before="180" w:after="120" w:line="240" w:lineRule="auto"/>
        <w:jc w:val="both"/>
        <w:rPr>
          <w:rFonts w:eastAsia="Times New Roman" w:cs="Times New Roman"/>
          <w:bCs/>
          <w:lang w:eastAsia="ar-SA"/>
        </w:rPr>
      </w:pPr>
      <w:bookmarkStart w:id="636" w:name="_Toc282347549"/>
      <w:bookmarkStart w:id="637" w:name="_Toc327955120"/>
      <w:bookmarkStart w:id="638" w:name="_Toc379293285"/>
      <w:bookmarkStart w:id="639" w:name="_Toc380581562"/>
      <w:bookmarkStart w:id="640" w:name="_Toc392516694"/>
      <w:bookmarkStart w:id="641" w:name="_Toc400454241"/>
      <w:bookmarkStart w:id="642" w:name="_Toc410315219"/>
      <w:bookmarkStart w:id="643" w:name="_Toc424120778"/>
      <w:bookmarkStart w:id="644" w:name="_Toc429415696"/>
      <w:bookmarkStart w:id="645" w:name="_Toc465861014"/>
      <w:bookmarkStart w:id="646" w:name="_Toc501012840"/>
      <w:r>
        <w:rPr>
          <w:rFonts w:eastAsia="Times New Roman" w:cs="Times New Roman"/>
          <w:bCs/>
          <w:lang w:eastAsia="ar-SA"/>
        </w:rPr>
        <w:t>Статья 36</w:t>
      </w:r>
      <w:r w:rsidR="00744100" w:rsidRPr="000E39DF">
        <w:rPr>
          <w:rFonts w:eastAsia="Times New Roman" w:cs="Times New Roman"/>
          <w:bCs/>
          <w:lang w:eastAsia="ar-SA"/>
        </w:rPr>
        <w:t>.</w:t>
      </w:r>
      <w:bookmarkEnd w:id="636"/>
      <w:bookmarkEnd w:id="637"/>
      <w:bookmarkEnd w:id="638"/>
      <w:bookmarkEnd w:id="639"/>
      <w:bookmarkEnd w:id="640"/>
      <w:bookmarkEnd w:id="641"/>
      <w:bookmarkEnd w:id="642"/>
      <w:bookmarkEnd w:id="643"/>
      <w:bookmarkEnd w:id="644"/>
      <w:bookmarkEnd w:id="645"/>
      <w:r w:rsidR="00E36858">
        <w:rPr>
          <w:rFonts w:eastAsia="Times New Roman" w:cs="Times New Roman"/>
          <w:bCs/>
          <w:lang w:eastAsia="ar-SA"/>
        </w:rPr>
        <w:t xml:space="preserve"> </w:t>
      </w:r>
      <w:r w:rsidR="0075339E" w:rsidRPr="0075339E">
        <w:rPr>
          <w:rFonts w:eastAsia="Times New Roman" w:cs="Times New Roman"/>
          <w:bCs/>
          <w:lang w:eastAsia="ar-SA"/>
        </w:rPr>
        <w:t>Градостроительный регламент на территориях зон производственного использования:</w:t>
      </w:r>
      <w:bookmarkEnd w:id="646"/>
    </w:p>
    <w:p w:rsidR="0075339E" w:rsidRPr="0075339E" w:rsidRDefault="0075339E" w:rsidP="00E516B8">
      <w:pPr>
        <w:pStyle w:val="a9"/>
        <w:numPr>
          <w:ilvl w:val="0"/>
          <w:numId w:val="51"/>
        </w:numPr>
        <w:rPr>
          <w:b/>
          <w:i/>
          <w:lang w:val="ru-RU"/>
        </w:rPr>
      </w:pPr>
      <w:r w:rsidRPr="0075339E">
        <w:rPr>
          <w:b/>
          <w:i/>
          <w:lang w:val="ru-RU"/>
        </w:rPr>
        <w:t>Производственная зона:</w:t>
      </w:r>
    </w:p>
    <w:p w:rsidR="00744100" w:rsidRPr="0075339E" w:rsidRDefault="0075339E" w:rsidP="00336452">
      <w:pPr>
        <w:pStyle w:val="a9"/>
        <w:rPr>
          <w:b/>
          <w:i/>
          <w:lang w:val="ru-RU"/>
        </w:rPr>
      </w:pPr>
      <w:r w:rsidRPr="0075339E">
        <w:rPr>
          <w:b/>
          <w:i/>
          <w:lang w:val="ru-RU"/>
        </w:rPr>
        <w:t>Кодовое обозначение зоны (индекс) – П1.</w:t>
      </w:r>
    </w:p>
    <w:p w:rsidR="00744100" w:rsidRPr="000E39DF" w:rsidRDefault="00744100" w:rsidP="00744100">
      <w:pPr>
        <w:pStyle w:val="a9"/>
        <w:rPr>
          <w:rStyle w:val="5"/>
          <w:b w:val="0"/>
          <w:color w:val="000000"/>
          <w:lang w:val="ru-RU"/>
        </w:rPr>
      </w:pPr>
      <w:r w:rsidRPr="000E39DF">
        <w:rPr>
          <w:rStyle w:val="5"/>
          <w:b w:val="0"/>
          <w:color w:val="000000"/>
          <w:lang w:val="ru-RU"/>
        </w:rPr>
        <w:t>Основные виды разрешенного использования земельных участков и объектов капитального строительства:</w:t>
      </w:r>
    </w:p>
    <w:tbl>
      <w:tblPr>
        <w:tblStyle w:val="af2"/>
        <w:tblW w:w="9209" w:type="dxa"/>
        <w:tblLayout w:type="fixed"/>
        <w:tblLook w:val="04A0" w:firstRow="1" w:lastRow="0" w:firstColumn="1" w:lastColumn="0" w:noHBand="0" w:noVBand="1"/>
      </w:tblPr>
      <w:tblGrid>
        <w:gridCol w:w="2518"/>
        <w:gridCol w:w="6691"/>
      </w:tblGrid>
      <w:tr w:rsidR="00A758B7" w:rsidRPr="00A758B7" w:rsidTr="00A758B7">
        <w:trPr>
          <w:trHeight w:val="336"/>
        </w:trPr>
        <w:tc>
          <w:tcPr>
            <w:tcW w:w="2518" w:type="dxa"/>
          </w:tcPr>
          <w:p w:rsidR="00A758B7" w:rsidRPr="00A758B7" w:rsidRDefault="00A758B7" w:rsidP="00A758B7">
            <w:pPr>
              <w:suppressAutoHyphens/>
              <w:spacing w:line="240" w:lineRule="auto"/>
              <w:rPr>
                <w:rFonts w:ascii="Times New Roman" w:hAnsi="Times New Roman"/>
                <w:b/>
                <w:sz w:val="24"/>
                <w:szCs w:val="24"/>
              </w:rPr>
            </w:pPr>
            <w:r w:rsidRPr="00A758B7">
              <w:rPr>
                <w:rFonts w:ascii="Times New Roman" w:hAnsi="Times New Roman"/>
                <w:b/>
                <w:sz w:val="24"/>
                <w:szCs w:val="24"/>
              </w:rPr>
              <w:t>Вид использования</w:t>
            </w:r>
          </w:p>
        </w:tc>
        <w:tc>
          <w:tcPr>
            <w:tcW w:w="6691" w:type="dxa"/>
          </w:tcPr>
          <w:p w:rsidR="00A758B7" w:rsidRPr="00A758B7" w:rsidRDefault="00E0498C" w:rsidP="00A758B7">
            <w:pPr>
              <w:suppressAutoHyphens/>
              <w:spacing w:line="240" w:lineRule="auto"/>
              <w:rPr>
                <w:rFonts w:ascii="Times New Roman" w:hAnsi="Times New Roman"/>
                <w:sz w:val="24"/>
                <w:szCs w:val="24"/>
              </w:rPr>
            </w:pPr>
            <w:r>
              <w:rPr>
                <w:rFonts w:ascii="Times New Roman" w:hAnsi="Times New Roman"/>
                <w:b/>
                <w:sz w:val="24"/>
                <w:szCs w:val="24"/>
              </w:rPr>
              <w:t>Описание вида разрешенного использования земельного участка</w:t>
            </w:r>
          </w:p>
        </w:tc>
      </w:tr>
      <w:tr w:rsidR="00244323" w:rsidRPr="00A758B7" w:rsidTr="00A758B7">
        <w:trPr>
          <w:trHeight w:val="128"/>
        </w:trPr>
        <w:tc>
          <w:tcPr>
            <w:tcW w:w="2518" w:type="dxa"/>
          </w:tcPr>
          <w:p w:rsidR="00244323" w:rsidRPr="00A758B7" w:rsidRDefault="00244323" w:rsidP="00244323">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Недропользование (6.1)</w:t>
            </w:r>
          </w:p>
        </w:tc>
        <w:tc>
          <w:tcPr>
            <w:tcW w:w="6691" w:type="dxa"/>
          </w:tcPr>
          <w:p w:rsidR="00244323" w:rsidRPr="00222736" w:rsidRDefault="00244323" w:rsidP="00244323">
            <w:pPr>
              <w:suppressAutoHyphens/>
              <w:spacing w:line="240" w:lineRule="auto"/>
              <w:jc w:val="both"/>
              <w:rPr>
                <w:rFonts w:ascii="Times New Roman" w:eastAsia="Times New Roman" w:hAnsi="Times New Roman"/>
                <w:sz w:val="24"/>
                <w:szCs w:val="24"/>
                <w:lang w:eastAsia="ru-RU"/>
              </w:rPr>
            </w:pPr>
            <w:r w:rsidRPr="00222736">
              <w:rPr>
                <w:rFonts w:ascii="Times New Roman" w:eastAsia="Times New Roman" w:hAnsi="Times New Roman"/>
                <w:sz w:val="24"/>
                <w:szCs w:val="24"/>
                <w:lang w:eastAsia="ru-RU"/>
              </w:rPr>
              <w:t>Осуществление геологических изысканий;</w:t>
            </w:r>
          </w:p>
          <w:p w:rsidR="00244323" w:rsidRPr="00222736" w:rsidRDefault="00244323" w:rsidP="00244323">
            <w:pPr>
              <w:suppressAutoHyphens/>
              <w:spacing w:line="240" w:lineRule="auto"/>
              <w:jc w:val="both"/>
              <w:rPr>
                <w:rFonts w:ascii="Times New Roman" w:eastAsia="Times New Roman" w:hAnsi="Times New Roman"/>
                <w:sz w:val="24"/>
                <w:szCs w:val="24"/>
                <w:lang w:eastAsia="ru-RU"/>
              </w:rPr>
            </w:pPr>
            <w:r w:rsidRPr="00222736">
              <w:rPr>
                <w:rFonts w:ascii="Times New Roman" w:eastAsia="Times New Roman" w:hAnsi="Times New Roman"/>
                <w:sz w:val="24"/>
                <w:szCs w:val="24"/>
                <w:lang w:eastAsia="ru-RU"/>
              </w:rPr>
              <w:t>добыча недр открытым (карьеры, отвалы) и закрытым (шахты, скважины) способами;</w:t>
            </w:r>
          </w:p>
          <w:p w:rsidR="00244323" w:rsidRPr="00222736" w:rsidRDefault="00244323" w:rsidP="00244323">
            <w:pPr>
              <w:suppressAutoHyphens/>
              <w:spacing w:line="240" w:lineRule="auto"/>
              <w:jc w:val="both"/>
              <w:rPr>
                <w:rFonts w:ascii="Times New Roman" w:eastAsia="Times New Roman" w:hAnsi="Times New Roman"/>
                <w:sz w:val="24"/>
                <w:szCs w:val="24"/>
                <w:lang w:eastAsia="ru-RU"/>
              </w:rPr>
            </w:pPr>
            <w:r w:rsidRPr="00222736">
              <w:rPr>
                <w:rFonts w:ascii="Times New Roman" w:eastAsia="Times New Roman" w:hAnsi="Times New Roman"/>
                <w:sz w:val="24"/>
                <w:szCs w:val="24"/>
                <w:lang w:eastAsia="ru-RU"/>
              </w:rPr>
              <w:lastRenderedPageBreak/>
              <w:t>размещение объектов капитального строительства, в том числе подземных, в целях добычи недр;</w:t>
            </w:r>
          </w:p>
          <w:p w:rsidR="00244323" w:rsidRPr="00222736" w:rsidRDefault="00244323" w:rsidP="00244323">
            <w:pPr>
              <w:suppressAutoHyphens/>
              <w:spacing w:line="240" w:lineRule="auto"/>
              <w:jc w:val="both"/>
              <w:rPr>
                <w:rFonts w:ascii="Times New Roman" w:eastAsia="Times New Roman" w:hAnsi="Times New Roman"/>
                <w:sz w:val="24"/>
                <w:szCs w:val="24"/>
                <w:lang w:eastAsia="ru-RU"/>
              </w:rPr>
            </w:pPr>
            <w:r w:rsidRPr="00222736">
              <w:rPr>
                <w:rFonts w:ascii="Times New Roman" w:eastAsia="Times New Roman" w:hAnsi="Times New Roman"/>
                <w:sz w:val="24"/>
                <w:szCs w:val="24"/>
                <w:lang w:eastAsia="ru-RU"/>
              </w:rPr>
              <w:t>размещение объектов капитального строительства, необходимых для подготовки сырья к транспортировке и (или) промышленной переработке;</w:t>
            </w:r>
          </w:p>
          <w:p w:rsidR="00244323" w:rsidRPr="00A758B7" w:rsidRDefault="00244323" w:rsidP="00244323">
            <w:pPr>
              <w:suppressAutoHyphens/>
              <w:spacing w:line="240" w:lineRule="auto"/>
              <w:jc w:val="both"/>
              <w:rPr>
                <w:rFonts w:ascii="Times New Roman" w:eastAsia="Times New Roman" w:hAnsi="Times New Roman"/>
                <w:sz w:val="24"/>
                <w:szCs w:val="24"/>
                <w:lang w:eastAsia="ru-RU"/>
              </w:rPr>
            </w:pPr>
            <w:r w:rsidRPr="00222736">
              <w:rPr>
                <w:rFonts w:ascii="Times New Roman" w:eastAsia="Times New Roman" w:hAnsi="Times New Roman"/>
                <w:sz w:val="24"/>
                <w:szCs w:val="24"/>
                <w:lang w:eastAsia="ru-RU"/>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r>
      <w:tr w:rsidR="00244323" w:rsidRPr="00A758B7" w:rsidTr="00A758B7">
        <w:trPr>
          <w:trHeight w:val="128"/>
        </w:trPr>
        <w:tc>
          <w:tcPr>
            <w:tcW w:w="2518" w:type="dxa"/>
          </w:tcPr>
          <w:p w:rsidR="00244323" w:rsidRPr="00A758B7" w:rsidRDefault="00244323" w:rsidP="00244323">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lastRenderedPageBreak/>
              <w:t>Тяжелая промышленность (6.2)</w:t>
            </w:r>
          </w:p>
        </w:tc>
        <w:tc>
          <w:tcPr>
            <w:tcW w:w="6691" w:type="dxa"/>
          </w:tcPr>
          <w:p w:rsidR="00244323" w:rsidRPr="00A758B7" w:rsidRDefault="00244323" w:rsidP="00244323">
            <w:pPr>
              <w:suppressAutoHyphens/>
              <w:spacing w:line="240" w:lineRule="auto"/>
              <w:jc w:val="both"/>
              <w:rPr>
                <w:rFonts w:ascii="Times New Roman" w:eastAsia="Times New Roman" w:hAnsi="Times New Roman"/>
                <w:sz w:val="24"/>
                <w:szCs w:val="24"/>
                <w:lang w:eastAsia="ru-RU"/>
              </w:rPr>
            </w:pPr>
            <w:r w:rsidRPr="00222736">
              <w:rPr>
                <w:rFonts w:ascii="Times New Roman" w:eastAsia="Times New Roman" w:hAnsi="Times New Roman"/>
                <w:sz w:val="24"/>
                <w:szCs w:val="24"/>
                <w:lang w:eastAsia="ru-RU"/>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244323" w:rsidRPr="00A758B7" w:rsidTr="00A758B7">
        <w:trPr>
          <w:trHeight w:val="128"/>
        </w:trPr>
        <w:tc>
          <w:tcPr>
            <w:tcW w:w="2518" w:type="dxa"/>
          </w:tcPr>
          <w:p w:rsidR="00244323" w:rsidRPr="00A758B7" w:rsidRDefault="00244323" w:rsidP="00244323">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Автомобилестроительная промышленность (6.2.1)</w:t>
            </w:r>
          </w:p>
        </w:tc>
        <w:tc>
          <w:tcPr>
            <w:tcW w:w="6691" w:type="dxa"/>
          </w:tcPr>
          <w:p w:rsidR="00244323" w:rsidRPr="00A758B7" w:rsidRDefault="00244323" w:rsidP="00244323">
            <w:pPr>
              <w:suppressAutoHyphens/>
              <w:spacing w:line="240" w:lineRule="auto"/>
              <w:jc w:val="both"/>
              <w:rPr>
                <w:rFonts w:ascii="Times New Roman" w:eastAsia="Times New Roman" w:hAnsi="Times New Roman"/>
                <w:sz w:val="24"/>
                <w:szCs w:val="24"/>
                <w:lang w:eastAsia="ru-RU"/>
              </w:rPr>
            </w:pPr>
            <w:r w:rsidRPr="00222736">
              <w:rPr>
                <w:rFonts w:ascii="Times New Roman" w:eastAsia="Times New Roman" w:hAnsi="Times New Roman"/>
                <w:sz w:val="24"/>
                <w:szCs w:val="24"/>
                <w:lang w:eastAsia="ru-RU"/>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244323" w:rsidRPr="00A758B7" w:rsidTr="00A758B7">
        <w:trPr>
          <w:trHeight w:val="128"/>
        </w:trPr>
        <w:tc>
          <w:tcPr>
            <w:tcW w:w="2518" w:type="dxa"/>
          </w:tcPr>
          <w:p w:rsidR="00244323" w:rsidRPr="00A758B7" w:rsidRDefault="00244323" w:rsidP="00244323">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Легкая промышленность (6.3)</w:t>
            </w:r>
          </w:p>
        </w:tc>
        <w:tc>
          <w:tcPr>
            <w:tcW w:w="6691" w:type="dxa"/>
          </w:tcPr>
          <w:p w:rsidR="00244323" w:rsidRPr="00A758B7" w:rsidRDefault="00244323" w:rsidP="00244323">
            <w:pPr>
              <w:suppressAutoHyphens/>
              <w:spacing w:line="240" w:lineRule="auto"/>
              <w:jc w:val="both"/>
              <w:rPr>
                <w:rFonts w:ascii="Times New Roman" w:eastAsia="Times New Roman" w:hAnsi="Times New Roman"/>
                <w:sz w:val="24"/>
                <w:szCs w:val="24"/>
                <w:lang w:eastAsia="ru-RU"/>
              </w:rPr>
            </w:pPr>
            <w:r w:rsidRPr="00222736">
              <w:rPr>
                <w:rFonts w:ascii="Times New Roman" w:eastAsia="Times New Roman" w:hAnsi="Times New Roman"/>
                <w:sz w:val="24"/>
                <w:szCs w:val="24"/>
                <w:lang w:eastAsia="ru-RU"/>
              </w:rPr>
              <w:t xml:space="preserve">Размещение объектов капитального строительства, предназначенных для текстильной, </w:t>
            </w:r>
            <w:proofErr w:type="spellStart"/>
            <w:r w:rsidRPr="00222736">
              <w:rPr>
                <w:rFonts w:ascii="Times New Roman" w:eastAsia="Times New Roman" w:hAnsi="Times New Roman"/>
                <w:sz w:val="24"/>
                <w:szCs w:val="24"/>
                <w:lang w:eastAsia="ru-RU"/>
              </w:rPr>
              <w:t>фарфоро</w:t>
            </w:r>
            <w:proofErr w:type="spellEnd"/>
            <w:r w:rsidRPr="00222736">
              <w:rPr>
                <w:rFonts w:ascii="Times New Roman" w:eastAsia="Times New Roman" w:hAnsi="Times New Roman"/>
                <w:sz w:val="24"/>
                <w:szCs w:val="24"/>
                <w:lang w:eastAsia="ru-RU"/>
              </w:rPr>
              <w:t>-фаянсовой, электронной промышленности</w:t>
            </w:r>
          </w:p>
        </w:tc>
      </w:tr>
      <w:tr w:rsidR="00244323" w:rsidRPr="00A758B7" w:rsidTr="00A758B7">
        <w:trPr>
          <w:trHeight w:val="128"/>
        </w:trPr>
        <w:tc>
          <w:tcPr>
            <w:tcW w:w="2518" w:type="dxa"/>
          </w:tcPr>
          <w:p w:rsidR="00244323" w:rsidRPr="00A758B7" w:rsidRDefault="00244323" w:rsidP="00244323">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Фармацевтическая промышленность (6.3.1)</w:t>
            </w:r>
          </w:p>
        </w:tc>
        <w:tc>
          <w:tcPr>
            <w:tcW w:w="6691" w:type="dxa"/>
          </w:tcPr>
          <w:p w:rsidR="00244323" w:rsidRPr="00A758B7" w:rsidRDefault="00244323" w:rsidP="00244323">
            <w:pPr>
              <w:suppressAutoHyphens/>
              <w:spacing w:line="240" w:lineRule="auto"/>
              <w:jc w:val="both"/>
              <w:rPr>
                <w:rFonts w:ascii="Times New Roman" w:eastAsia="Times New Roman" w:hAnsi="Times New Roman"/>
                <w:sz w:val="24"/>
                <w:szCs w:val="24"/>
                <w:lang w:eastAsia="ru-RU"/>
              </w:rPr>
            </w:pPr>
            <w:r w:rsidRPr="00222736">
              <w:rPr>
                <w:rFonts w:ascii="Times New Roman" w:eastAsia="Times New Roman" w:hAnsi="Times New Roman"/>
                <w:sz w:val="24"/>
                <w:szCs w:val="24"/>
                <w:lang w:eastAsia="ru-RU"/>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244323" w:rsidRPr="00A758B7" w:rsidTr="00A758B7">
        <w:trPr>
          <w:trHeight w:val="128"/>
        </w:trPr>
        <w:tc>
          <w:tcPr>
            <w:tcW w:w="2518" w:type="dxa"/>
          </w:tcPr>
          <w:p w:rsidR="00244323" w:rsidRPr="00A758B7" w:rsidRDefault="00244323" w:rsidP="00244323">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Пищевая промышленность (6.4)</w:t>
            </w:r>
          </w:p>
        </w:tc>
        <w:tc>
          <w:tcPr>
            <w:tcW w:w="6691" w:type="dxa"/>
          </w:tcPr>
          <w:p w:rsidR="00244323" w:rsidRPr="00A758B7" w:rsidRDefault="00244323" w:rsidP="00244323">
            <w:pPr>
              <w:suppressAutoHyphens/>
              <w:spacing w:line="240" w:lineRule="auto"/>
              <w:jc w:val="both"/>
              <w:rPr>
                <w:rFonts w:ascii="Times New Roman" w:eastAsia="Times New Roman" w:hAnsi="Times New Roman"/>
                <w:sz w:val="24"/>
                <w:szCs w:val="24"/>
                <w:lang w:eastAsia="ru-RU"/>
              </w:rPr>
            </w:pPr>
            <w:r w:rsidRPr="00222736">
              <w:rPr>
                <w:rFonts w:ascii="Times New Roman" w:eastAsia="Times New Roman" w:hAnsi="Times New Roman"/>
                <w:sz w:val="24"/>
                <w:szCs w:val="24"/>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244323" w:rsidRPr="00A758B7" w:rsidTr="00A758B7">
        <w:trPr>
          <w:trHeight w:val="128"/>
        </w:trPr>
        <w:tc>
          <w:tcPr>
            <w:tcW w:w="2518" w:type="dxa"/>
          </w:tcPr>
          <w:p w:rsidR="00244323" w:rsidRPr="00A758B7" w:rsidRDefault="00244323" w:rsidP="00244323">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Нефтехимическая промышленность (6.5)</w:t>
            </w:r>
          </w:p>
        </w:tc>
        <w:tc>
          <w:tcPr>
            <w:tcW w:w="6691" w:type="dxa"/>
          </w:tcPr>
          <w:p w:rsidR="00244323" w:rsidRPr="00A758B7" w:rsidRDefault="00244323" w:rsidP="00244323">
            <w:pPr>
              <w:suppressAutoHyphens/>
              <w:spacing w:line="240" w:lineRule="auto"/>
              <w:jc w:val="both"/>
              <w:rPr>
                <w:rFonts w:ascii="Times New Roman" w:eastAsia="Times New Roman" w:hAnsi="Times New Roman"/>
                <w:sz w:val="24"/>
                <w:szCs w:val="24"/>
                <w:lang w:eastAsia="ru-RU"/>
              </w:rPr>
            </w:pPr>
            <w:r w:rsidRPr="00423635">
              <w:rPr>
                <w:rFonts w:ascii="Times New Roman" w:eastAsia="Times New Roman" w:hAnsi="Times New Roman"/>
                <w:sz w:val="24"/>
                <w:szCs w:val="24"/>
                <w:lang w:eastAsia="ru-RU"/>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244323" w:rsidRPr="00A758B7" w:rsidTr="00A758B7">
        <w:trPr>
          <w:trHeight w:val="128"/>
        </w:trPr>
        <w:tc>
          <w:tcPr>
            <w:tcW w:w="2518" w:type="dxa"/>
          </w:tcPr>
          <w:p w:rsidR="00244323" w:rsidRPr="00A758B7" w:rsidRDefault="00244323" w:rsidP="00244323">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Строительная промышленность (6.6);</w:t>
            </w:r>
          </w:p>
        </w:tc>
        <w:tc>
          <w:tcPr>
            <w:tcW w:w="6691" w:type="dxa"/>
          </w:tcPr>
          <w:p w:rsidR="00244323" w:rsidRPr="00A758B7" w:rsidRDefault="00244323" w:rsidP="00244323">
            <w:pPr>
              <w:suppressAutoHyphens/>
              <w:spacing w:line="240" w:lineRule="auto"/>
              <w:jc w:val="both"/>
              <w:rPr>
                <w:rFonts w:ascii="Times New Roman" w:eastAsia="Times New Roman" w:hAnsi="Times New Roman"/>
                <w:sz w:val="24"/>
                <w:szCs w:val="24"/>
                <w:lang w:eastAsia="ru-RU"/>
              </w:rPr>
            </w:pPr>
            <w:r w:rsidRPr="00423635">
              <w:rPr>
                <w:rFonts w:ascii="Times New Roman" w:eastAsia="Times New Roman" w:hAnsi="Times New Roman"/>
                <w:sz w:val="24"/>
                <w:szCs w:val="24"/>
                <w:lang w:eastAsia="ru-RU"/>
              </w:rPr>
              <w:t xml:space="preserve">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w:t>
            </w:r>
            <w:r w:rsidRPr="00423635">
              <w:rPr>
                <w:rFonts w:ascii="Times New Roman" w:eastAsia="Times New Roman" w:hAnsi="Times New Roman"/>
                <w:sz w:val="24"/>
                <w:szCs w:val="24"/>
                <w:lang w:eastAsia="ru-RU"/>
              </w:rPr>
              <w:lastRenderedPageBreak/>
              <w:t>оборудования, лифтов и подъемников, столярной продукции, сборных домов или их частей и тому подобной продукции</w:t>
            </w:r>
          </w:p>
        </w:tc>
      </w:tr>
      <w:tr w:rsidR="00244323" w:rsidRPr="00A758B7" w:rsidTr="00A758B7">
        <w:trPr>
          <w:trHeight w:val="128"/>
        </w:trPr>
        <w:tc>
          <w:tcPr>
            <w:tcW w:w="2518" w:type="dxa"/>
          </w:tcPr>
          <w:p w:rsidR="00244323" w:rsidRPr="00A758B7" w:rsidRDefault="00244323" w:rsidP="00244323">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lastRenderedPageBreak/>
              <w:t>Энергетика (6.7);</w:t>
            </w:r>
          </w:p>
        </w:tc>
        <w:tc>
          <w:tcPr>
            <w:tcW w:w="6691" w:type="dxa"/>
          </w:tcPr>
          <w:p w:rsidR="00244323" w:rsidRPr="00A758B7" w:rsidRDefault="00244323" w:rsidP="00244323">
            <w:pPr>
              <w:suppressAutoHyphens/>
              <w:spacing w:line="240" w:lineRule="auto"/>
              <w:jc w:val="both"/>
              <w:rPr>
                <w:rFonts w:ascii="Times New Roman" w:eastAsia="Times New Roman" w:hAnsi="Times New Roman"/>
                <w:sz w:val="24"/>
                <w:szCs w:val="24"/>
                <w:lang w:eastAsia="ru-RU"/>
              </w:rPr>
            </w:pPr>
            <w:r w:rsidRPr="008766C8">
              <w:rPr>
                <w:rFonts w:ascii="Times New Roman" w:eastAsia="Times New Roman" w:hAnsi="Times New Roman"/>
                <w:sz w:val="24"/>
                <w:szCs w:val="24"/>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8766C8">
              <w:rPr>
                <w:rFonts w:ascii="Times New Roman" w:eastAsia="Times New Roman" w:hAnsi="Times New Roman"/>
                <w:sz w:val="24"/>
                <w:szCs w:val="24"/>
                <w:lang w:eastAsia="ru-RU"/>
              </w:rPr>
              <w:t>золоотвалов</w:t>
            </w:r>
            <w:proofErr w:type="spellEnd"/>
            <w:r w:rsidRPr="008766C8">
              <w:rPr>
                <w:rFonts w:ascii="Times New Roman" w:eastAsia="Times New Roman" w:hAnsi="Times New Roman"/>
                <w:sz w:val="24"/>
                <w:szCs w:val="24"/>
                <w:lang w:eastAsia="ru-RU"/>
              </w:rPr>
              <w:t>,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244323" w:rsidRPr="00A758B7" w:rsidTr="00A758B7">
        <w:trPr>
          <w:trHeight w:val="128"/>
        </w:trPr>
        <w:tc>
          <w:tcPr>
            <w:tcW w:w="2518" w:type="dxa"/>
          </w:tcPr>
          <w:p w:rsidR="00244323" w:rsidRPr="00A758B7" w:rsidRDefault="00244323" w:rsidP="00244323">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Склады (6.9);</w:t>
            </w:r>
          </w:p>
        </w:tc>
        <w:tc>
          <w:tcPr>
            <w:tcW w:w="6691" w:type="dxa"/>
          </w:tcPr>
          <w:p w:rsidR="00244323" w:rsidRPr="00A758B7" w:rsidRDefault="00244323" w:rsidP="00244323">
            <w:pPr>
              <w:suppressAutoHyphens/>
              <w:spacing w:line="240" w:lineRule="auto"/>
              <w:jc w:val="both"/>
              <w:rPr>
                <w:rFonts w:ascii="Times New Roman" w:eastAsia="Times New Roman" w:hAnsi="Times New Roman"/>
                <w:sz w:val="24"/>
                <w:szCs w:val="24"/>
                <w:lang w:eastAsia="ru-RU"/>
              </w:rPr>
            </w:pPr>
            <w:r w:rsidRPr="00210AAC">
              <w:rPr>
                <w:rFonts w:ascii="Times New Roman" w:eastAsia="Times New Roman" w:hAnsi="Times New Roman"/>
                <w:sz w:val="24"/>
                <w:szCs w:val="24"/>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244323" w:rsidRPr="00A758B7" w:rsidTr="00A758B7">
        <w:trPr>
          <w:trHeight w:val="128"/>
        </w:trPr>
        <w:tc>
          <w:tcPr>
            <w:tcW w:w="2518" w:type="dxa"/>
          </w:tcPr>
          <w:p w:rsidR="00244323" w:rsidRPr="00A758B7" w:rsidRDefault="00244323" w:rsidP="00244323">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Целлюлозно-бумажная промышленность (6.11).</w:t>
            </w:r>
          </w:p>
        </w:tc>
        <w:tc>
          <w:tcPr>
            <w:tcW w:w="6691" w:type="dxa"/>
          </w:tcPr>
          <w:p w:rsidR="00244323" w:rsidRPr="00A758B7" w:rsidRDefault="00244323" w:rsidP="00244323">
            <w:pPr>
              <w:suppressAutoHyphens/>
              <w:spacing w:line="240" w:lineRule="auto"/>
              <w:jc w:val="both"/>
              <w:rPr>
                <w:rFonts w:ascii="Times New Roman" w:eastAsia="Times New Roman" w:hAnsi="Times New Roman"/>
                <w:sz w:val="24"/>
                <w:szCs w:val="24"/>
                <w:lang w:eastAsia="ru-RU"/>
              </w:rPr>
            </w:pPr>
            <w:r w:rsidRPr="00423635">
              <w:rPr>
                <w:rFonts w:ascii="Times New Roman" w:eastAsia="Times New Roman" w:hAnsi="Times New Roman"/>
                <w:sz w:val="24"/>
                <w:szCs w:val="24"/>
                <w:lang w:eastAsia="ru-RU"/>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244323" w:rsidRPr="00A758B7" w:rsidTr="00A758B7">
        <w:trPr>
          <w:trHeight w:val="128"/>
        </w:trPr>
        <w:tc>
          <w:tcPr>
            <w:tcW w:w="2518" w:type="dxa"/>
          </w:tcPr>
          <w:p w:rsidR="00244323" w:rsidRPr="00A758B7" w:rsidRDefault="00244323" w:rsidP="00244323">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Земельные участки (территории) общего пользования (12.0)</w:t>
            </w:r>
          </w:p>
        </w:tc>
        <w:tc>
          <w:tcPr>
            <w:tcW w:w="6691" w:type="dxa"/>
          </w:tcPr>
          <w:p w:rsidR="00244323" w:rsidRPr="00A758B7" w:rsidRDefault="00244323" w:rsidP="00244323">
            <w:pPr>
              <w:suppressAutoHyphens/>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w:t>
            </w:r>
            <w:r w:rsidRPr="00CF238A">
              <w:rPr>
                <w:rFonts w:ascii="Times New Roman" w:eastAsia="Times New Roman" w:hAnsi="Times New Roman"/>
                <w:sz w:val="24"/>
                <w:szCs w:val="24"/>
                <w:lang w:eastAsia="ru-RU"/>
              </w:rPr>
              <w:t>азмещение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tc>
      </w:tr>
      <w:tr w:rsidR="00244323" w:rsidRPr="00A758B7" w:rsidTr="00A758B7">
        <w:trPr>
          <w:trHeight w:val="128"/>
        </w:trPr>
        <w:tc>
          <w:tcPr>
            <w:tcW w:w="2518" w:type="dxa"/>
          </w:tcPr>
          <w:p w:rsidR="00244323" w:rsidRPr="00A758B7" w:rsidRDefault="00244323" w:rsidP="00244323">
            <w:pPr>
              <w:suppressAutoHyphens/>
              <w:spacing w:line="240" w:lineRule="auto"/>
              <w:jc w:val="both"/>
              <w:rPr>
                <w:rFonts w:ascii="Times New Roman" w:hAnsi="Times New Roman"/>
                <w:sz w:val="24"/>
                <w:szCs w:val="24"/>
              </w:rPr>
            </w:pPr>
            <w:r w:rsidRPr="00A758B7">
              <w:rPr>
                <w:rFonts w:ascii="Times New Roman" w:eastAsia="Times New Roman" w:hAnsi="Times New Roman"/>
                <w:sz w:val="24"/>
                <w:szCs w:val="24"/>
                <w:lang w:eastAsia="ru-RU"/>
              </w:rPr>
              <w:t>Обслуживание автотранспорта (4.9)</w:t>
            </w:r>
          </w:p>
        </w:tc>
        <w:tc>
          <w:tcPr>
            <w:tcW w:w="6691" w:type="dxa"/>
          </w:tcPr>
          <w:p w:rsidR="00244323" w:rsidRPr="00A758B7" w:rsidRDefault="00244323" w:rsidP="00244323">
            <w:pPr>
              <w:suppressAutoHyphens/>
              <w:spacing w:line="240" w:lineRule="auto"/>
              <w:jc w:val="both"/>
              <w:rPr>
                <w:rFonts w:ascii="Times New Roman" w:eastAsia="Times New Roman" w:hAnsi="Times New Roman"/>
                <w:sz w:val="24"/>
                <w:szCs w:val="24"/>
                <w:lang w:eastAsia="ru-RU"/>
              </w:rPr>
            </w:pPr>
            <w:r w:rsidRPr="00EF6C06">
              <w:rPr>
                <w:rFonts w:ascii="Times New Roman" w:eastAsia="Times New Roman" w:hAnsi="Times New Roman"/>
                <w:sz w:val="24"/>
                <w:szCs w:val="24"/>
                <w:lang w:eastAsia="ru-RU"/>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bl>
    <w:p w:rsidR="00744100" w:rsidRPr="000E39DF" w:rsidRDefault="00744100" w:rsidP="00744100">
      <w:pPr>
        <w:pStyle w:val="a9"/>
        <w:rPr>
          <w:rStyle w:val="5"/>
          <w:b w:val="0"/>
          <w:color w:val="000000"/>
          <w:lang w:val="ru-RU"/>
        </w:rPr>
      </w:pPr>
      <w:r w:rsidRPr="000E39DF">
        <w:rPr>
          <w:rStyle w:val="5"/>
          <w:b w:val="0"/>
          <w:color w:val="000000"/>
          <w:lang w:val="ru-RU"/>
        </w:rPr>
        <w:t>Вспомогательные виды разрешенного использования:</w:t>
      </w:r>
    </w:p>
    <w:p w:rsidR="00744100" w:rsidRPr="000E39DF" w:rsidRDefault="00744100" w:rsidP="00744100">
      <w:pPr>
        <w:pStyle w:val="a9"/>
        <w:numPr>
          <w:ilvl w:val="0"/>
          <w:numId w:val="1"/>
        </w:numPr>
        <w:ind w:left="709"/>
        <w:rPr>
          <w:lang w:val="ru-RU"/>
        </w:rPr>
      </w:pPr>
      <w:r w:rsidRPr="000E39DF">
        <w:rPr>
          <w:lang w:val="ru-RU"/>
        </w:rPr>
        <w:t>Не установлены.</w:t>
      </w:r>
    </w:p>
    <w:p w:rsidR="00744100" w:rsidRDefault="00744100" w:rsidP="00744100">
      <w:pPr>
        <w:pStyle w:val="a9"/>
        <w:rPr>
          <w:rStyle w:val="5"/>
          <w:b w:val="0"/>
          <w:color w:val="000000"/>
          <w:lang w:val="ru-RU"/>
        </w:rPr>
      </w:pPr>
      <w:r w:rsidRPr="000E39DF">
        <w:rPr>
          <w:rStyle w:val="5"/>
          <w:b w:val="0"/>
          <w:color w:val="000000"/>
          <w:lang w:val="ru-RU"/>
        </w:rPr>
        <w:t>Условно разрешенные виды использования земельных участков и объектов капитального строительства:</w:t>
      </w:r>
    </w:p>
    <w:p w:rsidR="00336452" w:rsidRPr="00336452" w:rsidRDefault="00A758B7" w:rsidP="00336452">
      <w:pPr>
        <w:pStyle w:val="a9"/>
        <w:numPr>
          <w:ilvl w:val="0"/>
          <w:numId w:val="1"/>
        </w:numPr>
        <w:ind w:left="709"/>
        <w:rPr>
          <w:lang w:val="ru-RU"/>
        </w:rPr>
      </w:pPr>
      <w:r w:rsidRPr="000E39DF">
        <w:rPr>
          <w:lang w:val="ru-RU"/>
        </w:rPr>
        <w:t>Не установлены.</w:t>
      </w:r>
    </w:p>
    <w:tbl>
      <w:tblPr>
        <w:tblStyle w:val="af2"/>
        <w:tblW w:w="9209" w:type="dxa"/>
        <w:tblLook w:val="04A0" w:firstRow="1" w:lastRow="0" w:firstColumn="1" w:lastColumn="0" w:noHBand="0" w:noVBand="1"/>
      </w:tblPr>
      <w:tblGrid>
        <w:gridCol w:w="9209"/>
      </w:tblGrid>
      <w:tr w:rsidR="00244323" w:rsidRPr="00E7488A" w:rsidTr="00E36858">
        <w:trPr>
          <w:trHeight w:val="90"/>
        </w:trPr>
        <w:tc>
          <w:tcPr>
            <w:tcW w:w="9209" w:type="dxa"/>
          </w:tcPr>
          <w:p w:rsidR="00244323" w:rsidRPr="00E7488A" w:rsidRDefault="00244323" w:rsidP="00E36858">
            <w:pPr>
              <w:pStyle w:val="ConsNormal"/>
              <w:widowControl/>
              <w:spacing w:before="0"/>
              <w:ind w:right="0" w:firstLine="372"/>
              <w:jc w:val="center"/>
              <w:rPr>
                <w:rFonts w:ascii="Times New Roman" w:hAnsi="Times New Roman"/>
                <w:sz w:val="24"/>
                <w:szCs w:val="24"/>
              </w:rPr>
            </w:pPr>
            <w:r w:rsidRPr="00985A4B">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244323" w:rsidRPr="00E7488A" w:rsidTr="00E36858">
        <w:trPr>
          <w:trHeight w:val="90"/>
        </w:trPr>
        <w:tc>
          <w:tcPr>
            <w:tcW w:w="9209" w:type="dxa"/>
          </w:tcPr>
          <w:p w:rsidR="00244323" w:rsidRPr="00BD74BE" w:rsidRDefault="00244323" w:rsidP="00E36858">
            <w:pPr>
              <w:pStyle w:val="aa"/>
              <w:spacing w:before="0" w:after="0"/>
              <w:ind w:left="0" w:firstLine="651"/>
              <w:rPr>
                <w:rFonts w:ascii="Times New Roman" w:hAnsi="Times New Roman" w:cs="Times New Roman"/>
                <w:b/>
                <w:i/>
                <w:sz w:val="24"/>
                <w:szCs w:val="24"/>
              </w:rPr>
            </w:pPr>
            <w:r w:rsidRPr="00BD74BE">
              <w:rPr>
                <w:rFonts w:ascii="Times New Roman" w:hAnsi="Times New Roman" w:cs="Times New Roman"/>
                <w:b/>
                <w:i/>
                <w:sz w:val="24"/>
                <w:szCs w:val="24"/>
              </w:rPr>
              <w:t>Минимальные и (или) максимальные размеры земельного участка</w:t>
            </w:r>
          </w:p>
          <w:p w:rsidR="00244323" w:rsidRPr="00BD74BE" w:rsidRDefault="00244323" w:rsidP="00E36858">
            <w:pPr>
              <w:pStyle w:val="aa"/>
              <w:spacing w:before="0" w:after="0"/>
              <w:ind w:left="0" w:firstLine="651"/>
              <w:rPr>
                <w:rFonts w:ascii="Times New Roman" w:hAnsi="Times New Roman" w:cs="Times New Roman"/>
                <w:sz w:val="24"/>
                <w:szCs w:val="24"/>
              </w:rPr>
            </w:pPr>
            <w:r w:rsidRPr="00BD74BE">
              <w:rPr>
                <w:rFonts w:ascii="Times New Roman" w:hAnsi="Times New Roman" w:cs="Times New Roman"/>
                <w:sz w:val="24"/>
                <w:szCs w:val="24"/>
              </w:rPr>
              <w:t>минимальные размеры земельных участков – не нормируются;</w:t>
            </w:r>
          </w:p>
          <w:p w:rsidR="00244323" w:rsidRPr="00BD74BE" w:rsidRDefault="00244323" w:rsidP="00E36858">
            <w:pPr>
              <w:pStyle w:val="aa"/>
              <w:spacing w:before="0" w:after="0"/>
              <w:ind w:left="0" w:firstLine="651"/>
              <w:rPr>
                <w:rFonts w:ascii="Times New Roman" w:hAnsi="Times New Roman" w:cs="Times New Roman"/>
                <w:sz w:val="24"/>
                <w:szCs w:val="24"/>
              </w:rPr>
            </w:pPr>
            <w:r w:rsidRPr="00BD74BE">
              <w:rPr>
                <w:rFonts w:ascii="Times New Roman" w:hAnsi="Times New Roman" w:cs="Times New Roman"/>
                <w:sz w:val="24"/>
                <w:szCs w:val="24"/>
              </w:rPr>
              <w:t>максимальные предельные размеры земельных участков – не нормируются</w:t>
            </w:r>
          </w:p>
          <w:p w:rsidR="00244323" w:rsidRPr="00BD74BE" w:rsidRDefault="00244323" w:rsidP="00E36858">
            <w:pPr>
              <w:pStyle w:val="aa"/>
              <w:spacing w:before="0" w:after="0"/>
              <w:ind w:left="0" w:firstLine="651"/>
              <w:rPr>
                <w:rFonts w:ascii="Times New Roman" w:hAnsi="Times New Roman" w:cs="Times New Roman"/>
                <w:b/>
                <w:i/>
                <w:sz w:val="24"/>
                <w:szCs w:val="24"/>
              </w:rPr>
            </w:pPr>
            <w:r w:rsidRPr="00BD74BE">
              <w:rPr>
                <w:rFonts w:ascii="Times New Roman" w:hAnsi="Times New Roman" w:cs="Times New Roman"/>
                <w:b/>
                <w:bCs/>
                <w:i/>
                <w:sz w:val="24"/>
                <w:szCs w:val="24"/>
              </w:rPr>
              <w:t>Процент застройки земельного участка</w:t>
            </w:r>
          </w:p>
          <w:p w:rsidR="00244323" w:rsidRPr="00BD74BE" w:rsidRDefault="00244323" w:rsidP="00E36858">
            <w:pPr>
              <w:pStyle w:val="aa"/>
              <w:tabs>
                <w:tab w:val="left" w:pos="1620"/>
              </w:tabs>
              <w:spacing w:before="0" w:after="0"/>
              <w:ind w:left="0" w:firstLine="651"/>
              <w:rPr>
                <w:rFonts w:ascii="Times New Roman" w:hAnsi="Times New Roman" w:cs="Times New Roman"/>
                <w:bCs/>
                <w:sz w:val="24"/>
                <w:szCs w:val="24"/>
              </w:rPr>
            </w:pPr>
            <w:r w:rsidRPr="00BD74BE">
              <w:rPr>
                <w:rFonts w:ascii="Times New Roman" w:hAnsi="Times New Roman" w:cs="Times New Roman"/>
                <w:bCs/>
                <w:sz w:val="24"/>
                <w:szCs w:val="24"/>
              </w:rPr>
              <w:t>минимальный – не нормируется;</w:t>
            </w:r>
          </w:p>
          <w:p w:rsidR="00244323" w:rsidRPr="00BD74BE" w:rsidRDefault="00244323" w:rsidP="00E36858">
            <w:pPr>
              <w:pStyle w:val="aa"/>
              <w:spacing w:before="0" w:after="0"/>
              <w:ind w:left="0" w:firstLine="651"/>
              <w:rPr>
                <w:rFonts w:ascii="Times New Roman" w:hAnsi="Times New Roman" w:cs="Times New Roman"/>
                <w:sz w:val="24"/>
                <w:szCs w:val="24"/>
              </w:rPr>
            </w:pPr>
            <w:r w:rsidRPr="00BD74BE">
              <w:rPr>
                <w:rFonts w:ascii="Times New Roman" w:hAnsi="Times New Roman" w:cs="Times New Roman"/>
                <w:bCs/>
                <w:sz w:val="24"/>
                <w:szCs w:val="24"/>
              </w:rPr>
              <w:t>максимальный</w:t>
            </w:r>
            <w:r w:rsidRPr="00BD74BE">
              <w:rPr>
                <w:rFonts w:ascii="Times New Roman" w:hAnsi="Times New Roman" w:cs="Times New Roman"/>
                <w:sz w:val="24"/>
                <w:szCs w:val="24"/>
              </w:rPr>
              <w:t xml:space="preserve"> – </w:t>
            </w:r>
            <w:r w:rsidR="002E1417">
              <w:rPr>
                <w:rFonts w:ascii="Times New Roman" w:hAnsi="Times New Roman" w:cs="Times New Roman"/>
                <w:sz w:val="24"/>
                <w:szCs w:val="24"/>
              </w:rPr>
              <w:t>не нормируются</w:t>
            </w:r>
          </w:p>
          <w:p w:rsidR="00244323" w:rsidRPr="00BD74BE" w:rsidRDefault="00244323" w:rsidP="00E36858">
            <w:pPr>
              <w:spacing w:line="240" w:lineRule="auto"/>
              <w:ind w:firstLine="651"/>
              <w:jc w:val="both"/>
              <w:rPr>
                <w:rFonts w:ascii="Times New Roman" w:hAnsi="Times New Roman"/>
                <w:b/>
                <w:i/>
                <w:sz w:val="24"/>
                <w:szCs w:val="24"/>
              </w:rPr>
            </w:pPr>
            <w:r w:rsidRPr="00BD74BE">
              <w:rPr>
                <w:rFonts w:ascii="Times New Roman" w:hAnsi="Times New Roman"/>
                <w:b/>
                <w:i/>
                <w:sz w:val="24"/>
                <w:szCs w:val="24"/>
              </w:rPr>
              <w:t>Этажность объектов капитального строительства</w:t>
            </w:r>
          </w:p>
          <w:p w:rsidR="00244323" w:rsidRPr="00BD74BE" w:rsidRDefault="00244323" w:rsidP="00E36858">
            <w:pPr>
              <w:pStyle w:val="aa"/>
              <w:spacing w:before="0" w:after="0"/>
              <w:ind w:left="0" w:firstLine="651"/>
              <w:rPr>
                <w:rFonts w:ascii="Times New Roman" w:hAnsi="Times New Roman" w:cs="Times New Roman"/>
                <w:sz w:val="24"/>
                <w:szCs w:val="24"/>
              </w:rPr>
            </w:pPr>
            <w:r w:rsidRPr="00BD74BE">
              <w:rPr>
                <w:rFonts w:ascii="Times New Roman" w:hAnsi="Times New Roman" w:cs="Times New Roman"/>
                <w:sz w:val="24"/>
                <w:szCs w:val="24"/>
              </w:rPr>
              <w:t>этажность объектов – не нормируется;</w:t>
            </w:r>
          </w:p>
          <w:p w:rsidR="00244323" w:rsidRPr="00BD74BE" w:rsidRDefault="00244323" w:rsidP="00E36858">
            <w:pPr>
              <w:pStyle w:val="aa"/>
              <w:spacing w:before="0" w:after="0"/>
              <w:ind w:left="0" w:firstLine="651"/>
              <w:rPr>
                <w:rFonts w:ascii="Times New Roman" w:hAnsi="Times New Roman" w:cs="Times New Roman"/>
                <w:sz w:val="24"/>
                <w:szCs w:val="24"/>
              </w:rPr>
            </w:pPr>
            <w:r w:rsidRPr="00BD74BE">
              <w:rPr>
                <w:rFonts w:ascii="Times New Roman" w:hAnsi="Times New Roman" w:cs="Times New Roman"/>
                <w:sz w:val="24"/>
                <w:szCs w:val="24"/>
              </w:rPr>
              <w:t>общая высота объекта – не нормируется</w:t>
            </w:r>
          </w:p>
          <w:p w:rsidR="00244323" w:rsidRPr="00BD74BE" w:rsidRDefault="00244323" w:rsidP="00E36858">
            <w:pPr>
              <w:spacing w:line="240" w:lineRule="auto"/>
              <w:ind w:firstLine="651"/>
              <w:jc w:val="both"/>
              <w:rPr>
                <w:rFonts w:ascii="Times New Roman" w:hAnsi="Times New Roman"/>
                <w:b/>
                <w:bCs/>
                <w:i/>
                <w:sz w:val="24"/>
                <w:szCs w:val="24"/>
              </w:rPr>
            </w:pPr>
            <w:r w:rsidRPr="00BD74BE">
              <w:rPr>
                <w:rFonts w:ascii="Times New Roman" w:hAnsi="Times New Roman"/>
                <w:b/>
                <w:bCs/>
                <w:i/>
                <w:sz w:val="24"/>
                <w:szCs w:val="24"/>
              </w:rPr>
              <w:t>Минимальные отступы от границ земельных участков</w:t>
            </w:r>
          </w:p>
          <w:p w:rsidR="00244323" w:rsidRPr="00BD74BE" w:rsidRDefault="00244323" w:rsidP="00E36858">
            <w:pPr>
              <w:pStyle w:val="aa"/>
              <w:spacing w:before="0" w:after="0"/>
              <w:ind w:left="0" w:firstLine="651"/>
              <w:rPr>
                <w:rFonts w:ascii="Times New Roman" w:hAnsi="Times New Roman" w:cs="Times New Roman"/>
                <w:bCs/>
                <w:sz w:val="24"/>
                <w:szCs w:val="24"/>
              </w:rPr>
            </w:pPr>
            <w:r w:rsidRPr="00BD74BE">
              <w:rPr>
                <w:rFonts w:ascii="Times New Roman" w:hAnsi="Times New Roman" w:cs="Times New Roman"/>
                <w:bCs/>
                <w:sz w:val="24"/>
                <w:szCs w:val="24"/>
              </w:rPr>
              <w:lastRenderedPageBreak/>
              <w:t xml:space="preserve">объекты капитального строительства располагать с отступом от границ земельного участка – 3 м; </w:t>
            </w:r>
          </w:p>
          <w:p w:rsidR="00244323" w:rsidRPr="00BD74BE" w:rsidRDefault="00244323" w:rsidP="00E36858">
            <w:pPr>
              <w:spacing w:line="240" w:lineRule="auto"/>
              <w:ind w:left="360"/>
              <w:jc w:val="both"/>
              <w:rPr>
                <w:rFonts w:ascii="Times New Roman" w:hAnsi="Times New Roman"/>
                <w:b/>
                <w:i/>
                <w:sz w:val="24"/>
                <w:szCs w:val="24"/>
              </w:rPr>
            </w:pPr>
            <w:r w:rsidRPr="00BD74BE">
              <w:rPr>
                <w:rFonts w:ascii="Times New Roman" w:hAnsi="Times New Roman"/>
                <w:b/>
                <w:i/>
                <w:sz w:val="24"/>
                <w:szCs w:val="24"/>
              </w:rPr>
              <w:t>Ограничения использования земельных участков и объектов капстроительства</w:t>
            </w:r>
          </w:p>
          <w:p w:rsidR="00244323" w:rsidRPr="00BD74BE" w:rsidRDefault="00244323" w:rsidP="00E36858">
            <w:pPr>
              <w:spacing w:line="240" w:lineRule="auto"/>
              <w:ind w:left="360"/>
              <w:contextualSpacing/>
              <w:jc w:val="both"/>
              <w:rPr>
                <w:rFonts w:ascii="Times New Roman" w:hAnsi="Times New Roman"/>
                <w:sz w:val="24"/>
                <w:szCs w:val="24"/>
              </w:rPr>
            </w:pPr>
            <w:r w:rsidRPr="00BD74BE">
              <w:rPr>
                <w:rFonts w:ascii="Times New Roman" w:hAnsi="Times New Roman"/>
                <w:sz w:val="24"/>
                <w:szCs w:val="24"/>
              </w:rPr>
              <w:t>Общая площадь объектов капитального строительства нежилого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p w:rsidR="00244323" w:rsidRPr="00BD74BE" w:rsidRDefault="00244323" w:rsidP="00E36858">
            <w:pPr>
              <w:spacing w:line="240" w:lineRule="auto"/>
              <w:ind w:left="360"/>
              <w:contextualSpacing/>
              <w:jc w:val="both"/>
              <w:rPr>
                <w:rFonts w:ascii="Times New Roman" w:hAnsi="Times New Roman"/>
                <w:sz w:val="24"/>
                <w:szCs w:val="24"/>
              </w:rPr>
            </w:pPr>
            <w:r w:rsidRPr="00BD74BE">
              <w:rPr>
                <w:rFonts w:ascii="Times New Roman" w:hAnsi="Times New Roman"/>
                <w:sz w:val="24"/>
                <w:szCs w:val="24"/>
              </w:rPr>
              <w:t>Во встроенных или пристроенных к индивидуальному дому помещениях общественного назначения не допускается без соответствующих обоснований размещать магазины строительных материалов, магазины с наличием взрывоопасных веществ и материалов, а также предприятия бытового обслуживания, в которых применяются легковоспламеняющиеся жидкости;</w:t>
            </w:r>
          </w:p>
          <w:p w:rsidR="00244323" w:rsidRPr="00BD74BE" w:rsidRDefault="00244323" w:rsidP="00E36858">
            <w:pPr>
              <w:suppressAutoHyphens/>
              <w:autoSpaceDE w:val="0"/>
              <w:spacing w:line="240" w:lineRule="auto"/>
              <w:ind w:firstLine="510"/>
              <w:jc w:val="both"/>
              <w:rPr>
                <w:rFonts w:ascii="Times New Roman" w:hAnsi="Times New Roman"/>
                <w:sz w:val="24"/>
                <w:szCs w:val="24"/>
              </w:rPr>
            </w:pPr>
            <w:r w:rsidRPr="00BD74BE">
              <w:rPr>
                <w:rFonts w:ascii="Times New Roman" w:hAnsi="Times New Roman"/>
                <w:sz w:val="24"/>
                <w:szCs w:val="24"/>
              </w:rPr>
              <w:t xml:space="preserve">Ограничения использования земельных участков и объектов капитального строительства на территории </w:t>
            </w:r>
            <w:proofErr w:type="spellStart"/>
            <w:r w:rsidRPr="00BD74BE">
              <w:rPr>
                <w:rFonts w:ascii="Times New Roman" w:hAnsi="Times New Roman"/>
                <w:sz w:val="24"/>
                <w:szCs w:val="24"/>
              </w:rPr>
              <w:t>водоохранных</w:t>
            </w:r>
            <w:proofErr w:type="spellEnd"/>
            <w:r w:rsidRPr="00BD74BE">
              <w:rPr>
                <w:rFonts w:ascii="Times New Roman" w:hAnsi="Times New Roman"/>
                <w:sz w:val="24"/>
                <w:szCs w:val="24"/>
              </w:rPr>
              <w:t xml:space="preserve"> зон:</w:t>
            </w:r>
          </w:p>
          <w:p w:rsidR="00244323" w:rsidRPr="00BD74BE" w:rsidRDefault="00244323" w:rsidP="00E36858">
            <w:pPr>
              <w:suppressAutoHyphens/>
              <w:autoSpaceDE w:val="0"/>
              <w:spacing w:line="240" w:lineRule="auto"/>
              <w:ind w:firstLine="510"/>
              <w:jc w:val="both"/>
              <w:rPr>
                <w:rFonts w:ascii="Times New Roman" w:hAnsi="Times New Roman"/>
                <w:sz w:val="24"/>
                <w:szCs w:val="24"/>
              </w:rPr>
            </w:pPr>
            <w:proofErr w:type="spellStart"/>
            <w:r w:rsidRPr="00BD74BE">
              <w:rPr>
                <w:rFonts w:ascii="Times New Roman" w:hAnsi="Times New Roman"/>
                <w:sz w:val="24"/>
                <w:szCs w:val="24"/>
              </w:rPr>
              <w:t>водоохранных</w:t>
            </w:r>
            <w:proofErr w:type="spellEnd"/>
            <w:r w:rsidRPr="00BD74BE">
              <w:rPr>
                <w:rFonts w:ascii="Times New Roman" w:hAnsi="Times New Roman"/>
                <w:sz w:val="24"/>
                <w:szCs w:val="24"/>
              </w:rPr>
              <w:t xml:space="preserve"> зон в соответствии с Водным кодексом РФ от 03.07.2006 г. № 74-ФЗ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244323" w:rsidRPr="00BD74BE" w:rsidRDefault="00244323" w:rsidP="00E36858">
            <w:pPr>
              <w:suppressAutoHyphens/>
              <w:autoSpaceDE w:val="0"/>
              <w:spacing w:line="240" w:lineRule="auto"/>
              <w:ind w:firstLine="510"/>
              <w:jc w:val="both"/>
              <w:rPr>
                <w:rFonts w:ascii="Times New Roman" w:hAnsi="Times New Roman"/>
                <w:sz w:val="24"/>
                <w:szCs w:val="24"/>
              </w:rPr>
            </w:pPr>
            <w:r w:rsidRPr="00BD74BE">
              <w:rPr>
                <w:rFonts w:ascii="Times New Roman" w:hAnsi="Times New Roman"/>
                <w:sz w:val="24"/>
                <w:szCs w:val="24"/>
              </w:rPr>
              <w:t xml:space="preserve">В соответствии с ним на территории </w:t>
            </w:r>
            <w:proofErr w:type="spellStart"/>
            <w:r w:rsidRPr="00BD74BE">
              <w:rPr>
                <w:rFonts w:ascii="Times New Roman" w:hAnsi="Times New Roman"/>
                <w:sz w:val="24"/>
                <w:szCs w:val="24"/>
              </w:rPr>
              <w:t>водоохранных</w:t>
            </w:r>
            <w:proofErr w:type="spellEnd"/>
            <w:r w:rsidRPr="00BD74BE">
              <w:rPr>
                <w:rFonts w:ascii="Times New Roman" w:hAnsi="Times New Roman"/>
                <w:sz w:val="24"/>
                <w:szCs w:val="24"/>
              </w:rPr>
              <w:t xml:space="preserve"> зон запрещается:</w:t>
            </w:r>
          </w:p>
          <w:p w:rsidR="00244323" w:rsidRPr="00BD74BE" w:rsidRDefault="00244323" w:rsidP="00E36858">
            <w:pPr>
              <w:suppressAutoHyphens/>
              <w:autoSpaceDE w:val="0"/>
              <w:spacing w:line="240" w:lineRule="auto"/>
              <w:ind w:firstLine="510"/>
              <w:jc w:val="both"/>
              <w:rPr>
                <w:rFonts w:ascii="Times New Roman" w:hAnsi="Times New Roman"/>
                <w:sz w:val="24"/>
                <w:szCs w:val="24"/>
              </w:rPr>
            </w:pPr>
            <w:r w:rsidRPr="00BD74BE">
              <w:rPr>
                <w:rFonts w:ascii="Times New Roman" w:hAnsi="Times New Roman"/>
                <w:sz w:val="24"/>
                <w:szCs w:val="24"/>
              </w:rPr>
              <w:t>1) использование сточных вод для удобрения почв;</w:t>
            </w:r>
          </w:p>
          <w:p w:rsidR="00244323" w:rsidRPr="00BD74BE" w:rsidRDefault="00244323" w:rsidP="00E36858">
            <w:pPr>
              <w:suppressAutoHyphens/>
              <w:autoSpaceDE w:val="0"/>
              <w:spacing w:line="240" w:lineRule="auto"/>
              <w:ind w:firstLine="510"/>
              <w:jc w:val="both"/>
              <w:rPr>
                <w:rFonts w:ascii="Times New Roman" w:hAnsi="Times New Roman"/>
                <w:sz w:val="24"/>
                <w:szCs w:val="24"/>
              </w:rPr>
            </w:pPr>
            <w:r w:rsidRPr="00BD74BE">
              <w:rPr>
                <w:rFonts w:ascii="Times New Roman" w:hAnsi="Times New Roman"/>
                <w:sz w:val="24"/>
                <w:szCs w:val="24"/>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244323" w:rsidRPr="00BD74BE" w:rsidRDefault="00244323" w:rsidP="00E36858">
            <w:pPr>
              <w:suppressAutoHyphens/>
              <w:autoSpaceDE w:val="0"/>
              <w:spacing w:line="240" w:lineRule="auto"/>
              <w:ind w:firstLine="510"/>
              <w:jc w:val="both"/>
              <w:rPr>
                <w:rFonts w:ascii="Times New Roman" w:hAnsi="Times New Roman"/>
                <w:sz w:val="24"/>
                <w:szCs w:val="24"/>
              </w:rPr>
            </w:pPr>
            <w:r w:rsidRPr="00BD74BE">
              <w:rPr>
                <w:rFonts w:ascii="Times New Roman" w:hAnsi="Times New Roman"/>
                <w:sz w:val="24"/>
                <w:szCs w:val="24"/>
              </w:rPr>
              <w:t>3) осуществление авиационных мер по борьбе с вредителями и болезнями растений;</w:t>
            </w:r>
          </w:p>
          <w:p w:rsidR="00244323" w:rsidRPr="00BD74BE" w:rsidRDefault="00244323" w:rsidP="00E36858">
            <w:pPr>
              <w:suppressAutoHyphens/>
              <w:autoSpaceDE w:val="0"/>
              <w:spacing w:line="240" w:lineRule="auto"/>
              <w:ind w:firstLine="510"/>
              <w:jc w:val="both"/>
              <w:rPr>
                <w:rFonts w:ascii="Times New Roman" w:hAnsi="Times New Roman"/>
                <w:sz w:val="24"/>
                <w:szCs w:val="24"/>
              </w:rPr>
            </w:pPr>
            <w:r w:rsidRPr="00BD74BE">
              <w:rPr>
                <w:rFonts w:ascii="Times New Roman" w:hAnsi="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r w:rsidRPr="00BD74BE">
              <w:rPr>
                <w:rFonts w:ascii="Times New Roman" w:hAnsi="Times New Roman"/>
                <w:sz w:val="24"/>
                <w:szCs w:val="24"/>
              </w:rPr>
              <w:tab/>
            </w:r>
          </w:p>
          <w:p w:rsidR="00244323" w:rsidRPr="00BD74BE" w:rsidRDefault="00244323" w:rsidP="00E36858">
            <w:pPr>
              <w:suppressAutoHyphens/>
              <w:autoSpaceDE w:val="0"/>
              <w:spacing w:line="240" w:lineRule="auto"/>
              <w:ind w:firstLine="510"/>
              <w:jc w:val="both"/>
              <w:rPr>
                <w:rFonts w:ascii="Times New Roman" w:hAnsi="Times New Roman"/>
                <w:sz w:val="24"/>
                <w:szCs w:val="24"/>
              </w:rPr>
            </w:pPr>
            <w:r w:rsidRPr="00BD74BE">
              <w:rPr>
                <w:rFonts w:ascii="Times New Roman" w:hAnsi="Times New Roman"/>
                <w:sz w:val="24"/>
                <w:szCs w:val="24"/>
              </w:rPr>
              <w:t>В границах прибрежных защитных полос наряду с вышеперечисленными ограничениями запрещается:</w:t>
            </w:r>
          </w:p>
          <w:p w:rsidR="00244323" w:rsidRPr="00BD74BE" w:rsidRDefault="00244323" w:rsidP="00E36858">
            <w:pPr>
              <w:suppressAutoHyphens/>
              <w:autoSpaceDE w:val="0"/>
              <w:spacing w:line="240" w:lineRule="auto"/>
              <w:ind w:firstLine="510"/>
              <w:jc w:val="both"/>
              <w:rPr>
                <w:rFonts w:ascii="Times New Roman" w:hAnsi="Times New Roman"/>
                <w:sz w:val="24"/>
                <w:szCs w:val="24"/>
              </w:rPr>
            </w:pPr>
            <w:r w:rsidRPr="00BD74BE">
              <w:rPr>
                <w:rFonts w:ascii="Times New Roman" w:hAnsi="Times New Roman"/>
                <w:sz w:val="24"/>
                <w:szCs w:val="24"/>
              </w:rPr>
              <w:t>1) распашка земель;</w:t>
            </w:r>
          </w:p>
          <w:p w:rsidR="00244323" w:rsidRPr="00BD74BE" w:rsidRDefault="00244323" w:rsidP="00E36858">
            <w:pPr>
              <w:suppressAutoHyphens/>
              <w:autoSpaceDE w:val="0"/>
              <w:spacing w:line="240" w:lineRule="auto"/>
              <w:ind w:firstLine="510"/>
              <w:jc w:val="both"/>
              <w:rPr>
                <w:rFonts w:ascii="Times New Roman" w:hAnsi="Times New Roman"/>
                <w:sz w:val="24"/>
                <w:szCs w:val="24"/>
              </w:rPr>
            </w:pPr>
            <w:r w:rsidRPr="00BD74BE">
              <w:rPr>
                <w:rFonts w:ascii="Times New Roman" w:hAnsi="Times New Roman"/>
                <w:sz w:val="24"/>
                <w:szCs w:val="24"/>
              </w:rPr>
              <w:t>2) размещение отвалов размываемых грунтов;</w:t>
            </w:r>
          </w:p>
          <w:p w:rsidR="00244323" w:rsidRPr="00BD74BE" w:rsidRDefault="00244323" w:rsidP="00E36858">
            <w:pPr>
              <w:suppressAutoHyphens/>
              <w:autoSpaceDE w:val="0"/>
              <w:spacing w:line="240" w:lineRule="auto"/>
              <w:ind w:firstLine="510"/>
              <w:jc w:val="both"/>
              <w:rPr>
                <w:rFonts w:ascii="Times New Roman" w:hAnsi="Times New Roman"/>
                <w:sz w:val="24"/>
                <w:szCs w:val="24"/>
              </w:rPr>
            </w:pPr>
            <w:r w:rsidRPr="00BD74BE">
              <w:rPr>
                <w:rFonts w:ascii="Times New Roman" w:hAnsi="Times New Roman"/>
                <w:sz w:val="24"/>
                <w:szCs w:val="24"/>
              </w:rPr>
              <w:t>3) выпас сельскохозяйственных животных и организация для них летних лагерей, ванн.</w:t>
            </w:r>
          </w:p>
          <w:p w:rsidR="00244323" w:rsidRPr="00BD74BE" w:rsidRDefault="00244323" w:rsidP="00E36858">
            <w:pPr>
              <w:suppressAutoHyphens/>
              <w:autoSpaceDE w:val="0"/>
              <w:spacing w:line="240" w:lineRule="auto"/>
              <w:ind w:firstLine="510"/>
              <w:jc w:val="both"/>
              <w:rPr>
                <w:rFonts w:ascii="Times New Roman" w:hAnsi="Times New Roman"/>
                <w:sz w:val="24"/>
                <w:szCs w:val="24"/>
              </w:rPr>
            </w:pPr>
            <w:r w:rsidRPr="00BD74BE">
              <w:rPr>
                <w:rFonts w:ascii="Times New Roman" w:hAnsi="Times New Roman"/>
                <w:sz w:val="24"/>
                <w:szCs w:val="24"/>
              </w:rPr>
              <w:t xml:space="preserve">В границах </w:t>
            </w:r>
            <w:proofErr w:type="spellStart"/>
            <w:r w:rsidRPr="00BD74BE">
              <w:rPr>
                <w:rFonts w:ascii="Times New Roman" w:hAnsi="Times New Roman"/>
                <w:sz w:val="24"/>
                <w:szCs w:val="24"/>
              </w:rPr>
              <w:t>водоохранных</w:t>
            </w:r>
            <w:proofErr w:type="spellEnd"/>
            <w:r w:rsidRPr="00BD74BE">
              <w:rPr>
                <w:rFonts w:ascii="Times New Roman" w:hAnsi="Times New Roman"/>
                <w:sz w:val="24"/>
                <w:szCs w:val="24"/>
              </w:rPr>
              <w:t xml:space="preserve"> зон 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244323" w:rsidRPr="00BD74BE" w:rsidRDefault="00244323" w:rsidP="00E36858">
            <w:pPr>
              <w:suppressAutoHyphens/>
              <w:autoSpaceDE w:val="0"/>
              <w:spacing w:line="240" w:lineRule="auto"/>
              <w:ind w:firstLine="510"/>
              <w:jc w:val="both"/>
              <w:rPr>
                <w:rFonts w:ascii="Times New Roman" w:hAnsi="Times New Roman"/>
                <w:sz w:val="24"/>
                <w:szCs w:val="24"/>
              </w:rPr>
            </w:pPr>
          </w:p>
          <w:p w:rsidR="00244323" w:rsidRPr="00BD74BE" w:rsidRDefault="00244323" w:rsidP="00E36858">
            <w:pPr>
              <w:suppressAutoHyphens/>
              <w:autoSpaceDE w:val="0"/>
              <w:spacing w:line="240" w:lineRule="auto"/>
              <w:ind w:firstLine="510"/>
              <w:jc w:val="both"/>
              <w:rPr>
                <w:rFonts w:ascii="Times New Roman" w:hAnsi="Times New Roman"/>
                <w:sz w:val="24"/>
                <w:szCs w:val="24"/>
              </w:rPr>
            </w:pPr>
            <w:r w:rsidRPr="00BD74BE">
              <w:rPr>
                <w:rFonts w:ascii="Times New Roman" w:hAnsi="Times New Roman"/>
                <w:sz w:val="24"/>
                <w:szCs w:val="24"/>
              </w:rPr>
              <w:t>Ограничения использования земельных участков и объектов капитального строительства на территории санитарных, защитных и санитарно-защитных зон:</w:t>
            </w:r>
          </w:p>
          <w:p w:rsidR="00244323" w:rsidRPr="00BD74BE" w:rsidRDefault="00244323" w:rsidP="00E36858">
            <w:pPr>
              <w:suppressAutoHyphens/>
              <w:autoSpaceDE w:val="0"/>
              <w:spacing w:line="240" w:lineRule="auto"/>
              <w:ind w:firstLine="510"/>
              <w:jc w:val="both"/>
              <w:rPr>
                <w:rFonts w:ascii="Times New Roman" w:hAnsi="Times New Roman"/>
                <w:sz w:val="24"/>
                <w:szCs w:val="24"/>
              </w:rPr>
            </w:pPr>
          </w:p>
          <w:p w:rsidR="00244323" w:rsidRPr="00BD74BE" w:rsidRDefault="00244323" w:rsidP="00E36858">
            <w:pPr>
              <w:suppressAutoHyphens/>
              <w:autoSpaceDE w:val="0"/>
              <w:spacing w:line="240" w:lineRule="auto"/>
              <w:ind w:firstLine="510"/>
              <w:jc w:val="both"/>
              <w:rPr>
                <w:rFonts w:ascii="Times New Roman" w:hAnsi="Times New Roman"/>
                <w:sz w:val="24"/>
                <w:szCs w:val="24"/>
              </w:rPr>
            </w:pPr>
            <w:r w:rsidRPr="00BD74BE">
              <w:rPr>
                <w:rFonts w:ascii="Times New Roman" w:hAnsi="Times New Roman"/>
                <w:sz w:val="24"/>
                <w:szCs w:val="24"/>
              </w:rPr>
              <w:t>1. На территории санитарных, защитных и санитарно-защитных зон (далее СЗЗ) в соответствии с законодательством Российской Федерации, в том числе с Федеральным законом "О санитарно-эпидемиологическом благополучии населения" от 30 марта 1999 года № 52-ФЗ, устанавливается специальный режим использования земельных участков и объектов капитального строительства.</w:t>
            </w:r>
          </w:p>
          <w:p w:rsidR="00244323" w:rsidRPr="00BD74BE" w:rsidRDefault="00244323" w:rsidP="00E36858">
            <w:pPr>
              <w:suppressAutoHyphens/>
              <w:autoSpaceDE w:val="0"/>
              <w:spacing w:line="240" w:lineRule="auto"/>
              <w:ind w:firstLine="510"/>
              <w:jc w:val="both"/>
              <w:rPr>
                <w:rFonts w:ascii="Times New Roman" w:hAnsi="Times New Roman"/>
                <w:sz w:val="24"/>
                <w:szCs w:val="24"/>
              </w:rPr>
            </w:pPr>
            <w:r w:rsidRPr="00BD74BE">
              <w:rPr>
                <w:rFonts w:ascii="Times New Roman" w:hAnsi="Times New Roman"/>
                <w:sz w:val="24"/>
                <w:szCs w:val="24"/>
              </w:rPr>
              <w:lastRenderedPageBreak/>
              <w:t>2. Содержание указанного режима определено санитарно-эпидемиологическими правилами и нормативами "Санитарно-защитные зоны и санитарная классификация предприятий, сооружений и иных объектов. СанПиН 2.2.1/2.1.1.1200-03» в составе требований к использованию, организации и благоустройству санитарно-защитных зон.</w:t>
            </w:r>
          </w:p>
          <w:p w:rsidR="00244323" w:rsidRPr="00BD74BE" w:rsidRDefault="00244323" w:rsidP="00E36858">
            <w:pPr>
              <w:suppressAutoHyphens/>
              <w:autoSpaceDE w:val="0"/>
              <w:spacing w:line="240" w:lineRule="auto"/>
              <w:ind w:firstLine="510"/>
              <w:jc w:val="both"/>
              <w:rPr>
                <w:rFonts w:ascii="Times New Roman" w:hAnsi="Times New Roman"/>
                <w:sz w:val="24"/>
                <w:szCs w:val="24"/>
              </w:rPr>
            </w:pPr>
            <w:r w:rsidRPr="00BD74BE">
              <w:rPr>
                <w:rFonts w:ascii="Times New Roman" w:hAnsi="Times New Roman"/>
                <w:sz w:val="24"/>
                <w:szCs w:val="24"/>
              </w:rPr>
              <w:t xml:space="preserve"> 3. В соответствии с указанным режимом использования земельных участков и объектов капитального строительства:</w:t>
            </w:r>
          </w:p>
          <w:p w:rsidR="00244323" w:rsidRPr="00BD74BE" w:rsidRDefault="00244323" w:rsidP="00E36858">
            <w:pPr>
              <w:suppressAutoHyphens/>
              <w:autoSpaceDE w:val="0"/>
              <w:spacing w:line="240" w:lineRule="auto"/>
              <w:ind w:firstLine="510"/>
              <w:jc w:val="both"/>
              <w:rPr>
                <w:rFonts w:ascii="Times New Roman" w:hAnsi="Times New Roman"/>
                <w:sz w:val="24"/>
                <w:szCs w:val="24"/>
              </w:rPr>
            </w:pPr>
            <w:r w:rsidRPr="00BD74BE">
              <w:rPr>
                <w:rFonts w:ascii="Times New Roman" w:hAnsi="Times New Roman"/>
                <w:sz w:val="24"/>
                <w:szCs w:val="24"/>
              </w:rPr>
              <w:t>1) в санитарно-защитных зонах не допускается размещение:</w:t>
            </w:r>
          </w:p>
          <w:p w:rsidR="00244323" w:rsidRPr="00BD74BE" w:rsidRDefault="00244323" w:rsidP="00E36858">
            <w:pPr>
              <w:suppressAutoHyphens/>
              <w:autoSpaceDE w:val="0"/>
              <w:spacing w:line="240" w:lineRule="auto"/>
              <w:ind w:firstLine="510"/>
              <w:jc w:val="both"/>
              <w:rPr>
                <w:rFonts w:ascii="Times New Roman" w:hAnsi="Times New Roman"/>
                <w:sz w:val="24"/>
                <w:szCs w:val="24"/>
              </w:rPr>
            </w:pPr>
            <w:r w:rsidRPr="00BD74BE">
              <w:rPr>
                <w:rFonts w:ascii="Times New Roman" w:hAnsi="Times New Roman"/>
                <w:sz w:val="24"/>
                <w:szCs w:val="24"/>
              </w:rPr>
              <w:t>а) жилой застройки, включая отдельные жилые дома;</w:t>
            </w:r>
          </w:p>
          <w:p w:rsidR="00244323" w:rsidRPr="00BD74BE" w:rsidRDefault="00244323" w:rsidP="00E36858">
            <w:pPr>
              <w:suppressAutoHyphens/>
              <w:autoSpaceDE w:val="0"/>
              <w:spacing w:line="240" w:lineRule="auto"/>
              <w:ind w:firstLine="510"/>
              <w:jc w:val="both"/>
              <w:rPr>
                <w:rFonts w:ascii="Times New Roman" w:hAnsi="Times New Roman"/>
                <w:sz w:val="24"/>
                <w:szCs w:val="24"/>
              </w:rPr>
            </w:pPr>
            <w:r w:rsidRPr="00BD74BE">
              <w:rPr>
                <w:rFonts w:ascii="Times New Roman" w:hAnsi="Times New Roman"/>
                <w:sz w:val="24"/>
                <w:szCs w:val="24"/>
              </w:rPr>
              <w:t>б) ландшафтно-рекреационных зон, зон отдыха, санаториев и домов отдыха;</w:t>
            </w:r>
          </w:p>
          <w:p w:rsidR="00244323" w:rsidRPr="00BD74BE" w:rsidRDefault="00244323" w:rsidP="00E36858">
            <w:pPr>
              <w:suppressAutoHyphens/>
              <w:autoSpaceDE w:val="0"/>
              <w:spacing w:line="240" w:lineRule="auto"/>
              <w:ind w:firstLine="510"/>
              <w:jc w:val="both"/>
              <w:rPr>
                <w:rFonts w:ascii="Times New Roman" w:hAnsi="Times New Roman"/>
                <w:sz w:val="24"/>
                <w:szCs w:val="24"/>
              </w:rPr>
            </w:pPr>
            <w:r w:rsidRPr="00BD74BE">
              <w:rPr>
                <w:rFonts w:ascii="Times New Roman" w:hAnsi="Times New Roman"/>
                <w:sz w:val="24"/>
                <w:szCs w:val="24"/>
              </w:rPr>
              <w:t>в) территорий садоводческих товариществ и коттеджной застройки;</w:t>
            </w:r>
          </w:p>
          <w:p w:rsidR="00244323" w:rsidRPr="00BD74BE" w:rsidRDefault="00244323" w:rsidP="00E36858">
            <w:pPr>
              <w:suppressAutoHyphens/>
              <w:autoSpaceDE w:val="0"/>
              <w:spacing w:line="240" w:lineRule="auto"/>
              <w:ind w:firstLine="510"/>
              <w:jc w:val="both"/>
              <w:rPr>
                <w:rFonts w:ascii="Times New Roman" w:hAnsi="Times New Roman"/>
                <w:sz w:val="24"/>
                <w:szCs w:val="24"/>
              </w:rPr>
            </w:pPr>
            <w:r w:rsidRPr="00BD74BE">
              <w:rPr>
                <w:rFonts w:ascii="Times New Roman" w:hAnsi="Times New Roman"/>
                <w:sz w:val="24"/>
                <w:szCs w:val="24"/>
              </w:rPr>
              <w:t>г) коллективных или индивидуальных дачных и садово-огородных участков;</w:t>
            </w:r>
          </w:p>
          <w:p w:rsidR="00244323" w:rsidRPr="00BD74BE" w:rsidRDefault="00244323" w:rsidP="00E36858">
            <w:pPr>
              <w:suppressAutoHyphens/>
              <w:autoSpaceDE w:val="0"/>
              <w:spacing w:line="240" w:lineRule="auto"/>
              <w:ind w:firstLine="510"/>
              <w:jc w:val="both"/>
              <w:rPr>
                <w:rFonts w:ascii="Times New Roman" w:hAnsi="Times New Roman"/>
                <w:sz w:val="24"/>
                <w:szCs w:val="24"/>
              </w:rPr>
            </w:pPr>
            <w:r w:rsidRPr="00BD74BE">
              <w:rPr>
                <w:rFonts w:ascii="Times New Roman" w:hAnsi="Times New Roman"/>
                <w:sz w:val="24"/>
                <w:szCs w:val="24"/>
              </w:rPr>
              <w:t>д) спортивных сооружений, детских площадок;</w:t>
            </w:r>
          </w:p>
          <w:p w:rsidR="00244323" w:rsidRPr="00BD74BE" w:rsidRDefault="00244323" w:rsidP="00E36858">
            <w:pPr>
              <w:suppressAutoHyphens/>
              <w:autoSpaceDE w:val="0"/>
              <w:spacing w:line="240" w:lineRule="auto"/>
              <w:ind w:firstLine="510"/>
              <w:jc w:val="both"/>
              <w:rPr>
                <w:rFonts w:ascii="Times New Roman" w:hAnsi="Times New Roman"/>
                <w:sz w:val="24"/>
                <w:szCs w:val="24"/>
              </w:rPr>
            </w:pPr>
            <w:r w:rsidRPr="00BD74BE">
              <w:rPr>
                <w:rFonts w:ascii="Times New Roman" w:hAnsi="Times New Roman"/>
                <w:sz w:val="24"/>
                <w:szCs w:val="24"/>
              </w:rPr>
              <w:t>е) образовательных и детские учреждений;</w:t>
            </w:r>
          </w:p>
          <w:p w:rsidR="00244323" w:rsidRPr="00BD74BE" w:rsidRDefault="00244323" w:rsidP="00E36858">
            <w:pPr>
              <w:suppressAutoHyphens/>
              <w:autoSpaceDE w:val="0"/>
              <w:spacing w:line="240" w:lineRule="auto"/>
              <w:ind w:firstLine="510"/>
              <w:jc w:val="both"/>
              <w:rPr>
                <w:rFonts w:ascii="Times New Roman" w:hAnsi="Times New Roman"/>
                <w:sz w:val="24"/>
                <w:szCs w:val="24"/>
              </w:rPr>
            </w:pPr>
            <w:r w:rsidRPr="00BD74BE">
              <w:rPr>
                <w:rFonts w:ascii="Times New Roman" w:hAnsi="Times New Roman"/>
                <w:sz w:val="24"/>
                <w:szCs w:val="24"/>
              </w:rPr>
              <w:t>ж) лечебно-профилактических и оздоровительных учреждений общего пользования;</w:t>
            </w:r>
          </w:p>
          <w:p w:rsidR="00244323" w:rsidRPr="00BD74BE" w:rsidRDefault="00244323" w:rsidP="00E36858">
            <w:pPr>
              <w:suppressAutoHyphens/>
              <w:autoSpaceDE w:val="0"/>
              <w:spacing w:line="240" w:lineRule="auto"/>
              <w:ind w:firstLine="510"/>
              <w:jc w:val="both"/>
              <w:rPr>
                <w:rFonts w:ascii="Times New Roman" w:hAnsi="Times New Roman"/>
                <w:sz w:val="24"/>
                <w:szCs w:val="24"/>
              </w:rPr>
            </w:pPr>
            <w:r w:rsidRPr="00BD74BE">
              <w:rPr>
                <w:rFonts w:ascii="Times New Roman" w:hAnsi="Times New Roman"/>
                <w:sz w:val="24"/>
                <w:szCs w:val="24"/>
              </w:rPr>
              <w:t>з) других территорий с нормируемыми показателями качества среды обитания;</w:t>
            </w:r>
          </w:p>
          <w:p w:rsidR="00244323" w:rsidRPr="00BD74BE" w:rsidRDefault="00244323" w:rsidP="00E36858">
            <w:pPr>
              <w:suppressAutoHyphens/>
              <w:autoSpaceDE w:val="0"/>
              <w:spacing w:line="240" w:lineRule="auto"/>
              <w:ind w:firstLine="510"/>
              <w:jc w:val="both"/>
              <w:rPr>
                <w:rFonts w:ascii="Times New Roman" w:hAnsi="Times New Roman"/>
                <w:sz w:val="24"/>
                <w:szCs w:val="24"/>
              </w:rPr>
            </w:pPr>
            <w:r w:rsidRPr="00BD74BE">
              <w:rPr>
                <w:rFonts w:ascii="Times New Roman" w:hAnsi="Times New Roman"/>
                <w:sz w:val="24"/>
                <w:szCs w:val="24"/>
              </w:rPr>
              <w:t>2) в границах санитарно-защитных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 не допускается размещение предприятий по производству лекарственных веществ, лекарственных средств и (или) лекарственных форм складов сырья и полупродуктов для фармацевтических предприятий;</w:t>
            </w:r>
          </w:p>
          <w:p w:rsidR="00244323" w:rsidRPr="00BD74BE" w:rsidRDefault="00244323" w:rsidP="00E36858">
            <w:pPr>
              <w:suppressAutoHyphens/>
              <w:autoSpaceDE w:val="0"/>
              <w:spacing w:line="240" w:lineRule="auto"/>
              <w:ind w:firstLine="510"/>
              <w:jc w:val="both"/>
              <w:rPr>
                <w:rFonts w:ascii="Times New Roman" w:hAnsi="Times New Roman"/>
                <w:sz w:val="24"/>
                <w:szCs w:val="24"/>
              </w:rPr>
            </w:pPr>
            <w:r w:rsidRPr="00BD74BE">
              <w:rPr>
                <w:rFonts w:ascii="Times New Roman" w:hAnsi="Times New Roman"/>
                <w:sz w:val="24"/>
                <w:szCs w:val="24"/>
              </w:rPr>
              <w:t>3) в границах санитарно-защитных зон и на территор</w:t>
            </w:r>
            <w:r>
              <w:rPr>
                <w:rFonts w:ascii="Times New Roman" w:hAnsi="Times New Roman"/>
                <w:sz w:val="24"/>
                <w:szCs w:val="24"/>
              </w:rPr>
              <w:t xml:space="preserve">ии предприятий других отраслей </w:t>
            </w:r>
            <w:r w:rsidRPr="00BD74BE">
              <w:rPr>
                <w:rFonts w:ascii="Times New Roman" w:hAnsi="Times New Roman"/>
                <w:sz w:val="24"/>
                <w:szCs w:val="24"/>
              </w:rPr>
              <w:t>промышленности не допускается размещение предприятий пищевых отраслей промышленности, оптовых складов продовольственного сырья и пищевых продуктов, комплексов водопроводных сооружений для подготовки и хранения питьевой воды;</w:t>
            </w:r>
          </w:p>
          <w:p w:rsidR="00244323" w:rsidRPr="00BD74BE" w:rsidRDefault="00244323" w:rsidP="00E36858">
            <w:pPr>
              <w:suppressAutoHyphens/>
              <w:autoSpaceDE w:val="0"/>
              <w:spacing w:line="240" w:lineRule="auto"/>
              <w:ind w:firstLine="510"/>
              <w:jc w:val="both"/>
              <w:rPr>
                <w:rFonts w:ascii="Times New Roman" w:hAnsi="Times New Roman"/>
                <w:sz w:val="24"/>
                <w:szCs w:val="24"/>
              </w:rPr>
            </w:pPr>
            <w:r w:rsidRPr="00BD74BE">
              <w:rPr>
                <w:rFonts w:ascii="Times New Roman" w:hAnsi="Times New Roman"/>
                <w:sz w:val="24"/>
                <w:szCs w:val="24"/>
              </w:rPr>
              <w:t>4) в границах санитарно-защитной зоны допускается размещать:</w:t>
            </w:r>
          </w:p>
          <w:p w:rsidR="00244323" w:rsidRPr="00BD74BE" w:rsidRDefault="00244323" w:rsidP="00E36858">
            <w:pPr>
              <w:suppressAutoHyphens/>
              <w:autoSpaceDE w:val="0"/>
              <w:spacing w:line="240" w:lineRule="auto"/>
              <w:ind w:firstLine="510"/>
              <w:jc w:val="both"/>
              <w:rPr>
                <w:rFonts w:ascii="Times New Roman" w:hAnsi="Times New Roman"/>
                <w:sz w:val="24"/>
                <w:szCs w:val="24"/>
              </w:rPr>
            </w:pPr>
            <w:r w:rsidRPr="00BD74BE">
              <w:rPr>
                <w:rFonts w:ascii="Times New Roman" w:hAnsi="Times New Roman"/>
                <w:sz w:val="24"/>
                <w:szCs w:val="24"/>
              </w:rPr>
              <w:t>а) сельскохозяйственные угодья для выращивания технических культур, не используемых для производства продуктов питания;</w:t>
            </w:r>
          </w:p>
          <w:p w:rsidR="00244323" w:rsidRPr="00BD74BE" w:rsidRDefault="00244323" w:rsidP="00E36858">
            <w:pPr>
              <w:suppressAutoHyphens/>
              <w:autoSpaceDE w:val="0"/>
              <w:spacing w:line="240" w:lineRule="auto"/>
              <w:ind w:firstLine="510"/>
              <w:jc w:val="both"/>
              <w:rPr>
                <w:rFonts w:ascii="Times New Roman" w:hAnsi="Times New Roman"/>
                <w:sz w:val="24"/>
                <w:szCs w:val="24"/>
              </w:rPr>
            </w:pPr>
            <w:r w:rsidRPr="00BD74BE">
              <w:rPr>
                <w:rFonts w:ascii="Times New Roman" w:hAnsi="Times New Roman"/>
                <w:sz w:val="24"/>
                <w:szCs w:val="24"/>
              </w:rPr>
              <w:t>б) предприятия, их отдельные здания и сооружения с производствами меньшего класса вредности, чем основное производство. При наличии у размещаемого в СЗЗ объекта выбросов, аналогичных по составу с основным производством (предприятия-источника СЗЗ), обязательно требование не превышения гигиенических нормативов на границе СЗЗ и за ее пределами при суммарном учете;</w:t>
            </w:r>
          </w:p>
          <w:p w:rsidR="00244323" w:rsidRPr="00BD74BE" w:rsidRDefault="00244323" w:rsidP="00E36858">
            <w:pPr>
              <w:suppressAutoHyphens/>
              <w:autoSpaceDE w:val="0"/>
              <w:spacing w:line="240" w:lineRule="auto"/>
              <w:ind w:firstLine="510"/>
              <w:jc w:val="both"/>
              <w:rPr>
                <w:rFonts w:ascii="Times New Roman" w:hAnsi="Times New Roman"/>
                <w:sz w:val="24"/>
                <w:szCs w:val="24"/>
              </w:rPr>
            </w:pPr>
            <w:r w:rsidRPr="00BD74BE">
              <w:rPr>
                <w:rFonts w:ascii="Times New Roman" w:hAnsi="Times New Roman"/>
                <w:sz w:val="24"/>
                <w:szCs w:val="24"/>
              </w:rPr>
              <w:t>в) пожарные депо, бани, прачечные, объекты торговли и общественного питания, мотели, гаражи, площадки и сооружения для хранения общественного и индивидуального транспорта, автозаправочные станции, а также связанные с обслуживанием предприятия-источника СЗЗ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
          <w:p w:rsidR="00244323" w:rsidRPr="00BD74BE" w:rsidRDefault="00244323" w:rsidP="00E36858">
            <w:pPr>
              <w:suppressAutoHyphens/>
              <w:autoSpaceDE w:val="0"/>
              <w:spacing w:line="240" w:lineRule="auto"/>
              <w:ind w:firstLine="510"/>
              <w:jc w:val="both"/>
              <w:rPr>
                <w:rFonts w:ascii="Times New Roman" w:hAnsi="Times New Roman"/>
                <w:sz w:val="24"/>
                <w:szCs w:val="24"/>
              </w:rPr>
            </w:pPr>
            <w:r w:rsidRPr="00BD74BE">
              <w:rPr>
                <w:rFonts w:ascii="Times New Roman" w:hAnsi="Times New Roman"/>
                <w:sz w:val="24"/>
                <w:szCs w:val="24"/>
              </w:rPr>
              <w:t xml:space="preserve">г) нежилые помещения для дежурного аварийного персонала и охраны предприятий, помещения для пребывания работающих по вахтовому методу, местные и </w:t>
            </w:r>
            <w:r>
              <w:rPr>
                <w:rFonts w:ascii="Times New Roman" w:hAnsi="Times New Roman"/>
                <w:sz w:val="24"/>
                <w:szCs w:val="24"/>
              </w:rPr>
              <w:t xml:space="preserve">транзитные коммуникации, </w:t>
            </w:r>
            <w:r w:rsidRPr="00BD74BE">
              <w:rPr>
                <w:rFonts w:ascii="Times New Roman" w:hAnsi="Times New Roman"/>
                <w:sz w:val="24"/>
                <w:szCs w:val="24"/>
              </w:rPr>
              <w:t xml:space="preserve">ЛЭП, электроподстанции, </w:t>
            </w:r>
            <w:proofErr w:type="spellStart"/>
            <w:r w:rsidRPr="00BD74BE">
              <w:rPr>
                <w:rFonts w:ascii="Times New Roman" w:hAnsi="Times New Roman"/>
                <w:sz w:val="24"/>
                <w:szCs w:val="24"/>
              </w:rPr>
              <w:t>нефте</w:t>
            </w:r>
            <w:proofErr w:type="spellEnd"/>
            <w:r w:rsidRPr="00BD74BE">
              <w:rPr>
                <w:rFonts w:ascii="Times New Roman" w:hAnsi="Times New Roman"/>
                <w:sz w:val="24"/>
                <w:szCs w:val="24"/>
              </w:rPr>
              <w:t xml:space="preserve">- и газопроводы, артезианские скважины для технического водоснабжения, </w:t>
            </w:r>
            <w:proofErr w:type="spellStart"/>
            <w:r w:rsidRPr="00BD74BE">
              <w:rPr>
                <w:rFonts w:ascii="Times New Roman" w:hAnsi="Times New Roman"/>
                <w:sz w:val="24"/>
                <w:szCs w:val="24"/>
              </w:rPr>
              <w:t>водоохлаждающие</w:t>
            </w:r>
            <w:proofErr w:type="spellEnd"/>
            <w:r w:rsidRPr="00BD74BE">
              <w:rPr>
                <w:rFonts w:ascii="Times New Roman" w:hAnsi="Times New Roman"/>
                <w:sz w:val="24"/>
                <w:szCs w:val="24"/>
              </w:rPr>
              <w:t xml:space="preserve"> сооружения для подготовки технической воды, канализационные насосные станции, сооружения оборотного водоснабжения, питомники растений для озеленения </w:t>
            </w:r>
            <w:proofErr w:type="spellStart"/>
            <w:r w:rsidRPr="00BD74BE">
              <w:rPr>
                <w:rFonts w:ascii="Times New Roman" w:hAnsi="Times New Roman"/>
                <w:sz w:val="24"/>
                <w:szCs w:val="24"/>
              </w:rPr>
              <w:t>промплощадки</w:t>
            </w:r>
            <w:proofErr w:type="spellEnd"/>
            <w:r w:rsidRPr="00BD74BE">
              <w:rPr>
                <w:rFonts w:ascii="Times New Roman" w:hAnsi="Times New Roman"/>
                <w:sz w:val="24"/>
                <w:szCs w:val="24"/>
              </w:rPr>
              <w:t>, предприятий и санитарно-защитной зоны;</w:t>
            </w:r>
          </w:p>
          <w:p w:rsidR="00244323" w:rsidRPr="00BD74BE" w:rsidRDefault="00244323" w:rsidP="00E36858">
            <w:pPr>
              <w:suppressAutoHyphens/>
              <w:autoSpaceDE w:val="0"/>
              <w:spacing w:line="240" w:lineRule="auto"/>
              <w:ind w:firstLine="510"/>
              <w:jc w:val="both"/>
              <w:rPr>
                <w:rFonts w:ascii="Times New Roman" w:hAnsi="Times New Roman"/>
                <w:sz w:val="24"/>
                <w:szCs w:val="24"/>
              </w:rPr>
            </w:pPr>
            <w:r w:rsidRPr="00BD74BE">
              <w:rPr>
                <w:rFonts w:ascii="Times New Roman" w:hAnsi="Times New Roman"/>
                <w:sz w:val="24"/>
                <w:szCs w:val="24"/>
              </w:rPr>
              <w:t>д) новые пищевые объекты – в СЗЗ предприятий пищевых отраслей промышленности, оптовых складов продовольственного сырья и пищевой продукции допускается размещение – при исключении взаимного негативного воздействия.</w:t>
            </w:r>
          </w:p>
          <w:p w:rsidR="00244323" w:rsidRPr="00E7488A" w:rsidRDefault="00244323" w:rsidP="00E36858">
            <w:pPr>
              <w:pStyle w:val="ConsNormal"/>
              <w:widowControl/>
              <w:spacing w:before="0"/>
              <w:ind w:right="0" w:firstLine="372"/>
              <w:jc w:val="left"/>
              <w:rPr>
                <w:rFonts w:ascii="Times New Roman" w:hAnsi="Times New Roman"/>
                <w:sz w:val="24"/>
                <w:szCs w:val="24"/>
              </w:rPr>
            </w:pPr>
            <w:r w:rsidRPr="00BD74BE">
              <w:rPr>
                <w:rFonts w:ascii="Times New Roman" w:hAnsi="Times New Roman" w:cs="Times New Roman"/>
                <w:sz w:val="24"/>
                <w:szCs w:val="24"/>
              </w:rPr>
              <w:lastRenderedPageBreak/>
              <w:t>4. Санитарно-защитная зона для предприятий IV, V классов должна быть максимально озеленена - не менее 60% площади с обязательной организацией полосы древесно-кустарниковых насаждений со стороны жилой застройки.</w:t>
            </w:r>
          </w:p>
        </w:tc>
      </w:tr>
    </w:tbl>
    <w:p w:rsidR="00336452" w:rsidRPr="000E39DF" w:rsidRDefault="00336452" w:rsidP="00336452">
      <w:pPr>
        <w:pStyle w:val="a9"/>
        <w:ind w:left="709" w:firstLine="0"/>
        <w:rPr>
          <w:lang w:val="ru-RU"/>
        </w:rPr>
      </w:pPr>
    </w:p>
    <w:p w:rsidR="00A758B7" w:rsidRPr="00A758B7" w:rsidRDefault="00A758B7" w:rsidP="00E516B8">
      <w:pPr>
        <w:pStyle w:val="a9"/>
        <w:numPr>
          <w:ilvl w:val="0"/>
          <w:numId w:val="51"/>
        </w:numPr>
        <w:rPr>
          <w:b/>
          <w:i/>
          <w:lang w:val="ru-RU"/>
        </w:rPr>
      </w:pPr>
      <w:r w:rsidRPr="00A758B7">
        <w:rPr>
          <w:b/>
          <w:i/>
          <w:lang w:val="ru-RU"/>
        </w:rPr>
        <w:t>Коммунально-складская зона:</w:t>
      </w:r>
    </w:p>
    <w:p w:rsidR="00A758B7" w:rsidRPr="00336452" w:rsidRDefault="00A758B7" w:rsidP="00336452">
      <w:pPr>
        <w:pStyle w:val="a9"/>
        <w:rPr>
          <w:rStyle w:val="5"/>
          <w:bCs w:val="0"/>
          <w:iCs w:val="0"/>
          <w:sz w:val="24"/>
          <w:szCs w:val="24"/>
          <w:u w:val="none"/>
          <w:shd w:val="clear" w:color="auto" w:fill="auto"/>
          <w:lang w:val="ru-RU" w:bidi="en-US"/>
        </w:rPr>
      </w:pPr>
      <w:r w:rsidRPr="00A758B7">
        <w:rPr>
          <w:b/>
          <w:i/>
          <w:lang w:val="ru-RU"/>
        </w:rPr>
        <w:t>Кодовое обозначение зоны (индекс) – П2.</w:t>
      </w:r>
    </w:p>
    <w:p w:rsidR="006C43B3" w:rsidRPr="000E39DF" w:rsidRDefault="006C43B3" w:rsidP="00A758B7">
      <w:pPr>
        <w:pStyle w:val="a9"/>
        <w:ind w:firstLine="0"/>
        <w:rPr>
          <w:rStyle w:val="5"/>
          <w:b w:val="0"/>
          <w:color w:val="000000"/>
          <w:lang w:val="ru-RU"/>
        </w:rPr>
      </w:pPr>
      <w:r w:rsidRPr="000E39DF">
        <w:rPr>
          <w:rStyle w:val="5"/>
          <w:b w:val="0"/>
          <w:color w:val="000000"/>
          <w:lang w:val="ru-RU"/>
        </w:rPr>
        <w:t>Основные виды разрешенного использования земельных участков и объектов капитального строительства:</w:t>
      </w:r>
    </w:p>
    <w:tbl>
      <w:tblPr>
        <w:tblStyle w:val="af2"/>
        <w:tblW w:w="9209" w:type="dxa"/>
        <w:tblLook w:val="04A0" w:firstRow="1" w:lastRow="0" w:firstColumn="1" w:lastColumn="0" w:noHBand="0" w:noVBand="1"/>
      </w:tblPr>
      <w:tblGrid>
        <w:gridCol w:w="2660"/>
        <w:gridCol w:w="6549"/>
      </w:tblGrid>
      <w:tr w:rsidR="00A758B7" w:rsidRPr="00A758B7" w:rsidTr="00A758B7">
        <w:trPr>
          <w:trHeight w:val="336"/>
        </w:trPr>
        <w:tc>
          <w:tcPr>
            <w:tcW w:w="2660" w:type="dxa"/>
          </w:tcPr>
          <w:p w:rsidR="00A758B7" w:rsidRPr="00A758B7" w:rsidRDefault="00A758B7" w:rsidP="00A758B7">
            <w:pPr>
              <w:suppressAutoHyphens/>
              <w:spacing w:line="240" w:lineRule="auto"/>
              <w:rPr>
                <w:rFonts w:ascii="Times New Roman" w:hAnsi="Times New Roman"/>
                <w:b/>
                <w:sz w:val="24"/>
                <w:szCs w:val="24"/>
              </w:rPr>
            </w:pPr>
            <w:r w:rsidRPr="00A758B7">
              <w:rPr>
                <w:rFonts w:ascii="Times New Roman" w:hAnsi="Times New Roman"/>
                <w:b/>
                <w:sz w:val="24"/>
                <w:szCs w:val="24"/>
              </w:rPr>
              <w:t>Вид использования</w:t>
            </w:r>
          </w:p>
        </w:tc>
        <w:tc>
          <w:tcPr>
            <w:tcW w:w="6549" w:type="dxa"/>
          </w:tcPr>
          <w:p w:rsidR="00A758B7" w:rsidRPr="00A758B7" w:rsidRDefault="008D6C6A" w:rsidP="00A758B7">
            <w:pPr>
              <w:suppressAutoHyphens/>
              <w:spacing w:line="240" w:lineRule="auto"/>
              <w:rPr>
                <w:rFonts w:ascii="Times New Roman" w:hAnsi="Times New Roman"/>
                <w:sz w:val="24"/>
                <w:szCs w:val="24"/>
              </w:rPr>
            </w:pPr>
            <w:r>
              <w:rPr>
                <w:rFonts w:ascii="Times New Roman" w:hAnsi="Times New Roman"/>
                <w:b/>
                <w:sz w:val="24"/>
                <w:szCs w:val="24"/>
              </w:rPr>
              <w:t>Описание вида разрешенного использования земельного участка</w:t>
            </w:r>
          </w:p>
        </w:tc>
      </w:tr>
      <w:tr w:rsidR="00686159" w:rsidRPr="00A758B7" w:rsidTr="00A758B7">
        <w:trPr>
          <w:trHeight w:val="70"/>
        </w:trPr>
        <w:tc>
          <w:tcPr>
            <w:tcW w:w="2660" w:type="dxa"/>
          </w:tcPr>
          <w:p w:rsidR="00686159" w:rsidRDefault="00686159" w:rsidP="00686159">
            <w:pPr>
              <w:suppressAutoHyphens/>
              <w:spacing w:line="240" w:lineRule="auto"/>
              <w:jc w:val="both"/>
              <w:rPr>
                <w:rFonts w:ascii="Times New Roman" w:eastAsia="Times New Roman" w:hAnsi="Times New Roman"/>
                <w:sz w:val="24"/>
                <w:szCs w:val="24"/>
                <w:lang w:eastAsia="ru-RU"/>
              </w:rPr>
            </w:pPr>
            <w:r w:rsidRPr="00CA6B53">
              <w:rPr>
                <w:rFonts w:ascii="Times New Roman" w:eastAsia="Times New Roman" w:hAnsi="Times New Roman"/>
                <w:sz w:val="24"/>
                <w:szCs w:val="24"/>
                <w:lang w:eastAsia="ru-RU"/>
              </w:rPr>
              <w:t>Бытовое обслуживание (3.3)</w:t>
            </w:r>
          </w:p>
        </w:tc>
        <w:tc>
          <w:tcPr>
            <w:tcW w:w="6549" w:type="dxa"/>
          </w:tcPr>
          <w:p w:rsidR="00686159" w:rsidRPr="00CA6B53" w:rsidRDefault="00686159" w:rsidP="00686159">
            <w:pPr>
              <w:suppressAutoHyphens/>
              <w:spacing w:line="240" w:lineRule="auto"/>
              <w:jc w:val="both"/>
              <w:rPr>
                <w:rFonts w:ascii="Times New Roman" w:eastAsia="Times New Roman" w:hAnsi="Times New Roman"/>
                <w:sz w:val="24"/>
                <w:szCs w:val="24"/>
                <w:lang w:eastAsia="ru-RU"/>
              </w:rPr>
            </w:pPr>
            <w:r w:rsidRPr="00E7488A">
              <w:rPr>
                <w:rFonts w:ascii="Times New Roman" w:eastAsia="Times New Roman" w:hAnsi="Times New Roman"/>
                <w:sz w:val="24"/>
                <w:szCs w:val="24"/>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686159" w:rsidRPr="00A758B7" w:rsidTr="00A758B7">
        <w:trPr>
          <w:trHeight w:val="573"/>
        </w:trPr>
        <w:tc>
          <w:tcPr>
            <w:tcW w:w="2660" w:type="dxa"/>
          </w:tcPr>
          <w:p w:rsidR="00686159" w:rsidRPr="0075339E" w:rsidRDefault="00686159" w:rsidP="00686159">
            <w:pPr>
              <w:suppressAutoHyphens/>
              <w:spacing w:line="240" w:lineRule="auto"/>
              <w:jc w:val="both"/>
              <w:rPr>
                <w:rFonts w:ascii="Times New Roman" w:eastAsia="Times New Roman" w:hAnsi="Times New Roman"/>
                <w:sz w:val="24"/>
                <w:szCs w:val="24"/>
                <w:lang w:eastAsia="ru-RU"/>
              </w:rPr>
            </w:pPr>
            <w:r w:rsidRPr="0075339E">
              <w:rPr>
                <w:rFonts w:ascii="Times New Roman" w:eastAsia="Times New Roman" w:hAnsi="Times New Roman"/>
                <w:sz w:val="24"/>
                <w:szCs w:val="24"/>
                <w:lang w:eastAsia="ru-RU"/>
              </w:rPr>
              <w:t>Коммунальное обслуживание (3.1)</w:t>
            </w:r>
          </w:p>
        </w:tc>
        <w:tc>
          <w:tcPr>
            <w:tcW w:w="6549" w:type="dxa"/>
          </w:tcPr>
          <w:p w:rsidR="00686159" w:rsidRPr="0075339E" w:rsidRDefault="00686159" w:rsidP="00686159">
            <w:pPr>
              <w:pStyle w:val="ConsNormal"/>
              <w:widowControl/>
              <w:spacing w:before="0"/>
              <w:ind w:left="0" w:right="0" w:firstLine="0"/>
              <w:rPr>
                <w:rFonts w:ascii="Times New Roman" w:hAnsi="Times New Roman" w:cs="Times New Roman"/>
                <w:color w:val="000000"/>
                <w:sz w:val="24"/>
                <w:szCs w:val="24"/>
              </w:rPr>
            </w:pPr>
            <w:r w:rsidRPr="00E7488A">
              <w:rPr>
                <w:rFonts w:ascii="Times New Roman" w:hAnsi="Times New Roman"/>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686159" w:rsidRPr="00A758B7" w:rsidTr="00A758B7">
        <w:trPr>
          <w:trHeight w:val="70"/>
        </w:trPr>
        <w:tc>
          <w:tcPr>
            <w:tcW w:w="2660" w:type="dxa"/>
          </w:tcPr>
          <w:p w:rsidR="00686159" w:rsidRPr="00A758B7" w:rsidRDefault="00686159" w:rsidP="00686159">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Склады (6.9);</w:t>
            </w:r>
          </w:p>
        </w:tc>
        <w:tc>
          <w:tcPr>
            <w:tcW w:w="6549" w:type="dxa"/>
          </w:tcPr>
          <w:p w:rsidR="00686159" w:rsidRPr="00A758B7" w:rsidRDefault="00686159" w:rsidP="00686159">
            <w:pPr>
              <w:suppressAutoHyphens/>
              <w:spacing w:line="240" w:lineRule="auto"/>
              <w:jc w:val="both"/>
              <w:rPr>
                <w:rFonts w:ascii="Times New Roman" w:eastAsia="Times New Roman" w:hAnsi="Times New Roman"/>
                <w:sz w:val="24"/>
                <w:szCs w:val="24"/>
                <w:lang w:eastAsia="ru-RU"/>
              </w:rPr>
            </w:pPr>
            <w:r w:rsidRPr="00210AAC">
              <w:rPr>
                <w:rFonts w:ascii="Times New Roman" w:eastAsia="Times New Roman" w:hAnsi="Times New Roman"/>
                <w:sz w:val="24"/>
                <w:szCs w:val="24"/>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686159" w:rsidRPr="00A758B7" w:rsidTr="00A758B7">
        <w:trPr>
          <w:trHeight w:val="70"/>
        </w:trPr>
        <w:tc>
          <w:tcPr>
            <w:tcW w:w="2660" w:type="dxa"/>
          </w:tcPr>
          <w:p w:rsidR="00686159" w:rsidRPr="00A758B7" w:rsidRDefault="00686159" w:rsidP="00686159">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Земельные участки (территории) общего пользования (12.0)</w:t>
            </w:r>
          </w:p>
        </w:tc>
        <w:tc>
          <w:tcPr>
            <w:tcW w:w="6549" w:type="dxa"/>
          </w:tcPr>
          <w:p w:rsidR="00686159" w:rsidRPr="00A758B7" w:rsidRDefault="00686159" w:rsidP="00686159">
            <w:pPr>
              <w:suppressAutoHyphens/>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w:t>
            </w:r>
            <w:r w:rsidRPr="00CF238A">
              <w:rPr>
                <w:rFonts w:ascii="Times New Roman" w:eastAsia="Times New Roman" w:hAnsi="Times New Roman"/>
                <w:sz w:val="24"/>
                <w:szCs w:val="24"/>
                <w:lang w:eastAsia="ru-RU"/>
              </w:rPr>
              <w:t>азмещение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tc>
      </w:tr>
      <w:tr w:rsidR="00686159" w:rsidRPr="00A758B7" w:rsidTr="00A758B7">
        <w:trPr>
          <w:trHeight w:val="70"/>
        </w:trPr>
        <w:tc>
          <w:tcPr>
            <w:tcW w:w="2660" w:type="dxa"/>
          </w:tcPr>
          <w:p w:rsidR="00686159" w:rsidRPr="00A758B7" w:rsidRDefault="00686159" w:rsidP="00686159">
            <w:pPr>
              <w:suppressAutoHyphens/>
              <w:spacing w:line="240" w:lineRule="auto"/>
              <w:jc w:val="both"/>
              <w:rPr>
                <w:rFonts w:ascii="Times New Roman" w:hAnsi="Times New Roman"/>
                <w:sz w:val="24"/>
                <w:szCs w:val="24"/>
              </w:rPr>
            </w:pPr>
            <w:r w:rsidRPr="00A758B7">
              <w:rPr>
                <w:rFonts w:ascii="Times New Roman" w:eastAsia="Times New Roman" w:hAnsi="Times New Roman"/>
                <w:sz w:val="24"/>
                <w:szCs w:val="24"/>
                <w:lang w:eastAsia="ru-RU"/>
              </w:rPr>
              <w:t>Обслуживание автотранспорта (4.9)</w:t>
            </w:r>
          </w:p>
        </w:tc>
        <w:tc>
          <w:tcPr>
            <w:tcW w:w="6549" w:type="dxa"/>
          </w:tcPr>
          <w:p w:rsidR="00686159" w:rsidRPr="00A758B7" w:rsidRDefault="00686159" w:rsidP="00686159">
            <w:pPr>
              <w:suppressAutoHyphens/>
              <w:spacing w:line="240" w:lineRule="auto"/>
              <w:jc w:val="both"/>
              <w:rPr>
                <w:rFonts w:ascii="Times New Roman" w:eastAsia="Times New Roman" w:hAnsi="Times New Roman"/>
                <w:sz w:val="24"/>
                <w:szCs w:val="24"/>
                <w:lang w:eastAsia="ru-RU"/>
              </w:rPr>
            </w:pPr>
            <w:r w:rsidRPr="00EF6C06">
              <w:rPr>
                <w:rFonts w:ascii="Times New Roman" w:eastAsia="Times New Roman" w:hAnsi="Times New Roman"/>
                <w:sz w:val="24"/>
                <w:szCs w:val="24"/>
                <w:lang w:eastAsia="ru-RU"/>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686159" w:rsidRPr="00A758B7" w:rsidTr="00A758B7">
        <w:trPr>
          <w:trHeight w:val="70"/>
        </w:trPr>
        <w:tc>
          <w:tcPr>
            <w:tcW w:w="2660" w:type="dxa"/>
          </w:tcPr>
          <w:p w:rsidR="00686159" w:rsidRPr="00456D70" w:rsidRDefault="00686159" w:rsidP="00686159">
            <w:pPr>
              <w:suppressAutoHyphens/>
              <w:spacing w:line="240" w:lineRule="auto"/>
              <w:jc w:val="both"/>
              <w:rPr>
                <w:rFonts w:ascii="Times New Roman" w:eastAsia="Times New Roman" w:hAnsi="Times New Roman"/>
                <w:sz w:val="24"/>
                <w:szCs w:val="24"/>
                <w:lang w:eastAsia="ru-RU"/>
              </w:rPr>
            </w:pPr>
            <w:r w:rsidRPr="00456D70">
              <w:rPr>
                <w:rFonts w:ascii="Times New Roman" w:eastAsia="Times New Roman" w:hAnsi="Times New Roman"/>
                <w:sz w:val="24"/>
                <w:szCs w:val="24"/>
                <w:lang w:eastAsia="ru-RU"/>
              </w:rPr>
              <w:t>Объекты гаражного назначения (2.7.1)</w:t>
            </w:r>
          </w:p>
        </w:tc>
        <w:tc>
          <w:tcPr>
            <w:tcW w:w="6549" w:type="dxa"/>
          </w:tcPr>
          <w:p w:rsidR="00686159" w:rsidRPr="00456D70" w:rsidRDefault="00686159" w:rsidP="00686159">
            <w:pPr>
              <w:suppressAutoHyphens/>
              <w:spacing w:line="240" w:lineRule="auto"/>
              <w:jc w:val="both"/>
              <w:rPr>
                <w:rFonts w:ascii="Times New Roman" w:eastAsia="Times New Roman" w:hAnsi="Times New Roman"/>
                <w:sz w:val="24"/>
                <w:szCs w:val="24"/>
                <w:lang w:eastAsia="ru-RU"/>
              </w:rPr>
            </w:pPr>
            <w:r w:rsidRPr="00456D70">
              <w:rPr>
                <w:rFonts w:ascii="Times New Roman" w:eastAsia="Times New Roman" w:hAnsi="Times New Roman"/>
                <w:sz w:val="24"/>
                <w:szCs w:val="24"/>
                <w:lang w:eastAsia="ru-RU"/>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bl>
    <w:p w:rsidR="006C43B3" w:rsidRPr="000E39DF" w:rsidRDefault="006C43B3" w:rsidP="006C43B3">
      <w:pPr>
        <w:pStyle w:val="a9"/>
        <w:rPr>
          <w:rStyle w:val="5"/>
          <w:b w:val="0"/>
          <w:color w:val="000000"/>
          <w:lang w:val="ru-RU"/>
        </w:rPr>
      </w:pPr>
      <w:r w:rsidRPr="000E39DF">
        <w:rPr>
          <w:rStyle w:val="5"/>
          <w:b w:val="0"/>
          <w:color w:val="000000"/>
          <w:lang w:val="ru-RU"/>
        </w:rPr>
        <w:t>Вспомогательные виды разрешенного использования:</w:t>
      </w:r>
    </w:p>
    <w:p w:rsidR="006C43B3" w:rsidRPr="000E39DF" w:rsidRDefault="006C43B3" w:rsidP="006C43B3">
      <w:pPr>
        <w:pStyle w:val="a9"/>
        <w:numPr>
          <w:ilvl w:val="0"/>
          <w:numId w:val="1"/>
        </w:numPr>
        <w:ind w:left="709"/>
        <w:rPr>
          <w:lang w:val="ru-RU"/>
        </w:rPr>
      </w:pPr>
      <w:r w:rsidRPr="000E39DF">
        <w:rPr>
          <w:lang w:val="ru-RU"/>
        </w:rPr>
        <w:t>Не установлены.</w:t>
      </w:r>
    </w:p>
    <w:p w:rsidR="006C43B3" w:rsidRPr="000E39DF" w:rsidRDefault="006C43B3" w:rsidP="006C43B3">
      <w:pPr>
        <w:pStyle w:val="a9"/>
        <w:rPr>
          <w:rStyle w:val="5"/>
          <w:b w:val="0"/>
          <w:color w:val="000000"/>
          <w:lang w:val="ru-RU"/>
        </w:rPr>
      </w:pPr>
      <w:r w:rsidRPr="000E39DF">
        <w:rPr>
          <w:rStyle w:val="5"/>
          <w:b w:val="0"/>
          <w:color w:val="000000"/>
          <w:lang w:val="ru-RU"/>
        </w:rPr>
        <w:lastRenderedPageBreak/>
        <w:t>Условно разрешенные виды использования земельных участков и объектов капитального строительства:</w:t>
      </w:r>
    </w:p>
    <w:p w:rsidR="00336452" w:rsidRPr="00336452" w:rsidRDefault="00A758B7" w:rsidP="00336452">
      <w:pPr>
        <w:pStyle w:val="a9"/>
        <w:numPr>
          <w:ilvl w:val="0"/>
          <w:numId w:val="1"/>
        </w:numPr>
        <w:ind w:left="709"/>
        <w:rPr>
          <w:lang w:val="ru-RU"/>
        </w:rPr>
      </w:pPr>
      <w:r w:rsidRPr="000E39DF">
        <w:rPr>
          <w:lang w:val="ru-RU"/>
        </w:rPr>
        <w:t>Не установлены.</w:t>
      </w:r>
    </w:p>
    <w:tbl>
      <w:tblPr>
        <w:tblStyle w:val="af2"/>
        <w:tblW w:w="9209" w:type="dxa"/>
        <w:tblLook w:val="04A0" w:firstRow="1" w:lastRow="0" w:firstColumn="1" w:lastColumn="0" w:noHBand="0" w:noVBand="1"/>
      </w:tblPr>
      <w:tblGrid>
        <w:gridCol w:w="9209"/>
      </w:tblGrid>
      <w:tr w:rsidR="0037412B" w:rsidRPr="00E7488A" w:rsidTr="00E36858">
        <w:trPr>
          <w:trHeight w:val="90"/>
        </w:trPr>
        <w:tc>
          <w:tcPr>
            <w:tcW w:w="9209" w:type="dxa"/>
          </w:tcPr>
          <w:p w:rsidR="0037412B" w:rsidRPr="00E7488A" w:rsidRDefault="0037412B" w:rsidP="00E36858">
            <w:pPr>
              <w:pStyle w:val="ConsNormal"/>
              <w:widowControl/>
              <w:spacing w:before="0"/>
              <w:ind w:right="0" w:firstLine="372"/>
              <w:jc w:val="center"/>
              <w:rPr>
                <w:rFonts w:ascii="Times New Roman" w:hAnsi="Times New Roman"/>
                <w:sz w:val="24"/>
                <w:szCs w:val="24"/>
              </w:rPr>
            </w:pPr>
            <w:bookmarkStart w:id="647" w:name="_Toc429415697"/>
            <w:bookmarkStart w:id="648" w:name="_Toc465861015"/>
            <w:r w:rsidRPr="00985A4B">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37412B" w:rsidRPr="00E7488A" w:rsidTr="00E36858">
        <w:trPr>
          <w:trHeight w:val="90"/>
        </w:trPr>
        <w:tc>
          <w:tcPr>
            <w:tcW w:w="9209" w:type="dxa"/>
          </w:tcPr>
          <w:p w:rsidR="0037412B" w:rsidRPr="00BD74BE" w:rsidRDefault="0037412B" w:rsidP="00E36858">
            <w:pPr>
              <w:pStyle w:val="aa"/>
              <w:spacing w:before="0" w:after="0"/>
              <w:ind w:left="0" w:firstLine="651"/>
              <w:rPr>
                <w:rFonts w:ascii="Times New Roman" w:hAnsi="Times New Roman" w:cs="Times New Roman"/>
                <w:b/>
                <w:i/>
                <w:sz w:val="24"/>
                <w:szCs w:val="24"/>
              </w:rPr>
            </w:pPr>
            <w:r w:rsidRPr="00BD74BE">
              <w:rPr>
                <w:rFonts w:ascii="Times New Roman" w:hAnsi="Times New Roman" w:cs="Times New Roman"/>
                <w:b/>
                <w:i/>
                <w:sz w:val="24"/>
                <w:szCs w:val="24"/>
              </w:rPr>
              <w:t>Минимальные и (или) максимальные размеры земельного участка</w:t>
            </w:r>
          </w:p>
          <w:p w:rsidR="0037412B" w:rsidRPr="00BD74BE" w:rsidRDefault="0037412B" w:rsidP="00E36858">
            <w:pPr>
              <w:pStyle w:val="aa"/>
              <w:spacing w:before="0" w:after="0"/>
              <w:ind w:left="0" w:firstLine="651"/>
              <w:rPr>
                <w:rFonts w:ascii="Times New Roman" w:hAnsi="Times New Roman" w:cs="Times New Roman"/>
                <w:sz w:val="24"/>
                <w:szCs w:val="24"/>
              </w:rPr>
            </w:pPr>
            <w:r w:rsidRPr="00BD74BE">
              <w:rPr>
                <w:rFonts w:ascii="Times New Roman" w:hAnsi="Times New Roman" w:cs="Times New Roman"/>
                <w:sz w:val="24"/>
                <w:szCs w:val="24"/>
              </w:rPr>
              <w:t>минимальные размеры земельных участков – не нормируются;</w:t>
            </w:r>
          </w:p>
          <w:p w:rsidR="0037412B" w:rsidRPr="00BD74BE" w:rsidRDefault="0037412B" w:rsidP="00E36858">
            <w:pPr>
              <w:pStyle w:val="aa"/>
              <w:spacing w:before="0" w:after="0"/>
              <w:ind w:left="0" w:firstLine="651"/>
              <w:rPr>
                <w:rFonts w:ascii="Times New Roman" w:hAnsi="Times New Roman" w:cs="Times New Roman"/>
                <w:sz w:val="24"/>
                <w:szCs w:val="24"/>
              </w:rPr>
            </w:pPr>
            <w:r w:rsidRPr="00BD74BE">
              <w:rPr>
                <w:rFonts w:ascii="Times New Roman" w:hAnsi="Times New Roman" w:cs="Times New Roman"/>
                <w:sz w:val="24"/>
                <w:szCs w:val="24"/>
              </w:rPr>
              <w:t>максимальные предельные размеры земельных участков – не нормируются</w:t>
            </w:r>
          </w:p>
          <w:p w:rsidR="0037412B" w:rsidRPr="00BD74BE" w:rsidRDefault="0037412B" w:rsidP="00E36858">
            <w:pPr>
              <w:pStyle w:val="aa"/>
              <w:spacing w:before="0" w:after="0"/>
              <w:ind w:left="0" w:firstLine="651"/>
              <w:rPr>
                <w:rFonts w:ascii="Times New Roman" w:hAnsi="Times New Roman" w:cs="Times New Roman"/>
                <w:b/>
                <w:i/>
                <w:sz w:val="24"/>
                <w:szCs w:val="24"/>
              </w:rPr>
            </w:pPr>
            <w:r w:rsidRPr="00BD74BE">
              <w:rPr>
                <w:rFonts w:ascii="Times New Roman" w:hAnsi="Times New Roman" w:cs="Times New Roman"/>
                <w:b/>
                <w:bCs/>
                <w:i/>
                <w:sz w:val="24"/>
                <w:szCs w:val="24"/>
              </w:rPr>
              <w:t>Процент застройки земельного участка</w:t>
            </w:r>
          </w:p>
          <w:p w:rsidR="0037412B" w:rsidRPr="00BD74BE" w:rsidRDefault="0037412B" w:rsidP="00E36858">
            <w:pPr>
              <w:pStyle w:val="aa"/>
              <w:tabs>
                <w:tab w:val="left" w:pos="1620"/>
              </w:tabs>
              <w:spacing w:before="0" w:after="0"/>
              <w:ind w:left="0" w:firstLine="651"/>
              <w:rPr>
                <w:rFonts w:ascii="Times New Roman" w:hAnsi="Times New Roman" w:cs="Times New Roman"/>
                <w:bCs/>
                <w:sz w:val="24"/>
                <w:szCs w:val="24"/>
              </w:rPr>
            </w:pPr>
            <w:r w:rsidRPr="00BD74BE">
              <w:rPr>
                <w:rFonts w:ascii="Times New Roman" w:hAnsi="Times New Roman" w:cs="Times New Roman"/>
                <w:bCs/>
                <w:sz w:val="24"/>
                <w:szCs w:val="24"/>
              </w:rPr>
              <w:t>минимальный – не нормируется;</w:t>
            </w:r>
          </w:p>
          <w:p w:rsidR="0037412B" w:rsidRPr="00BD74BE" w:rsidRDefault="0037412B" w:rsidP="00E36858">
            <w:pPr>
              <w:pStyle w:val="aa"/>
              <w:spacing w:before="0" w:after="0"/>
              <w:ind w:left="0" w:firstLine="651"/>
              <w:rPr>
                <w:rFonts w:ascii="Times New Roman" w:hAnsi="Times New Roman" w:cs="Times New Roman"/>
                <w:sz w:val="24"/>
                <w:szCs w:val="24"/>
              </w:rPr>
            </w:pPr>
            <w:r w:rsidRPr="00BD74BE">
              <w:rPr>
                <w:rFonts w:ascii="Times New Roman" w:hAnsi="Times New Roman" w:cs="Times New Roman"/>
                <w:bCs/>
                <w:sz w:val="24"/>
                <w:szCs w:val="24"/>
              </w:rPr>
              <w:t>максимальный</w:t>
            </w:r>
            <w:r w:rsidRPr="00BD74BE">
              <w:rPr>
                <w:rFonts w:ascii="Times New Roman" w:hAnsi="Times New Roman" w:cs="Times New Roman"/>
                <w:sz w:val="24"/>
                <w:szCs w:val="24"/>
              </w:rPr>
              <w:t xml:space="preserve"> – </w:t>
            </w:r>
            <w:r>
              <w:rPr>
                <w:rFonts w:ascii="Times New Roman" w:hAnsi="Times New Roman" w:cs="Times New Roman"/>
                <w:sz w:val="24"/>
                <w:szCs w:val="24"/>
              </w:rPr>
              <w:t>не нормируются</w:t>
            </w:r>
          </w:p>
          <w:p w:rsidR="0037412B" w:rsidRPr="00BD74BE" w:rsidRDefault="0037412B" w:rsidP="00E36858">
            <w:pPr>
              <w:spacing w:line="240" w:lineRule="auto"/>
              <w:ind w:firstLine="651"/>
              <w:jc w:val="both"/>
              <w:rPr>
                <w:rFonts w:ascii="Times New Roman" w:hAnsi="Times New Roman"/>
                <w:b/>
                <w:i/>
                <w:sz w:val="24"/>
                <w:szCs w:val="24"/>
              </w:rPr>
            </w:pPr>
            <w:r w:rsidRPr="00BD74BE">
              <w:rPr>
                <w:rFonts w:ascii="Times New Roman" w:hAnsi="Times New Roman"/>
                <w:b/>
                <w:i/>
                <w:sz w:val="24"/>
                <w:szCs w:val="24"/>
              </w:rPr>
              <w:t>Этажность объектов капитального строительства</w:t>
            </w:r>
          </w:p>
          <w:p w:rsidR="0037412B" w:rsidRPr="00BD74BE" w:rsidRDefault="0037412B" w:rsidP="00E36858">
            <w:pPr>
              <w:pStyle w:val="aa"/>
              <w:spacing w:before="0" w:after="0"/>
              <w:ind w:left="0" w:firstLine="651"/>
              <w:rPr>
                <w:rFonts w:ascii="Times New Roman" w:hAnsi="Times New Roman" w:cs="Times New Roman"/>
                <w:sz w:val="24"/>
                <w:szCs w:val="24"/>
              </w:rPr>
            </w:pPr>
            <w:r w:rsidRPr="00BD74BE">
              <w:rPr>
                <w:rFonts w:ascii="Times New Roman" w:hAnsi="Times New Roman" w:cs="Times New Roman"/>
                <w:sz w:val="24"/>
                <w:szCs w:val="24"/>
              </w:rPr>
              <w:t>этажность объектов – не нормируется;</w:t>
            </w:r>
          </w:p>
          <w:p w:rsidR="0037412B" w:rsidRPr="00BD74BE" w:rsidRDefault="0037412B" w:rsidP="00E36858">
            <w:pPr>
              <w:pStyle w:val="aa"/>
              <w:spacing w:before="0" w:after="0"/>
              <w:ind w:left="0" w:firstLine="651"/>
              <w:rPr>
                <w:rFonts w:ascii="Times New Roman" w:hAnsi="Times New Roman" w:cs="Times New Roman"/>
                <w:sz w:val="24"/>
                <w:szCs w:val="24"/>
              </w:rPr>
            </w:pPr>
            <w:r w:rsidRPr="00BD74BE">
              <w:rPr>
                <w:rFonts w:ascii="Times New Roman" w:hAnsi="Times New Roman" w:cs="Times New Roman"/>
                <w:sz w:val="24"/>
                <w:szCs w:val="24"/>
              </w:rPr>
              <w:t>общая высота объекта – не нормируется</w:t>
            </w:r>
          </w:p>
          <w:p w:rsidR="0037412B" w:rsidRPr="00BD74BE" w:rsidRDefault="0037412B" w:rsidP="00E36858">
            <w:pPr>
              <w:spacing w:line="240" w:lineRule="auto"/>
              <w:ind w:firstLine="651"/>
              <w:jc w:val="both"/>
              <w:rPr>
                <w:rFonts w:ascii="Times New Roman" w:hAnsi="Times New Roman"/>
                <w:b/>
                <w:bCs/>
                <w:i/>
                <w:sz w:val="24"/>
                <w:szCs w:val="24"/>
              </w:rPr>
            </w:pPr>
            <w:r w:rsidRPr="00BD74BE">
              <w:rPr>
                <w:rFonts w:ascii="Times New Roman" w:hAnsi="Times New Roman"/>
                <w:b/>
                <w:bCs/>
                <w:i/>
                <w:sz w:val="24"/>
                <w:szCs w:val="24"/>
              </w:rPr>
              <w:t>Минимальные отступы от границ земельных участков</w:t>
            </w:r>
          </w:p>
          <w:p w:rsidR="0037412B" w:rsidRPr="00BD74BE" w:rsidRDefault="0037412B" w:rsidP="00E36858">
            <w:pPr>
              <w:pStyle w:val="aa"/>
              <w:spacing w:before="0" w:after="0"/>
              <w:ind w:left="0" w:firstLine="651"/>
              <w:rPr>
                <w:rFonts w:ascii="Times New Roman" w:hAnsi="Times New Roman" w:cs="Times New Roman"/>
                <w:bCs/>
                <w:sz w:val="24"/>
                <w:szCs w:val="24"/>
              </w:rPr>
            </w:pPr>
            <w:r w:rsidRPr="00BD74BE">
              <w:rPr>
                <w:rFonts w:ascii="Times New Roman" w:hAnsi="Times New Roman" w:cs="Times New Roman"/>
                <w:bCs/>
                <w:sz w:val="24"/>
                <w:szCs w:val="24"/>
              </w:rPr>
              <w:t xml:space="preserve">объекты капитального строительства располагать с отступом от границ земельного участка – 3 м; </w:t>
            </w:r>
          </w:p>
          <w:p w:rsidR="0037412B" w:rsidRPr="00BD74BE" w:rsidRDefault="0037412B" w:rsidP="00E36858">
            <w:pPr>
              <w:spacing w:line="240" w:lineRule="auto"/>
              <w:ind w:left="360"/>
              <w:jc w:val="both"/>
              <w:rPr>
                <w:rFonts w:ascii="Times New Roman" w:hAnsi="Times New Roman"/>
                <w:b/>
                <w:i/>
                <w:sz w:val="24"/>
                <w:szCs w:val="24"/>
              </w:rPr>
            </w:pPr>
            <w:r w:rsidRPr="00BD74BE">
              <w:rPr>
                <w:rFonts w:ascii="Times New Roman" w:hAnsi="Times New Roman"/>
                <w:b/>
                <w:i/>
                <w:sz w:val="24"/>
                <w:szCs w:val="24"/>
              </w:rPr>
              <w:t>Ограничения использования земельных участков и объектов капстроительства</w:t>
            </w:r>
          </w:p>
          <w:p w:rsidR="0037412B" w:rsidRPr="00BD74BE" w:rsidRDefault="0037412B" w:rsidP="00E36858">
            <w:pPr>
              <w:spacing w:line="240" w:lineRule="auto"/>
              <w:ind w:left="360"/>
              <w:contextualSpacing/>
              <w:jc w:val="both"/>
              <w:rPr>
                <w:rFonts w:ascii="Times New Roman" w:hAnsi="Times New Roman"/>
                <w:sz w:val="24"/>
                <w:szCs w:val="24"/>
              </w:rPr>
            </w:pPr>
            <w:r w:rsidRPr="00BD74BE">
              <w:rPr>
                <w:rFonts w:ascii="Times New Roman" w:hAnsi="Times New Roman"/>
                <w:sz w:val="24"/>
                <w:szCs w:val="24"/>
              </w:rPr>
              <w:t>Общая площадь объектов капитального строительства нежилого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p w:rsidR="0037412B" w:rsidRPr="00BD74BE" w:rsidRDefault="0037412B" w:rsidP="00E36858">
            <w:pPr>
              <w:spacing w:line="240" w:lineRule="auto"/>
              <w:ind w:left="360"/>
              <w:contextualSpacing/>
              <w:jc w:val="both"/>
              <w:rPr>
                <w:rFonts w:ascii="Times New Roman" w:hAnsi="Times New Roman"/>
                <w:sz w:val="24"/>
                <w:szCs w:val="24"/>
              </w:rPr>
            </w:pPr>
            <w:r w:rsidRPr="00BD74BE">
              <w:rPr>
                <w:rFonts w:ascii="Times New Roman" w:hAnsi="Times New Roman"/>
                <w:sz w:val="24"/>
                <w:szCs w:val="24"/>
              </w:rPr>
              <w:t>Во встроенных или пристроенных к индивидуальному дому помещениях общественного назначения не допускается без соответствующих обоснований размещать магазины строительных материалов, магазины с наличием взрывоопасных веществ и материалов, а также предприятия бытового обслуживания, в которых применяются легковоспламеняющиеся жидкости;</w:t>
            </w:r>
          </w:p>
          <w:p w:rsidR="0037412B" w:rsidRPr="00BD74BE" w:rsidRDefault="0037412B" w:rsidP="00E36858">
            <w:pPr>
              <w:suppressAutoHyphens/>
              <w:autoSpaceDE w:val="0"/>
              <w:spacing w:line="240" w:lineRule="auto"/>
              <w:ind w:firstLine="510"/>
              <w:jc w:val="both"/>
              <w:rPr>
                <w:rFonts w:ascii="Times New Roman" w:hAnsi="Times New Roman"/>
                <w:sz w:val="24"/>
                <w:szCs w:val="24"/>
              </w:rPr>
            </w:pPr>
            <w:r w:rsidRPr="00BD74BE">
              <w:rPr>
                <w:rFonts w:ascii="Times New Roman" w:hAnsi="Times New Roman"/>
                <w:sz w:val="24"/>
                <w:szCs w:val="24"/>
              </w:rPr>
              <w:t xml:space="preserve">Ограничения использования земельных участков и объектов капитального строительства на территории </w:t>
            </w:r>
            <w:proofErr w:type="spellStart"/>
            <w:r w:rsidRPr="00BD74BE">
              <w:rPr>
                <w:rFonts w:ascii="Times New Roman" w:hAnsi="Times New Roman"/>
                <w:sz w:val="24"/>
                <w:szCs w:val="24"/>
              </w:rPr>
              <w:t>водоохранных</w:t>
            </w:r>
            <w:proofErr w:type="spellEnd"/>
            <w:r w:rsidRPr="00BD74BE">
              <w:rPr>
                <w:rFonts w:ascii="Times New Roman" w:hAnsi="Times New Roman"/>
                <w:sz w:val="24"/>
                <w:szCs w:val="24"/>
              </w:rPr>
              <w:t xml:space="preserve"> зон:</w:t>
            </w:r>
          </w:p>
          <w:p w:rsidR="0037412B" w:rsidRPr="00BD74BE" w:rsidRDefault="0037412B" w:rsidP="00E36858">
            <w:pPr>
              <w:suppressAutoHyphens/>
              <w:autoSpaceDE w:val="0"/>
              <w:spacing w:line="240" w:lineRule="auto"/>
              <w:ind w:firstLine="510"/>
              <w:jc w:val="both"/>
              <w:rPr>
                <w:rFonts w:ascii="Times New Roman" w:hAnsi="Times New Roman"/>
                <w:sz w:val="24"/>
                <w:szCs w:val="24"/>
              </w:rPr>
            </w:pPr>
            <w:proofErr w:type="spellStart"/>
            <w:r w:rsidRPr="00BD74BE">
              <w:rPr>
                <w:rFonts w:ascii="Times New Roman" w:hAnsi="Times New Roman"/>
                <w:sz w:val="24"/>
                <w:szCs w:val="24"/>
              </w:rPr>
              <w:t>водоохранных</w:t>
            </w:r>
            <w:proofErr w:type="spellEnd"/>
            <w:r w:rsidRPr="00BD74BE">
              <w:rPr>
                <w:rFonts w:ascii="Times New Roman" w:hAnsi="Times New Roman"/>
                <w:sz w:val="24"/>
                <w:szCs w:val="24"/>
              </w:rPr>
              <w:t xml:space="preserve"> зон в соответствии с Водным кодексом РФ от 03.07.2006 г. № 74-ФЗ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37412B" w:rsidRPr="00BD74BE" w:rsidRDefault="0037412B" w:rsidP="00E36858">
            <w:pPr>
              <w:suppressAutoHyphens/>
              <w:autoSpaceDE w:val="0"/>
              <w:spacing w:line="240" w:lineRule="auto"/>
              <w:ind w:firstLine="510"/>
              <w:jc w:val="both"/>
              <w:rPr>
                <w:rFonts w:ascii="Times New Roman" w:hAnsi="Times New Roman"/>
                <w:sz w:val="24"/>
                <w:szCs w:val="24"/>
              </w:rPr>
            </w:pPr>
            <w:r w:rsidRPr="00BD74BE">
              <w:rPr>
                <w:rFonts w:ascii="Times New Roman" w:hAnsi="Times New Roman"/>
                <w:sz w:val="24"/>
                <w:szCs w:val="24"/>
              </w:rPr>
              <w:t xml:space="preserve">В соответствии с ним на территории </w:t>
            </w:r>
            <w:proofErr w:type="spellStart"/>
            <w:r w:rsidRPr="00BD74BE">
              <w:rPr>
                <w:rFonts w:ascii="Times New Roman" w:hAnsi="Times New Roman"/>
                <w:sz w:val="24"/>
                <w:szCs w:val="24"/>
              </w:rPr>
              <w:t>водоохранных</w:t>
            </w:r>
            <w:proofErr w:type="spellEnd"/>
            <w:r w:rsidRPr="00BD74BE">
              <w:rPr>
                <w:rFonts w:ascii="Times New Roman" w:hAnsi="Times New Roman"/>
                <w:sz w:val="24"/>
                <w:szCs w:val="24"/>
              </w:rPr>
              <w:t xml:space="preserve"> зон запрещается:</w:t>
            </w:r>
          </w:p>
          <w:p w:rsidR="0037412B" w:rsidRPr="00BD74BE" w:rsidRDefault="0037412B" w:rsidP="00E36858">
            <w:pPr>
              <w:suppressAutoHyphens/>
              <w:autoSpaceDE w:val="0"/>
              <w:spacing w:line="240" w:lineRule="auto"/>
              <w:ind w:firstLine="510"/>
              <w:jc w:val="both"/>
              <w:rPr>
                <w:rFonts w:ascii="Times New Roman" w:hAnsi="Times New Roman"/>
                <w:sz w:val="24"/>
                <w:szCs w:val="24"/>
              </w:rPr>
            </w:pPr>
            <w:r w:rsidRPr="00BD74BE">
              <w:rPr>
                <w:rFonts w:ascii="Times New Roman" w:hAnsi="Times New Roman"/>
                <w:sz w:val="24"/>
                <w:szCs w:val="24"/>
              </w:rPr>
              <w:t>1) использование сточных вод для удобрения почв;</w:t>
            </w:r>
          </w:p>
          <w:p w:rsidR="0037412B" w:rsidRPr="00BD74BE" w:rsidRDefault="0037412B" w:rsidP="00E36858">
            <w:pPr>
              <w:suppressAutoHyphens/>
              <w:autoSpaceDE w:val="0"/>
              <w:spacing w:line="240" w:lineRule="auto"/>
              <w:ind w:firstLine="510"/>
              <w:jc w:val="both"/>
              <w:rPr>
                <w:rFonts w:ascii="Times New Roman" w:hAnsi="Times New Roman"/>
                <w:sz w:val="24"/>
                <w:szCs w:val="24"/>
              </w:rPr>
            </w:pPr>
            <w:r w:rsidRPr="00BD74BE">
              <w:rPr>
                <w:rFonts w:ascii="Times New Roman" w:hAnsi="Times New Roman"/>
                <w:sz w:val="24"/>
                <w:szCs w:val="24"/>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37412B" w:rsidRPr="00BD74BE" w:rsidRDefault="0037412B" w:rsidP="00E36858">
            <w:pPr>
              <w:suppressAutoHyphens/>
              <w:autoSpaceDE w:val="0"/>
              <w:spacing w:line="240" w:lineRule="auto"/>
              <w:ind w:firstLine="510"/>
              <w:jc w:val="both"/>
              <w:rPr>
                <w:rFonts w:ascii="Times New Roman" w:hAnsi="Times New Roman"/>
                <w:sz w:val="24"/>
                <w:szCs w:val="24"/>
              </w:rPr>
            </w:pPr>
            <w:r w:rsidRPr="00BD74BE">
              <w:rPr>
                <w:rFonts w:ascii="Times New Roman" w:hAnsi="Times New Roman"/>
                <w:sz w:val="24"/>
                <w:szCs w:val="24"/>
              </w:rPr>
              <w:t>3) осуществление авиационных мер по борьбе с вредителями и болезнями растений;</w:t>
            </w:r>
          </w:p>
          <w:p w:rsidR="0037412B" w:rsidRPr="00BD74BE" w:rsidRDefault="0037412B" w:rsidP="00E36858">
            <w:pPr>
              <w:suppressAutoHyphens/>
              <w:autoSpaceDE w:val="0"/>
              <w:spacing w:line="240" w:lineRule="auto"/>
              <w:ind w:firstLine="510"/>
              <w:jc w:val="both"/>
              <w:rPr>
                <w:rFonts w:ascii="Times New Roman" w:hAnsi="Times New Roman"/>
                <w:sz w:val="24"/>
                <w:szCs w:val="24"/>
              </w:rPr>
            </w:pPr>
            <w:r w:rsidRPr="00BD74BE">
              <w:rPr>
                <w:rFonts w:ascii="Times New Roman" w:hAnsi="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r w:rsidRPr="00BD74BE">
              <w:rPr>
                <w:rFonts w:ascii="Times New Roman" w:hAnsi="Times New Roman"/>
                <w:sz w:val="24"/>
                <w:szCs w:val="24"/>
              </w:rPr>
              <w:tab/>
            </w:r>
          </w:p>
          <w:p w:rsidR="0037412B" w:rsidRPr="00BD74BE" w:rsidRDefault="0037412B" w:rsidP="00E36858">
            <w:pPr>
              <w:suppressAutoHyphens/>
              <w:autoSpaceDE w:val="0"/>
              <w:spacing w:line="240" w:lineRule="auto"/>
              <w:ind w:firstLine="510"/>
              <w:jc w:val="both"/>
              <w:rPr>
                <w:rFonts w:ascii="Times New Roman" w:hAnsi="Times New Roman"/>
                <w:sz w:val="24"/>
                <w:szCs w:val="24"/>
              </w:rPr>
            </w:pPr>
            <w:r w:rsidRPr="00BD74BE">
              <w:rPr>
                <w:rFonts w:ascii="Times New Roman" w:hAnsi="Times New Roman"/>
                <w:sz w:val="24"/>
                <w:szCs w:val="24"/>
              </w:rPr>
              <w:t>В границах прибрежных защитных полос наряду с вышеперечисленными ограничениями запрещается:</w:t>
            </w:r>
          </w:p>
          <w:p w:rsidR="0037412B" w:rsidRPr="00BD74BE" w:rsidRDefault="0037412B" w:rsidP="00E36858">
            <w:pPr>
              <w:suppressAutoHyphens/>
              <w:autoSpaceDE w:val="0"/>
              <w:spacing w:line="240" w:lineRule="auto"/>
              <w:ind w:firstLine="510"/>
              <w:jc w:val="both"/>
              <w:rPr>
                <w:rFonts w:ascii="Times New Roman" w:hAnsi="Times New Roman"/>
                <w:sz w:val="24"/>
                <w:szCs w:val="24"/>
              </w:rPr>
            </w:pPr>
            <w:r w:rsidRPr="00BD74BE">
              <w:rPr>
                <w:rFonts w:ascii="Times New Roman" w:hAnsi="Times New Roman"/>
                <w:sz w:val="24"/>
                <w:szCs w:val="24"/>
              </w:rPr>
              <w:t>1) распашка земель;</w:t>
            </w:r>
          </w:p>
          <w:p w:rsidR="0037412B" w:rsidRPr="00BD74BE" w:rsidRDefault="0037412B" w:rsidP="00E36858">
            <w:pPr>
              <w:suppressAutoHyphens/>
              <w:autoSpaceDE w:val="0"/>
              <w:spacing w:line="240" w:lineRule="auto"/>
              <w:ind w:firstLine="510"/>
              <w:jc w:val="both"/>
              <w:rPr>
                <w:rFonts w:ascii="Times New Roman" w:hAnsi="Times New Roman"/>
                <w:sz w:val="24"/>
                <w:szCs w:val="24"/>
              </w:rPr>
            </w:pPr>
            <w:r w:rsidRPr="00BD74BE">
              <w:rPr>
                <w:rFonts w:ascii="Times New Roman" w:hAnsi="Times New Roman"/>
                <w:sz w:val="24"/>
                <w:szCs w:val="24"/>
              </w:rPr>
              <w:t>2) размещение отвалов размываемых грунтов;</w:t>
            </w:r>
          </w:p>
          <w:p w:rsidR="0037412B" w:rsidRPr="00BD74BE" w:rsidRDefault="0037412B" w:rsidP="00E36858">
            <w:pPr>
              <w:suppressAutoHyphens/>
              <w:autoSpaceDE w:val="0"/>
              <w:spacing w:line="240" w:lineRule="auto"/>
              <w:ind w:firstLine="510"/>
              <w:jc w:val="both"/>
              <w:rPr>
                <w:rFonts w:ascii="Times New Roman" w:hAnsi="Times New Roman"/>
                <w:sz w:val="24"/>
                <w:szCs w:val="24"/>
              </w:rPr>
            </w:pPr>
            <w:r w:rsidRPr="00BD74BE">
              <w:rPr>
                <w:rFonts w:ascii="Times New Roman" w:hAnsi="Times New Roman"/>
                <w:sz w:val="24"/>
                <w:szCs w:val="24"/>
              </w:rPr>
              <w:t>3) выпас сельскохозяйственных животных и организация для них летних лагерей, ванн.</w:t>
            </w:r>
          </w:p>
          <w:p w:rsidR="0037412B" w:rsidRPr="00BD74BE" w:rsidRDefault="0037412B" w:rsidP="00E36858">
            <w:pPr>
              <w:suppressAutoHyphens/>
              <w:autoSpaceDE w:val="0"/>
              <w:spacing w:line="240" w:lineRule="auto"/>
              <w:ind w:firstLine="510"/>
              <w:jc w:val="both"/>
              <w:rPr>
                <w:rFonts w:ascii="Times New Roman" w:hAnsi="Times New Roman"/>
                <w:sz w:val="24"/>
                <w:szCs w:val="24"/>
              </w:rPr>
            </w:pPr>
            <w:r w:rsidRPr="00BD74BE">
              <w:rPr>
                <w:rFonts w:ascii="Times New Roman" w:hAnsi="Times New Roman"/>
                <w:sz w:val="24"/>
                <w:szCs w:val="24"/>
              </w:rPr>
              <w:lastRenderedPageBreak/>
              <w:t xml:space="preserve">В границах </w:t>
            </w:r>
            <w:proofErr w:type="spellStart"/>
            <w:r w:rsidRPr="00BD74BE">
              <w:rPr>
                <w:rFonts w:ascii="Times New Roman" w:hAnsi="Times New Roman"/>
                <w:sz w:val="24"/>
                <w:szCs w:val="24"/>
              </w:rPr>
              <w:t>водоохранных</w:t>
            </w:r>
            <w:proofErr w:type="spellEnd"/>
            <w:r w:rsidRPr="00BD74BE">
              <w:rPr>
                <w:rFonts w:ascii="Times New Roman" w:hAnsi="Times New Roman"/>
                <w:sz w:val="24"/>
                <w:szCs w:val="24"/>
              </w:rPr>
              <w:t xml:space="preserve"> зон 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37412B" w:rsidRPr="00BD74BE" w:rsidRDefault="0037412B" w:rsidP="00E36858">
            <w:pPr>
              <w:suppressAutoHyphens/>
              <w:autoSpaceDE w:val="0"/>
              <w:spacing w:line="240" w:lineRule="auto"/>
              <w:ind w:firstLine="510"/>
              <w:jc w:val="both"/>
              <w:rPr>
                <w:rFonts w:ascii="Times New Roman" w:hAnsi="Times New Roman"/>
                <w:sz w:val="24"/>
                <w:szCs w:val="24"/>
              </w:rPr>
            </w:pPr>
          </w:p>
          <w:p w:rsidR="0037412B" w:rsidRPr="00BD74BE" w:rsidRDefault="0037412B" w:rsidP="00E36858">
            <w:pPr>
              <w:suppressAutoHyphens/>
              <w:autoSpaceDE w:val="0"/>
              <w:spacing w:line="240" w:lineRule="auto"/>
              <w:ind w:firstLine="510"/>
              <w:jc w:val="both"/>
              <w:rPr>
                <w:rFonts w:ascii="Times New Roman" w:hAnsi="Times New Roman"/>
                <w:sz w:val="24"/>
                <w:szCs w:val="24"/>
              </w:rPr>
            </w:pPr>
            <w:r w:rsidRPr="00BD74BE">
              <w:rPr>
                <w:rFonts w:ascii="Times New Roman" w:hAnsi="Times New Roman"/>
                <w:sz w:val="24"/>
                <w:szCs w:val="24"/>
              </w:rPr>
              <w:t>Ограничения использования земельных участков и объектов капитального строительства на территории санитарных, защитных и санитарно-защитных зон:</w:t>
            </w:r>
          </w:p>
          <w:p w:rsidR="0037412B" w:rsidRPr="00BD74BE" w:rsidRDefault="0037412B" w:rsidP="00E36858">
            <w:pPr>
              <w:suppressAutoHyphens/>
              <w:autoSpaceDE w:val="0"/>
              <w:spacing w:line="240" w:lineRule="auto"/>
              <w:ind w:firstLine="510"/>
              <w:jc w:val="both"/>
              <w:rPr>
                <w:rFonts w:ascii="Times New Roman" w:hAnsi="Times New Roman"/>
                <w:sz w:val="24"/>
                <w:szCs w:val="24"/>
              </w:rPr>
            </w:pPr>
          </w:p>
          <w:p w:rsidR="0037412B" w:rsidRPr="00BD74BE" w:rsidRDefault="0037412B" w:rsidP="00E36858">
            <w:pPr>
              <w:suppressAutoHyphens/>
              <w:autoSpaceDE w:val="0"/>
              <w:spacing w:line="240" w:lineRule="auto"/>
              <w:ind w:firstLine="510"/>
              <w:jc w:val="both"/>
              <w:rPr>
                <w:rFonts w:ascii="Times New Roman" w:hAnsi="Times New Roman"/>
                <w:sz w:val="24"/>
                <w:szCs w:val="24"/>
              </w:rPr>
            </w:pPr>
            <w:r w:rsidRPr="00BD74BE">
              <w:rPr>
                <w:rFonts w:ascii="Times New Roman" w:hAnsi="Times New Roman"/>
                <w:sz w:val="24"/>
                <w:szCs w:val="24"/>
              </w:rPr>
              <w:t>1. На территории санитарных, защитных и санитарно-защитных зон (далее СЗЗ) в соответствии с законодательством Российской Федерации, в том числе с Федеральным законом "О санитарно-эпидемиологическом благополучии населения" от 30 марта 1999 года № 52-ФЗ, устанавливается специальный режим использования земельных участков и объектов капитального строительства.</w:t>
            </w:r>
          </w:p>
          <w:p w:rsidR="0037412B" w:rsidRPr="00BD74BE" w:rsidRDefault="0037412B" w:rsidP="00E36858">
            <w:pPr>
              <w:suppressAutoHyphens/>
              <w:autoSpaceDE w:val="0"/>
              <w:spacing w:line="240" w:lineRule="auto"/>
              <w:ind w:firstLine="510"/>
              <w:jc w:val="both"/>
              <w:rPr>
                <w:rFonts w:ascii="Times New Roman" w:hAnsi="Times New Roman"/>
                <w:sz w:val="24"/>
                <w:szCs w:val="24"/>
              </w:rPr>
            </w:pPr>
            <w:r w:rsidRPr="00BD74BE">
              <w:rPr>
                <w:rFonts w:ascii="Times New Roman" w:hAnsi="Times New Roman"/>
                <w:sz w:val="24"/>
                <w:szCs w:val="24"/>
              </w:rPr>
              <w:t>2. Содержание указанного режима определено санитарно-эпидемиологическими правилами и нормативами "Санитарно-защитные зоны и санитарная классификация предприятий, сооружений и иных объектов. СанПиН 2.2.1/2.1.1.1200-03» в составе требований к использованию, организации и благоустройству санитарно-защитных зон.</w:t>
            </w:r>
          </w:p>
          <w:p w:rsidR="0037412B" w:rsidRPr="00BD74BE" w:rsidRDefault="0037412B" w:rsidP="00E36858">
            <w:pPr>
              <w:suppressAutoHyphens/>
              <w:autoSpaceDE w:val="0"/>
              <w:spacing w:line="240" w:lineRule="auto"/>
              <w:ind w:firstLine="510"/>
              <w:jc w:val="both"/>
              <w:rPr>
                <w:rFonts w:ascii="Times New Roman" w:hAnsi="Times New Roman"/>
                <w:sz w:val="24"/>
                <w:szCs w:val="24"/>
              </w:rPr>
            </w:pPr>
            <w:r w:rsidRPr="00BD74BE">
              <w:rPr>
                <w:rFonts w:ascii="Times New Roman" w:hAnsi="Times New Roman"/>
                <w:sz w:val="24"/>
                <w:szCs w:val="24"/>
              </w:rPr>
              <w:t xml:space="preserve"> 3. В соответствии с указанным режимом использования земельных участков и объектов капитального строительства:</w:t>
            </w:r>
          </w:p>
          <w:p w:rsidR="0037412B" w:rsidRPr="00BD74BE" w:rsidRDefault="0037412B" w:rsidP="00E36858">
            <w:pPr>
              <w:suppressAutoHyphens/>
              <w:autoSpaceDE w:val="0"/>
              <w:spacing w:line="240" w:lineRule="auto"/>
              <w:ind w:firstLine="510"/>
              <w:jc w:val="both"/>
              <w:rPr>
                <w:rFonts w:ascii="Times New Roman" w:hAnsi="Times New Roman"/>
                <w:sz w:val="24"/>
                <w:szCs w:val="24"/>
              </w:rPr>
            </w:pPr>
            <w:r w:rsidRPr="00BD74BE">
              <w:rPr>
                <w:rFonts w:ascii="Times New Roman" w:hAnsi="Times New Roman"/>
                <w:sz w:val="24"/>
                <w:szCs w:val="24"/>
              </w:rPr>
              <w:t>1) в санитарно-защитных зонах не допускается размещение:</w:t>
            </w:r>
          </w:p>
          <w:p w:rsidR="0037412B" w:rsidRPr="00BD74BE" w:rsidRDefault="0037412B" w:rsidP="00E36858">
            <w:pPr>
              <w:suppressAutoHyphens/>
              <w:autoSpaceDE w:val="0"/>
              <w:spacing w:line="240" w:lineRule="auto"/>
              <w:ind w:firstLine="510"/>
              <w:jc w:val="both"/>
              <w:rPr>
                <w:rFonts w:ascii="Times New Roman" w:hAnsi="Times New Roman"/>
                <w:sz w:val="24"/>
                <w:szCs w:val="24"/>
              </w:rPr>
            </w:pPr>
            <w:r w:rsidRPr="00BD74BE">
              <w:rPr>
                <w:rFonts w:ascii="Times New Roman" w:hAnsi="Times New Roman"/>
                <w:sz w:val="24"/>
                <w:szCs w:val="24"/>
              </w:rPr>
              <w:t>а) жилой застройки, включая отдельные жилые дома;</w:t>
            </w:r>
          </w:p>
          <w:p w:rsidR="0037412B" w:rsidRPr="00BD74BE" w:rsidRDefault="0037412B" w:rsidP="00E36858">
            <w:pPr>
              <w:suppressAutoHyphens/>
              <w:autoSpaceDE w:val="0"/>
              <w:spacing w:line="240" w:lineRule="auto"/>
              <w:ind w:firstLine="510"/>
              <w:jc w:val="both"/>
              <w:rPr>
                <w:rFonts w:ascii="Times New Roman" w:hAnsi="Times New Roman"/>
                <w:sz w:val="24"/>
                <w:szCs w:val="24"/>
              </w:rPr>
            </w:pPr>
            <w:r w:rsidRPr="00BD74BE">
              <w:rPr>
                <w:rFonts w:ascii="Times New Roman" w:hAnsi="Times New Roman"/>
                <w:sz w:val="24"/>
                <w:szCs w:val="24"/>
              </w:rPr>
              <w:t>б) ландшафтно-рекреационных зон, зон отдыха, санаториев и домов отдыха;</w:t>
            </w:r>
          </w:p>
          <w:p w:rsidR="0037412B" w:rsidRPr="00BD74BE" w:rsidRDefault="0037412B" w:rsidP="00E36858">
            <w:pPr>
              <w:suppressAutoHyphens/>
              <w:autoSpaceDE w:val="0"/>
              <w:spacing w:line="240" w:lineRule="auto"/>
              <w:ind w:firstLine="510"/>
              <w:jc w:val="both"/>
              <w:rPr>
                <w:rFonts w:ascii="Times New Roman" w:hAnsi="Times New Roman"/>
                <w:sz w:val="24"/>
                <w:szCs w:val="24"/>
              </w:rPr>
            </w:pPr>
            <w:r w:rsidRPr="00BD74BE">
              <w:rPr>
                <w:rFonts w:ascii="Times New Roman" w:hAnsi="Times New Roman"/>
                <w:sz w:val="24"/>
                <w:szCs w:val="24"/>
              </w:rPr>
              <w:t>в) территорий садоводческих товариществ и коттеджной застройки;</w:t>
            </w:r>
          </w:p>
          <w:p w:rsidR="0037412B" w:rsidRPr="00BD74BE" w:rsidRDefault="0037412B" w:rsidP="00E36858">
            <w:pPr>
              <w:suppressAutoHyphens/>
              <w:autoSpaceDE w:val="0"/>
              <w:spacing w:line="240" w:lineRule="auto"/>
              <w:ind w:firstLine="510"/>
              <w:jc w:val="both"/>
              <w:rPr>
                <w:rFonts w:ascii="Times New Roman" w:hAnsi="Times New Roman"/>
                <w:sz w:val="24"/>
                <w:szCs w:val="24"/>
              </w:rPr>
            </w:pPr>
            <w:r w:rsidRPr="00BD74BE">
              <w:rPr>
                <w:rFonts w:ascii="Times New Roman" w:hAnsi="Times New Roman"/>
                <w:sz w:val="24"/>
                <w:szCs w:val="24"/>
              </w:rPr>
              <w:t>г) коллективных или индивидуальных дачных и садово-огородных участков;</w:t>
            </w:r>
          </w:p>
          <w:p w:rsidR="0037412B" w:rsidRPr="00BD74BE" w:rsidRDefault="0037412B" w:rsidP="00E36858">
            <w:pPr>
              <w:suppressAutoHyphens/>
              <w:autoSpaceDE w:val="0"/>
              <w:spacing w:line="240" w:lineRule="auto"/>
              <w:ind w:firstLine="510"/>
              <w:jc w:val="both"/>
              <w:rPr>
                <w:rFonts w:ascii="Times New Roman" w:hAnsi="Times New Roman"/>
                <w:sz w:val="24"/>
                <w:szCs w:val="24"/>
              </w:rPr>
            </w:pPr>
            <w:r w:rsidRPr="00BD74BE">
              <w:rPr>
                <w:rFonts w:ascii="Times New Roman" w:hAnsi="Times New Roman"/>
                <w:sz w:val="24"/>
                <w:szCs w:val="24"/>
              </w:rPr>
              <w:t>д) спортивных сооружений, детских площадок;</w:t>
            </w:r>
          </w:p>
          <w:p w:rsidR="0037412B" w:rsidRPr="00BD74BE" w:rsidRDefault="0037412B" w:rsidP="00E36858">
            <w:pPr>
              <w:suppressAutoHyphens/>
              <w:autoSpaceDE w:val="0"/>
              <w:spacing w:line="240" w:lineRule="auto"/>
              <w:ind w:firstLine="510"/>
              <w:jc w:val="both"/>
              <w:rPr>
                <w:rFonts w:ascii="Times New Roman" w:hAnsi="Times New Roman"/>
                <w:sz w:val="24"/>
                <w:szCs w:val="24"/>
              </w:rPr>
            </w:pPr>
            <w:r w:rsidRPr="00BD74BE">
              <w:rPr>
                <w:rFonts w:ascii="Times New Roman" w:hAnsi="Times New Roman"/>
                <w:sz w:val="24"/>
                <w:szCs w:val="24"/>
              </w:rPr>
              <w:t>е) образовательных и детские учреждений;</w:t>
            </w:r>
          </w:p>
          <w:p w:rsidR="0037412B" w:rsidRPr="00BD74BE" w:rsidRDefault="0037412B" w:rsidP="00E36858">
            <w:pPr>
              <w:suppressAutoHyphens/>
              <w:autoSpaceDE w:val="0"/>
              <w:spacing w:line="240" w:lineRule="auto"/>
              <w:ind w:firstLine="510"/>
              <w:jc w:val="both"/>
              <w:rPr>
                <w:rFonts w:ascii="Times New Roman" w:hAnsi="Times New Roman"/>
                <w:sz w:val="24"/>
                <w:szCs w:val="24"/>
              </w:rPr>
            </w:pPr>
            <w:r w:rsidRPr="00BD74BE">
              <w:rPr>
                <w:rFonts w:ascii="Times New Roman" w:hAnsi="Times New Roman"/>
                <w:sz w:val="24"/>
                <w:szCs w:val="24"/>
              </w:rPr>
              <w:t>ж) лечебно-профилактических и оздоровительных учреждений общего пользования;</w:t>
            </w:r>
          </w:p>
          <w:p w:rsidR="0037412B" w:rsidRPr="00BD74BE" w:rsidRDefault="0037412B" w:rsidP="00E36858">
            <w:pPr>
              <w:suppressAutoHyphens/>
              <w:autoSpaceDE w:val="0"/>
              <w:spacing w:line="240" w:lineRule="auto"/>
              <w:ind w:firstLine="510"/>
              <w:jc w:val="both"/>
              <w:rPr>
                <w:rFonts w:ascii="Times New Roman" w:hAnsi="Times New Roman"/>
                <w:sz w:val="24"/>
                <w:szCs w:val="24"/>
              </w:rPr>
            </w:pPr>
            <w:r w:rsidRPr="00BD74BE">
              <w:rPr>
                <w:rFonts w:ascii="Times New Roman" w:hAnsi="Times New Roman"/>
                <w:sz w:val="24"/>
                <w:szCs w:val="24"/>
              </w:rPr>
              <w:t>з) других территорий с нормируемыми показателями качества среды обитания;</w:t>
            </w:r>
          </w:p>
          <w:p w:rsidR="0037412B" w:rsidRPr="00BD74BE" w:rsidRDefault="0037412B" w:rsidP="00E36858">
            <w:pPr>
              <w:suppressAutoHyphens/>
              <w:autoSpaceDE w:val="0"/>
              <w:spacing w:line="240" w:lineRule="auto"/>
              <w:ind w:firstLine="510"/>
              <w:jc w:val="both"/>
              <w:rPr>
                <w:rFonts w:ascii="Times New Roman" w:hAnsi="Times New Roman"/>
                <w:sz w:val="24"/>
                <w:szCs w:val="24"/>
              </w:rPr>
            </w:pPr>
            <w:r w:rsidRPr="00BD74BE">
              <w:rPr>
                <w:rFonts w:ascii="Times New Roman" w:hAnsi="Times New Roman"/>
                <w:sz w:val="24"/>
                <w:szCs w:val="24"/>
              </w:rPr>
              <w:t>2) в границах санитарно-защитных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 не допускается размещение предприятий по производству лекарственных веществ, лекарственных средств и (или) лекарственных форм складов сырья и полупродуктов для фармацевтических предприятий;</w:t>
            </w:r>
          </w:p>
          <w:p w:rsidR="0037412B" w:rsidRPr="00BD74BE" w:rsidRDefault="0037412B" w:rsidP="00E36858">
            <w:pPr>
              <w:suppressAutoHyphens/>
              <w:autoSpaceDE w:val="0"/>
              <w:spacing w:line="240" w:lineRule="auto"/>
              <w:ind w:firstLine="510"/>
              <w:jc w:val="both"/>
              <w:rPr>
                <w:rFonts w:ascii="Times New Roman" w:hAnsi="Times New Roman"/>
                <w:sz w:val="24"/>
                <w:szCs w:val="24"/>
              </w:rPr>
            </w:pPr>
            <w:r w:rsidRPr="00BD74BE">
              <w:rPr>
                <w:rFonts w:ascii="Times New Roman" w:hAnsi="Times New Roman"/>
                <w:sz w:val="24"/>
                <w:szCs w:val="24"/>
              </w:rPr>
              <w:t>3) в границах санитарно-защитных зон и на территор</w:t>
            </w:r>
            <w:r>
              <w:rPr>
                <w:rFonts w:ascii="Times New Roman" w:hAnsi="Times New Roman"/>
                <w:sz w:val="24"/>
                <w:szCs w:val="24"/>
              </w:rPr>
              <w:t xml:space="preserve">ии предприятий других отраслей </w:t>
            </w:r>
            <w:r w:rsidRPr="00BD74BE">
              <w:rPr>
                <w:rFonts w:ascii="Times New Roman" w:hAnsi="Times New Roman"/>
                <w:sz w:val="24"/>
                <w:szCs w:val="24"/>
              </w:rPr>
              <w:t>промышленности не допускается размещение предприятий пищевых отраслей промышленности, оптовых складов продовольственного сырья и пищевых продуктов, комплексов водопроводных сооружений для подготовки и хранения питьевой воды;</w:t>
            </w:r>
          </w:p>
          <w:p w:rsidR="0037412B" w:rsidRPr="00BD74BE" w:rsidRDefault="0037412B" w:rsidP="00E36858">
            <w:pPr>
              <w:suppressAutoHyphens/>
              <w:autoSpaceDE w:val="0"/>
              <w:spacing w:line="240" w:lineRule="auto"/>
              <w:ind w:firstLine="510"/>
              <w:jc w:val="both"/>
              <w:rPr>
                <w:rFonts w:ascii="Times New Roman" w:hAnsi="Times New Roman"/>
                <w:sz w:val="24"/>
                <w:szCs w:val="24"/>
              </w:rPr>
            </w:pPr>
            <w:r w:rsidRPr="00BD74BE">
              <w:rPr>
                <w:rFonts w:ascii="Times New Roman" w:hAnsi="Times New Roman"/>
                <w:sz w:val="24"/>
                <w:szCs w:val="24"/>
              </w:rPr>
              <w:t>4) в границах санитарно-защитной зоны допускается размещать:</w:t>
            </w:r>
          </w:p>
          <w:p w:rsidR="0037412B" w:rsidRPr="00BD74BE" w:rsidRDefault="0037412B" w:rsidP="00E36858">
            <w:pPr>
              <w:suppressAutoHyphens/>
              <w:autoSpaceDE w:val="0"/>
              <w:spacing w:line="240" w:lineRule="auto"/>
              <w:ind w:firstLine="510"/>
              <w:jc w:val="both"/>
              <w:rPr>
                <w:rFonts w:ascii="Times New Roman" w:hAnsi="Times New Roman"/>
                <w:sz w:val="24"/>
                <w:szCs w:val="24"/>
              </w:rPr>
            </w:pPr>
            <w:r w:rsidRPr="00BD74BE">
              <w:rPr>
                <w:rFonts w:ascii="Times New Roman" w:hAnsi="Times New Roman"/>
                <w:sz w:val="24"/>
                <w:szCs w:val="24"/>
              </w:rPr>
              <w:t>а) сельскохозяйственные угодья для выращивания технических культур, не используемых для производства продуктов питания;</w:t>
            </w:r>
          </w:p>
          <w:p w:rsidR="0037412B" w:rsidRPr="00BD74BE" w:rsidRDefault="0037412B" w:rsidP="00E36858">
            <w:pPr>
              <w:suppressAutoHyphens/>
              <w:autoSpaceDE w:val="0"/>
              <w:spacing w:line="240" w:lineRule="auto"/>
              <w:ind w:firstLine="510"/>
              <w:jc w:val="both"/>
              <w:rPr>
                <w:rFonts w:ascii="Times New Roman" w:hAnsi="Times New Roman"/>
                <w:sz w:val="24"/>
                <w:szCs w:val="24"/>
              </w:rPr>
            </w:pPr>
            <w:r w:rsidRPr="00BD74BE">
              <w:rPr>
                <w:rFonts w:ascii="Times New Roman" w:hAnsi="Times New Roman"/>
                <w:sz w:val="24"/>
                <w:szCs w:val="24"/>
              </w:rPr>
              <w:t>б) предприятия, их отдельные здания и сооружения с производствами меньшего класса вредности, чем основное производство. При наличии у размещаемого в СЗЗ объекта выбросов, аналогичных по составу с основным производством (предприятия-источника СЗЗ), обязательно требование не превышения гигиенических нормативов на границе СЗЗ и за ее пределами при суммарном учете;</w:t>
            </w:r>
          </w:p>
          <w:p w:rsidR="0037412B" w:rsidRPr="00BD74BE" w:rsidRDefault="0037412B" w:rsidP="00E36858">
            <w:pPr>
              <w:suppressAutoHyphens/>
              <w:autoSpaceDE w:val="0"/>
              <w:spacing w:line="240" w:lineRule="auto"/>
              <w:ind w:firstLine="510"/>
              <w:jc w:val="both"/>
              <w:rPr>
                <w:rFonts w:ascii="Times New Roman" w:hAnsi="Times New Roman"/>
                <w:sz w:val="24"/>
                <w:szCs w:val="24"/>
              </w:rPr>
            </w:pPr>
            <w:r w:rsidRPr="00BD74BE">
              <w:rPr>
                <w:rFonts w:ascii="Times New Roman" w:hAnsi="Times New Roman"/>
                <w:sz w:val="24"/>
                <w:szCs w:val="24"/>
              </w:rPr>
              <w:t xml:space="preserve">в) пожарные депо, бани, прачечные, объекты торговли и общественного питания, мотели, гаражи, площадки и сооружения для хранения общественного и </w:t>
            </w:r>
            <w:r w:rsidRPr="00BD74BE">
              <w:rPr>
                <w:rFonts w:ascii="Times New Roman" w:hAnsi="Times New Roman"/>
                <w:sz w:val="24"/>
                <w:szCs w:val="24"/>
              </w:rPr>
              <w:lastRenderedPageBreak/>
              <w:t>индивидуального транспорта, автозаправочные станции, а также связанные с обслуживанием предприятия-источника СЗЗ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
          <w:p w:rsidR="0037412B" w:rsidRPr="00BD74BE" w:rsidRDefault="0037412B" w:rsidP="00E36858">
            <w:pPr>
              <w:suppressAutoHyphens/>
              <w:autoSpaceDE w:val="0"/>
              <w:spacing w:line="240" w:lineRule="auto"/>
              <w:ind w:firstLine="510"/>
              <w:jc w:val="both"/>
              <w:rPr>
                <w:rFonts w:ascii="Times New Roman" w:hAnsi="Times New Roman"/>
                <w:sz w:val="24"/>
                <w:szCs w:val="24"/>
              </w:rPr>
            </w:pPr>
            <w:r w:rsidRPr="00BD74BE">
              <w:rPr>
                <w:rFonts w:ascii="Times New Roman" w:hAnsi="Times New Roman"/>
                <w:sz w:val="24"/>
                <w:szCs w:val="24"/>
              </w:rPr>
              <w:t xml:space="preserve">г) нежилые помещения для дежурного аварийного персонала и охраны предприятий, помещения для пребывания работающих по вахтовому методу, местные и </w:t>
            </w:r>
            <w:r>
              <w:rPr>
                <w:rFonts w:ascii="Times New Roman" w:hAnsi="Times New Roman"/>
                <w:sz w:val="24"/>
                <w:szCs w:val="24"/>
              </w:rPr>
              <w:t xml:space="preserve">транзитные коммуникации, </w:t>
            </w:r>
            <w:r w:rsidRPr="00BD74BE">
              <w:rPr>
                <w:rFonts w:ascii="Times New Roman" w:hAnsi="Times New Roman"/>
                <w:sz w:val="24"/>
                <w:szCs w:val="24"/>
              </w:rPr>
              <w:t xml:space="preserve">ЛЭП, электроподстанции, </w:t>
            </w:r>
            <w:proofErr w:type="spellStart"/>
            <w:r w:rsidRPr="00BD74BE">
              <w:rPr>
                <w:rFonts w:ascii="Times New Roman" w:hAnsi="Times New Roman"/>
                <w:sz w:val="24"/>
                <w:szCs w:val="24"/>
              </w:rPr>
              <w:t>нефте</w:t>
            </w:r>
            <w:proofErr w:type="spellEnd"/>
            <w:r w:rsidRPr="00BD74BE">
              <w:rPr>
                <w:rFonts w:ascii="Times New Roman" w:hAnsi="Times New Roman"/>
                <w:sz w:val="24"/>
                <w:szCs w:val="24"/>
              </w:rPr>
              <w:t xml:space="preserve">- и газопроводы, артезианские скважины для технического водоснабжения, </w:t>
            </w:r>
            <w:proofErr w:type="spellStart"/>
            <w:r w:rsidRPr="00BD74BE">
              <w:rPr>
                <w:rFonts w:ascii="Times New Roman" w:hAnsi="Times New Roman"/>
                <w:sz w:val="24"/>
                <w:szCs w:val="24"/>
              </w:rPr>
              <w:t>водоохлаждающие</w:t>
            </w:r>
            <w:proofErr w:type="spellEnd"/>
            <w:r w:rsidRPr="00BD74BE">
              <w:rPr>
                <w:rFonts w:ascii="Times New Roman" w:hAnsi="Times New Roman"/>
                <w:sz w:val="24"/>
                <w:szCs w:val="24"/>
              </w:rPr>
              <w:t xml:space="preserve"> сооружения для подготовки технической воды, канализационные насосные станции, сооружения оборотного водоснабжения, питомники растений для озеленения </w:t>
            </w:r>
            <w:proofErr w:type="spellStart"/>
            <w:r w:rsidRPr="00BD74BE">
              <w:rPr>
                <w:rFonts w:ascii="Times New Roman" w:hAnsi="Times New Roman"/>
                <w:sz w:val="24"/>
                <w:szCs w:val="24"/>
              </w:rPr>
              <w:t>промплощадки</w:t>
            </w:r>
            <w:proofErr w:type="spellEnd"/>
            <w:r w:rsidRPr="00BD74BE">
              <w:rPr>
                <w:rFonts w:ascii="Times New Roman" w:hAnsi="Times New Roman"/>
                <w:sz w:val="24"/>
                <w:szCs w:val="24"/>
              </w:rPr>
              <w:t>, предприятий и санитарно-защитной зоны;</w:t>
            </w:r>
          </w:p>
          <w:p w:rsidR="0037412B" w:rsidRPr="00BD74BE" w:rsidRDefault="0037412B" w:rsidP="00E36858">
            <w:pPr>
              <w:suppressAutoHyphens/>
              <w:autoSpaceDE w:val="0"/>
              <w:spacing w:line="240" w:lineRule="auto"/>
              <w:ind w:firstLine="510"/>
              <w:jc w:val="both"/>
              <w:rPr>
                <w:rFonts w:ascii="Times New Roman" w:hAnsi="Times New Roman"/>
                <w:sz w:val="24"/>
                <w:szCs w:val="24"/>
              </w:rPr>
            </w:pPr>
            <w:r w:rsidRPr="00BD74BE">
              <w:rPr>
                <w:rFonts w:ascii="Times New Roman" w:hAnsi="Times New Roman"/>
                <w:sz w:val="24"/>
                <w:szCs w:val="24"/>
              </w:rPr>
              <w:t>д) новые пищевые объекты – в СЗЗ предприятий пищевых отраслей промышленности, оптовых складов продовольственного сырья и пищевой продукции допускается размещение – при исключении взаимного негативного воздействия.</w:t>
            </w:r>
          </w:p>
          <w:p w:rsidR="0037412B" w:rsidRPr="00E7488A" w:rsidRDefault="0037412B" w:rsidP="00E36858">
            <w:pPr>
              <w:pStyle w:val="ConsNormal"/>
              <w:widowControl/>
              <w:spacing w:before="0"/>
              <w:ind w:right="0" w:firstLine="372"/>
              <w:jc w:val="left"/>
              <w:rPr>
                <w:rFonts w:ascii="Times New Roman" w:hAnsi="Times New Roman"/>
                <w:sz w:val="24"/>
                <w:szCs w:val="24"/>
              </w:rPr>
            </w:pPr>
            <w:r w:rsidRPr="00BD74BE">
              <w:rPr>
                <w:rFonts w:ascii="Times New Roman" w:hAnsi="Times New Roman" w:cs="Times New Roman"/>
                <w:sz w:val="24"/>
                <w:szCs w:val="24"/>
              </w:rPr>
              <w:t>4. Санитарно-защитная зона для предприятий IV, V классов должна быть максимально озеленена - не менее 60% площади с обязательной организацией полосы древесно-кустарниковых насаждений со стороны жилой застройки.</w:t>
            </w:r>
          </w:p>
        </w:tc>
      </w:tr>
    </w:tbl>
    <w:p w:rsidR="00E214F3" w:rsidRDefault="00E31B96" w:rsidP="00E214F3">
      <w:pPr>
        <w:pStyle w:val="3"/>
        <w:keepLines w:val="0"/>
        <w:suppressAutoHyphens/>
        <w:spacing w:before="180" w:after="120" w:line="240" w:lineRule="auto"/>
        <w:jc w:val="both"/>
        <w:rPr>
          <w:rFonts w:eastAsia="Times New Roman" w:cs="Times New Roman"/>
          <w:bCs/>
          <w:lang w:eastAsia="ar-SA"/>
        </w:rPr>
      </w:pPr>
      <w:bookmarkStart w:id="649" w:name="_Toc501012841"/>
      <w:r>
        <w:rPr>
          <w:rFonts w:eastAsia="Times New Roman" w:cs="Times New Roman"/>
          <w:bCs/>
          <w:lang w:eastAsia="ar-SA"/>
        </w:rPr>
        <w:lastRenderedPageBreak/>
        <w:t>Статья 37</w:t>
      </w:r>
      <w:r w:rsidR="00E214F3" w:rsidRPr="00EF3ADF">
        <w:rPr>
          <w:rFonts w:eastAsia="Times New Roman" w:cs="Times New Roman"/>
          <w:bCs/>
          <w:lang w:eastAsia="ar-SA"/>
        </w:rPr>
        <w:t xml:space="preserve">. </w:t>
      </w:r>
      <w:bookmarkEnd w:id="647"/>
      <w:bookmarkEnd w:id="648"/>
      <w:r w:rsidR="00A758B7" w:rsidRPr="00EF3ADF">
        <w:rPr>
          <w:rFonts w:eastAsia="Times New Roman" w:cs="Times New Roman"/>
          <w:bCs/>
          <w:lang w:eastAsia="ar-SA"/>
        </w:rPr>
        <w:t>Градостроительный регламент на территориях зон сельскохозяйственного использования:</w:t>
      </w:r>
      <w:bookmarkEnd w:id="649"/>
    </w:p>
    <w:p w:rsidR="0095063F" w:rsidRPr="0095063F" w:rsidRDefault="0095063F" w:rsidP="0095063F">
      <w:pPr>
        <w:widowControl w:val="0"/>
        <w:suppressAutoHyphens/>
        <w:autoSpaceDE w:val="0"/>
        <w:autoSpaceDN w:val="0"/>
        <w:adjustRightInd w:val="0"/>
        <w:spacing w:line="240" w:lineRule="auto"/>
        <w:ind w:firstLine="709"/>
        <w:jc w:val="both"/>
        <w:textAlignment w:val="baseline"/>
        <w:rPr>
          <w:rFonts w:ascii="Times New Roman" w:eastAsia="Times New Roman" w:hAnsi="Times New Roman"/>
          <w:b/>
          <w:bCs/>
          <w:color w:val="000000"/>
          <w:spacing w:val="-10"/>
          <w:sz w:val="28"/>
          <w:szCs w:val="28"/>
          <w:lang w:eastAsia="ru-RU"/>
        </w:rPr>
      </w:pPr>
      <w:r w:rsidRPr="0095063F">
        <w:rPr>
          <w:rFonts w:ascii="Times New Roman" w:eastAsia="Times New Roman" w:hAnsi="Times New Roman"/>
          <w:b/>
          <w:bCs/>
          <w:color w:val="000000"/>
          <w:spacing w:val="-10"/>
          <w:sz w:val="28"/>
          <w:szCs w:val="28"/>
          <w:lang w:eastAsia="ru-RU"/>
        </w:rPr>
        <w:t>Сх1 - Зона сельскохозяйственных угодий</w:t>
      </w:r>
    </w:p>
    <w:tbl>
      <w:tblPr>
        <w:tblW w:w="9097" w:type="dxa"/>
        <w:tblInd w:w="108" w:type="dxa"/>
        <w:tblLook w:val="00A0" w:firstRow="1" w:lastRow="0" w:firstColumn="1" w:lastColumn="0" w:noHBand="0" w:noVBand="0"/>
      </w:tblPr>
      <w:tblGrid>
        <w:gridCol w:w="445"/>
        <w:gridCol w:w="2061"/>
        <w:gridCol w:w="6591"/>
      </w:tblGrid>
      <w:tr w:rsidR="0095063F" w:rsidRPr="0095063F" w:rsidTr="0095063F">
        <w:trPr>
          <w:trHeight w:val="268"/>
        </w:trPr>
        <w:tc>
          <w:tcPr>
            <w:tcW w:w="407" w:type="dxa"/>
            <w:tcBorders>
              <w:top w:val="single" w:sz="4" w:space="0" w:color="000000"/>
              <w:left w:val="single" w:sz="4" w:space="0" w:color="000000"/>
              <w:bottom w:val="single" w:sz="4" w:space="0" w:color="000000"/>
              <w:right w:val="nil"/>
            </w:tcBorders>
          </w:tcPr>
          <w:p w:rsidR="0095063F" w:rsidRPr="0095063F" w:rsidRDefault="0095063F" w:rsidP="0095063F">
            <w:pPr>
              <w:widowControl w:val="0"/>
              <w:tabs>
                <w:tab w:val="left" w:pos="1155"/>
              </w:tabs>
              <w:suppressAutoHyphens/>
              <w:autoSpaceDE w:val="0"/>
              <w:autoSpaceDN w:val="0"/>
              <w:adjustRightInd w:val="0"/>
              <w:snapToGrid w:val="0"/>
              <w:spacing w:line="240" w:lineRule="auto"/>
              <w:textAlignment w:val="baseline"/>
              <w:rPr>
                <w:rFonts w:ascii="Times New Roman" w:eastAsia="Times New Roman" w:hAnsi="Times New Roman"/>
                <w:sz w:val="24"/>
                <w:szCs w:val="24"/>
                <w:lang w:eastAsia="ar-SA"/>
              </w:rPr>
            </w:pPr>
            <w:r w:rsidRPr="0095063F">
              <w:rPr>
                <w:rFonts w:ascii="Times New Roman" w:eastAsia="Times New Roman" w:hAnsi="Times New Roman"/>
                <w:sz w:val="24"/>
                <w:szCs w:val="24"/>
                <w:lang w:eastAsia="ar-SA"/>
              </w:rPr>
              <w:t>№</w:t>
            </w:r>
          </w:p>
        </w:tc>
        <w:tc>
          <w:tcPr>
            <w:tcW w:w="2061" w:type="dxa"/>
            <w:tcBorders>
              <w:top w:val="single" w:sz="4" w:space="0" w:color="000000"/>
              <w:left w:val="single" w:sz="4" w:space="0" w:color="000000"/>
              <w:bottom w:val="single" w:sz="4" w:space="0" w:color="000000"/>
              <w:right w:val="nil"/>
            </w:tcBorders>
          </w:tcPr>
          <w:p w:rsidR="0095063F" w:rsidRPr="0095063F" w:rsidRDefault="0095063F" w:rsidP="0095063F">
            <w:pPr>
              <w:widowControl w:val="0"/>
              <w:tabs>
                <w:tab w:val="left" w:pos="1155"/>
              </w:tabs>
              <w:suppressAutoHyphens/>
              <w:autoSpaceDE w:val="0"/>
              <w:autoSpaceDN w:val="0"/>
              <w:adjustRightInd w:val="0"/>
              <w:snapToGrid w:val="0"/>
              <w:spacing w:line="240" w:lineRule="auto"/>
              <w:textAlignment w:val="baseline"/>
              <w:rPr>
                <w:rFonts w:ascii="Times New Roman" w:eastAsia="Times New Roman" w:hAnsi="Times New Roman"/>
                <w:sz w:val="24"/>
                <w:szCs w:val="24"/>
                <w:lang w:eastAsia="ar-SA"/>
              </w:rPr>
            </w:pPr>
            <w:r w:rsidRPr="0095063F">
              <w:rPr>
                <w:rFonts w:ascii="Times New Roman" w:eastAsia="Times New Roman" w:hAnsi="Times New Roman"/>
                <w:sz w:val="24"/>
                <w:szCs w:val="24"/>
                <w:lang w:eastAsia="ar-SA"/>
              </w:rPr>
              <w:t>Тип регламента</w:t>
            </w:r>
          </w:p>
        </w:tc>
        <w:tc>
          <w:tcPr>
            <w:tcW w:w="6627" w:type="dxa"/>
            <w:tcBorders>
              <w:top w:val="single" w:sz="4" w:space="0" w:color="000000"/>
              <w:left w:val="single" w:sz="4" w:space="0" w:color="000000"/>
              <w:bottom w:val="single" w:sz="4" w:space="0" w:color="000000"/>
              <w:right w:val="single" w:sz="4" w:space="0" w:color="000000"/>
            </w:tcBorders>
          </w:tcPr>
          <w:p w:rsidR="0095063F" w:rsidRPr="0095063F" w:rsidRDefault="0095063F" w:rsidP="0095063F">
            <w:pPr>
              <w:widowControl w:val="0"/>
              <w:tabs>
                <w:tab w:val="left" w:pos="1155"/>
              </w:tabs>
              <w:suppressAutoHyphens/>
              <w:autoSpaceDE w:val="0"/>
              <w:autoSpaceDN w:val="0"/>
              <w:adjustRightInd w:val="0"/>
              <w:snapToGrid w:val="0"/>
              <w:spacing w:line="240" w:lineRule="auto"/>
              <w:textAlignment w:val="baseline"/>
              <w:rPr>
                <w:rFonts w:ascii="Times New Roman" w:eastAsia="Times New Roman" w:hAnsi="Times New Roman"/>
                <w:sz w:val="24"/>
                <w:szCs w:val="24"/>
                <w:lang w:eastAsia="ar-SA"/>
              </w:rPr>
            </w:pPr>
            <w:r w:rsidRPr="0095063F">
              <w:rPr>
                <w:rFonts w:ascii="Times New Roman" w:eastAsia="Times New Roman" w:hAnsi="Times New Roman"/>
                <w:sz w:val="24"/>
                <w:szCs w:val="24"/>
                <w:lang w:eastAsia="ar-SA"/>
              </w:rPr>
              <w:t>Содержание регламента</w:t>
            </w:r>
          </w:p>
        </w:tc>
      </w:tr>
      <w:tr w:rsidR="0095063F" w:rsidRPr="0095063F" w:rsidTr="0095063F">
        <w:trPr>
          <w:trHeight w:val="268"/>
        </w:trPr>
        <w:tc>
          <w:tcPr>
            <w:tcW w:w="407" w:type="dxa"/>
            <w:tcBorders>
              <w:top w:val="single" w:sz="4" w:space="0" w:color="000000"/>
              <w:left w:val="single" w:sz="4" w:space="0" w:color="000000"/>
              <w:bottom w:val="single" w:sz="4" w:space="0" w:color="000000"/>
              <w:right w:val="nil"/>
            </w:tcBorders>
          </w:tcPr>
          <w:p w:rsidR="0095063F" w:rsidRPr="0095063F" w:rsidRDefault="0095063F" w:rsidP="0095063F">
            <w:pPr>
              <w:widowControl w:val="0"/>
              <w:tabs>
                <w:tab w:val="left" w:pos="1155"/>
              </w:tabs>
              <w:suppressAutoHyphens/>
              <w:autoSpaceDE w:val="0"/>
              <w:autoSpaceDN w:val="0"/>
              <w:adjustRightInd w:val="0"/>
              <w:snapToGrid w:val="0"/>
              <w:spacing w:line="240" w:lineRule="auto"/>
              <w:textAlignment w:val="baseline"/>
              <w:rPr>
                <w:rFonts w:ascii="Times New Roman" w:eastAsia="Times New Roman" w:hAnsi="Times New Roman"/>
                <w:sz w:val="24"/>
                <w:szCs w:val="24"/>
                <w:lang w:eastAsia="ar-SA"/>
              </w:rPr>
            </w:pPr>
            <w:r w:rsidRPr="0095063F">
              <w:rPr>
                <w:rFonts w:ascii="Times New Roman" w:eastAsia="Times New Roman" w:hAnsi="Times New Roman"/>
                <w:sz w:val="24"/>
                <w:szCs w:val="24"/>
                <w:lang w:eastAsia="ar-SA"/>
              </w:rPr>
              <w:t>1</w:t>
            </w:r>
          </w:p>
        </w:tc>
        <w:tc>
          <w:tcPr>
            <w:tcW w:w="2061" w:type="dxa"/>
            <w:tcBorders>
              <w:top w:val="single" w:sz="4" w:space="0" w:color="000000"/>
              <w:left w:val="single" w:sz="4" w:space="0" w:color="000000"/>
              <w:bottom w:val="single" w:sz="4" w:space="0" w:color="000000"/>
              <w:right w:val="nil"/>
            </w:tcBorders>
          </w:tcPr>
          <w:p w:rsidR="0095063F" w:rsidRPr="0095063F" w:rsidRDefault="0095063F" w:rsidP="0095063F">
            <w:pPr>
              <w:widowControl w:val="0"/>
              <w:tabs>
                <w:tab w:val="left" w:pos="1155"/>
              </w:tabs>
              <w:suppressAutoHyphens/>
              <w:autoSpaceDE w:val="0"/>
              <w:autoSpaceDN w:val="0"/>
              <w:adjustRightInd w:val="0"/>
              <w:snapToGrid w:val="0"/>
              <w:spacing w:line="240" w:lineRule="auto"/>
              <w:textAlignment w:val="baseline"/>
              <w:rPr>
                <w:rFonts w:ascii="Times New Roman" w:eastAsia="Times New Roman" w:hAnsi="Times New Roman"/>
                <w:sz w:val="24"/>
                <w:szCs w:val="24"/>
                <w:lang w:eastAsia="ar-SA"/>
              </w:rPr>
            </w:pPr>
            <w:r w:rsidRPr="0095063F">
              <w:rPr>
                <w:rFonts w:ascii="Times New Roman" w:eastAsia="Times New Roman" w:hAnsi="Times New Roman"/>
                <w:sz w:val="24"/>
                <w:szCs w:val="24"/>
                <w:lang w:eastAsia="ar-SA"/>
              </w:rPr>
              <w:t>2</w:t>
            </w:r>
          </w:p>
        </w:tc>
        <w:tc>
          <w:tcPr>
            <w:tcW w:w="6627" w:type="dxa"/>
            <w:tcBorders>
              <w:top w:val="single" w:sz="4" w:space="0" w:color="000000"/>
              <w:left w:val="single" w:sz="4" w:space="0" w:color="000000"/>
              <w:bottom w:val="single" w:sz="4" w:space="0" w:color="000000"/>
              <w:right w:val="single" w:sz="4" w:space="0" w:color="000000"/>
            </w:tcBorders>
          </w:tcPr>
          <w:p w:rsidR="0095063F" w:rsidRPr="0095063F" w:rsidRDefault="0095063F" w:rsidP="0095063F">
            <w:pPr>
              <w:widowControl w:val="0"/>
              <w:tabs>
                <w:tab w:val="left" w:pos="1155"/>
              </w:tabs>
              <w:suppressAutoHyphens/>
              <w:autoSpaceDE w:val="0"/>
              <w:autoSpaceDN w:val="0"/>
              <w:adjustRightInd w:val="0"/>
              <w:snapToGrid w:val="0"/>
              <w:spacing w:line="240" w:lineRule="auto"/>
              <w:textAlignment w:val="baseline"/>
              <w:rPr>
                <w:rFonts w:ascii="Times New Roman" w:eastAsia="Times New Roman" w:hAnsi="Times New Roman"/>
                <w:sz w:val="24"/>
                <w:szCs w:val="24"/>
                <w:lang w:eastAsia="ar-SA"/>
              </w:rPr>
            </w:pPr>
            <w:r w:rsidRPr="0095063F">
              <w:rPr>
                <w:rFonts w:ascii="Times New Roman" w:eastAsia="Times New Roman" w:hAnsi="Times New Roman"/>
                <w:sz w:val="24"/>
                <w:szCs w:val="24"/>
                <w:lang w:eastAsia="ar-SA"/>
              </w:rPr>
              <w:t>3</w:t>
            </w:r>
          </w:p>
        </w:tc>
      </w:tr>
      <w:tr w:rsidR="0095063F" w:rsidRPr="0095063F" w:rsidTr="0095063F">
        <w:trPr>
          <w:trHeight w:val="277"/>
        </w:trPr>
        <w:tc>
          <w:tcPr>
            <w:tcW w:w="9097" w:type="dxa"/>
            <w:gridSpan w:val="3"/>
            <w:tcBorders>
              <w:top w:val="single" w:sz="4" w:space="0" w:color="000000"/>
              <w:left w:val="single" w:sz="4" w:space="0" w:color="000000"/>
              <w:bottom w:val="single" w:sz="4" w:space="0" w:color="auto"/>
              <w:right w:val="single" w:sz="4" w:space="0" w:color="000000"/>
            </w:tcBorders>
          </w:tcPr>
          <w:p w:rsidR="0095063F" w:rsidRPr="0095063F" w:rsidRDefault="0095063F" w:rsidP="0095063F">
            <w:pPr>
              <w:widowControl w:val="0"/>
              <w:tabs>
                <w:tab w:val="left" w:pos="1155"/>
              </w:tabs>
              <w:suppressAutoHyphens/>
              <w:autoSpaceDE w:val="0"/>
              <w:autoSpaceDN w:val="0"/>
              <w:adjustRightInd w:val="0"/>
              <w:snapToGrid w:val="0"/>
              <w:spacing w:line="240" w:lineRule="auto"/>
              <w:textAlignment w:val="baseline"/>
              <w:rPr>
                <w:rFonts w:ascii="Times New Roman" w:eastAsia="Times New Roman" w:hAnsi="Times New Roman"/>
                <w:sz w:val="24"/>
                <w:szCs w:val="24"/>
                <w:lang w:eastAsia="ar-SA"/>
              </w:rPr>
            </w:pPr>
            <w:r w:rsidRPr="0095063F">
              <w:rPr>
                <w:rFonts w:ascii="Times New Roman" w:eastAsia="Times New Roman" w:hAnsi="Times New Roman"/>
                <w:sz w:val="24"/>
                <w:szCs w:val="24"/>
                <w:lang w:eastAsia="ar-SA"/>
              </w:rPr>
              <w:t>Виды разрешенного использования:</w:t>
            </w:r>
          </w:p>
        </w:tc>
      </w:tr>
      <w:tr w:rsidR="0095063F" w:rsidRPr="0095063F" w:rsidTr="0095063F">
        <w:trPr>
          <w:trHeight w:val="579"/>
        </w:trPr>
        <w:tc>
          <w:tcPr>
            <w:tcW w:w="407" w:type="dxa"/>
            <w:tcBorders>
              <w:top w:val="single" w:sz="4" w:space="0" w:color="auto"/>
              <w:left w:val="single" w:sz="4" w:space="0" w:color="auto"/>
              <w:bottom w:val="single" w:sz="4" w:space="0" w:color="auto"/>
              <w:right w:val="single" w:sz="4" w:space="0" w:color="auto"/>
            </w:tcBorders>
          </w:tcPr>
          <w:p w:rsidR="0095063F" w:rsidRPr="0095063F" w:rsidRDefault="0095063F" w:rsidP="0095063F">
            <w:pPr>
              <w:widowControl w:val="0"/>
              <w:tabs>
                <w:tab w:val="left" w:pos="1155"/>
              </w:tabs>
              <w:suppressAutoHyphens/>
              <w:autoSpaceDE w:val="0"/>
              <w:autoSpaceDN w:val="0"/>
              <w:adjustRightInd w:val="0"/>
              <w:snapToGrid w:val="0"/>
              <w:spacing w:line="240" w:lineRule="auto"/>
              <w:textAlignment w:val="baseline"/>
              <w:rPr>
                <w:rFonts w:ascii="Times New Roman" w:eastAsia="Times New Roman" w:hAnsi="Times New Roman"/>
                <w:sz w:val="24"/>
                <w:szCs w:val="24"/>
                <w:lang w:eastAsia="ar-SA"/>
              </w:rPr>
            </w:pPr>
            <w:r w:rsidRPr="0095063F">
              <w:rPr>
                <w:rFonts w:ascii="Times New Roman" w:eastAsia="Times New Roman" w:hAnsi="Times New Roman"/>
                <w:sz w:val="24"/>
                <w:szCs w:val="24"/>
                <w:lang w:eastAsia="ar-SA"/>
              </w:rPr>
              <w:t>1.</w:t>
            </w:r>
          </w:p>
          <w:p w:rsidR="0095063F" w:rsidRPr="0095063F" w:rsidRDefault="0095063F" w:rsidP="0095063F">
            <w:pPr>
              <w:widowControl w:val="0"/>
              <w:tabs>
                <w:tab w:val="left" w:pos="1155"/>
              </w:tabs>
              <w:suppressAutoHyphens/>
              <w:autoSpaceDE w:val="0"/>
              <w:autoSpaceDN w:val="0"/>
              <w:adjustRightInd w:val="0"/>
              <w:spacing w:line="240" w:lineRule="auto"/>
              <w:textAlignment w:val="baseline"/>
              <w:rPr>
                <w:rFonts w:ascii="Times New Roman" w:eastAsia="Times New Roman" w:hAnsi="Times New Roman"/>
                <w:sz w:val="24"/>
                <w:szCs w:val="24"/>
                <w:lang w:eastAsia="ar-SA"/>
              </w:rPr>
            </w:pPr>
          </w:p>
          <w:p w:rsidR="0095063F" w:rsidRPr="0095063F" w:rsidRDefault="0095063F" w:rsidP="0095063F">
            <w:pPr>
              <w:widowControl w:val="0"/>
              <w:tabs>
                <w:tab w:val="left" w:pos="1155"/>
              </w:tabs>
              <w:suppressAutoHyphens/>
              <w:autoSpaceDE w:val="0"/>
              <w:autoSpaceDN w:val="0"/>
              <w:adjustRightInd w:val="0"/>
              <w:spacing w:line="240" w:lineRule="auto"/>
              <w:textAlignment w:val="baseline"/>
              <w:rPr>
                <w:rFonts w:ascii="Times New Roman" w:eastAsia="Times New Roman" w:hAnsi="Times New Roman"/>
                <w:sz w:val="24"/>
                <w:szCs w:val="24"/>
                <w:lang w:eastAsia="ar-SA"/>
              </w:rPr>
            </w:pPr>
          </w:p>
        </w:tc>
        <w:tc>
          <w:tcPr>
            <w:tcW w:w="2061" w:type="dxa"/>
            <w:tcBorders>
              <w:top w:val="single" w:sz="4" w:space="0" w:color="auto"/>
              <w:left w:val="single" w:sz="4" w:space="0" w:color="auto"/>
              <w:bottom w:val="single" w:sz="4" w:space="0" w:color="auto"/>
              <w:right w:val="single" w:sz="4" w:space="0" w:color="auto"/>
            </w:tcBorders>
          </w:tcPr>
          <w:p w:rsidR="0095063F" w:rsidRPr="0095063F" w:rsidRDefault="0095063F" w:rsidP="0095063F">
            <w:pPr>
              <w:widowControl w:val="0"/>
              <w:tabs>
                <w:tab w:val="left" w:pos="1155"/>
              </w:tabs>
              <w:suppressAutoHyphens/>
              <w:autoSpaceDE w:val="0"/>
              <w:autoSpaceDN w:val="0"/>
              <w:adjustRightInd w:val="0"/>
              <w:snapToGrid w:val="0"/>
              <w:spacing w:line="240" w:lineRule="auto"/>
              <w:jc w:val="left"/>
              <w:textAlignment w:val="baseline"/>
              <w:rPr>
                <w:rFonts w:ascii="Times New Roman" w:eastAsia="Times New Roman" w:hAnsi="Times New Roman"/>
                <w:sz w:val="24"/>
                <w:szCs w:val="24"/>
                <w:lang w:eastAsia="ar-SA"/>
              </w:rPr>
            </w:pPr>
            <w:r w:rsidRPr="0095063F">
              <w:rPr>
                <w:rFonts w:ascii="Times New Roman" w:eastAsia="Times New Roman" w:hAnsi="Times New Roman"/>
                <w:sz w:val="24"/>
                <w:szCs w:val="24"/>
                <w:lang w:eastAsia="ar-SA"/>
              </w:rPr>
              <w:t>Основные виды разрешенного использования</w:t>
            </w:r>
          </w:p>
        </w:tc>
        <w:tc>
          <w:tcPr>
            <w:tcW w:w="6627" w:type="dxa"/>
            <w:tcBorders>
              <w:top w:val="single" w:sz="4" w:space="0" w:color="auto"/>
              <w:left w:val="single" w:sz="4" w:space="0" w:color="auto"/>
              <w:bottom w:val="single" w:sz="4" w:space="0" w:color="auto"/>
              <w:right w:val="single" w:sz="4" w:space="0" w:color="auto"/>
            </w:tcBorders>
          </w:tcPr>
          <w:p w:rsidR="0095063F" w:rsidRPr="0095063F" w:rsidRDefault="0095063F" w:rsidP="0095063F">
            <w:pPr>
              <w:widowControl w:val="0"/>
              <w:numPr>
                <w:ilvl w:val="0"/>
                <w:numId w:val="101"/>
              </w:numPr>
              <w:tabs>
                <w:tab w:val="num" w:pos="317"/>
              </w:tabs>
              <w:suppressAutoHyphens/>
              <w:autoSpaceDE w:val="0"/>
              <w:autoSpaceDN w:val="0"/>
              <w:adjustRightInd w:val="0"/>
              <w:spacing w:line="240" w:lineRule="auto"/>
              <w:ind w:left="317" w:hanging="317"/>
              <w:jc w:val="left"/>
              <w:textAlignment w:val="baseline"/>
              <w:rPr>
                <w:rFonts w:ascii="Times New Roman" w:eastAsia="Times New Roman" w:hAnsi="Times New Roman"/>
                <w:color w:val="000000"/>
                <w:sz w:val="24"/>
                <w:szCs w:val="24"/>
                <w:lang w:eastAsia="ar-SA"/>
              </w:rPr>
            </w:pPr>
            <w:r w:rsidRPr="0095063F">
              <w:rPr>
                <w:rFonts w:ascii="Times New Roman" w:eastAsia="Times New Roman" w:hAnsi="Times New Roman"/>
                <w:color w:val="000000"/>
                <w:sz w:val="24"/>
                <w:szCs w:val="24"/>
                <w:lang w:eastAsia="ar-SA"/>
              </w:rPr>
              <w:t>Сельскохозяйственное использование (1.0)</w:t>
            </w:r>
          </w:p>
          <w:p w:rsidR="0095063F" w:rsidRPr="0095063F" w:rsidRDefault="0095063F" w:rsidP="0095063F">
            <w:pPr>
              <w:widowControl w:val="0"/>
              <w:numPr>
                <w:ilvl w:val="0"/>
                <w:numId w:val="101"/>
              </w:numPr>
              <w:tabs>
                <w:tab w:val="num" w:pos="317"/>
              </w:tabs>
              <w:suppressAutoHyphens/>
              <w:autoSpaceDE w:val="0"/>
              <w:autoSpaceDN w:val="0"/>
              <w:adjustRightInd w:val="0"/>
              <w:spacing w:line="240" w:lineRule="auto"/>
              <w:ind w:left="317" w:hanging="317"/>
              <w:jc w:val="left"/>
              <w:textAlignment w:val="baseline"/>
              <w:rPr>
                <w:rFonts w:ascii="Times New Roman" w:eastAsia="Times New Roman" w:hAnsi="Times New Roman"/>
                <w:color w:val="000000"/>
                <w:sz w:val="24"/>
                <w:szCs w:val="24"/>
                <w:lang w:eastAsia="ar-SA"/>
              </w:rPr>
            </w:pPr>
            <w:r w:rsidRPr="0095063F">
              <w:rPr>
                <w:rFonts w:ascii="Times New Roman" w:eastAsia="Times New Roman" w:hAnsi="Times New Roman"/>
                <w:color w:val="000000"/>
                <w:sz w:val="24"/>
                <w:szCs w:val="24"/>
                <w:lang w:eastAsia="ar-SA"/>
              </w:rPr>
              <w:t>Выращивание зерновых и иных сельскохозяйственных культур (1.2)</w:t>
            </w:r>
          </w:p>
          <w:p w:rsidR="0095063F" w:rsidRPr="0095063F" w:rsidRDefault="0095063F" w:rsidP="0095063F">
            <w:pPr>
              <w:widowControl w:val="0"/>
              <w:numPr>
                <w:ilvl w:val="0"/>
                <w:numId w:val="101"/>
              </w:numPr>
              <w:tabs>
                <w:tab w:val="num" w:pos="317"/>
              </w:tabs>
              <w:autoSpaceDE w:val="0"/>
              <w:autoSpaceDN w:val="0"/>
              <w:adjustRightInd w:val="0"/>
              <w:spacing w:line="240" w:lineRule="auto"/>
              <w:ind w:left="317" w:hanging="317"/>
              <w:jc w:val="both"/>
              <w:textAlignment w:val="baseline"/>
              <w:rPr>
                <w:rFonts w:ascii="Times New Roman" w:eastAsia="Times New Roman" w:hAnsi="Times New Roman"/>
                <w:color w:val="000000"/>
                <w:sz w:val="24"/>
                <w:szCs w:val="24"/>
                <w:lang w:eastAsia="ar-SA"/>
              </w:rPr>
            </w:pPr>
            <w:r w:rsidRPr="0095063F">
              <w:rPr>
                <w:rFonts w:ascii="Times New Roman" w:eastAsia="Times New Roman" w:hAnsi="Times New Roman"/>
                <w:color w:val="000000"/>
                <w:sz w:val="24"/>
                <w:szCs w:val="24"/>
                <w:lang w:eastAsia="ar-SA"/>
              </w:rPr>
              <w:t xml:space="preserve">Хранение и переработка сельскохозяйственной продукции            </w:t>
            </w:r>
            <w:proofErr w:type="gramStart"/>
            <w:r w:rsidRPr="0095063F">
              <w:rPr>
                <w:rFonts w:ascii="Times New Roman" w:eastAsia="Times New Roman" w:hAnsi="Times New Roman"/>
                <w:color w:val="000000"/>
                <w:sz w:val="24"/>
                <w:szCs w:val="24"/>
                <w:lang w:eastAsia="ar-SA"/>
              </w:rPr>
              <w:t xml:space="preserve">   (</w:t>
            </w:r>
            <w:proofErr w:type="gramEnd"/>
            <w:r w:rsidRPr="0095063F">
              <w:rPr>
                <w:rFonts w:ascii="Times New Roman" w:eastAsia="Times New Roman" w:hAnsi="Times New Roman"/>
                <w:color w:val="000000"/>
                <w:sz w:val="24"/>
                <w:szCs w:val="24"/>
                <w:lang w:eastAsia="ar-SA"/>
              </w:rPr>
              <w:t>1.15)</w:t>
            </w:r>
          </w:p>
          <w:p w:rsidR="0095063F" w:rsidRPr="0095063F" w:rsidRDefault="0095063F" w:rsidP="0095063F">
            <w:pPr>
              <w:widowControl w:val="0"/>
              <w:numPr>
                <w:ilvl w:val="0"/>
                <w:numId w:val="101"/>
              </w:numPr>
              <w:tabs>
                <w:tab w:val="num" w:pos="317"/>
              </w:tabs>
              <w:suppressAutoHyphens/>
              <w:autoSpaceDE w:val="0"/>
              <w:autoSpaceDN w:val="0"/>
              <w:adjustRightInd w:val="0"/>
              <w:spacing w:line="240" w:lineRule="auto"/>
              <w:ind w:left="317" w:hanging="317"/>
              <w:jc w:val="left"/>
              <w:textAlignment w:val="baseline"/>
              <w:rPr>
                <w:rFonts w:ascii="Times New Roman" w:eastAsia="Times New Roman" w:hAnsi="Times New Roman"/>
                <w:color w:val="000000"/>
                <w:sz w:val="24"/>
                <w:szCs w:val="24"/>
                <w:lang w:eastAsia="ar-SA"/>
              </w:rPr>
            </w:pPr>
            <w:r w:rsidRPr="0095063F">
              <w:rPr>
                <w:rFonts w:ascii="Times New Roman" w:eastAsia="Times New Roman" w:hAnsi="Times New Roman"/>
                <w:sz w:val="24"/>
                <w:szCs w:val="24"/>
                <w:lang w:eastAsia="ru-RU"/>
              </w:rPr>
              <w:t xml:space="preserve">Ведение личного подсобного хозяйства на полевых участках </w:t>
            </w:r>
            <w:r w:rsidRPr="0095063F">
              <w:rPr>
                <w:rFonts w:ascii="Times New Roman" w:eastAsia="Times New Roman" w:hAnsi="Times New Roman"/>
                <w:color w:val="000000"/>
                <w:sz w:val="24"/>
                <w:szCs w:val="24"/>
                <w:lang w:eastAsia="ar-SA"/>
              </w:rPr>
              <w:t>(1.16)</w:t>
            </w:r>
          </w:p>
          <w:p w:rsidR="0095063F" w:rsidRPr="0095063F" w:rsidRDefault="0095063F" w:rsidP="0095063F">
            <w:pPr>
              <w:widowControl w:val="0"/>
              <w:numPr>
                <w:ilvl w:val="0"/>
                <w:numId w:val="98"/>
              </w:numPr>
              <w:tabs>
                <w:tab w:val="left" w:pos="175"/>
                <w:tab w:val="num" w:pos="317"/>
              </w:tabs>
              <w:suppressAutoHyphens/>
              <w:autoSpaceDE w:val="0"/>
              <w:autoSpaceDN w:val="0"/>
              <w:adjustRightInd w:val="0"/>
              <w:spacing w:line="240" w:lineRule="auto"/>
              <w:ind w:left="211" w:hanging="211"/>
              <w:jc w:val="both"/>
              <w:textAlignment w:val="baseline"/>
              <w:rPr>
                <w:rFonts w:ascii="Times New Roman" w:eastAsia="Times New Roman" w:hAnsi="Times New Roman"/>
                <w:sz w:val="24"/>
                <w:szCs w:val="24"/>
                <w:lang w:eastAsia="ru-RU"/>
              </w:rPr>
            </w:pPr>
            <w:r w:rsidRPr="0095063F">
              <w:rPr>
                <w:rFonts w:ascii="Times New Roman" w:eastAsia="Times New Roman" w:hAnsi="Times New Roman"/>
                <w:sz w:val="24"/>
                <w:szCs w:val="24"/>
                <w:lang w:eastAsia="ru-RU"/>
              </w:rPr>
              <w:t xml:space="preserve">  Обеспечение сельскохозяйственного производства (1.18)</w:t>
            </w:r>
          </w:p>
          <w:p w:rsidR="0095063F" w:rsidRPr="0095063F" w:rsidRDefault="0095063F" w:rsidP="0095063F">
            <w:pPr>
              <w:widowControl w:val="0"/>
              <w:numPr>
                <w:ilvl w:val="0"/>
                <w:numId w:val="101"/>
              </w:numPr>
              <w:tabs>
                <w:tab w:val="num" w:pos="317"/>
              </w:tabs>
              <w:suppressAutoHyphens/>
              <w:autoSpaceDE w:val="0"/>
              <w:autoSpaceDN w:val="0"/>
              <w:adjustRightInd w:val="0"/>
              <w:spacing w:line="240" w:lineRule="auto"/>
              <w:ind w:left="317" w:hanging="317"/>
              <w:jc w:val="left"/>
              <w:textAlignment w:val="baseline"/>
              <w:rPr>
                <w:rFonts w:ascii="Times New Roman" w:eastAsia="Times New Roman" w:hAnsi="Times New Roman"/>
                <w:color w:val="000000"/>
                <w:sz w:val="24"/>
                <w:szCs w:val="24"/>
                <w:lang w:eastAsia="ar-SA"/>
              </w:rPr>
            </w:pPr>
            <w:r w:rsidRPr="0095063F">
              <w:rPr>
                <w:rFonts w:ascii="Times New Roman" w:eastAsia="Times New Roman" w:hAnsi="Times New Roman"/>
                <w:color w:val="000000"/>
                <w:sz w:val="24"/>
                <w:szCs w:val="24"/>
                <w:lang w:eastAsia="ru-RU"/>
              </w:rPr>
              <w:t>Сенокошение (1.19)</w:t>
            </w:r>
          </w:p>
          <w:p w:rsidR="0095063F" w:rsidRPr="0095063F" w:rsidRDefault="0095063F" w:rsidP="0095063F">
            <w:pPr>
              <w:widowControl w:val="0"/>
              <w:numPr>
                <w:ilvl w:val="0"/>
                <w:numId w:val="101"/>
              </w:numPr>
              <w:tabs>
                <w:tab w:val="num" w:pos="317"/>
              </w:tabs>
              <w:suppressAutoHyphens/>
              <w:autoSpaceDE w:val="0"/>
              <w:autoSpaceDN w:val="0"/>
              <w:adjustRightInd w:val="0"/>
              <w:spacing w:line="240" w:lineRule="auto"/>
              <w:ind w:left="317" w:hanging="317"/>
              <w:jc w:val="left"/>
              <w:textAlignment w:val="baseline"/>
              <w:rPr>
                <w:rFonts w:ascii="Times New Roman" w:eastAsia="Times New Roman" w:hAnsi="Times New Roman"/>
                <w:color w:val="000000"/>
                <w:sz w:val="24"/>
                <w:szCs w:val="24"/>
                <w:lang w:eastAsia="ar-SA"/>
              </w:rPr>
            </w:pPr>
            <w:r w:rsidRPr="0095063F">
              <w:rPr>
                <w:rFonts w:ascii="Times New Roman" w:eastAsia="Times New Roman" w:hAnsi="Times New Roman"/>
                <w:color w:val="000000"/>
                <w:sz w:val="24"/>
                <w:szCs w:val="24"/>
                <w:lang w:eastAsia="ru-RU"/>
              </w:rPr>
              <w:t>Выпас сельскохозяйственных животных (1.20)</w:t>
            </w:r>
          </w:p>
          <w:p w:rsidR="0095063F" w:rsidRPr="0095063F" w:rsidRDefault="0095063F" w:rsidP="0095063F">
            <w:pPr>
              <w:widowControl w:val="0"/>
              <w:numPr>
                <w:ilvl w:val="0"/>
                <w:numId w:val="101"/>
              </w:numPr>
              <w:tabs>
                <w:tab w:val="num" w:pos="317"/>
              </w:tabs>
              <w:suppressAutoHyphens/>
              <w:autoSpaceDE w:val="0"/>
              <w:autoSpaceDN w:val="0"/>
              <w:adjustRightInd w:val="0"/>
              <w:spacing w:line="240" w:lineRule="auto"/>
              <w:ind w:left="317" w:hanging="317"/>
              <w:jc w:val="left"/>
              <w:textAlignment w:val="baseline"/>
              <w:rPr>
                <w:rFonts w:ascii="Times New Roman" w:eastAsia="Times New Roman" w:hAnsi="Times New Roman"/>
                <w:color w:val="000000"/>
                <w:sz w:val="24"/>
                <w:szCs w:val="24"/>
                <w:lang w:eastAsia="ar-SA"/>
              </w:rPr>
            </w:pPr>
            <w:r w:rsidRPr="0095063F">
              <w:rPr>
                <w:rFonts w:ascii="Times New Roman" w:eastAsia="Times New Roman" w:hAnsi="Times New Roman"/>
                <w:color w:val="000000"/>
                <w:sz w:val="24"/>
                <w:szCs w:val="24"/>
                <w:lang w:eastAsia="ar-SA"/>
              </w:rPr>
              <w:t>Коммунальное обслуживание (3.1)</w:t>
            </w:r>
          </w:p>
        </w:tc>
      </w:tr>
      <w:tr w:rsidR="0095063F" w:rsidRPr="0095063F" w:rsidTr="0095063F">
        <w:trPr>
          <w:trHeight w:val="676"/>
        </w:trPr>
        <w:tc>
          <w:tcPr>
            <w:tcW w:w="407" w:type="dxa"/>
            <w:tcBorders>
              <w:top w:val="single" w:sz="4" w:space="0" w:color="auto"/>
              <w:left w:val="single" w:sz="4" w:space="0" w:color="auto"/>
              <w:bottom w:val="single" w:sz="4" w:space="0" w:color="auto"/>
              <w:right w:val="single" w:sz="4" w:space="0" w:color="auto"/>
            </w:tcBorders>
          </w:tcPr>
          <w:p w:rsidR="0095063F" w:rsidRPr="0095063F" w:rsidRDefault="0095063F" w:rsidP="0095063F">
            <w:pPr>
              <w:widowControl w:val="0"/>
              <w:tabs>
                <w:tab w:val="left" w:pos="1155"/>
              </w:tabs>
              <w:suppressAutoHyphens/>
              <w:autoSpaceDE w:val="0"/>
              <w:autoSpaceDN w:val="0"/>
              <w:adjustRightInd w:val="0"/>
              <w:snapToGrid w:val="0"/>
              <w:spacing w:line="240" w:lineRule="auto"/>
              <w:textAlignment w:val="baseline"/>
              <w:rPr>
                <w:rFonts w:ascii="Times New Roman" w:eastAsia="Times New Roman" w:hAnsi="Times New Roman"/>
                <w:sz w:val="24"/>
                <w:szCs w:val="24"/>
                <w:lang w:eastAsia="ar-SA"/>
              </w:rPr>
            </w:pPr>
            <w:r w:rsidRPr="0095063F">
              <w:rPr>
                <w:rFonts w:ascii="Times New Roman" w:eastAsia="Times New Roman" w:hAnsi="Times New Roman"/>
                <w:sz w:val="24"/>
                <w:szCs w:val="24"/>
                <w:lang w:eastAsia="ar-SA"/>
              </w:rPr>
              <w:t>2.</w:t>
            </w:r>
          </w:p>
        </w:tc>
        <w:tc>
          <w:tcPr>
            <w:tcW w:w="2061" w:type="dxa"/>
            <w:tcBorders>
              <w:top w:val="single" w:sz="4" w:space="0" w:color="auto"/>
              <w:left w:val="single" w:sz="4" w:space="0" w:color="auto"/>
              <w:bottom w:val="single" w:sz="4" w:space="0" w:color="auto"/>
              <w:right w:val="single" w:sz="4" w:space="0" w:color="auto"/>
            </w:tcBorders>
          </w:tcPr>
          <w:p w:rsidR="0095063F" w:rsidRPr="0095063F" w:rsidRDefault="0095063F" w:rsidP="0095063F">
            <w:pPr>
              <w:widowControl w:val="0"/>
              <w:tabs>
                <w:tab w:val="left" w:pos="1155"/>
              </w:tabs>
              <w:suppressAutoHyphens/>
              <w:autoSpaceDE w:val="0"/>
              <w:autoSpaceDN w:val="0"/>
              <w:adjustRightInd w:val="0"/>
              <w:snapToGrid w:val="0"/>
              <w:spacing w:line="240" w:lineRule="auto"/>
              <w:jc w:val="left"/>
              <w:textAlignment w:val="baseline"/>
              <w:rPr>
                <w:rFonts w:ascii="Times New Roman" w:eastAsia="Times New Roman" w:hAnsi="Times New Roman"/>
                <w:sz w:val="24"/>
                <w:szCs w:val="24"/>
                <w:lang w:eastAsia="ar-SA"/>
              </w:rPr>
            </w:pPr>
            <w:r w:rsidRPr="0095063F">
              <w:rPr>
                <w:rFonts w:ascii="Times New Roman" w:eastAsia="Times New Roman" w:hAnsi="Times New Roman"/>
                <w:sz w:val="24"/>
                <w:szCs w:val="24"/>
                <w:lang w:eastAsia="ar-SA"/>
              </w:rPr>
              <w:t>Вспомогательные виды разрешенного использования</w:t>
            </w:r>
          </w:p>
        </w:tc>
        <w:tc>
          <w:tcPr>
            <w:tcW w:w="6627" w:type="dxa"/>
            <w:tcBorders>
              <w:top w:val="single" w:sz="4" w:space="0" w:color="auto"/>
              <w:left w:val="single" w:sz="4" w:space="0" w:color="auto"/>
              <w:bottom w:val="single" w:sz="4" w:space="0" w:color="auto"/>
              <w:right w:val="single" w:sz="4" w:space="0" w:color="auto"/>
            </w:tcBorders>
          </w:tcPr>
          <w:p w:rsidR="0095063F" w:rsidRPr="0095063F" w:rsidRDefault="0095063F" w:rsidP="0095063F">
            <w:pPr>
              <w:widowControl w:val="0"/>
              <w:numPr>
                <w:ilvl w:val="0"/>
                <w:numId w:val="102"/>
              </w:numPr>
              <w:tabs>
                <w:tab w:val="left" w:pos="175"/>
              </w:tabs>
              <w:suppressAutoHyphens/>
              <w:autoSpaceDE w:val="0"/>
              <w:autoSpaceDN w:val="0"/>
              <w:adjustRightInd w:val="0"/>
              <w:snapToGrid w:val="0"/>
              <w:spacing w:line="240" w:lineRule="auto"/>
              <w:ind w:left="175" w:hanging="175"/>
              <w:jc w:val="left"/>
              <w:textAlignment w:val="baseline"/>
              <w:rPr>
                <w:rFonts w:ascii="Times New Roman" w:eastAsia="Times New Roman" w:hAnsi="Times New Roman"/>
                <w:sz w:val="24"/>
                <w:szCs w:val="24"/>
                <w:lang w:eastAsia="ar-SA"/>
              </w:rPr>
            </w:pPr>
            <w:r w:rsidRPr="0095063F">
              <w:rPr>
                <w:rFonts w:ascii="Times New Roman" w:eastAsia="Times New Roman" w:hAnsi="Times New Roman"/>
                <w:sz w:val="24"/>
                <w:szCs w:val="24"/>
                <w:lang w:eastAsia="ru-RU"/>
              </w:rPr>
              <w:t xml:space="preserve">  Земельные участки (территории) общего пользования</w:t>
            </w:r>
            <w:r w:rsidRPr="0095063F">
              <w:rPr>
                <w:rFonts w:ascii="Times New Roman" w:eastAsia="Times New Roman" w:hAnsi="Times New Roman"/>
                <w:sz w:val="24"/>
                <w:szCs w:val="24"/>
                <w:lang w:eastAsia="ar-SA"/>
              </w:rPr>
              <w:t xml:space="preserve"> (12.0)</w:t>
            </w:r>
          </w:p>
          <w:p w:rsidR="0095063F" w:rsidRPr="0095063F" w:rsidRDefault="0095063F" w:rsidP="0095063F">
            <w:pPr>
              <w:widowControl w:val="0"/>
              <w:tabs>
                <w:tab w:val="left" w:pos="1875"/>
              </w:tabs>
              <w:autoSpaceDE w:val="0"/>
              <w:autoSpaceDN w:val="0"/>
              <w:adjustRightInd w:val="0"/>
              <w:spacing w:line="360" w:lineRule="atLeast"/>
              <w:jc w:val="both"/>
              <w:textAlignment w:val="baseline"/>
              <w:rPr>
                <w:rFonts w:ascii="Times New Roman" w:eastAsia="Times New Roman" w:hAnsi="Times New Roman"/>
                <w:sz w:val="24"/>
                <w:szCs w:val="24"/>
                <w:lang w:eastAsia="ar-SA"/>
              </w:rPr>
            </w:pPr>
            <w:r w:rsidRPr="0095063F">
              <w:rPr>
                <w:rFonts w:ascii="Times New Roman" w:eastAsia="Times New Roman" w:hAnsi="Times New Roman"/>
                <w:sz w:val="24"/>
                <w:szCs w:val="24"/>
                <w:lang w:eastAsia="ar-SA"/>
              </w:rPr>
              <w:tab/>
            </w:r>
          </w:p>
        </w:tc>
      </w:tr>
      <w:tr w:rsidR="0095063F" w:rsidRPr="0095063F" w:rsidTr="0095063F">
        <w:trPr>
          <w:trHeight w:val="876"/>
        </w:trPr>
        <w:tc>
          <w:tcPr>
            <w:tcW w:w="407" w:type="dxa"/>
            <w:tcBorders>
              <w:top w:val="single" w:sz="4" w:space="0" w:color="auto"/>
              <w:left w:val="single" w:sz="4" w:space="0" w:color="auto"/>
              <w:bottom w:val="single" w:sz="4" w:space="0" w:color="auto"/>
              <w:right w:val="single" w:sz="4" w:space="0" w:color="auto"/>
            </w:tcBorders>
          </w:tcPr>
          <w:p w:rsidR="0095063F" w:rsidRPr="0095063F" w:rsidRDefault="0095063F" w:rsidP="0095063F">
            <w:pPr>
              <w:widowControl w:val="0"/>
              <w:tabs>
                <w:tab w:val="left" w:pos="1155"/>
              </w:tabs>
              <w:suppressAutoHyphens/>
              <w:autoSpaceDE w:val="0"/>
              <w:autoSpaceDN w:val="0"/>
              <w:adjustRightInd w:val="0"/>
              <w:snapToGrid w:val="0"/>
              <w:spacing w:line="240" w:lineRule="auto"/>
              <w:textAlignment w:val="baseline"/>
              <w:rPr>
                <w:rFonts w:ascii="Times New Roman" w:eastAsia="Times New Roman" w:hAnsi="Times New Roman"/>
                <w:sz w:val="24"/>
                <w:szCs w:val="24"/>
                <w:lang w:eastAsia="ar-SA"/>
              </w:rPr>
            </w:pPr>
            <w:r w:rsidRPr="0095063F">
              <w:rPr>
                <w:rFonts w:ascii="Times New Roman" w:eastAsia="Times New Roman" w:hAnsi="Times New Roman"/>
                <w:sz w:val="24"/>
                <w:szCs w:val="24"/>
                <w:lang w:eastAsia="ar-SA"/>
              </w:rPr>
              <w:t>3.</w:t>
            </w:r>
          </w:p>
        </w:tc>
        <w:tc>
          <w:tcPr>
            <w:tcW w:w="2061" w:type="dxa"/>
            <w:tcBorders>
              <w:top w:val="single" w:sz="4" w:space="0" w:color="auto"/>
              <w:left w:val="single" w:sz="4" w:space="0" w:color="auto"/>
              <w:bottom w:val="single" w:sz="4" w:space="0" w:color="auto"/>
              <w:right w:val="single" w:sz="4" w:space="0" w:color="auto"/>
            </w:tcBorders>
          </w:tcPr>
          <w:p w:rsidR="0095063F" w:rsidRPr="0095063F" w:rsidRDefault="0095063F" w:rsidP="0095063F">
            <w:pPr>
              <w:widowControl w:val="0"/>
              <w:tabs>
                <w:tab w:val="left" w:pos="1155"/>
              </w:tabs>
              <w:suppressAutoHyphens/>
              <w:autoSpaceDE w:val="0"/>
              <w:autoSpaceDN w:val="0"/>
              <w:adjustRightInd w:val="0"/>
              <w:snapToGrid w:val="0"/>
              <w:spacing w:line="240" w:lineRule="auto"/>
              <w:jc w:val="left"/>
              <w:textAlignment w:val="baseline"/>
              <w:rPr>
                <w:rFonts w:ascii="Times New Roman" w:eastAsia="Times New Roman" w:hAnsi="Times New Roman"/>
                <w:sz w:val="24"/>
                <w:szCs w:val="24"/>
                <w:lang w:eastAsia="ar-SA"/>
              </w:rPr>
            </w:pPr>
            <w:r w:rsidRPr="0095063F">
              <w:rPr>
                <w:rFonts w:ascii="Times New Roman" w:eastAsia="Times New Roman" w:hAnsi="Times New Roman"/>
                <w:sz w:val="24"/>
                <w:szCs w:val="24"/>
                <w:lang w:eastAsia="ar-SA"/>
              </w:rPr>
              <w:t>Условно разрешенные виды использования</w:t>
            </w:r>
          </w:p>
        </w:tc>
        <w:tc>
          <w:tcPr>
            <w:tcW w:w="6627" w:type="dxa"/>
            <w:tcBorders>
              <w:top w:val="single" w:sz="4" w:space="0" w:color="auto"/>
              <w:left w:val="single" w:sz="4" w:space="0" w:color="auto"/>
              <w:bottom w:val="single" w:sz="4" w:space="0" w:color="auto"/>
              <w:right w:val="single" w:sz="4" w:space="0" w:color="auto"/>
            </w:tcBorders>
          </w:tcPr>
          <w:p w:rsidR="0095063F" w:rsidRPr="0095063F" w:rsidRDefault="0095063F" w:rsidP="0095063F">
            <w:pPr>
              <w:widowControl w:val="0"/>
              <w:numPr>
                <w:ilvl w:val="0"/>
                <w:numId w:val="103"/>
              </w:numPr>
              <w:tabs>
                <w:tab w:val="left" w:pos="586"/>
                <w:tab w:val="left" w:pos="1155"/>
              </w:tabs>
              <w:suppressAutoHyphens/>
              <w:autoSpaceDE w:val="0"/>
              <w:autoSpaceDN w:val="0"/>
              <w:adjustRightInd w:val="0"/>
              <w:snapToGrid w:val="0"/>
              <w:spacing w:line="240" w:lineRule="auto"/>
              <w:ind w:left="265" w:hanging="265"/>
              <w:jc w:val="both"/>
              <w:textAlignment w:val="baseline"/>
              <w:rPr>
                <w:rFonts w:ascii="Times New Roman" w:eastAsia="Times New Roman" w:hAnsi="Times New Roman"/>
                <w:sz w:val="24"/>
                <w:szCs w:val="24"/>
                <w:lang w:eastAsia="ar-SA"/>
              </w:rPr>
            </w:pPr>
            <w:r w:rsidRPr="0095063F">
              <w:rPr>
                <w:rFonts w:ascii="Times New Roman" w:eastAsia="Times New Roman" w:hAnsi="Times New Roman"/>
                <w:sz w:val="24"/>
                <w:szCs w:val="24"/>
                <w:lang w:eastAsia="ar-SA"/>
              </w:rPr>
              <w:t>Связь (6.8)</w:t>
            </w:r>
          </w:p>
        </w:tc>
      </w:tr>
      <w:tr w:rsidR="0095063F" w:rsidRPr="0095063F" w:rsidTr="0095063F">
        <w:trPr>
          <w:trHeight w:val="499"/>
        </w:trPr>
        <w:tc>
          <w:tcPr>
            <w:tcW w:w="9097" w:type="dxa"/>
            <w:gridSpan w:val="3"/>
            <w:tcBorders>
              <w:top w:val="single" w:sz="4" w:space="0" w:color="auto"/>
              <w:left w:val="single" w:sz="4" w:space="0" w:color="auto"/>
              <w:bottom w:val="single" w:sz="4" w:space="0" w:color="auto"/>
              <w:right w:val="single" w:sz="4" w:space="0" w:color="auto"/>
            </w:tcBorders>
            <w:vAlign w:val="center"/>
          </w:tcPr>
          <w:p w:rsidR="0095063F" w:rsidRPr="0095063F" w:rsidRDefault="0095063F" w:rsidP="0095063F">
            <w:pPr>
              <w:widowControl w:val="0"/>
              <w:tabs>
                <w:tab w:val="left" w:pos="1155"/>
              </w:tabs>
              <w:suppressAutoHyphens/>
              <w:autoSpaceDE w:val="0"/>
              <w:autoSpaceDN w:val="0"/>
              <w:adjustRightInd w:val="0"/>
              <w:spacing w:line="240" w:lineRule="auto"/>
              <w:ind w:left="37"/>
              <w:textAlignment w:val="baseline"/>
              <w:rPr>
                <w:rFonts w:ascii="Times New Roman" w:eastAsia="Times New Roman" w:hAnsi="Times New Roman"/>
                <w:sz w:val="24"/>
                <w:szCs w:val="24"/>
                <w:lang w:eastAsia="ar-SA"/>
              </w:rPr>
            </w:pPr>
            <w:r w:rsidRPr="0095063F">
              <w:rPr>
                <w:rFonts w:ascii="Times New Roman" w:eastAsia="Times New Roman" w:hAnsi="Times New Roman"/>
                <w:sz w:val="24"/>
                <w:szCs w:val="24"/>
                <w:lang w:eastAsia="ru-RU"/>
              </w:rPr>
              <w:t>Предельные параметры разрешенного строительства, реконструкции объектов капитального строительства:</w:t>
            </w:r>
          </w:p>
        </w:tc>
      </w:tr>
      <w:tr w:rsidR="0095063F" w:rsidRPr="0095063F" w:rsidTr="0095063F">
        <w:trPr>
          <w:trHeight w:val="69"/>
        </w:trPr>
        <w:tc>
          <w:tcPr>
            <w:tcW w:w="407" w:type="dxa"/>
            <w:tcBorders>
              <w:top w:val="single" w:sz="4" w:space="0" w:color="auto"/>
              <w:left w:val="single" w:sz="4" w:space="0" w:color="auto"/>
              <w:bottom w:val="single" w:sz="4" w:space="0" w:color="auto"/>
              <w:right w:val="single" w:sz="4" w:space="0" w:color="auto"/>
            </w:tcBorders>
          </w:tcPr>
          <w:p w:rsidR="0095063F" w:rsidRPr="0095063F" w:rsidRDefault="0095063F" w:rsidP="0095063F">
            <w:pPr>
              <w:widowControl w:val="0"/>
              <w:tabs>
                <w:tab w:val="left" w:pos="1155"/>
              </w:tabs>
              <w:suppressAutoHyphens/>
              <w:autoSpaceDE w:val="0"/>
              <w:autoSpaceDN w:val="0"/>
              <w:adjustRightInd w:val="0"/>
              <w:snapToGrid w:val="0"/>
              <w:spacing w:line="240" w:lineRule="auto"/>
              <w:textAlignment w:val="baseline"/>
              <w:rPr>
                <w:rFonts w:ascii="Times New Roman" w:eastAsia="Times New Roman" w:hAnsi="Times New Roman"/>
                <w:sz w:val="24"/>
                <w:szCs w:val="24"/>
                <w:lang w:eastAsia="ar-SA"/>
              </w:rPr>
            </w:pPr>
            <w:r w:rsidRPr="0095063F">
              <w:rPr>
                <w:rFonts w:ascii="Times New Roman" w:eastAsia="Times New Roman" w:hAnsi="Times New Roman"/>
                <w:sz w:val="24"/>
                <w:szCs w:val="24"/>
                <w:lang w:eastAsia="ar-SA"/>
              </w:rPr>
              <w:t>4.</w:t>
            </w:r>
          </w:p>
          <w:p w:rsidR="0095063F" w:rsidRPr="0095063F" w:rsidRDefault="0095063F" w:rsidP="0095063F">
            <w:pPr>
              <w:widowControl w:val="0"/>
              <w:tabs>
                <w:tab w:val="left" w:pos="1155"/>
              </w:tabs>
              <w:suppressAutoHyphens/>
              <w:autoSpaceDE w:val="0"/>
              <w:autoSpaceDN w:val="0"/>
              <w:adjustRightInd w:val="0"/>
              <w:spacing w:line="240" w:lineRule="auto"/>
              <w:textAlignment w:val="baseline"/>
              <w:rPr>
                <w:rFonts w:ascii="Times New Roman" w:eastAsia="Times New Roman" w:hAnsi="Times New Roman"/>
                <w:sz w:val="24"/>
                <w:szCs w:val="24"/>
                <w:lang w:eastAsia="ar-SA"/>
              </w:rPr>
            </w:pPr>
          </w:p>
        </w:tc>
        <w:tc>
          <w:tcPr>
            <w:tcW w:w="2061" w:type="dxa"/>
            <w:tcBorders>
              <w:top w:val="single" w:sz="4" w:space="0" w:color="auto"/>
              <w:left w:val="single" w:sz="4" w:space="0" w:color="auto"/>
              <w:bottom w:val="single" w:sz="4" w:space="0" w:color="auto"/>
              <w:right w:val="single" w:sz="4" w:space="0" w:color="auto"/>
            </w:tcBorders>
          </w:tcPr>
          <w:p w:rsidR="0095063F" w:rsidRPr="0095063F" w:rsidRDefault="0095063F" w:rsidP="0095063F">
            <w:pPr>
              <w:widowControl w:val="0"/>
              <w:tabs>
                <w:tab w:val="left" w:pos="1155"/>
              </w:tabs>
              <w:suppressAutoHyphens/>
              <w:autoSpaceDE w:val="0"/>
              <w:autoSpaceDN w:val="0"/>
              <w:adjustRightInd w:val="0"/>
              <w:snapToGrid w:val="0"/>
              <w:spacing w:line="240" w:lineRule="auto"/>
              <w:jc w:val="left"/>
              <w:textAlignment w:val="baseline"/>
              <w:rPr>
                <w:rFonts w:ascii="Times New Roman" w:eastAsia="Times New Roman" w:hAnsi="Times New Roman"/>
                <w:sz w:val="24"/>
                <w:szCs w:val="24"/>
                <w:lang w:eastAsia="ar-SA"/>
              </w:rPr>
            </w:pPr>
            <w:r w:rsidRPr="0095063F">
              <w:rPr>
                <w:rFonts w:ascii="Times New Roman" w:eastAsia="Times New Roman" w:hAnsi="Times New Roman"/>
                <w:sz w:val="24"/>
                <w:szCs w:val="24"/>
                <w:lang w:eastAsia="ar-SA"/>
              </w:rPr>
              <w:t>Архитектурно-строительные требования</w:t>
            </w:r>
          </w:p>
        </w:tc>
        <w:tc>
          <w:tcPr>
            <w:tcW w:w="6627" w:type="dxa"/>
            <w:tcBorders>
              <w:top w:val="single" w:sz="4" w:space="0" w:color="auto"/>
              <w:left w:val="single" w:sz="4" w:space="0" w:color="auto"/>
              <w:bottom w:val="single" w:sz="4" w:space="0" w:color="auto"/>
              <w:right w:val="single" w:sz="4" w:space="0" w:color="auto"/>
            </w:tcBorders>
          </w:tcPr>
          <w:p w:rsidR="0095063F" w:rsidRPr="0095063F" w:rsidRDefault="0095063F" w:rsidP="0095063F">
            <w:pPr>
              <w:widowControl w:val="0"/>
              <w:tabs>
                <w:tab w:val="left" w:pos="31"/>
              </w:tabs>
              <w:autoSpaceDE w:val="0"/>
              <w:autoSpaceDN w:val="0"/>
              <w:adjustRightInd w:val="0"/>
              <w:spacing w:line="240" w:lineRule="auto"/>
              <w:jc w:val="both"/>
              <w:rPr>
                <w:rFonts w:ascii="Times New Roman" w:eastAsia="Times New Roman" w:hAnsi="Times New Roman"/>
                <w:color w:val="000000"/>
                <w:sz w:val="24"/>
                <w:szCs w:val="24"/>
                <w:lang w:eastAsia="ru-RU"/>
              </w:rPr>
            </w:pPr>
            <w:r w:rsidRPr="0095063F">
              <w:rPr>
                <w:rFonts w:ascii="Times New Roman" w:eastAsia="Times New Roman" w:hAnsi="Times New Roman"/>
                <w:color w:val="000000"/>
                <w:sz w:val="24"/>
                <w:szCs w:val="24"/>
                <w:lang w:eastAsia="ru-RU"/>
              </w:rPr>
              <w:t>1. Предельные (минимальные и (или) максимальные) размеры земельных участков:</w:t>
            </w:r>
          </w:p>
          <w:p w:rsidR="0095063F" w:rsidRPr="0095063F" w:rsidRDefault="0095063F" w:rsidP="0095063F">
            <w:pPr>
              <w:widowControl w:val="0"/>
              <w:numPr>
                <w:ilvl w:val="0"/>
                <w:numId w:val="99"/>
              </w:numPr>
              <w:tabs>
                <w:tab w:val="left" w:pos="317"/>
              </w:tabs>
              <w:autoSpaceDE w:val="0"/>
              <w:autoSpaceDN w:val="0"/>
              <w:adjustRightInd w:val="0"/>
              <w:snapToGrid w:val="0"/>
              <w:spacing w:line="240" w:lineRule="auto"/>
              <w:ind w:left="317" w:hanging="317"/>
              <w:jc w:val="both"/>
              <w:textAlignment w:val="baseline"/>
              <w:rPr>
                <w:rFonts w:ascii="Times New Roman" w:eastAsia="Times New Roman" w:hAnsi="Times New Roman"/>
                <w:color w:val="000000"/>
                <w:sz w:val="24"/>
                <w:szCs w:val="24"/>
                <w:lang w:eastAsia="ar-SA"/>
              </w:rPr>
            </w:pPr>
            <w:r w:rsidRPr="0095063F">
              <w:rPr>
                <w:rFonts w:ascii="Times New Roman" w:eastAsia="Times New Roman" w:hAnsi="Times New Roman"/>
                <w:color w:val="000000"/>
                <w:sz w:val="24"/>
                <w:szCs w:val="24"/>
                <w:lang w:eastAsia="ar-SA"/>
              </w:rPr>
              <w:t xml:space="preserve">минимальные размеры земельных участков - не </w:t>
            </w:r>
            <w:r w:rsidRPr="0095063F">
              <w:rPr>
                <w:rFonts w:ascii="Times New Roman" w:eastAsia="Times New Roman" w:hAnsi="Times New Roman"/>
                <w:color w:val="000000"/>
                <w:sz w:val="24"/>
                <w:szCs w:val="24"/>
                <w:lang w:eastAsia="ar-SA"/>
              </w:rPr>
              <w:lastRenderedPageBreak/>
              <w:t>нормируются;</w:t>
            </w:r>
          </w:p>
          <w:p w:rsidR="0095063F" w:rsidRPr="0095063F" w:rsidRDefault="0095063F" w:rsidP="0095063F">
            <w:pPr>
              <w:widowControl w:val="0"/>
              <w:numPr>
                <w:ilvl w:val="0"/>
                <w:numId w:val="99"/>
              </w:numPr>
              <w:tabs>
                <w:tab w:val="left" w:pos="317"/>
              </w:tabs>
              <w:autoSpaceDE w:val="0"/>
              <w:autoSpaceDN w:val="0"/>
              <w:adjustRightInd w:val="0"/>
              <w:snapToGrid w:val="0"/>
              <w:spacing w:line="240" w:lineRule="auto"/>
              <w:ind w:left="317" w:hanging="317"/>
              <w:jc w:val="both"/>
              <w:textAlignment w:val="baseline"/>
              <w:rPr>
                <w:rFonts w:ascii="Times New Roman" w:eastAsia="Times New Roman" w:hAnsi="Times New Roman"/>
                <w:color w:val="000000"/>
                <w:sz w:val="24"/>
                <w:szCs w:val="24"/>
                <w:lang w:eastAsia="ar-SA"/>
              </w:rPr>
            </w:pPr>
            <w:r w:rsidRPr="0095063F">
              <w:rPr>
                <w:rFonts w:ascii="Times New Roman" w:eastAsia="Times New Roman" w:hAnsi="Times New Roman"/>
                <w:color w:val="000000"/>
                <w:sz w:val="24"/>
                <w:szCs w:val="24"/>
                <w:lang w:eastAsia="ar-SA"/>
              </w:rPr>
              <w:t>максимальные предельные размеры земельных участков - не нормируются.</w:t>
            </w:r>
          </w:p>
          <w:p w:rsidR="0095063F" w:rsidRPr="0095063F" w:rsidRDefault="0095063F" w:rsidP="0095063F">
            <w:pPr>
              <w:widowControl w:val="0"/>
              <w:tabs>
                <w:tab w:val="left" w:pos="31"/>
              </w:tabs>
              <w:autoSpaceDE w:val="0"/>
              <w:autoSpaceDN w:val="0"/>
              <w:adjustRightInd w:val="0"/>
              <w:spacing w:line="240" w:lineRule="auto"/>
              <w:jc w:val="both"/>
              <w:rPr>
                <w:rFonts w:ascii="Arial" w:eastAsia="Times New Roman" w:hAnsi="Arial" w:cs="Arial"/>
                <w:sz w:val="24"/>
                <w:szCs w:val="24"/>
                <w:lang w:eastAsia="ar-SA"/>
              </w:rPr>
            </w:pPr>
            <w:r w:rsidRPr="0095063F">
              <w:rPr>
                <w:rFonts w:ascii="Times New Roman" w:eastAsia="Times New Roman" w:hAnsi="Times New Roman"/>
                <w:color w:val="000000"/>
                <w:sz w:val="24"/>
                <w:szCs w:val="24"/>
                <w:lang w:eastAsia="ru-RU"/>
              </w:rPr>
              <w:t>2.  Процент застройки земельного участка:</w:t>
            </w:r>
          </w:p>
          <w:p w:rsidR="0095063F" w:rsidRPr="0095063F" w:rsidRDefault="0095063F" w:rsidP="0095063F">
            <w:pPr>
              <w:widowControl w:val="0"/>
              <w:numPr>
                <w:ilvl w:val="0"/>
                <w:numId w:val="99"/>
              </w:numPr>
              <w:tabs>
                <w:tab w:val="left" w:pos="317"/>
              </w:tabs>
              <w:autoSpaceDE w:val="0"/>
              <w:autoSpaceDN w:val="0"/>
              <w:adjustRightInd w:val="0"/>
              <w:snapToGrid w:val="0"/>
              <w:spacing w:line="240" w:lineRule="auto"/>
              <w:ind w:left="317" w:hanging="317"/>
              <w:jc w:val="both"/>
              <w:textAlignment w:val="baseline"/>
              <w:rPr>
                <w:rFonts w:ascii="Times New Roman" w:eastAsia="Times New Roman" w:hAnsi="Times New Roman"/>
                <w:sz w:val="24"/>
                <w:szCs w:val="24"/>
                <w:lang w:eastAsia="ar-SA"/>
              </w:rPr>
            </w:pPr>
            <w:r w:rsidRPr="0095063F">
              <w:rPr>
                <w:rFonts w:ascii="Times New Roman" w:eastAsia="Times New Roman" w:hAnsi="Times New Roman"/>
                <w:color w:val="000000"/>
                <w:sz w:val="24"/>
                <w:szCs w:val="24"/>
                <w:lang w:eastAsia="ar-SA"/>
              </w:rPr>
              <w:t>минимальный - не нормируется;</w:t>
            </w:r>
          </w:p>
          <w:p w:rsidR="0095063F" w:rsidRPr="0095063F" w:rsidRDefault="0095063F" w:rsidP="0095063F">
            <w:pPr>
              <w:widowControl w:val="0"/>
              <w:numPr>
                <w:ilvl w:val="0"/>
                <w:numId w:val="99"/>
              </w:numPr>
              <w:tabs>
                <w:tab w:val="left" w:pos="317"/>
              </w:tabs>
              <w:autoSpaceDE w:val="0"/>
              <w:autoSpaceDN w:val="0"/>
              <w:adjustRightInd w:val="0"/>
              <w:snapToGrid w:val="0"/>
              <w:spacing w:line="240" w:lineRule="auto"/>
              <w:ind w:left="317" w:hanging="317"/>
              <w:jc w:val="both"/>
              <w:textAlignment w:val="baseline"/>
              <w:rPr>
                <w:rFonts w:ascii="Times New Roman" w:eastAsia="Times New Roman" w:hAnsi="Times New Roman"/>
                <w:color w:val="000000"/>
                <w:sz w:val="24"/>
                <w:szCs w:val="24"/>
                <w:lang w:eastAsia="ar-SA"/>
              </w:rPr>
            </w:pPr>
            <w:r w:rsidRPr="0095063F">
              <w:rPr>
                <w:rFonts w:ascii="Times New Roman" w:eastAsia="Times New Roman" w:hAnsi="Times New Roman"/>
                <w:color w:val="000000"/>
                <w:sz w:val="24"/>
                <w:szCs w:val="24"/>
                <w:lang w:eastAsia="ar-SA"/>
              </w:rPr>
              <w:t>максимальный -  не нормируется</w:t>
            </w:r>
            <w:r w:rsidRPr="0095063F">
              <w:rPr>
                <w:rFonts w:ascii="Times New Roman" w:eastAsia="Times New Roman" w:hAnsi="Times New Roman"/>
                <w:sz w:val="24"/>
                <w:szCs w:val="24"/>
                <w:lang w:eastAsia="ru-RU"/>
              </w:rPr>
              <w:t>.</w:t>
            </w:r>
          </w:p>
          <w:p w:rsidR="0095063F" w:rsidRPr="0095063F" w:rsidRDefault="0095063F" w:rsidP="0095063F">
            <w:pPr>
              <w:widowControl w:val="0"/>
              <w:tabs>
                <w:tab w:val="left" w:pos="31"/>
                <w:tab w:val="left" w:pos="366"/>
              </w:tabs>
              <w:autoSpaceDE w:val="0"/>
              <w:autoSpaceDN w:val="0"/>
              <w:adjustRightInd w:val="0"/>
              <w:spacing w:line="240" w:lineRule="auto"/>
              <w:jc w:val="both"/>
              <w:rPr>
                <w:rFonts w:ascii="Times New Roman" w:eastAsia="Times New Roman" w:hAnsi="Times New Roman"/>
                <w:color w:val="000000"/>
                <w:sz w:val="24"/>
                <w:szCs w:val="24"/>
                <w:lang w:eastAsia="ru-RU"/>
              </w:rPr>
            </w:pPr>
            <w:r w:rsidRPr="0095063F">
              <w:rPr>
                <w:rFonts w:ascii="Times New Roman" w:eastAsia="Times New Roman" w:hAnsi="Times New Roman"/>
                <w:color w:val="000000"/>
                <w:sz w:val="24"/>
                <w:szCs w:val="24"/>
                <w:lang w:eastAsia="ru-RU"/>
              </w:rPr>
              <w:t>3.  Этажность объектов капитального строительства:</w:t>
            </w:r>
          </w:p>
          <w:p w:rsidR="0095063F" w:rsidRPr="0095063F" w:rsidRDefault="0095063F" w:rsidP="0095063F">
            <w:pPr>
              <w:widowControl w:val="0"/>
              <w:numPr>
                <w:ilvl w:val="0"/>
                <w:numId w:val="99"/>
              </w:numPr>
              <w:tabs>
                <w:tab w:val="left" w:pos="317"/>
              </w:tabs>
              <w:autoSpaceDE w:val="0"/>
              <w:autoSpaceDN w:val="0"/>
              <w:adjustRightInd w:val="0"/>
              <w:snapToGrid w:val="0"/>
              <w:spacing w:line="240" w:lineRule="auto"/>
              <w:ind w:left="317" w:hanging="317"/>
              <w:jc w:val="both"/>
              <w:textAlignment w:val="baseline"/>
              <w:rPr>
                <w:rFonts w:ascii="Times New Roman" w:eastAsia="Times New Roman" w:hAnsi="Times New Roman"/>
                <w:color w:val="000000"/>
                <w:sz w:val="24"/>
                <w:szCs w:val="24"/>
                <w:lang w:eastAsia="ar-SA"/>
              </w:rPr>
            </w:pPr>
            <w:r w:rsidRPr="0095063F">
              <w:rPr>
                <w:rFonts w:ascii="Times New Roman" w:eastAsia="Times New Roman" w:hAnsi="Times New Roman"/>
                <w:color w:val="000000"/>
                <w:sz w:val="24"/>
                <w:szCs w:val="24"/>
                <w:lang w:eastAsia="ar-SA"/>
              </w:rPr>
              <w:t>этажность объектов - не нормируется;</w:t>
            </w:r>
          </w:p>
          <w:p w:rsidR="0095063F" w:rsidRPr="0095063F" w:rsidRDefault="0095063F" w:rsidP="0095063F">
            <w:pPr>
              <w:widowControl w:val="0"/>
              <w:numPr>
                <w:ilvl w:val="0"/>
                <w:numId w:val="99"/>
              </w:numPr>
              <w:tabs>
                <w:tab w:val="left" w:pos="317"/>
              </w:tabs>
              <w:autoSpaceDE w:val="0"/>
              <w:autoSpaceDN w:val="0"/>
              <w:adjustRightInd w:val="0"/>
              <w:snapToGrid w:val="0"/>
              <w:spacing w:line="240" w:lineRule="auto"/>
              <w:ind w:left="317" w:hanging="317"/>
              <w:jc w:val="both"/>
              <w:textAlignment w:val="baseline"/>
              <w:rPr>
                <w:rFonts w:ascii="Times New Roman" w:eastAsia="Times New Roman" w:hAnsi="Times New Roman"/>
                <w:color w:val="000000"/>
                <w:sz w:val="24"/>
                <w:szCs w:val="24"/>
                <w:lang w:eastAsia="ar-SA"/>
              </w:rPr>
            </w:pPr>
            <w:r w:rsidRPr="0095063F">
              <w:rPr>
                <w:rFonts w:ascii="Times New Roman" w:eastAsia="Times New Roman" w:hAnsi="Times New Roman"/>
                <w:color w:val="000000"/>
                <w:sz w:val="24"/>
                <w:szCs w:val="24"/>
                <w:lang w:eastAsia="ar-SA"/>
              </w:rPr>
              <w:t>общая высота объекта - не нормируется.</w:t>
            </w:r>
          </w:p>
          <w:p w:rsidR="0095063F" w:rsidRPr="0095063F" w:rsidRDefault="0095063F" w:rsidP="0095063F">
            <w:pPr>
              <w:widowControl w:val="0"/>
              <w:tabs>
                <w:tab w:val="left" w:pos="31"/>
              </w:tabs>
              <w:autoSpaceDE w:val="0"/>
              <w:autoSpaceDN w:val="0"/>
              <w:adjustRightInd w:val="0"/>
              <w:spacing w:line="240" w:lineRule="auto"/>
              <w:jc w:val="both"/>
              <w:rPr>
                <w:rFonts w:ascii="Times New Roman" w:eastAsia="Times New Roman" w:hAnsi="Times New Roman"/>
                <w:color w:val="000000"/>
                <w:sz w:val="24"/>
                <w:szCs w:val="24"/>
                <w:lang w:eastAsia="ru-RU"/>
              </w:rPr>
            </w:pPr>
            <w:r w:rsidRPr="0095063F">
              <w:rPr>
                <w:rFonts w:ascii="Times New Roman" w:eastAsia="Times New Roman" w:hAnsi="Times New Roman"/>
                <w:color w:val="000000"/>
                <w:sz w:val="24"/>
                <w:szCs w:val="24"/>
                <w:lang w:eastAsia="ru-RU"/>
              </w:rPr>
              <w:t>4.  Минимальные отступы от границ земельных участков:</w:t>
            </w:r>
          </w:p>
          <w:p w:rsidR="0095063F" w:rsidRPr="0095063F" w:rsidRDefault="0095063F" w:rsidP="0095063F">
            <w:pPr>
              <w:tabs>
                <w:tab w:val="left" w:pos="317"/>
              </w:tabs>
              <w:autoSpaceDE w:val="0"/>
              <w:autoSpaceDN w:val="0"/>
              <w:adjustRightInd w:val="0"/>
              <w:spacing w:line="240" w:lineRule="auto"/>
              <w:ind w:left="317"/>
              <w:jc w:val="both"/>
              <w:rPr>
                <w:rFonts w:ascii="Times New Roman" w:eastAsia="Times New Roman" w:hAnsi="Times New Roman"/>
                <w:color w:val="000000"/>
                <w:sz w:val="24"/>
                <w:szCs w:val="24"/>
                <w:lang w:eastAsia="ru-RU"/>
              </w:rPr>
            </w:pPr>
            <w:r w:rsidRPr="0095063F">
              <w:rPr>
                <w:rFonts w:ascii="Times New Roman" w:eastAsia="Times New Roman" w:hAnsi="Times New Roman"/>
                <w:bCs/>
                <w:sz w:val="24"/>
                <w:szCs w:val="24"/>
                <w:lang w:eastAsia="ru-RU"/>
              </w:rPr>
              <w:t>объекты капитального строительства располагать с отступом от границ земельного участка - 6 м.</w:t>
            </w:r>
          </w:p>
        </w:tc>
      </w:tr>
    </w:tbl>
    <w:p w:rsidR="0095063F" w:rsidRPr="0095063F" w:rsidRDefault="0095063F" w:rsidP="0095063F">
      <w:pPr>
        <w:widowControl w:val="0"/>
        <w:tabs>
          <w:tab w:val="left" w:pos="1134"/>
        </w:tabs>
        <w:autoSpaceDE w:val="0"/>
        <w:autoSpaceDN w:val="0"/>
        <w:adjustRightInd w:val="0"/>
        <w:spacing w:line="240" w:lineRule="auto"/>
        <w:ind w:firstLine="709"/>
        <w:jc w:val="both"/>
        <w:rPr>
          <w:rFonts w:ascii="Times New Roman" w:eastAsia="Times New Roman" w:hAnsi="Times New Roman"/>
          <w:b/>
          <w:sz w:val="24"/>
          <w:szCs w:val="24"/>
          <w:lang w:eastAsia="ru-RU"/>
        </w:rPr>
      </w:pPr>
      <w:r w:rsidRPr="0095063F">
        <w:rPr>
          <w:rFonts w:ascii="Times New Roman" w:eastAsia="Times New Roman" w:hAnsi="Times New Roman"/>
          <w:b/>
          <w:sz w:val="24"/>
          <w:szCs w:val="24"/>
          <w:lang w:eastAsia="ru-RU"/>
        </w:rPr>
        <w:lastRenderedPageBreak/>
        <w:t>Ограничения использования земельных участков и объектов капитального строительства:</w:t>
      </w:r>
    </w:p>
    <w:p w:rsidR="0095063F" w:rsidRPr="0095063F" w:rsidRDefault="0095063F" w:rsidP="0095063F">
      <w:pPr>
        <w:widowControl w:val="0"/>
        <w:numPr>
          <w:ilvl w:val="0"/>
          <w:numId w:val="100"/>
        </w:numPr>
        <w:tabs>
          <w:tab w:val="left" w:pos="1134"/>
          <w:tab w:val="left" w:pos="1276"/>
        </w:tabs>
        <w:autoSpaceDE w:val="0"/>
        <w:autoSpaceDN w:val="0"/>
        <w:adjustRightInd w:val="0"/>
        <w:spacing w:line="240" w:lineRule="auto"/>
        <w:ind w:left="0" w:firstLine="709"/>
        <w:jc w:val="both"/>
        <w:textAlignment w:val="baseline"/>
        <w:rPr>
          <w:rFonts w:ascii="Times New Roman" w:eastAsia="Times New Roman" w:hAnsi="Times New Roman"/>
          <w:iCs/>
          <w:sz w:val="24"/>
          <w:szCs w:val="24"/>
          <w:lang w:eastAsia="ar-SA"/>
        </w:rPr>
      </w:pPr>
      <w:r w:rsidRPr="0095063F">
        <w:rPr>
          <w:rFonts w:ascii="Times New Roman" w:eastAsia="Times New Roman" w:hAnsi="Times New Roman"/>
          <w:iCs/>
          <w:sz w:val="24"/>
          <w:szCs w:val="24"/>
          <w:lang w:eastAsia="ar-SA"/>
        </w:rPr>
        <w:t>Общая площадь объектов капитального строительства нежилого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p w:rsidR="006E2F9B" w:rsidRPr="0095063F" w:rsidRDefault="0095063F" w:rsidP="0095063F">
      <w:pPr>
        <w:widowControl w:val="0"/>
        <w:numPr>
          <w:ilvl w:val="0"/>
          <w:numId w:val="100"/>
        </w:numPr>
        <w:tabs>
          <w:tab w:val="left" w:pos="1134"/>
          <w:tab w:val="left" w:pos="1276"/>
        </w:tabs>
        <w:autoSpaceDE w:val="0"/>
        <w:autoSpaceDN w:val="0"/>
        <w:adjustRightInd w:val="0"/>
        <w:spacing w:line="240" w:lineRule="auto"/>
        <w:ind w:left="0" w:firstLine="709"/>
        <w:jc w:val="both"/>
        <w:textAlignment w:val="baseline"/>
        <w:rPr>
          <w:rFonts w:ascii="Times New Roman" w:eastAsia="Times New Roman" w:hAnsi="Times New Roman"/>
          <w:iCs/>
          <w:sz w:val="24"/>
          <w:szCs w:val="24"/>
          <w:lang w:eastAsia="ar-SA"/>
        </w:rPr>
      </w:pPr>
      <w:r w:rsidRPr="0095063F">
        <w:rPr>
          <w:rFonts w:ascii="Times New Roman" w:eastAsia="Times New Roman" w:hAnsi="Times New Roman"/>
          <w:sz w:val="24"/>
          <w:szCs w:val="24"/>
          <w:lang w:eastAsia="ru-RU"/>
        </w:rPr>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w:t>
      </w:r>
    </w:p>
    <w:p w:rsidR="009010F1" w:rsidRPr="009010F1" w:rsidRDefault="009010F1" w:rsidP="009010F1">
      <w:pPr>
        <w:pStyle w:val="a9"/>
        <w:rPr>
          <w:b/>
          <w:lang w:val="ru-RU"/>
        </w:rPr>
      </w:pPr>
      <w:r w:rsidRPr="009010F1">
        <w:rPr>
          <w:b/>
          <w:lang w:val="ru-RU"/>
        </w:rPr>
        <w:t>2.</w:t>
      </w:r>
      <w:r w:rsidRPr="009010F1">
        <w:rPr>
          <w:b/>
          <w:lang w:val="ru-RU"/>
        </w:rPr>
        <w:tab/>
        <w:t xml:space="preserve">Зона </w:t>
      </w:r>
      <w:r w:rsidR="00056EA1">
        <w:rPr>
          <w:b/>
          <w:lang w:val="ru-RU"/>
        </w:rPr>
        <w:t>занятая объектами сельскохозяйственного назначения</w:t>
      </w:r>
    </w:p>
    <w:p w:rsidR="00336452" w:rsidRPr="009010F1" w:rsidRDefault="009010F1" w:rsidP="009010F1">
      <w:pPr>
        <w:pStyle w:val="a9"/>
        <w:ind w:firstLine="0"/>
        <w:rPr>
          <w:b/>
          <w:lang w:val="ru-RU"/>
        </w:rPr>
      </w:pPr>
      <w:r w:rsidRPr="009010F1">
        <w:rPr>
          <w:b/>
          <w:lang w:val="ru-RU"/>
        </w:rPr>
        <w:t xml:space="preserve">            Код обозначения зоны (индекс) – Сх2.</w:t>
      </w:r>
    </w:p>
    <w:p w:rsidR="006E2F9B" w:rsidRPr="000E39DF" w:rsidRDefault="006E2F9B" w:rsidP="006E2F9B">
      <w:pPr>
        <w:pStyle w:val="a9"/>
        <w:rPr>
          <w:rStyle w:val="5"/>
          <w:b w:val="0"/>
          <w:color w:val="000000"/>
          <w:lang w:val="ru-RU"/>
        </w:rPr>
      </w:pPr>
      <w:bookmarkStart w:id="650" w:name="_Toc410315220"/>
      <w:bookmarkStart w:id="651" w:name="_Toc424120779"/>
      <w:bookmarkStart w:id="652" w:name="_Toc429415698"/>
      <w:bookmarkStart w:id="653" w:name="_Toc465861016"/>
      <w:r w:rsidRPr="000E39DF">
        <w:rPr>
          <w:rStyle w:val="5"/>
          <w:b w:val="0"/>
          <w:color w:val="000000"/>
          <w:lang w:val="ru-RU"/>
        </w:rPr>
        <w:t>Основные виды разрешенного использования земельных участков и объектов капитального строительства:</w:t>
      </w:r>
    </w:p>
    <w:tbl>
      <w:tblPr>
        <w:tblStyle w:val="af2"/>
        <w:tblW w:w="9209" w:type="dxa"/>
        <w:tblLook w:val="04A0" w:firstRow="1" w:lastRow="0" w:firstColumn="1" w:lastColumn="0" w:noHBand="0" w:noVBand="1"/>
      </w:tblPr>
      <w:tblGrid>
        <w:gridCol w:w="2932"/>
        <w:gridCol w:w="6277"/>
      </w:tblGrid>
      <w:tr w:rsidR="006E2F9B" w:rsidRPr="007709D8" w:rsidTr="0095063F">
        <w:trPr>
          <w:trHeight w:val="336"/>
        </w:trPr>
        <w:tc>
          <w:tcPr>
            <w:tcW w:w="2932" w:type="dxa"/>
          </w:tcPr>
          <w:p w:rsidR="006E2F9B" w:rsidRPr="007709D8" w:rsidRDefault="006E2F9B" w:rsidP="0095063F">
            <w:pPr>
              <w:suppressAutoHyphens/>
              <w:spacing w:line="240" w:lineRule="auto"/>
              <w:rPr>
                <w:rFonts w:ascii="Times New Roman" w:hAnsi="Times New Roman"/>
                <w:b/>
                <w:sz w:val="24"/>
                <w:szCs w:val="24"/>
              </w:rPr>
            </w:pPr>
            <w:r w:rsidRPr="007709D8">
              <w:rPr>
                <w:rFonts w:ascii="Times New Roman" w:hAnsi="Times New Roman"/>
                <w:b/>
                <w:sz w:val="24"/>
                <w:szCs w:val="24"/>
              </w:rPr>
              <w:t>Вид использования</w:t>
            </w:r>
          </w:p>
        </w:tc>
        <w:tc>
          <w:tcPr>
            <w:tcW w:w="6277" w:type="dxa"/>
          </w:tcPr>
          <w:p w:rsidR="006E2F9B" w:rsidRPr="007709D8" w:rsidRDefault="006E2F9B" w:rsidP="0095063F">
            <w:pPr>
              <w:suppressAutoHyphens/>
              <w:spacing w:line="240" w:lineRule="auto"/>
              <w:rPr>
                <w:rFonts w:ascii="Times New Roman" w:hAnsi="Times New Roman"/>
                <w:sz w:val="24"/>
                <w:szCs w:val="24"/>
              </w:rPr>
            </w:pPr>
            <w:r>
              <w:rPr>
                <w:rFonts w:ascii="Times New Roman" w:hAnsi="Times New Roman"/>
                <w:b/>
                <w:sz w:val="24"/>
                <w:szCs w:val="24"/>
              </w:rPr>
              <w:t>Описание вида разрешенного использования земельного участка</w:t>
            </w:r>
          </w:p>
        </w:tc>
      </w:tr>
      <w:tr w:rsidR="006E2F9B" w:rsidRPr="007709D8" w:rsidTr="0095063F">
        <w:trPr>
          <w:trHeight w:val="70"/>
        </w:trPr>
        <w:tc>
          <w:tcPr>
            <w:tcW w:w="2932" w:type="dxa"/>
          </w:tcPr>
          <w:p w:rsidR="006E2F9B" w:rsidRPr="000A37A1" w:rsidRDefault="006E2F9B" w:rsidP="0095063F">
            <w:pPr>
              <w:suppressAutoHyphens/>
              <w:spacing w:line="240" w:lineRule="auto"/>
              <w:jc w:val="both"/>
              <w:rPr>
                <w:rFonts w:ascii="Times New Roman" w:hAnsi="Times New Roman"/>
                <w:sz w:val="24"/>
                <w:szCs w:val="24"/>
              </w:rPr>
            </w:pPr>
            <w:r w:rsidRPr="000A37A1">
              <w:rPr>
                <w:rFonts w:ascii="Times New Roman" w:hAnsi="Times New Roman"/>
                <w:sz w:val="24"/>
                <w:szCs w:val="24"/>
              </w:rPr>
              <w:t>Выращивание зерновых и иных сельскохозяйственных культур (1.2)</w:t>
            </w:r>
          </w:p>
        </w:tc>
        <w:tc>
          <w:tcPr>
            <w:tcW w:w="6277" w:type="dxa"/>
          </w:tcPr>
          <w:p w:rsidR="006E2F9B" w:rsidRPr="00E5715F" w:rsidRDefault="006E2F9B" w:rsidP="0095063F">
            <w:pPr>
              <w:suppressAutoHyphens/>
              <w:spacing w:line="240" w:lineRule="auto"/>
              <w:jc w:val="both"/>
              <w:rPr>
                <w:rFonts w:ascii="Times New Roman" w:eastAsia="Times New Roman" w:hAnsi="Times New Roman"/>
                <w:sz w:val="24"/>
                <w:szCs w:val="24"/>
                <w:lang w:eastAsia="ru-RU"/>
              </w:rPr>
            </w:pPr>
            <w:r w:rsidRPr="00E5715F">
              <w:rPr>
                <w:rFonts w:ascii="Times New Roman" w:eastAsia="Times New Roman" w:hAnsi="Times New Roman"/>
                <w:sz w:val="24"/>
                <w:szCs w:val="24"/>
                <w:lang w:eastAsia="ru-RU"/>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6E2F9B" w:rsidRPr="007709D8" w:rsidTr="0095063F">
        <w:trPr>
          <w:trHeight w:val="70"/>
        </w:trPr>
        <w:tc>
          <w:tcPr>
            <w:tcW w:w="2932" w:type="dxa"/>
          </w:tcPr>
          <w:p w:rsidR="006E2F9B" w:rsidRPr="000A37A1" w:rsidRDefault="006E2F9B" w:rsidP="0095063F">
            <w:pPr>
              <w:suppressAutoHyphens/>
              <w:spacing w:line="240" w:lineRule="auto"/>
              <w:jc w:val="both"/>
              <w:rPr>
                <w:rFonts w:ascii="Times New Roman" w:hAnsi="Times New Roman"/>
                <w:sz w:val="24"/>
                <w:szCs w:val="24"/>
              </w:rPr>
            </w:pPr>
            <w:r w:rsidRPr="000A37A1">
              <w:rPr>
                <w:rFonts w:ascii="Times New Roman" w:hAnsi="Times New Roman"/>
                <w:sz w:val="24"/>
                <w:szCs w:val="24"/>
              </w:rPr>
              <w:t>Овощеводство (1.3)</w:t>
            </w:r>
          </w:p>
        </w:tc>
        <w:tc>
          <w:tcPr>
            <w:tcW w:w="6277" w:type="dxa"/>
          </w:tcPr>
          <w:p w:rsidR="006E2F9B" w:rsidRPr="00E5715F" w:rsidRDefault="006E2F9B" w:rsidP="0095063F">
            <w:pPr>
              <w:suppressAutoHyphens/>
              <w:spacing w:line="240" w:lineRule="auto"/>
              <w:jc w:val="both"/>
              <w:rPr>
                <w:rFonts w:ascii="Times New Roman" w:eastAsia="Times New Roman" w:hAnsi="Times New Roman"/>
                <w:sz w:val="24"/>
                <w:szCs w:val="24"/>
                <w:lang w:eastAsia="ru-RU"/>
              </w:rPr>
            </w:pPr>
            <w:r w:rsidRPr="00E5715F">
              <w:rPr>
                <w:rFonts w:ascii="Times New Roman" w:eastAsia="Times New Roman" w:hAnsi="Times New Roman"/>
                <w:sz w:val="24"/>
                <w:szCs w:val="24"/>
                <w:lang w:eastAsia="ru-RU"/>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6E2F9B" w:rsidRPr="007709D8" w:rsidTr="0095063F">
        <w:trPr>
          <w:trHeight w:val="70"/>
        </w:trPr>
        <w:tc>
          <w:tcPr>
            <w:tcW w:w="2932" w:type="dxa"/>
          </w:tcPr>
          <w:p w:rsidR="006E2F9B" w:rsidRPr="007709D8" w:rsidRDefault="006E2F9B" w:rsidP="0095063F">
            <w:pPr>
              <w:suppressAutoHyphens/>
              <w:spacing w:line="240" w:lineRule="auto"/>
              <w:jc w:val="both"/>
              <w:rPr>
                <w:rFonts w:ascii="Times New Roman" w:eastAsia="Times New Roman" w:hAnsi="Times New Roman"/>
                <w:sz w:val="24"/>
                <w:szCs w:val="24"/>
                <w:lang w:eastAsia="ru-RU"/>
              </w:rPr>
            </w:pPr>
            <w:r w:rsidRPr="007709D8">
              <w:rPr>
                <w:rFonts w:ascii="Times New Roman" w:hAnsi="Times New Roman"/>
                <w:sz w:val="24"/>
                <w:szCs w:val="24"/>
              </w:rPr>
              <w:t>Животноводство (1.7);</w:t>
            </w:r>
          </w:p>
        </w:tc>
        <w:tc>
          <w:tcPr>
            <w:tcW w:w="6277" w:type="dxa"/>
          </w:tcPr>
          <w:p w:rsidR="006E2F9B" w:rsidRPr="00E5715F" w:rsidRDefault="006E2F9B" w:rsidP="0095063F">
            <w:pPr>
              <w:suppressAutoHyphens/>
              <w:spacing w:line="240" w:lineRule="auto"/>
              <w:jc w:val="both"/>
              <w:rPr>
                <w:rFonts w:ascii="Times New Roman" w:eastAsia="Times New Roman" w:hAnsi="Times New Roman"/>
                <w:sz w:val="24"/>
                <w:szCs w:val="24"/>
                <w:lang w:eastAsia="ru-RU"/>
              </w:rPr>
            </w:pPr>
            <w:r w:rsidRPr="00E5715F">
              <w:rPr>
                <w:rFonts w:ascii="Times New Roman" w:eastAsia="Times New Roman" w:hAnsi="Times New Roman"/>
                <w:sz w:val="24"/>
                <w:szCs w:val="24"/>
                <w:lang w:eastAsia="ru-RU"/>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6E2F9B" w:rsidRPr="00E5715F" w:rsidRDefault="006E2F9B" w:rsidP="0095063F">
            <w:pPr>
              <w:suppressAutoHyphens/>
              <w:spacing w:line="240" w:lineRule="auto"/>
              <w:jc w:val="both"/>
              <w:rPr>
                <w:rFonts w:ascii="Times New Roman" w:eastAsia="Times New Roman" w:hAnsi="Times New Roman"/>
                <w:sz w:val="24"/>
                <w:szCs w:val="24"/>
                <w:lang w:eastAsia="ru-RU"/>
              </w:rPr>
            </w:pPr>
            <w:r w:rsidRPr="00E5715F">
              <w:rPr>
                <w:rFonts w:ascii="Times New Roman" w:eastAsia="Times New Roman" w:hAnsi="Times New Roman"/>
                <w:sz w:val="24"/>
                <w:szCs w:val="24"/>
                <w:lang w:eastAsia="ru-RU"/>
              </w:rPr>
              <w:t xml:space="preserve">Содержание данного вида разрешенного использования включает в себя содержание видов разрешенного использования с </w:t>
            </w:r>
            <w:hyperlink w:anchor="sub_1018" w:history="1">
              <w:r w:rsidRPr="00E5715F">
                <w:rPr>
                  <w:rFonts w:ascii="Times New Roman" w:eastAsia="Times New Roman" w:hAnsi="Times New Roman"/>
                  <w:b/>
                  <w:bCs/>
                  <w:sz w:val="24"/>
                  <w:szCs w:val="24"/>
                  <w:lang w:eastAsia="ru-RU"/>
                </w:rPr>
                <w:t>кодами 1.8-1.11</w:t>
              </w:r>
            </w:hyperlink>
          </w:p>
        </w:tc>
      </w:tr>
      <w:tr w:rsidR="006E2F9B" w:rsidRPr="007709D8" w:rsidTr="0095063F">
        <w:trPr>
          <w:trHeight w:val="70"/>
        </w:trPr>
        <w:tc>
          <w:tcPr>
            <w:tcW w:w="2932" w:type="dxa"/>
          </w:tcPr>
          <w:p w:rsidR="006E2F9B" w:rsidRPr="007709D8" w:rsidRDefault="006E2F9B" w:rsidP="0095063F">
            <w:pPr>
              <w:suppressAutoHyphens/>
              <w:spacing w:line="240" w:lineRule="auto"/>
              <w:jc w:val="left"/>
              <w:rPr>
                <w:rFonts w:ascii="Times New Roman" w:hAnsi="Times New Roman"/>
                <w:sz w:val="24"/>
                <w:szCs w:val="24"/>
              </w:rPr>
            </w:pPr>
            <w:r w:rsidRPr="004E0EBE">
              <w:rPr>
                <w:rFonts w:ascii="Times New Roman" w:hAnsi="Times New Roman"/>
                <w:sz w:val="24"/>
                <w:szCs w:val="24"/>
              </w:rPr>
              <w:lastRenderedPageBreak/>
              <w:t>Ведение личного подсобного хозяйства на полевых участках (1.16)</w:t>
            </w:r>
          </w:p>
        </w:tc>
        <w:tc>
          <w:tcPr>
            <w:tcW w:w="6277" w:type="dxa"/>
          </w:tcPr>
          <w:p w:rsidR="006E2F9B" w:rsidRPr="007709D8" w:rsidRDefault="006E2F9B" w:rsidP="0095063F">
            <w:pPr>
              <w:suppressAutoHyphens/>
              <w:spacing w:line="240" w:lineRule="auto"/>
              <w:jc w:val="both"/>
              <w:rPr>
                <w:rFonts w:ascii="Times New Roman" w:hAnsi="Times New Roman"/>
                <w:color w:val="000000"/>
                <w:sz w:val="24"/>
                <w:szCs w:val="24"/>
              </w:rPr>
            </w:pPr>
            <w:r w:rsidRPr="004E0EBE">
              <w:rPr>
                <w:rFonts w:ascii="Times New Roman" w:eastAsia="Times New Roman" w:hAnsi="Times New Roman"/>
                <w:sz w:val="24"/>
                <w:szCs w:val="24"/>
                <w:lang w:eastAsia="ru-RU"/>
              </w:rPr>
              <w:t>Производство сельскохозяйственной продукции без права возведения объектов капитального строительства</w:t>
            </w:r>
          </w:p>
        </w:tc>
      </w:tr>
      <w:tr w:rsidR="006E2F9B" w:rsidRPr="007709D8" w:rsidTr="0095063F">
        <w:trPr>
          <w:trHeight w:val="70"/>
        </w:trPr>
        <w:tc>
          <w:tcPr>
            <w:tcW w:w="2932" w:type="dxa"/>
          </w:tcPr>
          <w:p w:rsidR="006E2F9B" w:rsidRPr="00DC5537" w:rsidRDefault="006E2F9B" w:rsidP="0095063F">
            <w:pPr>
              <w:suppressAutoHyphens/>
              <w:spacing w:line="240" w:lineRule="auto"/>
              <w:jc w:val="left"/>
              <w:rPr>
                <w:rFonts w:ascii="Times New Roman" w:hAnsi="Times New Roman"/>
                <w:sz w:val="24"/>
                <w:szCs w:val="24"/>
              </w:rPr>
            </w:pPr>
            <w:r w:rsidRPr="00DC5537">
              <w:rPr>
                <w:rFonts w:ascii="Times New Roman" w:hAnsi="Times New Roman"/>
                <w:sz w:val="24"/>
                <w:szCs w:val="24"/>
              </w:rPr>
              <w:t>Хранение и переработка</w:t>
            </w:r>
          </w:p>
          <w:p w:rsidR="006E2F9B" w:rsidRPr="00DC5537" w:rsidRDefault="006E2F9B" w:rsidP="0095063F">
            <w:pPr>
              <w:suppressAutoHyphens/>
              <w:spacing w:line="240" w:lineRule="auto"/>
              <w:jc w:val="left"/>
              <w:rPr>
                <w:rFonts w:ascii="Times New Roman" w:hAnsi="Times New Roman"/>
                <w:sz w:val="24"/>
                <w:szCs w:val="24"/>
              </w:rPr>
            </w:pPr>
            <w:r w:rsidRPr="00DC5537">
              <w:rPr>
                <w:rFonts w:ascii="Times New Roman" w:hAnsi="Times New Roman"/>
                <w:sz w:val="24"/>
                <w:szCs w:val="24"/>
              </w:rPr>
              <w:t>сельскохозяйственной</w:t>
            </w:r>
          </w:p>
          <w:p w:rsidR="006E2F9B" w:rsidRPr="007709D8" w:rsidRDefault="006E2F9B" w:rsidP="0095063F">
            <w:pPr>
              <w:suppressAutoHyphens/>
              <w:spacing w:line="240" w:lineRule="auto"/>
              <w:jc w:val="left"/>
              <w:rPr>
                <w:rFonts w:ascii="Times New Roman" w:hAnsi="Times New Roman"/>
                <w:sz w:val="24"/>
                <w:szCs w:val="24"/>
              </w:rPr>
            </w:pPr>
            <w:r w:rsidRPr="00DC5537">
              <w:rPr>
                <w:rFonts w:ascii="Times New Roman" w:hAnsi="Times New Roman"/>
                <w:sz w:val="24"/>
                <w:szCs w:val="24"/>
              </w:rPr>
              <w:t>продукции (1.15)</w:t>
            </w:r>
          </w:p>
        </w:tc>
        <w:tc>
          <w:tcPr>
            <w:tcW w:w="6277" w:type="dxa"/>
          </w:tcPr>
          <w:p w:rsidR="006E2F9B" w:rsidRPr="00DC5537" w:rsidRDefault="006E2F9B" w:rsidP="0095063F">
            <w:pPr>
              <w:suppressAutoHyphens/>
              <w:spacing w:line="240" w:lineRule="auto"/>
              <w:jc w:val="left"/>
              <w:rPr>
                <w:rFonts w:ascii="Times New Roman" w:hAnsi="Times New Roman"/>
                <w:sz w:val="24"/>
                <w:szCs w:val="24"/>
              </w:rPr>
            </w:pPr>
            <w:r w:rsidRPr="00DC5537">
              <w:rPr>
                <w:rFonts w:ascii="Times New Roman" w:hAnsi="Times New Roman"/>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6E2F9B" w:rsidRPr="007709D8" w:rsidTr="0095063F">
        <w:trPr>
          <w:trHeight w:val="70"/>
        </w:trPr>
        <w:tc>
          <w:tcPr>
            <w:tcW w:w="2932" w:type="dxa"/>
          </w:tcPr>
          <w:p w:rsidR="006E2F9B" w:rsidRPr="0075271F" w:rsidRDefault="006E2F9B" w:rsidP="0095063F">
            <w:pPr>
              <w:suppressAutoHyphens/>
              <w:spacing w:line="240" w:lineRule="auto"/>
              <w:jc w:val="left"/>
              <w:rPr>
                <w:rFonts w:ascii="Times New Roman" w:hAnsi="Times New Roman"/>
                <w:sz w:val="24"/>
                <w:szCs w:val="24"/>
              </w:rPr>
            </w:pPr>
            <w:r w:rsidRPr="0075271F">
              <w:rPr>
                <w:rFonts w:ascii="Times New Roman" w:hAnsi="Times New Roman"/>
                <w:sz w:val="24"/>
                <w:szCs w:val="24"/>
              </w:rPr>
              <w:t>Обеспечение</w:t>
            </w:r>
          </w:p>
          <w:p w:rsidR="006E2F9B" w:rsidRPr="0075271F" w:rsidRDefault="006E2F9B" w:rsidP="0095063F">
            <w:pPr>
              <w:suppressAutoHyphens/>
              <w:spacing w:line="240" w:lineRule="auto"/>
              <w:jc w:val="left"/>
              <w:rPr>
                <w:rFonts w:ascii="Times New Roman" w:hAnsi="Times New Roman"/>
                <w:sz w:val="24"/>
                <w:szCs w:val="24"/>
              </w:rPr>
            </w:pPr>
            <w:r w:rsidRPr="0075271F">
              <w:rPr>
                <w:rFonts w:ascii="Times New Roman" w:hAnsi="Times New Roman"/>
                <w:sz w:val="24"/>
                <w:szCs w:val="24"/>
              </w:rPr>
              <w:t>сельскохозяйственного</w:t>
            </w:r>
          </w:p>
          <w:p w:rsidR="006E2F9B" w:rsidRPr="007709D8" w:rsidRDefault="006E2F9B" w:rsidP="0095063F">
            <w:pPr>
              <w:suppressAutoHyphens/>
              <w:spacing w:line="240" w:lineRule="auto"/>
              <w:jc w:val="left"/>
              <w:rPr>
                <w:rFonts w:ascii="Times New Roman" w:hAnsi="Times New Roman"/>
                <w:sz w:val="24"/>
                <w:szCs w:val="24"/>
              </w:rPr>
            </w:pPr>
            <w:r w:rsidRPr="0075271F">
              <w:rPr>
                <w:rFonts w:ascii="Times New Roman" w:hAnsi="Times New Roman"/>
                <w:sz w:val="24"/>
                <w:szCs w:val="24"/>
              </w:rPr>
              <w:t>производства (1.18)</w:t>
            </w:r>
          </w:p>
        </w:tc>
        <w:tc>
          <w:tcPr>
            <w:tcW w:w="6277" w:type="dxa"/>
          </w:tcPr>
          <w:p w:rsidR="006E2F9B" w:rsidRPr="0075271F" w:rsidRDefault="006E2F9B" w:rsidP="0095063F">
            <w:pPr>
              <w:suppressAutoHyphens/>
              <w:spacing w:line="240" w:lineRule="auto"/>
              <w:jc w:val="left"/>
              <w:rPr>
                <w:rFonts w:ascii="Times New Roman" w:hAnsi="Times New Roman"/>
                <w:sz w:val="24"/>
                <w:szCs w:val="24"/>
              </w:rPr>
            </w:pPr>
            <w:r w:rsidRPr="0075271F">
              <w:rPr>
                <w:rFonts w:ascii="Times New Roman" w:hAnsi="Times New Roman"/>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bl>
    <w:p w:rsidR="006E2F9B" w:rsidRPr="000E39DF" w:rsidRDefault="006E2F9B" w:rsidP="006E2F9B">
      <w:pPr>
        <w:pStyle w:val="a9"/>
        <w:rPr>
          <w:rStyle w:val="5"/>
          <w:b w:val="0"/>
          <w:color w:val="000000"/>
          <w:lang w:val="ru-RU"/>
        </w:rPr>
      </w:pPr>
      <w:r w:rsidRPr="000E39DF">
        <w:rPr>
          <w:rStyle w:val="5"/>
          <w:b w:val="0"/>
          <w:color w:val="000000"/>
          <w:lang w:val="ru-RU"/>
        </w:rPr>
        <w:t>Вспомогательные виды разрешенного использования (код вида разрешенного использования):</w:t>
      </w:r>
    </w:p>
    <w:p w:rsidR="006E2F9B" w:rsidRPr="000E39DF" w:rsidRDefault="006E2F9B" w:rsidP="006E2F9B">
      <w:pPr>
        <w:pStyle w:val="a9"/>
        <w:numPr>
          <w:ilvl w:val="0"/>
          <w:numId w:val="1"/>
        </w:numPr>
        <w:ind w:left="709"/>
        <w:rPr>
          <w:lang w:val="ru-RU"/>
        </w:rPr>
      </w:pPr>
      <w:r w:rsidRPr="000E39DF">
        <w:rPr>
          <w:lang w:val="ru-RU"/>
        </w:rPr>
        <w:t>Не установлены.</w:t>
      </w:r>
    </w:p>
    <w:p w:rsidR="006E2F9B" w:rsidRDefault="006E2F9B" w:rsidP="006E2F9B">
      <w:pPr>
        <w:pStyle w:val="a9"/>
        <w:rPr>
          <w:rStyle w:val="5"/>
          <w:b w:val="0"/>
          <w:color w:val="000000"/>
          <w:lang w:val="ru-RU"/>
        </w:rPr>
      </w:pPr>
      <w:r w:rsidRPr="000E39DF">
        <w:rPr>
          <w:rStyle w:val="5"/>
          <w:b w:val="0"/>
          <w:color w:val="000000"/>
          <w:lang w:val="ru-RU"/>
        </w:rPr>
        <w:t>Условно разрешенные виды использования (код вида разрешенного использования):</w:t>
      </w:r>
    </w:p>
    <w:tbl>
      <w:tblPr>
        <w:tblStyle w:val="af2"/>
        <w:tblW w:w="9209" w:type="dxa"/>
        <w:tblLook w:val="04A0" w:firstRow="1" w:lastRow="0" w:firstColumn="1" w:lastColumn="0" w:noHBand="0" w:noVBand="1"/>
      </w:tblPr>
      <w:tblGrid>
        <w:gridCol w:w="2932"/>
        <w:gridCol w:w="6277"/>
      </w:tblGrid>
      <w:tr w:rsidR="006E2F9B" w:rsidRPr="007709D8" w:rsidTr="0095063F">
        <w:trPr>
          <w:trHeight w:val="336"/>
        </w:trPr>
        <w:tc>
          <w:tcPr>
            <w:tcW w:w="2932" w:type="dxa"/>
          </w:tcPr>
          <w:p w:rsidR="006E2F9B" w:rsidRPr="007709D8" w:rsidRDefault="006E2F9B" w:rsidP="0095063F">
            <w:pPr>
              <w:suppressAutoHyphens/>
              <w:spacing w:line="240" w:lineRule="auto"/>
              <w:rPr>
                <w:rFonts w:ascii="Times New Roman" w:hAnsi="Times New Roman"/>
                <w:b/>
                <w:sz w:val="24"/>
                <w:szCs w:val="24"/>
              </w:rPr>
            </w:pPr>
            <w:r w:rsidRPr="007709D8">
              <w:rPr>
                <w:rFonts w:ascii="Times New Roman" w:hAnsi="Times New Roman"/>
                <w:b/>
                <w:sz w:val="24"/>
                <w:szCs w:val="24"/>
              </w:rPr>
              <w:t>Вид использования</w:t>
            </w:r>
          </w:p>
        </w:tc>
        <w:tc>
          <w:tcPr>
            <w:tcW w:w="6277" w:type="dxa"/>
          </w:tcPr>
          <w:p w:rsidR="006E2F9B" w:rsidRPr="007709D8" w:rsidRDefault="006E2F9B" w:rsidP="0095063F">
            <w:pPr>
              <w:suppressAutoHyphens/>
              <w:spacing w:line="240" w:lineRule="auto"/>
              <w:rPr>
                <w:rFonts w:ascii="Times New Roman" w:hAnsi="Times New Roman"/>
                <w:sz w:val="24"/>
                <w:szCs w:val="24"/>
              </w:rPr>
            </w:pPr>
            <w:r>
              <w:rPr>
                <w:rFonts w:ascii="Times New Roman" w:hAnsi="Times New Roman"/>
                <w:b/>
                <w:sz w:val="24"/>
                <w:szCs w:val="24"/>
              </w:rPr>
              <w:t>Описание вида разрешенного использования земельного участка</w:t>
            </w:r>
          </w:p>
        </w:tc>
      </w:tr>
      <w:tr w:rsidR="006E2F9B" w:rsidRPr="00E5715F" w:rsidTr="0095063F">
        <w:trPr>
          <w:trHeight w:val="70"/>
        </w:trPr>
        <w:tc>
          <w:tcPr>
            <w:tcW w:w="2932" w:type="dxa"/>
          </w:tcPr>
          <w:p w:rsidR="006E2F9B" w:rsidRPr="007709D8" w:rsidRDefault="006E2F9B" w:rsidP="0095063F">
            <w:pPr>
              <w:suppressAutoHyphens/>
              <w:spacing w:line="240" w:lineRule="auto"/>
              <w:jc w:val="both"/>
              <w:rPr>
                <w:rFonts w:ascii="Times New Roman" w:hAnsi="Times New Roman"/>
                <w:sz w:val="24"/>
                <w:szCs w:val="24"/>
              </w:rPr>
            </w:pPr>
            <w:r w:rsidRPr="007709D8">
              <w:rPr>
                <w:rFonts w:ascii="Times New Roman" w:hAnsi="Times New Roman"/>
                <w:sz w:val="24"/>
                <w:szCs w:val="24"/>
              </w:rPr>
              <w:t>Рыбоводство (1.13);</w:t>
            </w:r>
          </w:p>
        </w:tc>
        <w:tc>
          <w:tcPr>
            <w:tcW w:w="6277" w:type="dxa"/>
          </w:tcPr>
          <w:p w:rsidR="006E2F9B" w:rsidRPr="007709D8" w:rsidRDefault="006E2F9B" w:rsidP="0095063F">
            <w:pPr>
              <w:suppressAutoHyphens/>
              <w:spacing w:line="240" w:lineRule="auto"/>
              <w:jc w:val="both"/>
              <w:rPr>
                <w:rFonts w:ascii="Times New Roman" w:eastAsia="Times New Roman" w:hAnsi="Times New Roman"/>
                <w:sz w:val="24"/>
                <w:szCs w:val="24"/>
                <w:lang w:eastAsia="ru-RU"/>
              </w:rPr>
            </w:pPr>
            <w:r w:rsidRPr="00E5715F">
              <w:rPr>
                <w:rFonts w:ascii="Times New Roman" w:eastAsia="Times New Roman" w:hAnsi="Times New Roman"/>
                <w:sz w:val="24"/>
                <w:szCs w:val="24"/>
                <w:lang w:eastAsia="ru-RU"/>
              </w:rPr>
              <w:t>Осуществление хозяйственной деятельности, связанной с разведением и (или) содержанием, выращиванием объектов рыбоводства (</w:t>
            </w:r>
            <w:proofErr w:type="spellStart"/>
            <w:r w:rsidRPr="00E5715F">
              <w:rPr>
                <w:rFonts w:ascii="Times New Roman" w:eastAsia="Times New Roman" w:hAnsi="Times New Roman"/>
                <w:sz w:val="24"/>
                <w:szCs w:val="24"/>
                <w:lang w:eastAsia="ru-RU"/>
              </w:rPr>
              <w:t>аквакультуры</w:t>
            </w:r>
            <w:proofErr w:type="spellEnd"/>
            <w:r w:rsidRPr="00E5715F">
              <w:rPr>
                <w:rFonts w:ascii="Times New Roman" w:eastAsia="Times New Roman" w:hAnsi="Times New Roman"/>
                <w:sz w:val="24"/>
                <w:szCs w:val="24"/>
                <w:lang w:eastAsia="ru-RU"/>
              </w:rPr>
              <w:t>); размещение зданий, сооружений, оборудования, необходимых для осуществления рыбоводства (</w:t>
            </w:r>
            <w:proofErr w:type="spellStart"/>
            <w:r w:rsidRPr="00E5715F">
              <w:rPr>
                <w:rFonts w:ascii="Times New Roman" w:eastAsia="Times New Roman" w:hAnsi="Times New Roman"/>
                <w:sz w:val="24"/>
                <w:szCs w:val="24"/>
                <w:lang w:eastAsia="ru-RU"/>
              </w:rPr>
              <w:t>аквакультуры</w:t>
            </w:r>
            <w:proofErr w:type="spellEnd"/>
            <w:r w:rsidRPr="00E5715F">
              <w:rPr>
                <w:rFonts w:ascii="Times New Roman" w:eastAsia="Times New Roman" w:hAnsi="Times New Roman"/>
                <w:sz w:val="24"/>
                <w:szCs w:val="24"/>
                <w:lang w:eastAsia="ru-RU"/>
              </w:rPr>
              <w:t>)</w:t>
            </w:r>
          </w:p>
        </w:tc>
      </w:tr>
      <w:tr w:rsidR="006E2F9B" w:rsidRPr="00E5715F" w:rsidTr="0095063F">
        <w:trPr>
          <w:trHeight w:val="70"/>
        </w:trPr>
        <w:tc>
          <w:tcPr>
            <w:tcW w:w="2932" w:type="dxa"/>
          </w:tcPr>
          <w:p w:rsidR="006E2F9B" w:rsidRPr="000A37A1" w:rsidRDefault="006E2F9B" w:rsidP="0095063F">
            <w:pPr>
              <w:suppressAutoHyphens/>
              <w:spacing w:line="240" w:lineRule="auto"/>
              <w:jc w:val="both"/>
              <w:rPr>
                <w:rFonts w:ascii="Times New Roman" w:hAnsi="Times New Roman"/>
                <w:sz w:val="24"/>
                <w:szCs w:val="24"/>
              </w:rPr>
            </w:pPr>
            <w:r w:rsidRPr="000A37A1">
              <w:rPr>
                <w:rFonts w:ascii="Times New Roman" w:hAnsi="Times New Roman"/>
                <w:sz w:val="24"/>
                <w:szCs w:val="24"/>
              </w:rPr>
              <w:t>Садоводство (1.5)</w:t>
            </w:r>
          </w:p>
        </w:tc>
        <w:tc>
          <w:tcPr>
            <w:tcW w:w="6277" w:type="dxa"/>
          </w:tcPr>
          <w:p w:rsidR="006E2F9B" w:rsidRPr="00E5715F" w:rsidRDefault="006E2F9B" w:rsidP="0095063F">
            <w:pPr>
              <w:suppressAutoHyphens/>
              <w:spacing w:line="240" w:lineRule="auto"/>
              <w:jc w:val="both"/>
              <w:rPr>
                <w:rFonts w:ascii="Times New Roman" w:eastAsia="Times New Roman" w:hAnsi="Times New Roman"/>
                <w:sz w:val="24"/>
                <w:szCs w:val="24"/>
                <w:lang w:eastAsia="ru-RU"/>
              </w:rPr>
            </w:pPr>
            <w:r w:rsidRPr="00E5715F">
              <w:rPr>
                <w:rFonts w:ascii="Times New Roman" w:eastAsia="Times New Roman" w:hAnsi="Times New Roman"/>
                <w:sz w:val="24"/>
                <w:szCs w:val="24"/>
                <w:lang w:eastAsia="ru-RU"/>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6E2F9B" w:rsidRPr="00E5715F" w:rsidTr="0095063F">
        <w:trPr>
          <w:trHeight w:val="70"/>
        </w:trPr>
        <w:tc>
          <w:tcPr>
            <w:tcW w:w="2932" w:type="dxa"/>
          </w:tcPr>
          <w:p w:rsidR="006E2F9B" w:rsidRDefault="006E2F9B" w:rsidP="0095063F">
            <w:pPr>
              <w:suppressAutoHyphens/>
              <w:spacing w:line="240" w:lineRule="auto"/>
              <w:jc w:val="both"/>
              <w:rPr>
                <w:rFonts w:ascii="Times New Roman" w:hAnsi="Times New Roman"/>
                <w:sz w:val="24"/>
                <w:szCs w:val="24"/>
              </w:rPr>
            </w:pPr>
            <w:r>
              <w:rPr>
                <w:rFonts w:ascii="Times New Roman" w:hAnsi="Times New Roman"/>
                <w:sz w:val="24"/>
                <w:szCs w:val="24"/>
              </w:rPr>
              <w:t>Питомники(1.17)</w:t>
            </w:r>
          </w:p>
        </w:tc>
        <w:tc>
          <w:tcPr>
            <w:tcW w:w="6277" w:type="dxa"/>
          </w:tcPr>
          <w:p w:rsidR="006E2F9B" w:rsidRPr="008B4377" w:rsidRDefault="006E2F9B" w:rsidP="0095063F">
            <w:pPr>
              <w:suppressAutoHyphens/>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Pr="008B4377">
              <w:rPr>
                <w:rFonts w:ascii="Times New Roman" w:eastAsia="Times New Roman" w:hAnsi="Times New Roman"/>
                <w:sz w:val="24"/>
                <w:szCs w:val="24"/>
                <w:lang w:eastAsia="ru-RU"/>
              </w:rPr>
              <w:t>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6E2F9B" w:rsidRPr="00E45A65" w:rsidRDefault="006E2F9B" w:rsidP="0095063F">
            <w:pPr>
              <w:suppressAutoHyphens/>
              <w:spacing w:line="240" w:lineRule="auto"/>
              <w:jc w:val="both"/>
              <w:rPr>
                <w:rFonts w:ascii="Times New Roman" w:hAnsi="Times New Roman"/>
                <w:color w:val="000000"/>
                <w:sz w:val="24"/>
                <w:szCs w:val="24"/>
              </w:rPr>
            </w:pPr>
            <w:r w:rsidRPr="008B4377">
              <w:rPr>
                <w:rFonts w:ascii="Times New Roman" w:eastAsia="Times New Roman" w:hAnsi="Times New Roman"/>
                <w:sz w:val="24"/>
                <w:szCs w:val="24"/>
                <w:lang w:eastAsia="ru-RU"/>
              </w:rPr>
              <w:t>- размещение сооружений, необходимых для указанных видов сельскохозяйственного производства.</w:t>
            </w:r>
          </w:p>
        </w:tc>
      </w:tr>
      <w:tr w:rsidR="006E2F9B" w:rsidRPr="00E5715F" w:rsidTr="0095063F">
        <w:trPr>
          <w:trHeight w:val="70"/>
        </w:trPr>
        <w:tc>
          <w:tcPr>
            <w:tcW w:w="9209" w:type="dxa"/>
            <w:gridSpan w:val="2"/>
          </w:tcPr>
          <w:p w:rsidR="006E2F9B" w:rsidRDefault="006E2F9B" w:rsidP="0095063F">
            <w:pPr>
              <w:suppressAutoHyphens/>
              <w:spacing w:line="240" w:lineRule="auto"/>
              <w:rPr>
                <w:rFonts w:ascii="Times New Roman" w:eastAsia="Times New Roman" w:hAnsi="Times New Roman"/>
                <w:sz w:val="24"/>
                <w:szCs w:val="24"/>
                <w:lang w:eastAsia="ru-RU"/>
              </w:rPr>
            </w:pPr>
            <w:r w:rsidRPr="00985A4B">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6E2F9B" w:rsidRPr="00E5715F" w:rsidTr="0095063F">
        <w:trPr>
          <w:trHeight w:val="70"/>
        </w:trPr>
        <w:tc>
          <w:tcPr>
            <w:tcW w:w="9209" w:type="dxa"/>
            <w:gridSpan w:val="2"/>
          </w:tcPr>
          <w:p w:rsidR="006E2F9B" w:rsidRPr="00EF3ADF" w:rsidRDefault="006E2F9B" w:rsidP="0095063F">
            <w:pPr>
              <w:spacing w:line="240" w:lineRule="auto"/>
              <w:ind w:left="84" w:firstLine="426"/>
              <w:contextualSpacing/>
              <w:jc w:val="both"/>
              <w:rPr>
                <w:rFonts w:ascii="Times New Roman" w:hAnsi="Times New Roman"/>
                <w:b/>
                <w:sz w:val="24"/>
                <w:szCs w:val="24"/>
              </w:rPr>
            </w:pPr>
            <w:r w:rsidRPr="00EF3ADF">
              <w:rPr>
                <w:rFonts w:ascii="Times New Roman" w:hAnsi="Times New Roman"/>
                <w:b/>
                <w:sz w:val="24"/>
                <w:szCs w:val="24"/>
              </w:rPr>
              <w:t>Минимальные и (или) максимальные размеры земельного участка</w:t>
            </w:r>
          </w:p>
          <w:p w:rsidR="006E2F9B" w:rsidRPr="00EF3ADF" w:rsidRDefault="006E2F9B" w:rsidP="0095063F">
            <w:pPr>
              <w:spacing w:line="240" w:lineRule="auto"/>
              <w:ind w:left="84" w:firstLine="426"/>
              <w:contextualSpacing/>
              <w:jc w:val="both"/>
              <w:rPr>
                <w:rFonts w:ascii="Times New Roman" w:hAnsi="Times New Roman"/>
                <w:sz w:val="24"/>
                <w:szCs w:val="24"/>
              </w:rPr>
            </w:pPr>
            <w:r w:rsidRPr="00EF3ADF">
              <w:rPr>
                <w:rFonts w:ascii="Times New Roman" w:hAnsi="Times New Roman"/>
                <w:sz w:val="24"/>
                <w:szCs w:val="24"/>
              </w:rPr>
              <w:t>минимальные размеры земельных участков – не нормируются;</w:t>
            </w:r>
          </w:p>
          <w:p w:rsidR="006E2F9B" w:rsidRPr="00EF3ADF" w:rsidRDefault="006E2F9B" w:rsidP="0095063F">
            <w:pPr>
              <w:spacing w:line="240" w:lineRule="auto"/>
              <w:ind w:left="84" w:firstLine="426"/>
              <w:contextualSpacing/>
              <w:jc w:val="both"/>
              <w:rPr>
                <w:rFonts w:ascii="Times New Roman" w:hAnsi="Times New Roman"/>
                <w:sz w:val="24"/>
                <w:szCs w:val="24"/>
              </w:rPr>
            </w:pPr>
            <w:r w:rsidRPr="00EF3ADF">
              <w:rPr>
                <w:rFonts w:ascii="Times New Roman" w:hAnsi="Times New Roman"/>
                <w:sz w:val="24"/>
                <w:szCs w:val="24"/>
              </w:rPr>
              <w:t>максимальные предельные размеры земельных участков – не нормируются</w:t>
            </w:r>
          </w:p>
          <w:p w:rsidR="006E2F9B" w:rsidRPr="00EF3ADF" w:rsidRDefault="006E2F9B" w:rsidP="0095063F">
            <w:pPr>
              <w:spacing w:line="240" w:lineRule="auto"/>
              <w:ind w:left="84" w:firstLine="426"/>
              <w:contextualSpacing/>
              <w:jc w:val="both"/>
              <w:rPr>
                <w:rFonts w:ascii="Times New Roman" w:hAnsi="Times New Roman"/>
                <w:b/>
                <w:sz w:val="24"/>
                <w:szCs w:val="24"/>
              </w:rPr>
            </w:pPr>
            <w:r w:rsidRPr="00EF3ADF">
              <w:rPr>
                <w:rFonts w:ascii="Times New Roman" w:hAnsi="Times New Roman"/>
                <w:b/>
                <w:bCs/>
                <w:sz w:val="24"/>
                <w:szCs w:val="24"/>
              </w:rPr>
              <w:t>Процент застройки земельного участка</w:t>
            </w:r>
          </w:p>
          <w:p w:rsidR="006E2F9B" w:rsidRPr="00EF3ADF" w:rsidRDefault="006E2F9B" w:rsidP="0095063F">
            <w:pPr>
              <w:tabs>
                <w:tab w:val="left" w:pos="1620"/>
              </w:tabs>
              <w:spacing w:line="240" w:lineRule="auto"/>
              <w:ind w:left="84" w:firstLine="426"/>
              <w:contextualSpacing/>
              <w:jc w:val="both"/>
              <w:rPr>
                <w:rFonts w:ascii="Times New Roman" w:hAnsi="Times New Roman"/>
                <w:bCs/>
                <w:sz w:val="24"/>
                <w:szCs w:val="24"/>
              </w:rPr>
            </w:pPr>
            <w:r w:rsidRPr="00EF3ADF">
              <w:rPr>
                <w:rFonts w:ascii="Times New Roman" w:hAnsi="Times New Roman"/>
                <w:bCs/>
                <w:sz w:val="24"/>
                <w:szCs w:val="24"/>
              </w:rPr>
              <w:t>минимальный – не нормируется;</w:t>
            </w:r>
          </w:p>
          <w:p w:rsidR="006E2F9B" w:rsidRPr="00EF3ADF" w:rsidRDefault="006E2F9B" w:rsidP="0095063F">
            <w:pPr>
              <w:spacing w:line="240" w:lineRule="auto"/>
              <w:ind w:left="84" w:firstLine="426"/>
              <w:contextualSpacing/>
              <w:jc w:val="both"/>
              <w:rPr>
                <w:rFonts w:ascii="Times New Roman" w:hAnsi="Times New Roman"/>
                <w:sz w:val="24"/>
                <w:szCs w:val="24"/>
              </w:rPr>
            </w:pPr>
            <w:r w:rsidRPr="00EF3ADF">
              <w:rPr>
                <w:rFonts w:ascii="Times New Roman" w:hAnsi="Times New Roman"/>
                <w:bCs/>
                <w:sz w:val="24"/>
                <w:szCs w:val="24"/>
              </w:rPr>
              <w:t>максимальный</w:t>
            </w:r>
            <w:r w:rsidRPr="00EF3ADF">
              <w:rPr>
                <w:rFonts w:ascii="Times New Roman" w:hAnsi="Times New Roman"/>
                <w:sz w:val="24"/>
                <w:szCs w:val="24"/>
              </w:rPr>
              <w:t xml:space="preserve"> – 50 % от общей площади земельного участка</w:t>
            </w:r>
          </w:p>
          <w:p w:rsidR="006E2F9B" w:rsidRPr="00EF3ADF" w:rsidRDefault="006E2F9B" w:rsidP="0095063F">
            <w:pPr>
              <w:spacing w:line="240" w:lineRule="auto"/>
              <w:ind w:left="84" w:firstLine="426"/>
              <w:jc w:val="both"/>
              <w:rPr>
                <w:rFonts w:ascii="Times New Roman" w:hAnsi="Times New Roman"/>
                <w:b/>
                <w:sz w:val="24"/>
                <w:szCs w:val="24"/>
              </w:rPr>
            </w:pPr>
            <w:r w:rsidRPr="00EF3ADF">
              <w:rPr>
                <w:rFonts w:ascii="Times New Roman" w:hAnsi="Times New Roman"/>
                <w:b/>
                <w:sz w:val="24"/>
                <w:szCs w:val="24"/>
              </w:rPr>
              <w:t>Этажность объектов капитального строительства</w:t>
            </w:r>
          </w:p>
          <w:p w:rsidR="006E2F9B" w:rsidRPr="00EF3ADF" w:rsidRDefault="006E2F9B" w:rsidP="0095063F">
            <w:pPr>
              <w:spacing w:line="240" w:lineRule="auto"/>
              <w:ind w:left="84" w:firstLine="426"/>
              <w:contextualSpacing/>
              <w:jc w:val="both"/>
              <w:rPr>
                <w:rFonts w:ascii="Times New Roman" w:hAnsi="Times New Roman"/>
                <w:sz w:val="24"/>
                <w:szCs w:val="24"/>
              </w:rPr>
            </w:pPr>
            <w:r w:rsidRPr="00EF3ADF">
              <w:rPr>
                <w:rFonts w:ascii="Times New Roman" w:hAnsi="Times New Roman"/>
                <w:sz w:val="24"/>
                <w:szCs w:val="24"/>
              </w:rPr>
              <w:t>этажность объектов – не нормируется;</w:t>
            </w:r>
          </w:p>
          <w:p w:rsidR="006E2F9B" w:rsidRPr="00EF3ADF" w:rsidRDefault="006E2F9B" w:rsidP="0095063F">
            <w:pPr>
              <w:spacing w:line="240" w:lineRule="auto"/>
              <w:ind w:left="84" w:firstLine="426"/>
              <w:contextualSpacing/>
              <w:jc w:val="both"/>
              <w:rPr>
                <w:rFonts w:ascii="Times New Roman" w:hAnsi="Times New Roman"/>
                <w:sz w:val="24"/>
                <w:szCs w:val="24"/>
              </w:rPr>
            </w:pPr>
            <w:r w:rsidRPr="00EF3ADF">
              <w:rPr>
                <w:rFonts w:ascii="Times New Roman" w:hAnsi="Times New Roman"/>
                <w:sz w:val="24"/>
                <w:szCs w:val="24"/>
              </w:rPr>
              <w:t>общая высота объекта – не нормируется</w:t>
            </w:r>
          </w:p>
          <w:p w:rsidR="006E2F9B" w:rsidRPr="00EF3ADF" w:rsidRDefault="006E2F9B" w:rsidP="0095063F">
            <w:pPr>
              <w:spacing w:line="240" w:lineRule="auto"/>
              <w:ind w:left="84" w:firstLine="426"/>
              <w:jc w:val="both"/>
              <w:rPr>
                <w:rFonts w:ascii="Times New Roman" w:hAnsi="Times New Roman"/>
                <w:b/>
                <w:bCs/>
                <w:sz w:val="24"/>
                <w:szCs w:val="24"/>
              </w:rPr>
            </w:pPr>
            <w:r w:rsidRPr="00EF3ADF">
              <w:rPr>
                <w:rFonts w:ascii="Times New Roman" w:hAnsi="Times New Roman"/>
                <w:b/>
                <w:bCs/>
                <w:sz w:val="24"/>
                <w:szCs w:val="24"/>
              </w:rPr>
              <w:t>Минимальные отступы от границ земельных участков</w:t>
            </w:r>
          </w:p>
          <w:p w:rsidR="006E2F9B" w:rsidRPr="00EF3ADF" w:rsidRDefault="006E2F9B" w:rsidP="0095063F">
            <w:pPr>
              <w:spacing w:line="240" w:lineRule="auto"/>
              <w:ind w:left="84" w:firstLine="426"/>
              <w:contextualSpacing/>
              <w:jc w:val="both"/>
              <w:rPr>
                <w:rFonts w:ascii="Times New Roman" w:hAnsi="Times New Roman"/>
                <w:bCs/>
                <w:sz w:val="24"/>
                <w:szCs w:val="24"/>
              </w:rPr>
            </w:pPr>
            <w:r w:rsidRPr="00EF3ADF">
              <w:rPr>
                <w:rFonts w:ascii="Times New Roman" w:hAnsi="Times New Roman"/>
                <w:bCs/>
                <w:sz w:val="24"/>
                <w:szCs w:val="24"/>
              </w:rPr>
              <w:t xml:space="preserve">объекты капитального строительства располагать с отступом от границ земельного участка – 6 м; </w:t>
            </w:r>
          </w:p>
          <w:p w:rsidR="006E2F9B" w:rsidRPr="00EF3ADF" w:rsidRDefault="006E2F9B" w:rsidP="0095063F">
            <w:pPr>
              <w:spacing w:line="240" w:lineRule="auto"/>
              <w:ind w:left="360"/>
              <w:jc w:val="both"/>
              <w:rPr>
                <w:rFonts w:ascii="Times New Roman" w:hAnsi="Times New Roman"/>
                <w:b/>
                <w:i/>
                <w:sz w:val="24"/>
                <w:szCs w:val="24"/>
              </w:rPr>
            </w:pPr>
            <w:r w:rsidRPr="00EF3ADF">
              <w:rPr>
                <w:rFonts w:ascii="Times New Roman" w:hAnsi="Times New Roman"/>
                <w:b/>
                <w:i/>
                <w:sz w:val="24"/>
                <w:szCs w:val="24"/>
              </w:rPr>
              <w:t>Ограничения использования земельных участков и объектов капстроительства</w:t>
            </w:r>
          </w:p>
          <w:p w:rsidR="006E2F9B" w:rsidRPr="00EF3ADF" w:rsidRDefault="006E2F9B" w:rsidP="0095063F">
            <w:pPr>
              <w:spacing w:line="240" w:lineRule="auto"/>
              <w:ind w:left="360"/>
              <w:contextualSpacing/>
              <w:jc w:val="both"/>
              <w:rPr>
                <w:rFonts w:ascii="Times New Roman" w:hAnsi="Times New Roman"/>
                <w:sz w:val="24"/>
                <w:szCs w:val="24"/>
              </w:rPr>
            </w:pPr>
            <w:r w:rsidRPr="00EF3ADF">
              <w:rPr>
                <w:rFonts w:ascii="Times New Roman" w:hAnsi="Times New Roman"/>
                <w:sz w:val="24"/>
                <w:szCs w:val="24"/>
              </w:rPr>
              <w:t xml:space="preserve">Общая площадь объектов капитального строительства нежилого назначения, относящихся к условно разрешенным видам использования, устанавливается в </w:t>
            </w:r>
            <w:r w:rsidRPr="00EF3ADF">
              <w:rPr>
                <w:rFonts w:ascii="Times New Roman" w:hAnsi="Times New Roman"/>
                <w:sz w:val="24"/>
                <w:szCs w:val="24"/>
              </w:rPr>
              <w:lastRenderedPageBreak/>
              <w:t>разрешении на условно-разрешенный вид использования, выдаваемом в порядке, установленном действующим законодательством;</w:t>
            </w:r>
          </w:p>
          <w:p w:rsidR="006E2F9B" w:rsidRPr="00EF3ADF" w:rsidRDefault="006E2F9B" w:rsidP="0095063F">
            <w:pPr>
              <w:spacing w:line="240" w:lineRule="auto"/>
              <w:ind w:left="360"/>
              <w:contextualSpacing/>
              <w:jc w:val="both"/>
              <w:rPr>
                <w:rFonts w:ascii="Times New Roman" w:hAnsi="Times New Roman"/>
                <w:sz w:val="24"/>
                <w:szCs w:val="24"/>
              </w:rPr>
            </w:pPr>
            <w:r w:rsidRPr="00EF3ADF">
              <w:rPr>
                <w:rFonts w:ascii="Times New Roman" w:hAnsi="Times New Roman"/>
                <w:sz w:val="24"/>
                <w:szCs w:val="24"/>
              </w:rPr>
              <w:t>Во встроенных или пристроенных к индивидуальному дому помещениях общественного назначения не допускается без соответствующих обоснований размещать магазины строительных материалов, магазины с наличием взрывоопасных веществ и материалов, а также предприятия бытового обслуживания, в которых применяются легковоспламеняющиеся жидкости;</w:t>
            </w:r>
          </w:p>
          <w:p w:rsidR="006E2F9B" w:rsidRPr="00EF3ADF" w:rsidRDefault="006E2F9B" w:rsidP="0095063F">
            <w:pPr>
              <w:suppressAutoHyphens/>
              <w:autoSpaceDE w:val="0"/>
              <w:spacing w:line="240" w:lineRule="auto"/>
              <w:ind w:firstLine="510"/>
              <w:jc w:val="both"/>
              <w:rPr>
                <w:rFonts w:ascii="Times New Roman" w:hAnsi="Times New Roman"/>
                <w:sz w:val="24"/>
                <w:szCs w:val="24"/>
              </w:rPr>
            </w:pPr>
            <w:r w:rsidRPr="00EF3ADF">
              <w:rPr>
                <w:rFonts w:ascii="Times New Roman" w:hAnsi="Times New Roman"/>
                <w:sz w:val="24"/>
                <w:szCs w:val="24"/>
              </w:rPr>
              <w:t xml:space="preserve">Ограничения использования земельных участков и объектов капитального строительства на территории </w:t>
            </w:r>
            <w:proofErr w:type="spellStart"/>
            <w:r w:rsidRPr="00EF3ADF">
              <w:rPr>
                <w:rFonts w:ascii="Times New Roman" w:hAnsi="Times New Roman"/>
                <w:sz w:val="24"/>
                <w:szCs w:val="24"/>
              </w:rPr>
              <w:t>водоохранных</w:t>
            </w:r>
            <w:proofErr w:type="spellEnd"/>
            <w:r w:rsidRPr="00EF3ADF">
              <w:rPr>
                <w:rFonts w:ascii="Times New Roman" w:hAnsi="Times New Roman"/>
                <w:sz w:val="24"/>
                <w:szCs w:val="24"/>
              </w:rPr>
              <w:t xml:space="preserve"> зон:</w:t>
            </w:r>
          </w:p>
          <w:p w:rsidR="006E2F9B" w:rsidRPr="00EF3ADF" w:rsidRDefault="006E2F9B" w:rsidP="0095063F">
            <w:pPr>
              <w:suppressAutoHyphens/>
              <w:autoSpaceDE w:val="0"/>
              <w:spacing w:line="240" w:lineRule="auto"/>
              <w:ind w:firstLine="510"/>
              <w:jc w:val="both"/>
              <w:rPr>
                <w:rFonts w:ascii="Times New Roman" w:hAnsi="Times New Roman"/>
                <w:sz w:val="24"/>
                <w:szCs w:val="24"/>
              </w:rPr>
            </w:pPr>
            <w:proofErr w:type="spellStart"/>
            <w:r w:rsidRPr="00EF3ADF">
              <w:rPr>
                <w:rFonts w:ascii="Times New Roman" w:hAnsi="Times New Roman"/>
                <w:sz w:val="24"/>
                <w:szCs w:val="24"/>
              </w:rPr>
              <w:t>водоохранных</w:t>
            </w:r>
            <w:proofErr w:type="spellEnd"/>
            <w:r w:rsidRPr="00EF3ADF">
              <w:rPr>
                <w:rFonts w:ascii="Times New Roman" w:hAnsi="Times New Roman"/>
                <w:sz w:val="24"/>
                <w:szCs w:val="24"/>
              </w:rPr>
              <w:t xml:space="preserve"> зон в соответствии с Водным кодексом РФ от 03.07.2006 г. № 74-ФЗ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6E2F9B" w:rsidRPr="00EF3ADF" w:rsidRDefault="006E2F9B" w:rsidP="0095063F">
            <w:pPr>
              <w:suppressAutoHyphens/>
              <w:autoSpaceDE w:val="0"/>
              <w:spacing w:line="240" w:lineRule="auto"/>
              <w:ind w:firstLine="510"/>
              <w:jc w:val="both"/>
              <w:rPr>
                <w:rFonts w:ascii="Times New Roman" w:hAnsi="Times New Roman"/>
                <w:sz w:val="24"/>
                <w:szCs w:val="24"/>
              </w:rPr>
            </w:pPr>
            <w:r w:rsidRPr="00EF3ADF">
              <w:rPr>
                <w:rFonts w:ascii="Times New Roman" w:hAnsi="Times New Roman"/>
                <w:sz w:val="24"/>
                <w:szCs w:val="24"/>
              </w:rPr>
              <w:t xml:space="preserve">В соответствии с ним на территории </w:t>
            </w:r>
            <w:proofErr w:type="spellStart"/>
            <w:r w:rsidRPr="00EF3ADF">
              <w:rPr>
                <w:rFonts w:ascii="Times New Roman" w:hAnsi="Times New Roman"/>
                <w:sz w:val="24"/>
                <w:szCs w:val="24"/>
              </w:rPr>
              <w:t>водоохранных</w:t>
            </w:r>
            <w:proofErr w:type="spellEnd"/>
            <w:r w:rsidRPr="00EF3ADF">
              <w:rPr>
                <w:rFonts w:ascii="Times New Roman" w:hAnsi="Times New Roman"/>
                <w:sz w:val="24"/>
                <w:szCs w:val="24"/>
              </w:rPr>
              <w:t xml:space="preserve"> зон запрещается:</w:t>
            </w:r>
          </w:p>
          <w:p w:rsidR="006E2F9B" w:rsidRPr="00EF3ADF" w:rsidRDefault="006E2F9B" w:rsidP="0095063F">
            <w:pPr>
              <w:suppressAutoHyphens/>
              <w:autoSpaceDE w:val="0"/>
              <w:spacing w:line="240" w:lineRule="auto"/>
              <w:ind w:firstLine="510"/>
              <w:jc w:val="both"/>
              <w:rPr>
                <w:rFonts w:ascii="Times New Roman" w:hAnsi="Times New Roman"/>
                <w:sz w:val="24"/>
                <w:szCs w:val="24"/>
              </w:rPr>
            </w:pPr>
            <w:r w:rsidRPr="00EF3ADF">
              <w:rPr>
                <w:rFonts w:ascii="Times New Roman" w:hAnsi="Times New Roman"/>
                <w:sz w:val="24"/>
                <w:szCs w:val="24"/>
              </w:rPr>
              <w:t>1) использование сточных вод для удобрения почв;</w:t>
            </w:r>
          </w:p>
          <w:p w:rsidR="006E2F9B" w:rsidRPr="00EF3ADF" w:rsidRDefault="006E2F9B" w:rsidP="0095063F">
            <w:pPr>
              <w:suppressAutoHyphens/>
              <w:autoSpaceDE w:val="0"/>
              <w:spacing w:line="240" w:lineRule="auto"/>
              <w:ind w:firstLine="510"/>
              <w:jc w:val="both"/>
              <w:rPr>
                <w:rFonts w:ascii="Times New Roman" w:hAnsi="Times New Roman"/>
                <w:sz w:val="24"/>
                <w:szCs w:val="24"/>
              </w:rPr>
            </w:pPr>
            <w:r w:rsidRPr="00EF3ADF">
              <w:rPr>
                <w:rFonts w:ascii="Times New Roman" w:hAnsi="Times New Roman"/>
                <w:sz w:val="24"/>
                <w:szCs w:val="24"/>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6E2F9B" w:rsidRPr="00EF3ADF" w:rsidRDefault="006E2F9B" w:rsidP="0095063F">
            <w:pPr>
              <w:suppressAutoHyphens/>
              <w:autoSpaceDE w:val="0"/>
              <w:spacing w:line="240" w:lineRule="auto"/>
              <w:ind w:firstLine="510"/>
              <w:jc w:val="both"/>
              <w:rPr>
                <w:rFonts w:ascii="Times New Roman" w:hAnsi="Times New Roman"/>
                <w:sz w:val="24"/>
                <w:szCs w:val="24"/>
              </w:rPr>
            </w:pPr>
            <w:r w:rsidRPr="00EF3ADF">
              <w:rPr>
                <w:rFonts w:ascii="Times New Roman" w:hAnsi="Times New Roman"/>
                <w:sz w:val="24"/>
                <w:szCs w:val="24"/>
              </w:rPr>
              <w:t>3) осуществление авиационных мер по борьбе с вредителями и болезнями растений;</w:t>
            </w:r>
          </w:p>
          <w:p w:rsidR="006E2F9B" w:rsidRPr="00EF3ADF" w:rsidRDefault="006E2F9B" w:rsidP="0095063F">
            <w:pPr>
              <w:suppressAutoHyphens/>
              <w:autoSpaceDE w:val="0"/>
              <w:spacing w:line="240" w:lineRule="auto"/>
              <w:ind w:firstLine="510"/>
              <w:jc w:val="both"/>
              <w:rPr>
                <w:rFonts w:ascii="Times New Roman" w:hAnsi="Times New Roman"/>
                <w:sz w:val="24"/>
                <w:szCs w:val="24"/>
              </w:rPr>
            </w:pPr>
            <w:r w:rsidRPr="00EF3ADF">
              <w:rPr>
                <w:rFonts w:ascii="Times New Roman" w:hAnsi="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r w:rsidRPr="00EF3ADF">
              <w:rPr>
                <w:rFonts w:ascii="Times New Roman" w:hAnsi="Times New Roman"/>
                <w:sz w:val="24"/>
                <w:szCs w:val="24"/>
              </w:rPr>
              <w:tab/>
            </w:r>
          </w:p>
          <w:p w:rsidR="006E2F9B" w:rsidRPr="00EF3ADF" w:rsidRDefault="006E2F9B" w:rsidP="0095063F">
            <w:pPr>
              <w:suppressAutoHyphens/>
              <w:autoSpaceDE w:val="0"/>
              <w:spacing w:line="240" w:lineRule="auto"/>
              <w:ind w:firstLine="510"/>
              <w:jc w:val="both"/>
              <w:rPr>
                <w:rFonts w:ascii="Times New Roman" w:hAnsi="Times New Roman"/>
                <w:sz w:val="24"/>
                <w:szCs w:val="24"/>
              </w:rPr>
            </w:pPr>
            <w:r w:rsidRPr="00EF3ADF">
              <w:rPr>
                <w:rFonts w:ascii="Times New Roman" w:hAnsi="Times New Roman"/>
                <w:sz w:val="24"/>
                <w:szCs w:val="24"/>
              </w:rPr>
              <w:t>В границах прибрежных защитных полос наряду с вышеперечисленными ограничениями запрещается:</w:t>
            </w:r>
          </w:p>
          <w:p w:rsidR="006E2F9B" w:rsidRPr="00EF3ADF" w:rsidRDefault="006E2F9B" w:rsidP="0095063F">
            <w:pPr>
              <w:suppressAutoHyphens/>
              <w:autoSpaceDE w:val="0"/>
              <w:spacing w:line="240" w:lineRule="auto"/>
              <w:ind w:firstLine="510"/>
              <w:jc w:val="both"/>
              <w:rPr>
                <w:rFonts w:ascii="Times New Roman" w:hAnsi="Times New Roman"/>
                <w:sz w:val="24"/>
                <w:szCs w:val="24"/>
              </w:rPr>
            </w:pPr>
            <w:r w:rsidRPr="00EF3ADF">
              <w:rPr>
                <w:rFonts w:ascii="Times New Roman" w:hAnsi="Times New Roman"/>
                <w:sz w:val="24"/>
                <w:szCs w:val="24"/>
              </w:rPr>
              <w:t>1) распашка земель;</w:t>
            </w:r>
          </w:p>
          <w:p w:rsidR="006E2F9B" w:rsidRPr="00EF3ADF" w:rsidRDefault="006E2F9B" w:rsidP="0095063F">
            <w:pPr>
              <w:suppressAutoHyphens/>
              <w:autoSpaceDE w:val="0"/>
              <w:spacing w:line="240" w:lineRule="auto"/>
              <w:ind w:firstLine="510"/>
              <w:jc w:val="both"/>
              <w:rPr>
                <w:rFonts w:ascii="Times New Roman" w:hAnsi="Times New Roman"/>
                <w:sz w:val="24"/>
                <w:szCs w:val="24"/>
              </w:rPr>
            </w:pPr>
            <w:r w:rsidRPr="00EF3ADF">
              <w:rPr>
                <w:rFonts w:ascii="Times New Roman" w:hAnsi="Times New Roman"/>
                <w:sz w:val="24"/>
                <w:szCs w:val="24"/>
              </w:rPr>
              <w:t>2) размещение отвалов размываемых грунтов;</w:t>
            </w:r>
          </w:p>
          <w:p w:rsidR="006E2F9B" w:rsidRPr="00EF3ADF" w:rsidRDefault="006E2F9B" w:rsidP="0095063F">
            <w:pPr>
              <w:suppressAutoHyphens/>
              <w:autoSpaceDE w:val="0"/>
              <w:spacing w:line="240" w:lineRule="auto"/>
              <w:ind w:firstLine="510"/>
              <w:jc w:val="both"/>
              <w:rPr>
                <w:rFonts w:ascii="Times New Roman" w:hAnsi="Times New Roman"/>
                <w:sz w:val="24"/>
                <w:szCs w:val="24"/>
              </w:rPr>
            </w:pPr>
            <w:r w:rsidRPr="00EF3ADF">
              <w:rPr>
                <w:rFonts w:ascii="Times New Roman" w:hAnsi="Times New Roman"/>
                <w:sz w:val="24"/>
                <w:szCs w:val="24"/>
              </w:rPr>
              <w:t>3) выпас сельскохозяйственных животных и организация для них летних лагерей, ванн.</w:t>
            </w:r>
          </w:p>
          <w:p w:rsidR="006E2F9B" w:rsidRPr="00EF3ADF" w:rsidRDefault="006E2F9B" w:rsidP="0095063F">
            <w:pPr>
              <w:suppressAutoHyphens/>
              <w:autoSpaceDE w:val="0"/>
              <w:spacing w:line="240" w:lineRule="auto"/>
              <w:ind w:firstLine="510"/>
              <w:jc w:val="both"/>
              <w:rPr>
                <w:rFonts w:ascii="Times New Roman" w:hAnsi="Times New Roman"/>
                <w:sz w:val="24"/>
                <w:szCs w:val="24"/>
              </w:rPr>
            </w:pPr>
            <w:r w:rsidRPr="00EF3ADF">
              <w:rPr>
                <w:rFonts w:ascii="Times New Roman" w:hAnsi="Times New Roman"/>
                <w:sz w:val="24"/>
                <w:szCs w:val="24"/>
              </w:rPr>
              <w:t xml:space="preserve">В границах </w:t>
            </w:r>
            <w:proofErr w:type="spellStart"/>
            <w:r w:rsidRPr="00EF3ADF">
              <w:rPr>
                <w:rFonts w:ascii="Times New Roman" w:hAnsi="Times New Roman"/>
                <w:sz w:val="24"/>
                <w:szCs w:val="24"/>
              </w:rPr>
              <w:t>водоохранных</w:t>
            </w:r>
            <w:proofErr w:type="spellEnd"/>
            <w:r w:rsidRPr="00EF3ADF">
              <w:rPr>
                <w:rFonts w:ascii="Times New Roman" w:hAnsi="Times New Roman"/>
                <w:sz w:val="24"/>
                <w:szCs w:val="24"/>
              </w:rPr>
              <w:t xml:space="preserve"> зон 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6E2F9B" w:rsidRPr="00EF3ADF" w:rsidRDefault="006E2F9B" w:rsidP="0095063F">
            <w:pPr>
              <w:suppressAutoHyphens/>
              <w:autoSpaceDE w:val="0"/>
              <w:spacing w:line="240" w:lineRule="auto"/>
              <w:ind w:firstLine="510"/>
              <w:jc w:val="both"/>
              <w:rPr>
                <w:rFonts w:ascii="Times New Roman" w:hAnsi="Times New Roman"/>
                <w:sz w:val="24"/>
                <w:szCs w:val="24"/>
              </w:rPr>
            </w:pPr>
          </w:p>
          <w:p w:rsidR="006E2F9B" w:rsidRPr="00EF3ADF" w:rsidRDefault="006E2F9B" w:rsidP="0095063F">
            <w:pPr>
              <w:suppressAutoHyphens/>
              <w:autoSpaceDE w:val="0"/>
              <w:spacing w:line="240" w:lineRule="auto"/>
              <w:ind w:firstLine="510"/>
              <w:jc w:val="both"/>
              <w:rPr>
                <w:rFonts w:ascii="Times New Roman" w:hAnsi="Times New Roman"/>
                <w:sz w:val="24"/>
                <w:szCs w:val="24"/>
              </w:rPr>
            </w:pPr>
            <w:r w:rsidRPr="00EF3ADF">
              <w:rPr>
                <w:rFonts w:ascii="Times New Roman" w:hAnsi="Times New Roman"/>
                <w:sz w:val="24"/>
                <w:szCs w:val="24"/>
              </w:rPr>
              <w:t>Ограничения использования земельных участков и объектов капитального строительства на территории санитарных, защитных и санитарно-защитных зон:</w:t>
            </w:r>
          </w:p>
          <w:p w:rsidR="006E2F9B" w:rsidRPr="00EF3ADF" w:rsidRDefault="006E2F9B" w:rsidP="0095063F">
            <w:pPr>
              <w:suppressAutoHyphens/>
              <w:autoSpaceDE w:val="0"/>
              <w:spacing w:line="240" w:lineRule="auto"/>
              <w:ind w:firstLine="510"/>
              <w:jc w:val="both"/>
              <w:rPr>
                <w:rFonts w:ascii="Times New Roman" w:hAnsi="Times New Roman"/>
                <w:sz w:val="24"/>
                <w:szCs w:val="24"/>
              </w:rPr>
            </w:pPr>
          </w:p>
          <w:p w:rsidR="006E2F9B" w:rsidRPr="00EF3ADF" w:rsidRDefault="006E2F9B" w:rsidP="0095063F">
            <w:pPr>
              <w:suppressAutoHyphens/>
              <w:autoSpaceDE w:val="0"/>
              <w:spacing w:line="240" w:lineRule="auto"/>
              <w:ind w:firstLine="510"/>
              <w:jc w:val="both"/>
              <w:rPr>
                <w:rFonts w:ascii="Times New Roman" w:hAnsi="Times New Roman"/>
                <w:sz w:val="24"/>
                <w:szCs w:val="24"/>
              </w:rPr>
            </w:pPr>
            <w:r w:rsidRPr="00EF3ADF">
              <w:rPr>
                <w:rFonts w:ascii="Times New Roman" w:hAnsi="Times New Roman"/>
                <w:sz w:val="24"/>
                <w:szCs w:val="24"/>
              </w:rPr>
              <w:t>1. На территории санитарных, защитных и санитарно-защитных зон (далее СЗЗ) в соответствии с законодательством Российской Федерации, в том числе с Федеральным законом "О санитарно-эпидемиологическом благополучии населения" от 30 марта 1999 года № 52-ФЗ, устанавливается специальный режим использования земельных участков и объектов капитального строительства.</w:t>
            </w:r>
          </w:p>
          <w:p w:rsidR="006E2F9B" w:rsidRPr="00EF3ADF" w:rsidRDefault="006E2F9B" w:rsidP="0095063F">
            <w:pPr>
              <w:suppressAutoHyphens/>
              <w:autoSpaceDE w:val="0"/>
              <w:spacing w:line="240" w:lineRule="auto"/>
              <w:ind w:firstLine="510"/>
              <w:jc w:val="both"/>
              <w:rPr>
                <w:rFonts w:ascii="Times New Roman" w:hAnsi="Times New Roman"/>
                <w:sz w:val="24"/>
                <w:szCs w:val="24"/>
              </w:rPr>
            </w:pPr>
            <w:r w:rsidRPr="00EF3ADF">
              <w:rPr>
                <w:rFonts w:ascii="Times New Roman" w:hAnsi="Times New Roman"/>
                <w:sz w:val="24"/>
                <w:szCs w:val="24"/>
              </w:rPr>
              <w:t>2. Содержание указанного режима определено санитарно-эпидемиологическими правилами и нормативами "Санитарно-защитные зоны и санитарная классификация предприятий, сооружений и иных объектов. СанПиН 2.2.1/2.1.1.1200-03» в составе требований к использованию, организации и благоустройству санитарно-защитных зон.</w:t>
            </w:r>
          </w:p>
          <w:p w:rsidR="006E2F9B" w:rsidRPr="00EF3ADF" w:rsidRDefault="006E2F9B" w:rsidP="0095063F">
            <w:pPr>
              <w:suppressAutoHyphens/>
              <w:autoSpaceDE w:val="0"/>
              <w:spacing w:line="240" w:lineRule="auto"/>
              <w:ind w:firstLine="510"/>
              <w:jc w:val="both"/>
              <w:rPr>
                <w:rFonts w:ascii="Times New Roman" w:hAnsi="Times New Roman"/>
                <w:sz w:val="24"/>
                <w:szCs w:val="24"/>
              </w:rPr>
            </w:pPr>
            <w:r w:rsidRPr="00EF3ADF">
              <w:rPr>
                <w:rFonts w:ascii="Times New Roman" w:hAnsi="Times New Roman"/>
                <w:sz w:val="24"/>
                <w:szCs w:val="24"/>
              </w:rPr>
              <w:lastRenderedPageBreak/>
              <w:t xml:space="preserve"> 3. В соответствии с указанным режимом использования земельных участков и объектов капитального строительства:</w:t>
            </w:r>
          </w:p>
          <w:p w:rsidR="006E2F9B" w:rsidRPr="00EF3ADF" w:rsidRDefault="006E2F9B" w:rsidP="0095063F">
            <w:pPr>
              <w:suppressAutoHyphens/>
              <w:autoSpaceDE w:val="0"/>
              <w:spacing w:line="240" w:lineRule="auto"/>
              <w:ind w:firstLine="510"/>
              <w:jc w:val="both"/>
              <w:rPr>
                <w:rFonts w:ascii="Times New Roman" w:hAnsi="Times New Roman"/>
                <w:sz w:val="24"/>
                <w:szCs w:val="24"/>
              </w:rPr>
            </w:pPr>
            <w:r w:rsidRPr="00EF3ADF">
              <w:rPr>
                <w:rFonts w:ascii="Times New Roman" w:hAnsi="Times New Roman"/>
                <w:sz w:val="24"/>
                <w:szCs w:val="24"/>
              </w:rPr>
              <w:t>1) в санитарно-защитных зонах не допускается размещение:</w:t>
            </w:r>
          </w:p>
          <w:p w:rsidR="006E2F9B" w:rsidRPr="00EF3ADF" w:rsidRDefault="006E2F9B" w:rsidP="0095063F">
            <w:pPr>
              <w:suppressAutoHyphens/>
              <w:autoSpaceDE w:val="0"/>
              <w:spacing w:line="240" w:lineRule="auto"/>
              <w:ind w:firstLine="510"/>
              <w:jc w:val="both"/>
              <w:rPr>
                <w:rFonts w:ascii="Times New Roman" w:hAnsi="Times New Roman"/>
                <w:sz w:val="24"/>
                <w:szCs w:val="24"/>
              </w:rPr>
            </w:pPr>
            <w:r w:rsidRPr="00EF3ADF">
              <w:rPr>
                <w:rFonts w:ascii="Times New Roman" w:hAnsi="Times New Roman"/>
                <w:sz w:val="24"/>
                <w:szCs w:val="24"/>
              </w:rPr>
              <w:t>а) жилой застройки, включая отдельные жилые дома;</w:t>
            </w:r>
          </w:p>
          <w:p w:rsidR="006E2F9B" w:rsidRPr="00EF3ADF" w:rsidRDefault="006E2F9B" w:rsidP="0095063F">
            <w:pPr>
              <w:suppressAutoHyphens/>
              <w:autoSpaceDE w:val="0"/>
              <w:spacing w:line="240" w:lineRule="auto"/>
              <w:ind w:firstLine="510"/>
              <w:jc w:val="both"/>
              <w:rPr>
                <w:rFonts w:ascii="Times New Roman" w:hAnsi="Times New Roman"/>
                <w:sz w:val="24"/>
                <w:szCs w:val="24"/>
              </w:rPr>
            </w:pPr>
            <w:r w:rsidRPr="00EF3ADF">
              <w:rPr>
                <w:rFonts w:ascii="Times New Roman" w:hAnsi="Times New Roman"/>
                <w:sz w:val="24"/>
                <w:szCs w:val="24"/>
              </w:rPr>
              <w:t>б) ландшафтно-рекреационных зон, зон отдыха, санаториев и домов отдыха;</w:t>
            </w:r>
          </w:p>
          <w:p w:rsidR="006E2F9B" w:rsidRPr="00EF3ADF" w:rsidRDefault="006E2F9B" w:rsidP="0095063F">
            <w:pPr>
              <w:suppressAutoHyphens/>
              <w:autoSpaceDE w:val="0"/>
              <w:spacing w:line="240" w:lineRule="auto"/>
              <w:ind w:firstLine="510"/>
              <w:jc w:val="both"/>
              <w:rPr>
                <w:rFonts w:ascii="Times New Roman" w:hAnsi="Times New Roman"/>
                <w:sz w:val="24"/>
                <w:szCs w:val="24"/>
              </w:rPr>
            </w:pPr>
            <w:r w:rsidRPr="00EF3ADF">
              <w:rPr>
                <w:rFonts w:ascii="Times New Roman" w:hAnsi="Times New Roman"/>
                <w:sz w:val="24"/>
                <w:szCs w:val="24"/>
              </w:rPr>
              <w:t>в) территорий садоводческих товариществ и коттеджной застройки;</w:t>
            </w:r>
          </w:p>
          <w:p w:rsidR="006E2F9B" w:rsidRPr="00EF3ADF" w:rsidRDefault="006E2F9B" w:rsidP="0095063F">
            <w:pPr>
              <w:suppressAutoHyphens/>
              <w:autoSpaceDE w:val="0"/>
              <w:spacing w:line="240" w:lineRule="auto"/>
              <w:ind w:firstLine="510"/>
              <w:jc w:val="both"/>
              <w:rPr>
                <w:rFonts w:ascii="Times New Roman" w:hAnsi="Times New Roman"/>
                <w:sz w:val="24"/>
                <w:szCs w:val="24"/>
              </w:rPr>
            </w:pPr>
            <w:r w:rsidRPr="00EF3ADF">
              <w:rPr>
                <w:rFonts w:ascii="Times New Roman" w:hAnsi="Times New Roman"/>
                <w:sz w:val="24"/>
                <w:szCs w:val="24"/>
              </w:rPr>
              <w:t>г) коллективных или индивидуальных дачных и садово-огородных участков;</w:t>
            </w:r>
          </w:p>
          <w:p w:rsidR="006E2F9B" w:rsidRPr="00EF3ADF" w:rsidRDefault="006E2F9B" w:rsidP="0095063F">
            <w:pPr>
              <w:suppressAutoHyphens/>
              <w:autoSpaceDE w:val="0"/>
              <w:spacing w:line="240" w:lineRule="auto"/>
              <w:ind w:firstLine="510"/>
              <w:jc w:val="both"/>
              <w:rPr>
                <w:rFonts w:ascii="Times New Roman" w:hAnsi="Times New Roman"/>
                <w:sz w:val="24"/>
                <w:szCs w:val="24"/>
              </w:rPr>
            </w:pPr>
            <w:r w:rsidRPr="00EF3ADF">
              <w:rPr>
                <w:rFonts w:ascii="Times New Roman" w:hAnsi="Times New Roman"/>
                <w:sz w:val="24"/>
                <w:szCs w:val="24"/>
              </w:rPr>
              <w:t>д) спортивных сооружений, детских площадок;</w:t>
            </w:r>
          </w:p>
          <w:p w:rsidR="006E2F9B" w:rsidRPr="00EF3ADF" w:rsidRDefault="006E2F9B" w:rsidP="0095063F">
            <w:pPr>
              <w:suppressAutoHyphens/>
              <w:autoSpaceDE w:val="0"/>
              <w:spacing w:line="240" w:lineRule="auto"/>
              <w:ind w:firstLine="510"/>
              <w:jc w:val="both"/>
              <w:rPr>
                <w:rFonts w:ascii="Times New Roman" w:hAnsi="Times New Roman"/>
                <w:sz w:val="24"/>
                <w:szCs w:val="24"/>
              </w:rPr>
            </w:pPr>
            <w:r w:rsidRPr="00EF3ADF">
              <w:rPr>
                <w:rFonts w:ascii="Times New Roman" w:hAnsi="Times New Roman"/>
                <w:sz w:val="24"/>
                <w:szCs w:val="24"/>
              </w:rPr>
              <w:t>е) образовательных и детские учреждений;</w:t>
            </w:r>
          </w:p>
          <w:p w:rsidR="006E2F9B" w:rsidRPr="00EF3ADF" w:rsidRDefault="006E2F9B" w:rsidP="0095063F">
            <w:pPr>
              <w:suppressAutoHyphens/>
              <w:autoSpaceDE w:val="0"/>
              <w:spacing w:line="240" w:lineRule="auto"/>
              <w:ind w:firstLine="510"/>
              <w:jc w:val="both"/>
              <w:rPr>
                <w:rFonts w:ascii="Times New Roman" w:hAnsi="Times New Roman"/>
                <w:sz w:val="24"/>
                <w:szCs w:val="24"/>
              </w:rPr>
            </w:pPr>
            <w:r w:rsidRPr="00EF3ADF">
              <w:rPr>
                <w:rFonts w:ascii="Times New Roman" w:hAnsi="Times New Roman"/>
                <w:sz w:val="24"/>
                <w:szCs w:val="24"/>
              </w:rPr>
              <w:t>ж) лечебно-профилактических и оздоровительных учреждений общего пользования;</w:t>
            </w:r>
          </w:p>
          <w:p w:rsidR="006E2F9B" w:rsidRPr="00EF3ADF" w:rsidRDefault="006E2F9B" w:rsidP="0095063F">
            <w:pPr>
              <w:suppressAutoHyphens/>
              <w:autoSpaceDE w:val="0"/>
              <w:spacing w:line="240" w:lineRule="auto"/>
              <w:ind w:firstLine="510"/>
              <w:jc w:val="both"/>
              <w:rPr>
                <w:rFonts w:ascii="Times New Roman" w:hAnsi="Times New Roman"/>
                <w:sz w:val="24"/>
                <w:szCs w:val="24"/>
              </w:rPr>
            </w:pPr>
            <w:r w:rsidRPr="00EF3ADF">
              <w:rPr>
                <w:rFonts w:ascii="Times New Roman" w:hAnsi="Times New Roman"/>
                <w:sz w:val="24"/>
                <w:szCs w:val="24"/>
              </w:rPr>
              <w:t>з) других территорий с нормируемыми показателями качества среды обитания;</w:t>
            </w:r>
          </w:p>
          <w:p w:rsidR="006E2F9B" w:rsidRPr="00EF3ADF" w:rsidRDefault="006E2F9B" w:rsidP="0095063F">
            <w:pPr>
              <w:suppressAutoHyphens/>
              <w:autoSpaceDE w:val="0"/>
              <w:spacing w:line="240" w:lineRule="auto"/>
              <w:ind w:firstLine="510"/>
              <w:jc w:val="both"/>
              <w:rPr>
                <w:rFonts w:ascii="Times New Roman" w:hAnsi="Times New Roman"/>
                <w:sz w:val="24"/>
                <w:szCs w:val="24"/>
              </w:rPr>
            </w:pPr>
            <w:r w:rsidRPr="00EF3ADF">
              <w:rPr>
                <w:rFonts w:ascii="Times New Roman" w:hAnsi="Times New Roman"/>
                <w:sz w:val="24"/>
                <w:szCs w:val="24"/>
              </w:rPr>
              <w:t>2) в границах санитарно-защитных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 не допускается размещение предприятий по производству лекарственных веществ, лекарственных средств и (или) лекарственных форм складов сырья и полупродуктов для фармацевтических предприятий;</w:t>
            </w:r>
          </w:p>
          <w:p w:rsidR="006E2F9B" w:rsidRPr="00EF3ADF" w:rsidRDefault="006E2F9B" w:rsidP="0095063F">
            <w:pPr>
              <w:suppressAutoHyphens/>
              <w:autoSpaceDE w:val="0"/>
              <w:spacing w:line="240" w:lineRule="auto"/>
              <w:ind w:firstLine="510"/>
              <w:jc w:val="both"/>
              <w:rPr>
                <w:rFonts w:ascii="Times New Roman" w:hAnsi="Times New Roman"/>
                <w:sz w:val="24"/>
                <w:szCs w:val="24"/>
              </w:rPr>
            </w:pPr>
            <w:r w:rsidRPr="00EF3ADF">
              <w:rPr>
                <w:rFonts w:ascii="Times New Roman" w:hAnsi="Times New Roman"/>
                <w:sz w:val="24"/>
                <w:szCs w:val="24"/>
              </w:rPr>
              <w:t>3) в границах санитарно-защитных зон и на территор</w:t>
            </w:r>
            <w:r>
              <w:rPr>
                <w:rFonts w:ascii="Times New Roman" w:hAnsi="Times New Roman"/>
                <w:sz w:val="24"/>
                <w:szCs w:val="24"/>
              </w:rPr>
              <w:t xml:space="preserve">ии предприятий других отраслей </w:t>
            </w:r>
            <w:r w:rsidRPr="00EF3ADF">
              <w:rPr>
                <w:rFonts w:ascii="Times New Roman" w:hAnsi="Times New Roman"/>
                <w:sz w:val="24"/>
                <w:szCs w:val="24"/>
              </w:rPr>
              <w:t>промышленности не допускается размещение предприятий пищевых отраслей промышленности, оптовых складов продовольственного сырья и пищевых продуктов, комплексов водопроводных сооружений для подготовки и хранения питьевой воды;</w:t>
            </w:r>
          </w:p>
          <w:p w:rsidR="006E2F9B" w:rsidRPr="00EF3ADF" w:rsidRDefault="006E2F9B" w:rsidP="0095063F">
            <w:pPr>
              <w:suppressAutoHyphens/>
              <w:autoSpaceDE w:val="0"/>
              <w:spacing w:line="240" w:lineRule="auto"/>
              <w:ind w:firstLine="510"/>
              <w:jc w:val="both"/>
              <w:rPr>
                <w:rFonts w:ascii="Times New Roman" w:hAnsi="Times New Roman"/>
                <w:sz w:val="24"/>
                <w:szCs w:val="24"/>
              </w:rPr>
            </w:pPr>
            <w:r w:rsidRPr="00EF3ADF">
              <w:rPr>
                <w:rFonts w:ascii="Times New Roman" w:hAnsi="Times New Roman"/>
                <w:sz w:val="24"/>
                <w:szCs w:val="24"/>
              </w:rPr>
              <w:t>4) в границах санитарно-защитной зоны допускается размещать:</w:t>
            </w:r>
          </w:p>
          <w:p w:rsidR="006E2F9B" w:rsidRPr="00EF3ADF" w:rsidRDefault="006E2F9B" w:rsidP="0095063F">
            <w:pPr>
              <w:suppressAutoHyphens/>
              <w:autoSpaceDE w:val="0"/>
              <w:spacing w:line="240" w:lineRule="auto"/>
              <w:ind w:firstLine="510"/>
              <w:jc w:val="both"/>
              <w:rPr>
                <w:rFonts w:ascii="Times New Roman" w:hAnsi="Times New Roman"/>
                <w:sz w:val="24"/>
                <w:szCs w:val="24"/>
              </w:rPr>
            </w:pPr>
            <w:r w:rsidRPr="00EF3ADF">
              <w:rPr>
                <w:rFonts w:ascii="Times New Roman" w:hAnsi="Times New Roman"/>
                <w:sz w:val="24"/>
                <w:szCs w:val="24"/>
              </w:rPr>
              <w:t>а) сельскохозяйственные угодья для выращивания технических культур, не используемых для производства продуктов питания;</w:t>
            </w:r>
          </w:p>
          <w:p w:rsidR="006E2F9B" w:rsidRPr="00EF3ADF" w:rsidRDefault="006E2F9B" w:rsidP="0095063F">
            <w:pPr>
              <w:suppressAutoHyphens/>
              <w:autoSpaceDE w:val="0"/>
              <w:spacing w:line="240" w:lineRule="auto"/>
              <w:ind w:firstLine="510"/>
              <w:jc w:val="both"/>
              <w:rPr>
                <w:rFonts w:ascii="Times New Roman" w:hAnsi="Times New Roman"/>
                <w:sz w:val="24"/>
                <w:szCs w:val="24"/>
              </w:rPr>
            </w:pPr>
            <w:r w:rsidRPr="00EF3ADF">
              <w:rPr>
                <w:rFonts w:ascii="Times New Roman" w:hAnsi="Times New Roman"/>
                <w:sz w:val="24"/>
                <w:szCs w:val="24"/>
              </w:rPr>
              <w:t>б) предприятия, их отдельные здания и сооружения с производствами меньшего класса вредности, чем основное производство. При наличии у размещаемого в СЗЗ объекта выбросов, аналогичных по составу с основным производством (предприятия-источника СЗЗ), обязательно требование не превышения гигиенических нормативов на границе СЗЗ и за ее пределами при суммарном учете;</w:t>
            </w:r>
          </w:p>
          <w:p w:rsidR="006E2F9B" w:rsidRPr="00EF3ADF" w:rsidRDefault="006E2F9B" w:rsidP="0095063F">
            <w:pPr>
              <w:suppressAutoHyphens/>
              <w:autoSpaceDE w:val="0"/>
              <w:spacing w:line="240" w:lineRule="auto"/>
              <w:ind w:firstLine="510"/>
              <w:jc w:val="both"/>
              <w:rPr>
                <w:rFonts w:ascii="Times New Roman" w:hAnsi="Times New Roman"/>
                <w:sz w:val="24"/>
                <w:szCs w:val="24"/>
              </w:rPr>
            </w:pPr>
            <w:r w:rsidRPr="00EF3ADF">
              <w:rPr>
                <w:rFonts w:ascii="Times New Roman" w:hAnsi="Times New Roman"/>
                <w:sz w:val="24"/>
                <w:szCs w:val="24"/>
              </w:rPr>
              <w:t>в) пожарные депо, бани, прачечные, объекты торговли и общественного питания, мотели, гаражи, площадки и сооружения для хранения общественного и индивидуального транспорта, автозаправочные станции, а также связанные с обслуживанием предприятия-источника СЗЗ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
          <w:p w:rsidR="006E2F9B" w:rsidRPr="00EF3ADF" w:rsidRDefault="006E2F9B" w:rsidP="0095063F">
            <w:pPr>
              <w:suppressAutoHyphens/>
              <w:autoSpaceDE w:val="0"/>
              <w:spacing w:line="240" w:lineRule="auto"/>
              <w:ind w:firstLine="510"/>
              <w:jc w:val="both"/>
              <w:rPr>
                <w:rFonts w:ascii="Times New Roman" w:hAnsi="Times New Roman"/>
                <w:sz w:val="24"/>
                <w:szCs w:val="24"/>
              </w:rPr>
            </w:pPr>
            <w:r w:rsidRPr="00EF3ADF">
              <w:rPr>
                <w:rFonts w:ascii="Times New Roman" w:hAnsi="Times New Roman"/>
                <w:sz w:val="24"/>
                <w:szCs w:val="24"/>
              </w:rPr>
              <w:t>г) нежилые помещения для дежурного аварийного персонала и охраны предприятий, помещения для пребывания работающих по вахтовому методу, мест</w:t>
            </w:r>
            <w:r>
              <w:rPr>
                <w:rFonts w:ascii="Times New Roman" w:hAnsi="Times New Roman"/>
                <w:sz w:val="24"/>
                <w:szCs w:val="24"/>
              </w:rPr>
              <w:t xml:space="preserve">ные и транзитные коммуникации, </w:t>
            </w:r>
            <w:r w:rsidRPr="00EF3ADF">
              <w:rPr>
                <w:rFonts w:ascii="Times New Roman" w:hAnsi="Times New Roman"/>
                <w:sz w:val="24"/>
                <w:szCs w:val="24"/>
              </w:rPr>
              <w:t xml:space="preserve">ЛЭП, электроподстанции, </w:t>
            </w:r>
            <w:proofErr w:type="spellStart"/>
            <w:r w:rsidRPr="00EF3ADF">
              <w:rPr>
                <w:rFonts w:ascii="Times New Roman" w:hAnsi="Times New Roman"/>
                <w:sz w:val="24"/>
                <w:szCs w:val="24"/>
              </w:rPr>
              <w:t>нефте</w:t>
            </w:r>
            <w:proofErr w:type="spellEnd"/>
            <w:r w:rsidRPr="00EF3ADF">
              <w:rPr>
                <w:rFonts w:ascii="Times New Roman" w:hAnsi="Times New Roman"/>
                <w:sz w:val="24"/>
                <w:szCs w:val="24"/>
              </w:rPr>
              <w:t xml:space="preserve">- и газопроводы, артезианские скважины для технического водоснабжения, </w:t>
            </w:r>
            <w:proofErr w:type="spellStart"/>
            <w:r w:rsidRPr="00EF3ADF">
              <w:rPr>
                <w:rFonts w:ascii="Times New Roman" w:hAnsi="Times New Roman"/>
                <w:sz w:val="24"/>
                <w:szCs w:val="24"/>
              </w:rPr>
              <w:t>водоохлаждающие</w:t>
            </w:r>
            <w:proofErr w:type="spellEnd"/>
            <w:r w:rsidRPr="00EF3ADF">
              <w:rPr>
                <w:rFonts w:ascii="Times New Roman" w:hAnsi="Times New Roman"/>
                <w:sz w:val="24"/>
                <w:szCs w:val="24"/>
              </w:rPr>
              <w:t xml:space="preserve"> сооружения для подготовки технической воды, канализационные насосные станции, сооружения оборотного водоснабжения, питомники растений для озеленения </w:t>
            </w:r>
            <w:proofErr w:type="spellStart"/>
            <w:r w:rsidRPr="00EF3ADF">
              <w:rPr>
                <w:rFonts w:ascii="Times New Roman" w:hAnsi="Times New Roman"/>
                <w:sz w:val="24"/>
                <w:szCs w:val="24"/>
              </w:rPr>
              <w:t>промплощадки</w:t>
            </w:r>
            <w:proofErr w:type="spellEnd"/>
            <w:r w:rsidRPr="00EF3ADF">
              <w:rPr>
                <w:rFonts w:ascii="Times New Roman" w:hAnsi="Times New Roman"/>
                <w:sz w:val="24"/>
                <w:szCs w:val="24"/>
              </w:rPr>
              <w:t>, предприятий и санитарно-защитной зоны;</w:t>
            </w:r>
          </w:p>
          <w:p w:rsidR="006E2F9B" w:rsidRPr="00EF3ADF" w:rsidRDefault="006E2F9B" w:rsidP="0095063F">
            <w:pPr>
              <w:suppressAutoHyphens/>
              <w:autoSpaceDE w:val="0"/>
              <w:spacing w:line="240" w:lineRule="auto"/>
              <w:ind w:firstLine="510"/>
              <w:jc w:val="both"/>
              <w:rPr>
                <w:rFonts w:ascii="Times New Roman" w:hAnsi="Times New Roman"/>
                <w:sz w:val="24"/>
                <w:szCs w:val="24"/>
              </w:rPr>
            </w:pPr>
            <w:r w:rsidRPr="00EF3ADF">
              <w:rPr>
                <w:rFonts w:ascii="Times New Roman" w:hAnsi="Times New Roman"/>
                <w:sz w:val="24"/>
                <w:szCs w:val="24"/>
              </w:rPr>
              <w:t>д) новые пищевые объекты – в СЗЗ предприятий пищевых отраслей промышленности, оптовых складов продовольственного сырья и пищевой продукции допускается размещение – при исключении взаимного негативного воздействия.</w:t>
            </w:r>
          </w:p>
          <w:p w:rsidR="006E2F9B" w:rsidRPr="00EF3ADF" w:rsidRDefault="006E2F9B" w:rsidP="0095063F">
            <w:pPr>
              <w:suppressAutoHyphens/>
              <w:spacing w:line="240" w:lineRule="auto"/>
              <w:jc w:val="both"/>
              <w:rPr>
                <w:rFonts w:ascii="Times New Roman" w:eastAsia="Times New Roman" w:hAnsi="Times New Roman"/>
                <w:sz w:val="24"/>
                <w:szCs w:val="24"/>
                <w:lang w:eastAsia="ru-RU"/>
              </w:rPr>
            </w:pPr>
            <w:r w:rsidRPr="00EF3ADF">
              <w:rPr>
                <w:rFonts w:ascii="Times New Roman" w:hAnsi="Times New Roman"/>
                <w:sz w:val="24"/>
                <w:szCs w:val="24"/>
              </w:rPr>
              <w:t>4. Санитарно-защитная зона для предприятий IV, V классов должна быть максимально озеленена - не менее 60% площади с обязательной организацией полосы древесно-кустарниковых насаждений со стороны жилой застройки.</w:t>
            </w:r>
          </w:p>
        </w:tc>
      </w:tr>
    </w:tbl>
    <w:p w:rsidR="00E214F3" w:rsidRPr="000E39DF" w:rsidRDefault="00E31B96" w:rsidP="00E214F3">
      <w:pPr>
        <w:pStyle w:val="3"/>
        <w:keepLines w:val="0"/>
        <w:suppressAutoHyphens/>
        <w:spacing w:before="180" w:after="120" w:line="240" w:lineRule="auto"/>
        <w:jc w:val="both"/>
        <w:rPr>
          <w:rFonts w:eastAsia="Times New Roman" w:cs="Times New Roman"/>
          <w:bCs/>
          <w:lang w:eastAsia="ar-SA"/>
        </w:rPr>
      </w:pPr>
      <w:bookmarkStart w:id="654" w:name="_Toc501012842"/>
      <w:r>
        <w:rPr>
          <w:rFonts w:eastAsia="Times New Roman" w:cs="Times New Roman"/>
          <w:bCs/>
          <w:lang w:eastAsia="ar-SA"/>
        </w:rPr>
        <w:lastRenderedPageBreak/>
        <w:t>Статья 38</w:t>
      </w:r>
      <w:r w:rsidR="00E214F3" w:rsidRPr="009B00B8">
        <w:rPr>
          <w:rFonts w:eastAsia="Times New Roman" w:cs="Times New Roman"/>
          <w:bCs/>
          <w:lang w:eastAsia="ar-SA"/>
        </w:rPr>
        <w:t xml:space="preserve">. </w:t>
      </w:r>
      <w:bookmarkEnd w:id="650"/>
      <w:bookmarkEnd w:id="651"/>
      <w:bookmarkEnd w:id="652"/>
      <w:r w:rsidR="00E214F3" w:rsidRPr="009B00B8">
        <w:rPr>
          <w:rFonts w:eastAsia="Times New Roman" w:cs="Times New Roman"/>
          <w:bCs/>
          <w:lang w:eastAsia="ar-SA"/>
        </w:rPr>
        <w:t>Градостроительные регламенты на территориях зон специального назначения</w:t>
      </w:r>
      <w:bookmarkEnd w:id="653"/>
      <w:bookmarkEnd w:id="654"/>
    </w:p>
    <w:p w:rsidR="00E214F3" w:rsidRPr="000E39DF" w:rsidRDefault="00E214F3" w:rsidP="00E214F3">
      <w:pPr>
        <w:pStyle w:val="a9"/>
        <w:ind w:left="284" w:firstLine="567"/>
        <w:rPr>
          <w:bCs/>
          <w:iCs/>
          <w:lang w:val="ru-RU"/>
        </w:rPr>
      </w:pPr>
      <w:r w:rsidRPr="000E39DF">
        <w:rPr>
          <w:bCs/>
          <w:iCs/>
          <w:lang w:val="ru-RU"/>
        </w:rPr>
        <w:t>В состав территорий специального назначения могут включаться зоны, занятые кладбищами, скотомогильниками, объектами размещения отходов производства и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0C2674" w:rsidRPr="007709D8" w:rsidRDefault="000C2674" w:rsidP="000C2674">
      <w:pPr>
        <w:pStyle w:val="a9"/>
        <w:numPr>
          <w:ilvl w:val="0"/>
          <w:numId w:val="53"/>
        </w:numPr>
        <w:rPr>
          <w:b/>
          <w:i/>
          <w:lang w:val="ru-RU"/>
        </w:rPr>
      </w:pPr>
      <w:r w:rsidRPr="007709D8">
        <w:rPr>
          <w:b/>
          <w:i/>
          <w:lang w:val="ru-RU"/>
        </w:rPr>
        <w:t>Зона специального назнач</w:t>
      </w:r>
      <w:r>
        <w:rPr>
          <w:b/>
          <w:i/>
          <w:lang w:val="ru-RU"/>
        </w:rPr>
        <w:t xml:space="preserve">ения </w:t>
      </w:r>
      <w:r w:rsidRPr="009B00B8">
        <w:rPr>
          <w:b/>
          <w:i/>
          <w:lang w:val="ru-RU"/>
        </w:rPr>
        <w:t>(кладбища, свалки ТБО, скотомогильники)</w:t>
      </w:r>
    </w:p>
    <w:p w:rsidR="000C2674" w:rsidRPr="000E39DF" w:rsidRDefault="000C2674" w:rsidP="000C2674">
      <w:pPr>
        <w:pStyle w:val="a9"/>
        <w:rPr>
          <w:b/>
          <w:i/>
          <w:lang w:val="ru-RU"/>
        </w:rPr>
      </w:pPr>
      <w:r w:rsidRPr="007709D8">
        <w:rPr>
          <w:b/>
          <w:i/>
          <w:lang w:val="ru-RU"/>
        </w:rPr>
        <w:t>Код обозначения зоны (индекс) – Сп1.</w:t>
      </w:r>
    </w:p>
    <w:p w:rsidR="000C2674" w:rsidRPr="000E39DF" w:rsidRDefault="000C2674" w:rsidP="000C2674">
      <w:pPr>
        <w:pStyle w:val="a9"/>
        <w:rPr>
          <w:rStyle w:val="5"/>
          <w:b w:val="0"/>
          <w:color w:val="000000"/>
          <w:lang w:val="ru-RU"/>
        </w:rPr>
      </w:pPr>
      <w:r w:rsidRPr="000E39DF">
        <w:rPr>
          <w:rStyle w:val="5"/>
          <w:b w:val="0"/>
          <w:color w:val="000000"/>
          <w:lang w:val="ru-RU"/>
        </w:rPr>
        <w:t>Основные виды разрешенного использования земельных участков и объектов капитального строительства:</w:t>
      </w:r>
    </w:p>
    <w:tbl>
      <w:tblPr>
        <w:tblStyle w:val="af2"/>
        <w:tblW w:w="9209" w:type="dxa"/>
        <w:tblLook w:val="04A0" w:firstRow="1" w:lastRow="0" w:firstColumn="1" w:lastColumn="0" w:noHBand="0" w:noVBand="1"/>
      </w:tblPr>
      <w:tblGrid>
        <w:gridCol w:w="2625"/>
        <w:gridCol w:w="6584"/>
      </w:tblGrid>
      <w:tr w:rsidR="000C2674" w:rsidRPr="007709D8" w:rsidTr="0095063F">
        <w:trPr>
          <w:trHeight w:val="425"/>
        </w:trPr>
        <w:tc>
          <w:tcPr>
            <w:tcW w:w="2625" w:type="dxa"/>
          </w:tcPr>
          <w:p w:rsidR="000C2674" w:rsidRPr="007709D8" w:rsidRDefault="000C2674" w:rsidP="0095063F">
            <w:pPr>
              <w:suppressAutoHyphens/>
              <w:spacing w:line="240" w:lineRule="auto"/>
              <w:rPr>
                <w:rFonts w:ascii="Times New Roman" w:hAnsi="Times New Roman"/>
                <w:b/>
                <w:sz w:val="24"/>
                <w:szCs w:val="24"/>
              </w:rPr>
            </w:pPr>
            <w:r w:rsidRPr="007709D8">
              <w:rPr>
                <w:rFonts w:ascii="Times New Roman" w:hAnsi="Times New Roman"/>
                <w:b/>
                <w:sz w:val="24"/>
                <w:szCs w:val="24"/>
              </w:rPr>
              <w:t>Вид использования</w:t>
            </w:r>
          </w:p>
        </w:tc>
        <w:tc>
          <w:tcPr>
            <w:tcW w:w="6584" w:type="dxa"/>
          </w:tcPr>
          <w:p w:rsidR="000C2674" w:rsidRPr="007709D8" w:rsidRDefault="000C2674" w:rsidP="0095063F">
            <w:pPr>
              <w:suppressAutoHyphens/>
              <w:spacing w:line="240" w:lineRule="auto"/>
              <w:rPr>
                <w:rFonts w:ascii="Times New Roman" w:hAnsi="Times New Roman"/>
                <w:sz w:val="24"/>
                <w:szCs w:val="24"/>
              </w:rPr>
            </w:pPr>
            <w:r>
              <w:rPr>
                <w:rFonts w:ascii="Times New Roman" w:hAnsi="Times New Roman"/>
                <w:b/>
                <w:sz w:val="24"/>
                <w:szCs w:val="24"/>
              </w:rPr>
              <w:t>Описание вида разрешенного использования земельного участка</w:t>
            </w:r>
          </w:p>
        </w:tc>
      </w:tr>
      <w:tr w:rsidR="000C2674" w:rsidRPr="007709D8" w:rsidTr="0095063F">
        <w:trPr>
          <w:trHeight w:val="415"/>
        </w:trPr>
        <w:tc>
          <w:tcPr>
            <w:tcW w:w="2625" w:type="dxa"/>
          </w:tcPr>
          <w:p w:rsidR="000C2674" w:rsidRPr="007709D8" w:rsidRDefault="000C2674" w:rsidP="0095063F">
            <w:pPr>
              <w:suppressAutoHyphens/>
              <w:spacing w:line="240" w:lineRule="auto"/>
              <w:jc w:val="both"/>
              <w:rPr>
                <w:rFonts w:ascii="Times New Roman" w:eastAsia="Times New Roman" w:hAnsi="Times New Roman"/>
                <w:sz w:val="24"/>
                <w:szCs w:val="24"/>
                <w:lang w:eastAsia="ru-RU"/>
              </w:rPr>
            </w:pPr>
            <w:r w:rsidRPr="007709D8">
              <w:rPr>
                <w:rFonts w:ascii="Times New Roman" w:eastAsia="Times New Roman" w:hAnsi="Times New Roman"/>
                <w:sz w:val="24"/>
                <w:szCs w:val="24"/>
                <w:lang w:eastAsia="ru-RU"/>
              </w:rPr>
              <w:t>Ритуальная деятельность (12.1)</w:t>
            </w:r>
          </w:p>
        </w:tc>
        <w:tc>
          <w:tcPr>
            <w:tcW w:w="6584" w:type="dxa"/>
          </w:tcPr>
          <w:p w:rsidR="000C2674" w:rsidRPr="007709D8" w:rsidRDefault="000C2674" w:rsidP="0095063F">
            <w:pPr>
              <w:pStyle w:val="ConsNormal"/>
              <w:widowControl/>
              <w:spacing w:before="0"/>
              <w:ind w:right="0" w:firstLine="0"/>
              <w:rPr>
                <w:rFonts w:ascii="Times New Roman" w:hAnsi="Times New Roman" w:cs="Times New Roman"/>
                <w:color w:val="000000"/>
                <w:sz w:val="24"/>
                <w:szCs w:val="24"/>
              </w:rPr>
            </w:pPr>
            <w:r w:rsidRPr="008766C8">
              <w:rPr>
                <w:rFonts w:ascii="Times New Roman" w:hAnsi="Times New Roman"/>
                <w:sz w:val="24"/>
                <w:szCs w:val="24"/>
              </w:rPr>
              <w:t>Размещение кладбищ и мест захоронения; размещение соответствующих культовых сооружений (за исключением крематориев)</w:t>
            </w:r>
          </w:p>
        </w:tc>
      </w:tr>
      <w:tr w:rsidR="000C2674" w:rsidRPr="007709D8" w:rsidTr="0095063F">
        <w:trPr>
          <w:trHeight w:val="415"/>
        </w:trPr>
        <w:tc>
          <w:tcPr>
            <w:tcW w:w="2625" w:type="dxa"/>
          </w:tcPr>
          <w:p w:rsidR="000C2674" w:rsidRPr="007709D8" w:rsidRDefault="000C2674" w:rsidP="0095063F">
            <w:pPr>
              <w:suppressAutoHyphens/>
              <w:spacing w:line="240" w:lineRule="auto"/>
              <w:jc w:val="left"/>
              <w:rPr>
                <w:rFonts w:ascii="Times New Roman" w:eastAsia="Times New Roman" w:hAnsi="Times New Roman"/>
                <w:sz w:val="24"/>
                <w:szCs w:val="24"/>
                <w:lang w:eastAsia="ru-RU"/>
              </w:rPr>
            </w:pPr>
            <w:r w:rsidRPr="007709D8">
              <w:rPr>
                <w:rFonts w:ascii="Times New Roman" w:eastAsia="Times New Roman" w:hAnsi="Times New Roman"/>
                <w:sz w:val="24"/>
                <w:szCs w:val="24"/>
                <w:lang w:eastAsia="ru-RU"/>
              </w:rPr>
              <w:t>Специальная (12.2)</w:t>
            </w:r>
          </w:p>
        </w:tc>
        <w:tc>
          <w:tcPr>
            <w:tcW w:w="6584" w:type="dxa"/>
          </w:tcPr>
          <w:p w:rsidR="000C2674" w:rsidRPr="007709D8" w:rsidRDefault="000C2674" w:rsidP="0095063F">
            <w:pPr>
              <w:pStyle w:val="ConsNormal"/>
              <w:widowControl/>
              <w:spacing w:before="0"/>
              <w:ind w:left="0" w:right="0" w:firstLine="0"/>
              <w:rPr>
                <w:rFonts w:ascii="Times New Roman" w:hAnsi="Times New Roman" w:cs="Times New Roman"/>
                <w:color w:val="000000"/>
                <w:sz w:val="24"/>
                <w:szCs w:val="24"/>
              </w:rPr>
            </w:pPr>
            <w:r w:rsidRPr="00423635">
              <w:rPr>
                <w:rFonts w:ascii="Times New Roman" w:hAnsi="Times New Roman"/>
                <w:sz w:val="24"/>
                <w:szCs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bl>
    <w:p w:rsidR="000C2674" w:rsidRPr="000E39DF" w:rsidRDefault="000C2674" w:rsidP="000C2674">
      <w:pPr>
        <w:pStyle w:val="a9"/>
        <w:rPr>
          <w:rStyle w:val="5"/>
          <w:b w:val="0"/>
          <w:color w:val="000000"/>
          <w:lang w:val="ru-RU"/>
        </w:rPr>
      </w:pPr>
      <w:r w:rsidRPr="000E39DF">
        <w:rPr>
          <w:rStyle w:val="5"/>
          <w:b w:val="0"/>
          <w:color w:val="000000"/>
          <w:lang w:val="ru-RU"/>
        </w:rPr>
        <w:t>Вспомогательные виды разрешенного использования:</w:t>
      </w:r>
    </w:p>
    <w:p w:rsidR="000C2674" w:rsidRPr="000E39DF" w:rsidRDefault="000C2674" w:rsidP="000C2674">
      <w:pPr>
        <w:pStyle w:val="a9"/>
        <w:numPr>
          <w:ilvl w:val="0"/>
          <w:numId w:val="1"/>
        </w:numPr>
        <w:ind w:left="709"/>
        <w:rPr>
          <w:lang w:val="ru-RU"/>
        </w:rPr>
      </w:pPr>
      <w:r w:rsidRPr="000E39DF">
        <w:rPr>
          <w:lang w:val="ru-RU"/>
        </w:rPr>
        <w:t>Не установлены.</w:t>
      </w:r>
    </w:p>
    <w:p w:rsidR="000C2674" w:rsidRPr="000E39DF" w:rsidRDefault="000C2674" w:rsidP="000C2674">
      <w:pPr>
        <w:pStyle w:val="a9"/>
        <w:rPr>
          <w:rStyle w:val="5"/>
          <w:b w:val="0"/>
          <w:color w:val="000000"/>
          <w:lang w:val="ru-RU"/>
        </w:rPr>
      </w:pPr>
      <w:r w:rsidRPr="000E39DF">
        <w:rPr>
          <w:rStyle w:val="5"/>
          <w:b w:val="0"/>
          <w:color w:val="000000"/>
          <w:lang w:val="ru-RU"/>
        </w:rPr>
        <w:t>Условно разрешенные виды использования земельных участков и объектов капитального строительства:</w:t>
      </w:r>
    </w:p>
    <w:tbl>
      <w:tblPr>
        <w:tblStyle w:val="af2"/>
        <w:tblW w:w="9209" w:type="dxa"/>
        <w:tblLook w:val="04A0" w:firstRow="1" w:lastRow="0" w:firstColumn="1" w:lastColumn="0" w:noHBand="0" w:noVBand="1"/>
      </w:tblPr>
      <w:tblGrid>
        <w:gridCol w:w="2625"/>
        <w:gridCol w:w="6584"/>
      </w:tblGrid>
      <w:tr w:rsidR="000C2674" w:rsidRPr="007709D8" w:rsidTr="0095063F">
        <w:trPr>
          <w:trHeight w:val="425"/>
        </w:trPr>
        <w:tc>
          <w:tcPr>
            <w:tcW w:w="2625" w:type="dxa"/>
          </w:tcPr>
          <w:p w:rsidR="000C2674" w:rsidRPr="007709D8" w:rsidRDefault="000C2674" w:rsidP="0095063F">
            <w:pPr>
              <w:suppressAutoHyphens/>
              <w:spacing w:line="240" w:lineRule="auto"/>
              <w:rPr>
                <w:rFonts w:ascii="Times New Roman" w:hAnsi="Times New Roman"/>
                <w:b/>
                <w:sz w:val="24"/>
                <w:szCs w:val="24"/>
              </w:rPr>
            </w:pPr>
            <w:r w:rsidRPr="007709D8">
              <w:rPr>
                <w:rFonts w:ascii="Times New Roman" w:hAnsi="Times New Roman"/>
                <w:b/>
                <w:sz w:val="24"/>
                <w:szCs w:val="24"/>
              </w:rPr>
              <w:t>Вид использования</w:t>
            </w:r>
          </w:p>
        </w:tc>
        <w:tc>
          <w:tcPr>
            <w:tcW w:w="6584" w:type="dxa"/>
          </w:tcPr>
          <w:p w:rsidR="000C2674" w:rsidRPr="007709D8" w:rsidRDefault="000C2674" w:rsidP="0095063F">
            <w:pPr>
              <w:suppressAutoHyphens/>
              <w:spacing w:line="240" w:lineRule="auto"/>
              <w:rPr>
                <w:rFonts w:ascii="Times New Roman" w:hAnsi="Times New Roman"/>
                <w:sz w:val="24"/>
                <w:szCs w:val="24"/>
              </w:rPr>
            </w:pPr>
            <w:r>
              <w:rPr>
                <w:rFonts w:ascii="Times New Roman" w:hAnsi="Times New Roman"/>
                <w:b/>
                <w:sz w:val="24"/>
                <w:szCs w:val="24"/>
              </w:rPr>
              <w:t>Описание вида разрешенного использования земельного участка</w:t>
            </w:r>
          </w:p>
        </w:tc>
      </w:tr>
      <w:tr w:rsidR="000C2674" w:rsidRPr="007709D8" w:rsidTr="0095063F">
        <w:trPr>
          <w:trHeight w:val="415"/>
        </w:trPr>
        <w:tc>
          <w:tcPr>
            <w:tcW w:w="2625" w:type="dxa"/>
          </w:tcPr>
          <w:p w:rsidR="000C2674" w:rsidRPr="0075339E" w:rsidRDefault="000C2674" w:rsidP="0095063F">
            <w:pPr>
              <w:suppressAutoHyphens/>
              <w:spacing w:line="240" w:lineRule="auto"/>
              <w:jc w:val="both"/>
              <w:rPr>
                <w:rFonts w:ascii="Times New Roman" w:eastAsia="Times New Roman" w:hAnsi="Times New Roman"/>
                <w:sz w:val="24"/>
                <w:szCs w:val="24"/>
                <w:lang w:eastAsia="ru-RU"/>
              </w:rPr>
            </w:pPr>
            <w:r w:rsidRPr="0075339E">
              <w:rPr>
                <w:rFonts w:ascii="Times New Roman" w:eastAsia="Times New Roman" w:hAnsi="Times New Roman"/>
                <w:sz w:val="24"/>
                <w:szCs w:val="24"/>
                <w:lang w:eastAsia="ru-RU"/>
              </w:rPr>
              <w:t>Связь (6.8)</w:t>
            </w:r>
          </w:p>
        </w:tc>
        <w:tc>
          <w:tcPr>
            <w:tcW w:w="6584" w:type="dxa"/>
          </w:tcPr>
          <w:p w:rsidR="000C2674" w:rsidRPr="0075339E" w:rsidRDefault="000C2674" w:rsidP="0095063F">
            <w:pPr>
              <w:suppressAutoHyphens/>
              <w:spacing w:line="240" w:lineRule="auto"/>
              <w:jc w:val="both"/>
              <w:rPr>
                <w:rFonts w:ascii="Times New Roman" w:eastAsia="Times New Roman" w:hAnsi="Times New Roman"/>
                <w:sz w:val="24"/>
                <w:szCs w:val="24"/>
                <w:lang w:eastAsia="ru-RU"/>
              </w:rPr>
            </w:pPr>
            <w:r w:rsidRPr="008766C8">
              <w:rPr>
                <w:rFonts w:ascii="Times New Roman" w:eastAsia="Times New Roman" w:hAnsi="Times New Roman"/>
                <w:sz w:val="24"/>
                <w:szCs w:val="24"/>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0C2674" w:rsidRPr="007709D8" w:rsidTr="0095063F">
        <w:trPr>
          <w:trHeight w:val="415"/>
        </w:trPr>
        <w:tc>
          <w:tcPr>
            <w:tcW w:w="9209" w:type="dxa"/>
            <w:gridSpan w:val="2"/>
          </w:tcPr>
          <w:p w:rsidR="000C2674" w:rsidRPr="008766C8" w:rsidRDefault="000C2674" w:rsidP="0095063F">
            <w:pPr>
              <w:suppressAutoHyphens/>
              <w:spacing w:line="240" w:lineRule="auto"/>
              <w:rPr>
                <w:rFonts w:ascii="Times New Roman" w:eastAsia="Times New Roman" w:hAnsi="Times New Roman"/>
                <w:sz w:val="24"/>
                <w:szCs w:val="24"/>
                <w:lang w:eastAsia="ru-RU"/>
              </w:rPr>
            </w:pPr>
            <w:r w:rsidRPr="00985A4B">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0C2674" w:rsidRPr="007709D8" w:rsidTr="0095063F">
        <w:trPr>
          <w:trHeight w:val="415"/>
        </w:trPr>
        <w:tc>
          <w:tcPr>
            <w:tcW w:w="9209" w:type="dxa"/>
            <w:gridSpan w:val="2"/>
          </w:tcPr>
          <w:p w:rsidR="000C2674" w:rsidRPr="00925499" w:rsidRDefault="000C2674" w:rsidP="0095063F">
            <w:pPr>
              <w:spacing w:line="240" w:lineRule="auto"/>
              <w:ind w:left="-58" w:firstLine="568"/>
              <w:contextualSpacing/>
              <w:jc w:val="both"/>
              <w:rPr>
                <w:rFonts w:ascii="Times New Roman" w:hAnsi="Times New Roman"/>
                <w:b/>
                <w:sz w:val="24"/>
                <w:szCs w:val="24"/>
              </w:rPr>
            </w:pPr>
            <w:r w:rsidRPr="00925499">
              <w:rPr>
                <w:rFonts w:ascii="Times New Roman" w:hAnsi="Times New Roman"/>
                <w:b/>
                <w:sz w:val="24"/>
                <w:szCs w:val="24"/>
              </w:rPr>
              <w:t>Минимальные и (или) максимальные размеры земельного участка</w:t>
            </w:r>
          </w:p>
          <w:p w:rsidR="000C2674" w:rsidRPr="00925499" w:rsidRDefault="000C2674" w:rsidP="0095063F">
            <w:pPr>
              <w:spacing w:line="240" w:lineRule="auto"/>
              <w:ind w:left="-58" w:firstLine="568"/>
              <w:contextualSpacing/>
              <w:jc w:val="both"/>
              <w:rPr>
                <w:rFonts w:ascii="Times New Roman" w:hAnsi="Times New Roman"/>
                <w:sz w:val="24"/>
                <w:szCs w:val="24"/>
              </w:rPr>
            </w:pPr>
            <w:r w:rsidRPr="00925499">
              <w:rPr>
                <w:rFonts w:ascii="Times New Roman" w:hAnsi="Times New Roman"/>
                <w:sz w:val="24"/>
                <w:szCs w:val="24"/>
              </w:rPr>
              <w:t>минимальные размеры земельных участков – не нормируются;</w:t>
            </w:r>
          </w:p>
          <w:p w:rsidR="000C2674" w:rsidRPr="00925499" w:rsidRDefault="000C2674" w:rsidP="0095063F">
            <w:pPr>
              <w:spacing w:line="240" w:lineRule="auto"/>
              <w:ind w:left="-58" w:firstLine="568"/>
              <w:contextualSpacing/>
              <w:jc w:val="both"/>
              <w:rPr>
                <w:rFonts w:ascii="Times New Roman" w:hAnsi="Times New Roman"/>
                <w:sz w:val="24"/>
                <w:szCs w:val="24"/>
              </w:rPr>
            </w:pPr>
            <w:r w:rsidRPr="00925499">
              <w:rPr>
                <w:rFonts w:ascii="Times New Roman" w:hAnsi="Times New Roman"/>
                <w:sz w:val="24"/>
                <w:szCs w:val="24"/>
              </w:rPr>
              <w:t>максимальные предельные размеры земельных участков – не нормируются</w:t>
            </w:r>
          </w:p>
          <w:p w:rsidR="000C2674" w:rsidRPr="00925499" w:rsidRDefault="000C2674" w:rsidP="0095063F">
            <w:pPr>
              <w:spacing w:line="240" w:lineRule="auto"/>
              <w:ind w:left="-58" w:firstLine="568"/>
              <w:contextualSpacing/>
              <w:jc w:val="both"/>
              <w:rPr>
                <w:rFonts w:ascii="Times New Roman" w:hAnsi="Times New Roman"/>
                <w:b/>
                <w:sz w:val="24"/>
                <w:szCs w:val="24"/>
              </w:rPr>
            </w:pPr>
            <w:r w:rsidRPr="00925499">
              <w:rPr>
                <w:rFonts w:ascii="Times New Roman" w:hAnsi="Times New Roman"/>
                <w:b/>
                <w:bCs/>
                <w:sz w:val="24"/>
                <w:szCs w:val="24"/>
              </w:rPr>
              <w:t>Процент застройки земельного участка</w:t>
            </w:r>
          </w:p>
          <w:p w:rsidR="000C2674" w:rsidRPr="00925499" w:rsidRDefault="000C2674" w:rsidP="0095063F">
            <w:pPr>
              <w:tabs>
                <w:tab w:val="left" w:pos="1620"/>
              </w:tabs>
              <w:spacing w:line="240" w:lineRule="auto"/>
              <w:ind w:left="-58" w:firstLine="568"/>
              <w:contextualSpacing/>
              <w:jc w:val="both"/>
              <w:rPr>
                <w:rFonts w:ascii="Times New Roman" w:hAnsi="Times New Roman"/>
                <w:bCs/>
                <w:sz w:val="24"/>
                <w:szCs w:val="24"/>
              </w:rPr>
            </w:pPr>
            <w:r w:rsidRPr="00925499">
              <w:rPr>
                <w:rFonts w:ascii="Times New Roman" w:hAnsi="Times New Roman"/>
                <w:bCs/>
                <w:sz w:val="24"/>
                <w:szCs w:val="24"/>
              </w:rPr>
              <w:t>минимальный – не нормируется;</w:t>
            </w:r>
          </w:p>
          <w:p w:rsidR="000C2674" w:rsidRPr="00925499" w:rsidRDefault="000C2674" w:rsidP="0095063F">
            <w:pPr>
              <w:spacing w:line="240" w:lineRule="auto"/>
              <w:ind w:left="-58" w:firstLine="568"/>
              <w:contextualSpacing/>
              <w:jc w:val="both"/>
              <w:rPr>
                <w:rFonts w:ascii="Times New Roman" w:hAnsi="Times New Roman"/>
                <w:sz w:val="24"/>
                <w:szCs w:val="24"/>
              </w:rPr>
            </w:pPr>
            <w:r w:rsidRPr="00925499">
              <w:rPr>
                <w:rFonts w:ascii="Times New Roman" w:hAnsi="Times New Roman"/>
                <w:bCs/>
                <w:sz w:val="24"/>
                <w:szCs w:val="24"/>
              </w:rPr>
              <w:t>максимальный</w:t>
            </w:r>
            <w:r w:rsidRPr="00925499">
              <w:rPr>
                <w:rFonts w:ascii="Times New Roman" w:hAnsi="Times New Roman"/>
                <w:sz w:val="24"/>
                <w:szCs w:val="24"/>
              </w:rPr>
              <w:t xml:space="preserve"> – 10 % от общей площади земельного участка</w:t>
            </w:r>
          </w:p>
          <w:p w:rsidR="000C2674" w:rsidRPr="00925499" w:rsidRDefault="000C2674" w:rsidP="0095063F">
            <w:pPr>
              <w:spacing w:line="240" w:lineRule="auto"/>
              <w:ind w:left="-58" w:firstLine="568"/>
              <w:jc w:val="both"/>
              <w:rPr>
                <w:rFonts w:ascii="Times New Roman" w:hAnsi="Times New Roman"/>
                <w:b/>
                <w:sz w:val="24"/>
                <w:szCs w:val="24"/>
              </w:rPr>
            </w:pPr>
            <w:r w:rsidRPr="00925499">
              <w:rPr>
                <w:rFonts w:ascii="Times New Roman" w:hAnsi="Times New Roman"/>
                <w:b/>
                <w:sz w:val="24"/>
                <w:szCs w:val="24"/>
              </w:rPr>
              <w:t>Этажность объектов капитального строительства</w:t>
            </w:r>
          </w:p>
          <w:p w:rsidR="000C2674" w:rsidRPr="00925499" w:rsidRDefault="000C2674" w:rsidP="0095063F">
            <w:pPr>
              <w:spacing w:line="240" w:lineRule="auto"/>
              <w:ind w:left="-58" w:firstLine="568"/>
              <w:contextualSpacing/>
              <w:jc w:val="both"/>
              <w:rPr>
                <w:rFonts w:ascii="Times New Roman" w:hAnsi="Times New Roman"/>
                <w:sz w:val="24"/>
                <w:szCs w:val="24"/>
              </w:rPr>
            </w:pPr>
            <w:r w:rsidRPr="00925499">
              <w:rPr>
                <w:rFonts w:ascii="Times New Roman" w:hAnsi="Times New Roman"/>
                <w:sz w:val="24"/>
                <w:szCs w:val="24"/>
              </w:rPr>
              <w:t>этажность объектов – не нормируется;</w:t>
            </w:r>
          </w:p>
          <w:p w:rsidR="000C2674" w:rsidRPr="00925499" w:rsidRDefault="000C2674" w:rsidP="0095063F">
            <w:pPr>
              <w:spacing w:line="240" w:lineRule="auto"/>
              <w:ind w:left="-58" w:firstLine="568"/>
              <w:contextualSpacing/>
              <w:jc w:val="both"/>
              <w:rPr>
                <w:rFonts w:ascii="Times New Roman" w:hAnsi="Times New Roman"/>
                <w:sz w:val="24"/>
                <w:szCs w:val="24"/>
              </w:rPr>
            </w:pPr>
            <w:r w:rsidRPr="00925499">
              <w:rPr>
                <w:rFonts w:ascii="Times New Roman" w:hAnsi="Times New Roman"/>
                <w:sz w:val="24"/>
                <w:szCs w:val="24"/>
              </w:rPr>
              <w:t>общая высота объекта – не нормируется</w:t>
            </w:r>
          </w:p>
          <w:p w:rsidR="000C2674" w:rsidRPr="00925499" w:rsidRDefault="000C2674" w:rsidP="0095063F">
            <w:pPr>
              <w:spacing w:line="240" w:lineRule="auto"/>
              <w:ind w:left="-58" w:firstLine="568"/>
              <w:jc w:val="both"/>
              <w:rPr>
                <w:rFonts w:ascii="Times New Roman" w:hAnsi="Times New Roman"/>
                <w:b/>
                <w:bCs/>
                <w:sz w:val="24"/>
                <w:szCs w:val="24"/>
              </w:rPr>
            </w:pPr>
            <w:r w:rsidRPr="00925499">
              <w:rPr>
                <w:rFonts w:ascii="Times New Roman" w:hAnsi="Times New Roman"/>
                <w:b/>
                <w:bCs/>
                <w:sz w:val="24"/>
                <w:szCs w:val="24"/>
              </w:rPr>
              <w:lastRenderedPageBreak/>
              <w:t>Минимальные отступы от границ земельных участков</w:t>
            </w:r>
          </w:p>
          <w:p w:rsidR="000C2674" w:rsidRPr="00925499" w:rsidRDefault="000C2674" w:rsidP="0095063F">
            <w:pPr>
              <w:spacing w:line="240" w:lineRule="auto"/>
              <w:ind w:left="-58" w:firstLine="568"/>
              <w:contextualSpacing/>
              <w:jc w:val="both"/>
              <w:rPr>
                <w:rFonts w:ascii="Times New Roman" w:hAnsi="Times New Roman"/>
                <w:bCs/>
                <w:sz w:val="24"/>
                <w:szCs w:val="24"/>
              </w:rPr>
            </w:pPr>
            <w:r w:rsidRPr="00925499">
              <w:rPr>
                <w:rFonts w:ascii="Times New Roman" w:hAnsi="Times New Roman"/>
                <w:bCs/>
                <w:sz w:val="24"/>
                <w:szCs w:val="24"/>
              </w:rPr>
              <w:t xml:space="preserve">объекты капитального строительства располагать с отступом от границ земельного участка – 3 м; </w:t>
            </w:r>
          </w:p>
          <w:p w:rsidR="000C2674" w:rsidRPr="00925499" w:rsidRDefault="000C2674" w:rsidP="0095063F">
            <w:pPr>
              <w:spacing w:line="240" w:lineRule="auto"/>
              <w:ind w:left="360"/>
              <w:jc w:val="both"/>
              <w:rPr>
                <w:rFonts w:ascii="Times New Roman" w:hAnsi="Times New Roman"/>
                <w:b/>
                <w:i/>
                <w:sz w:val="24"/>
                <w:szCs w:val="24"/>
              </w:rPr>
            </w:pPr>
            <w:r w:rsidRPr="00925499">
              <w:rPr>
                <w:rFonts w:ascii="Times New Roman" w:hAnsi="Times New Roman"/>
                <w:b/>
                <w:i/>
                <w:sz w:val="24"/>
                <w:szCs w:val="24"/>
              </w:rPr>
              <w:t>Ограничения использования земельных участков и объектов капстроительства</w:t>
            </w:r>
          </w:p>
          <w:p w:rsidR="000C2674" w:rsidRPr="00925499" w:rsidRDefault="000C2674" w:rsidP="0095063F">
            <w:pPr>
              <w:spacing w:line="240" w:lineRule="auto"/>
              <w:ind w:left="360"/>
              <w:contextualSpacing/>
              <w:jc w:val="both"/>
              <w:rPr>
                <w:rFonts w:ascii="Times New Roman" w:hAnsi="Times New Roman"/>
                <w:sz w:val="24"/>
                <w:szCs w:val="24"/>
              </w:rPr>
            </w:pPr>
            <w:r w:rsidRPr="00925499">
              <w:rPr>
                <w:rFonts w:ascii="Times New Roman" w:hAnsi="Times New Roman"/>
                <w:sz w:val="24"/>
                <w:szCs w:val="24"/>
              </w:rPr>
              <w:t>Общая площадь объектов капитального строительства нежилого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p w:rsidR="000C2674" w:rsidRPr="00925499" w:rsidRDefault="000C2674" w:rsidP="0095063F">
            <w:pPr>
              <w:spacing w:line="240" w:lineRule="auto"/>
              <w:ind w:left="360"/>
              <w:contextualSpacing/>
              <w:jc w:val="both"/>
              <w:rPr>
                <w:rFonts w:ascii="Times New Roman" w:hAnsi="Times New Roman"/>
                <w:sz w:val="24"/>
                <w:szCs w:val="24"/>
              </w:rPr>
            </w:pPr>
            <w:r w:rsidRPr="00925499">
              <w:rPr>
                <w:rFonts w:ascii="Times New Roman" w:hAnsi="Times New Roman"/>
                <w:sz w:val="24"/>
                <w:szCs w:val="24"/>
              </w:rPr>
              <w:t>Во встроенных или пристроенных к индивидуальному дому помещениях общественного назначения не допускается без соответствующих обоснований размещать магазины строительных материалов, магазины с наличием взрывоопасных веществ и материалов, а также предприятия бытового обслуживания, в которых применяются легковоспламеняющиеся жидкости;</w:t>
            </w:r>
          </w:p>
          <w:p w:rsidR="000C2674" w:rsidRPr="00925499" w:rsidRDefault="000C2674" w:rsidP="0095063F">
            <w:pPr>
              <w:suppressAutoHyphens/>
              <w:autoSpaceDE w:val="0"/>
              <w:spacing w:line="240" w:lineRule="auto"/>
              <w:ind w:firstLine="510"/>
              <w:jc w:val="both"/>
              <w:rPr>
                <w:rFonts w:ascii="Times New Roman" w:hAnsi="Times New Roman"/>
                <w:sz w:val="24"/>
                <w:szCs w:val="24"/>
              </w:rPr>
            </w:pPr>
            <w:r w:rsidRPr="00925499">
              <w:rPr>
                <w:rFonts w:ascii="Times New Roman" w:hAnsi="Times New Roman"/>
                <w:sz w:val="24"/>
                <w:szCs w:val="24"/>
              </w:rPr>
              <w:t xml:space="preserve">Ограничения использования земельных участков и объектов капитального строительства на территории </w:t>
            </w:r>
            <w:proofErr w:type="spellStart"/>
            <w:r w:rsidRPr="00925499">
              <w:rPr>
                <w:rFonts w:ascii="Times New Roman" w:hAnsi="Times New Roman"/>
                <w:sz w:val="24"/>
                <w:szCs w:val="24"/>
              </w:rPr>
              <w:t>водоохранных</w:t>
            </w:r>
            <w:proofErr w:type="spellEnd"/>
            <w:r w:rsidRPr="00925499">
              <w:rPr>
                <w:rFonts w:ascii="Times New Roman" w:hAnsi="Times New Roman"/>
                <w:sz w:val="24"/>
                <w:szCs w:val="24"/>
              </w:rPr>
              <w:t xml:space="preserve"> зон:</w:t>
            </w:r>
          </w:p>
          <w:p w:rsidR="000C2674" w:rsidRPr="00925499" w:rsidRDefault="000C2674" w:rsidP="0095063F">
            <w:pPr>
              <w:suppressAutoHyphens/>
              <w:autoSpaceDE w:val="0"/>
              <w:spacing w:line="240" w:lineRule="auto"/>
              <w:ind w:firstLine="510"/>
              <w:jc w:val="both"/>
              <w:rPr>
                <w:rFonts w:ascii="Times New Roman" w:hAnsi="Times New Roman"/>
                <w:sz w:val="24"/>
                <w:szCs w:val="24"/>
              </w:rPr>
            </w:pPr>
            <w:proofErr w:type="spellStart"/>
            <w:r w:rsidRPr="00925499">
              <w:rPr>
                <w:rFonts w:ascii="Times New Roman" w:hAnsi="Times New Roman"/>
                <w:sz w:val="24"/>
                <w:szCs w:val="24"/>
              </w:rPr>
              <w:t>водоохранных</w:t>
            </w:r>
            <w:proofErr w:type="spellEnd"/>
            <w:r w:rsidRPr="00925499">
              <w:rPr>
                <w:rFonts w:ascii="Times New Roman" w:hAnsi="Times New Roman"/>
                <w:sz w:val="24"/>
                <w:szCs w:val="24"/>
              </w:rPr>
              <w:t xml:space="preserve"> зон в соответствии с Водным кодексом РФ от 03.07.2006 г. № 74-ФЗ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0C2674" w:rsidRPr="00925499" w:rsidRDefault="000C2674" w:rsidP="0095063F">
            <w:pPr>
              <w:suppressAutoHyphens/>
              <w:autoSpaceDE w:val="0"/>
              <w:spacing w:line="240" w:lineRule="auto"/>
              <w:ind w:firstLine="510"/>
              <w:jc w:val="both"/>
              <w:rPr>
                <w:rFonts w:ascii="Times New Roman" w:hAnsi="Times New Roman"/>
                <w:sz w:val="24"/>
                <w:szCs w:val="24"/>
              </w:rPr>
            </w:pPr>
            <w:r w:rsidRPr="00925499">
              <w:rPr>
                <w:rFonts w:ascii="Times New Roman" w:hAnsi="Times New Roman"/>
                <w:sz w:val="24"/>
                <w:szCs w:val="24"/>
              </w:rPr>
              <w:t xml:space="preserve">В соответствии с ним на территории </w:t>
            </w:r>
            <w:proofErr w:type="spellStart"/>
            <w:r w:rsidRPr="00925499">
              <w:rPr>
                <w:rFonts w:ascii="Times New Roman" w:hAnsi="Times New Roman"/>
                <w:sz w:val="24"/>
                <w:szCs w:val="24"/>
              </w:rPr>
              <w:t>водоохранных</w:t>
            </w:r>
            <w:proofErr w:type="spellEnd"/>
            <w:r w:rsidRPr="00925499">
              <w:rPr>
                <w:rFonts w:ascii="Times New Roman" w:hAnsi="Times New Roman"/>
                <w:sz w:val="24"/>
                <w:szCs w:val="24"/>
              </w:rPr>
              <w:t xml:space="preserve"> зон запрещается:</w:t>
            </w:r>
          </w:p>
          <w:p w:rsidR="000C2674" w:rsidRPr="00925499" w:rsidRDefault="000C2674" w:rsidP="0095063F">
            <w:pPr>
              <w:suppressAutoHyphens/>
              <w:autoSpaceDE w:val="0"/>
              <w:spacing w:line="240" w:lineRule="auto"/>
              <w:ind w:firstLine="510"/>
              <w:jc w:val="both"/>
              <w:rPr>
                <w:rFonts w:ascii="Times New Roman" w:hAnsi="Times New Roman"/>
                <w:sz w:val="24"/>
                <w:szCs w:val="24"/>
              </w:rPr>
            </w:pPr>
            <w:r w:rsidRPr="00925499">
              <w:rPr>
                <w:rFonts w:ascii="Times New Roman" w:hAnsi="Times New Roman"/>
                <w:sz w:val="24"/>
                <w:szCs w:val="24"/>
              </w:rPr>
              <w:t>1) использование сточных вод для удобрения почв;</w:t>
            </w:r>
          </w:p>
          <w:p w:rsidR="000C2674" w:rsidRPr="00925499" w:rsidRDefault="000C2674" w:rsidP="0095063F">
            <w:pPr>
              <w:suppressAutoHyphens/>
              <w:autoSpaceDE w:val="0"/>
              <w:spacing w:line="240" w:lineRule="auto"/>
              <w:ind w:firstLine="510"/>
              <w:jc w:val="both"/>
              <w:rPr>
                <w:rFonts w:ascii="Times New Roman" w:hAnsi="Times New Roman"/>
                <w:sz w:val="24"/>
                <w:szCs w:val="24"/>
              </w:rPr>
            </w:pPr>
            <w:r w:rsidRPr="00925499">
              <w:rPr>
                <w:rFonts w:ascii="Times New Roman" w:hAnsi="Times New Roman"/>
                <w:sz w:val="24"/>
                <w:szCs w:val="24"/>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0C2674" w:rsidRPr="00925499" w:rsidRDefault="000C2674" w:rsidP="0095063F">
            <w:pPr>
              <w:suppressAutoHyphens/>
              <w:autoSpaceDE w:val="0"/>
              <w:spacing w:line="240" w:lineRule="auto"/>
              <w:ind w:firstLine="510"/>
              <w:jc w:val="both"/>
              <w:rPr>
                <w:rFonts w:ascii="Times New Roman" w:hAnsi="Times New Roman"/>
                <w:sz w:val="24"/>
                <w:szCs w:val="24"/>
              </w:rPr>
            </w:pPr>
            <w:r w:rsidRPr="00925499">
              <w:rPr>
                <w:rFonts w:ascii="Times New Roman" w:hAnsi="Times New Roman"/>
                <w:sz w:val="24"/>
                <w:szCs w:val="24"/>
              </w:rPr>
              <w:t>3) осуществление авиационных мер по борьбе с вредителями и болезнями растений;</w:t>
            </w:r>
          </w:p>
          <w:p w:rsidR="000C2674" w:rsidRPr="00925499" w:rsidRDefault="000C2674" w:rsidP="0095063F">
            <w:pPr>
              <w:suppressAutoHyphens/>
              <w:autoSpaceDE w:val="0"/>
              <w:spacing w:line="240" w:lineRule="auto"/>
              <w:ind w:firstLine="510"/>
              <w:jc w:val="both"/>
              <w:rPr>
                <w:rFonts w:ascii="Times New Roman" w:hAnsi="Times New Roman"/>
                <w:sz w:val="24"/>
                <w:szCs w:val="24"/>
              </w:rPr>
            </w:pPr>
            <w:r w:rsidRPr="00925499">
              <w:rPr>
                <w:rFonts w:ascii="Times New Roman" w:hAnsi="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r w:rsidRPr="00925499">
              <w:rPr>
                <w:rFonts w:ascii="Times New Roman" w:hAnsi="Times New Roman"/>
                <w:sz w:val="24"/>
                <w:szCs w:val="24"/>
              </w:rPr>
              <w:tab/>
            </w:r>
          </w:p>
          <w:p w:rsidR="000C2674" w:rsidRPr="00925499" w:rsidRDefault="000C2674" w:rsidP="0095063F">
            <w:pPr>
              <w:suppressAutoHyphens/>
              <w:autoSpaceDE w:val="0"/>
              <w:spacing w:line="240" w:lineRule="auto"/>
              <w:ind w:firstLine="510"/>
              <w:jc w:val="both"/>
              <w:rPr>
                <w:rFonts w:ascii="Times New Roman" w:hAnsi="Times New Roman"/>
                <w:sz w:val="24"/>
                <w:szCs w:val="24"/>
              </w:rPr>
            </w:pPr>
            <w:r w:rsidRPr="00925499">
              <w:rPr>
                <w:rFonts w:ascii="Times New Roman" w:hAnsi="Times New Roman"/>
                <w:sz w:val="24"/>
                <w:szCs w:val="24"/>
              </w:rPr>
              <w:t>В границах прибрежных защитных полос наряду с вышеперечисленными ограничениями запрещается:</w:t>
            </w:r>
          </w:p>
          <w:p w:rsidR="000C2674" w:rsidRPr="00925499" w:rsidRDefault="000C2674" w:rsidP="0095063F">
            <w:pPr>
              <w:suppressAutoHyphens/>
              <w:autoSpaceDE w:val="0"/>
              <w:spacing w:line="240" w:lineRule="auto"/>
              <w:ind w:firstLine="510"/>
              <w:jc w:val="both"/>
              <w:rPr>
                <w:rFonts w:ascii="Times New Roman" w:hAnsi="Times New Roman"/>
                <w:sz w:val="24"/>
                <w:szCs w:val="24"/>
              </w:rPr>
            </w:pPr>
            <w:r w:rsidRPr="00925499">
              <w:rPr>
                <w:rFonts w:ascii="Times New Roman" w:hAnsi="Times New Roman"/>
                <w:sz w:val="24"/>
                <w:szCs w:val="24"/>
              </w:rPr>
              <w:t>1) распашка земель;</w:t>
            </w:r>
          </w:p>
          <w:p w:rsidR="000C2674" w:rsidRPr="00925499" w:rsidRDefault="000C2674" w:rsidP="0095063F">
            <w:pPr>
              <w:suppressAutoHyphens/>
              <w:autoSpaceDE w:val="0"/>
              <w:spacing w:line="240" w:lineRule="auto"/>
              <w:ind w:firstLine="510"/>
              <w:jc w:val="both"/>
              <w:rPr>
                <w:rFonts w:ascii="Times New Roman" w:hAnsi="Times New Roman"/>
                <w:sz w:val="24"/>
                <w:szCs w:val="24"/>
              </w:rPr>
            </w:pPr>
            <w:r w:rsidRPr="00925499">
              <w:rPr>
                <w:rFonts w:ascii="Times New Roman" w:hAnsi="Times New Roman"/>
                <w:sz w:val="24"/>
                <w:szCs w:val="24"/>
              </w:rPr>
              <w:t>2) размещение отвалов размываемых грунтов;</w:t>
            </w:r>
          </w:p>
          <w:p w:rsidR="000C2674" w:rsidRPr="00925499" w:rsidRDefault="000C2674" w:rsidP="0095063F">
            <w:pPr>
              <w:suppressAutoHyphens/>
              <w:autoSpaceDE w:val="0"/>
              <w:spacing w:line="240" w:lineRule="auto"/>
              <w:ind w:firstLine="510"/>
              <w:jc w:val="both"/>
              <w:rPr>
                <w:rFonts w:ascii="Times New Roman" w:hAnsi="Times New Roman"/>
                <w:sz w:val="24"/>
                <w:szCs w:val="24"/>
              </w:rPr>
            </w:pPr>
            <w:r w:rsidRPr="00925499">
              <w:rPr>
                <w:rFonts w:ascii="Times New Roman" w:hAnsi="Times New Roman"/>
                <w:sz w:val="24"/>
                <w:szCs w:val="24"/>
              </w:rPr>
              <w:t>3) выпас сельскохозяйственных животных и организация для них летних лагерей, ванн.</w:t>
            </w:r>
          </w:p>
          <w:p w:rsidR="000C2674" w:rsidRPr="00925499" w:rsidRDefault="000C2674" w:rsidP="0095063F">
            <w:pPr>
              <w:suppressAutoHyphens/>
              <w:autoSpaceDE w:val="0"/>
              <w:spacing w:line="240" w:lineRule="auto"/>
              <w:ind w:firstLine="510"/>
              <w:jc w:val="both"/>
              <w:rPr>
                <w:rFonts w:ascii="Times New Roman" w:hAnsi="Times New Roman"/>
                <w:sz w:val="24"/>
                <w:szCs w:val="24"/>
              </w:rPr>
            </w:pPr>
            <w:r w:rsidRPr="00925499">
              <w:rPr>
                <w:rFonts w:ascii="Times New Roman" w:hAnsi="Times New Roman"/>
                <w:sz w:val="24"/>
                <w:szCs w:val="24"/>
              </w:rPr>
              <w:t xml:space="preserve">В границах </w:t>
            </w:r>
            <w:proofErr w:type="spellStart"/>
            <w:r w:rsidRPr="00925499">
              <w:rPr>
                <w:rFonts w:ascii="Times New Roman" w:hAnsi="Times New Roman"/>
                <w:sz w:val="24"/>
                <w:szCs w:val="24"/>
              </w:rPr>
              <w:t>водоохранных</w:t>
            </w:r>
            <w:proofErr w:type="spellEnd"/>
            <w:r w:rsidRPr="00925499">
              <w:rPr>
                <w:rFonts w:ascii="Times New Roman" w:hAnsi="Times New Roman"/>
                <w:sz w:val="24"/>
                <w:szCs w:val="24"/>
              </w:rPr>
              <w:t xml:space="preserve"> зон 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0C2674" w:rsidRPr="00925499" w:rsidRDefault="000C2674" w:rsidP="0095063F">
            <w:pPr>
              <w:suppressAutoHyphens/>
              <w:autoSpaceDE w:val="0"/>
              <w:spacing w:line="240" w:lineRule="auto"/>
              <w:ind w:firstLine="510"/>
              <w:jc w:val="both"/>
              <w:rPr>
                <w:rFonts w:ascii="Times New Roman" w:hAnsi="Times New Roman"/>
                <w:sz w:val="24"/>
                <w:szCs w:val="24"/>
              </w:rPr>
            </w:pPr>
          </w:p>
          <w:p w:rsidR="000C2674" w:rsidRPr="00925499" w:rsidRDefault="000C2674" w:rsidP="0095063F">
            <w:pPr>
              <w:suppressAutoHyphens/>
              <w:autoSpaceDE w:val="0"/>
              <w:spacing w:line="240" w:lineRule="auto"/>
              <w:ind w:firstLine="510"/>
              <w:jc w:val="both"/>
              <w:rPr>
                <w:rFonts w:ascii="Times New Roman" w:hAnsi="Times New Roman"/>
                <w:sz w:val="24"/>
                <w:szCs w:val="24"/>
              </w:rPr>
            </w:pPr>
            <w:r w:rsidRPr="00925499">
              <w:rPr>
                <w:rFonts w:ascii="Times New Roman" w:hAnsi="Times New Roman"/>
                <w:sz w:val="24"/>
                <w:szCs w:val="24"/>
              </w:rPr>
              <w:t>Ограничения использования земельных участков и объектов капитального строительства на территории санитарных, защитных и санитарно-защитных зон:</w:t>
            </w:r>
          </w:p>
          <w:p w:rsidR="000C2674" w:rsidRPr="00925499" w:rsidRDefault="000C2674" w:rsidP="0095063F">
            <w:pPr>
              <w:suppressAutoHyphens/>
              <w:autoSpaceDE w:val="0"/>
              <w:spacing w:line="240" w:lineRule="auto"/>
              <w:ind w:firstLine="510"/>
              <w:jc w:val="both"/>
              <w:rPr>
                <w:rFonts w:ascii="Times New Roman" w:hAnsi="Times New Roman"/>
                <w:sz w:val="24"/>
                <w:szCs w:val="24"/>
              </w:rPr>
            </w:pPr>
          </w:p>
          <w:p w:rsidR="000C2674" w:rsidRPr="00925499" w:rsidRDefault="000C2674" w:rsidP="0095063F">
            <w:pPr>
              <w:suppressAutoHyphens/>
              <w:autoSpaceDE w:val="0"/>
              <w:spacing w:line="240" w:lineRule="auto"/>
              <w:ind w:firstLine="510"/>
              <w:jc w:val="both"/>
              <w:rPr>
                <w:rFonts w:ascii="Times New Roman" w:hAnsi="Times New Roman"/>
                <w:sz w:val="24"/>
                <w:szCs w:val="24"/>
              </w:rPr>
            </w:pPr>
            <w:r w:rsidRPr="00925499">
              <w:rPr>
                <w:rFonts w:ascii="Times New Roman" w:hAnsi="Times New Roman"/>
                <w:sz w:val="24"/>
                <w:szCs w:val="24"/>
              </w:rPr>
              <w:t xml:space="preserve">1. На территории санитарных, защитных и санитарно-защитных зон (далее СЗЗ) в соответствии с законодательством Российской Федерации, в том числе с Федеральным законом "О санитарно-эпидемиологическом благополучии населения" от 30 марта 1999 </w:t>
            </w:r>
            <w:r w:rsidRPr="00925499">
              <w:rPr>
                <w:rFonts w:ascii="Times New Roman" w:hAnsi="Times New Roman"/>
                <w:sz w:val="24"/>
                <w:szCs w:val="24"/>
              </w:rPr>
              <w:lastRenderedPageBreak/>
              <w:t>года № 52-ФЗ, устанавливается специальный режим использования земельных участков и объектов капитального строительства.</w:t>
            </w:r>
          </w:p>
          <w:p w:rsidR="000C2674" w:rsidRPr="00925499" w:rsidRDefault="000C2674" w:rsidP="0095063F">
            <w:pPr>
              <w:suppressAutoHyphens/>
              <w:autoSpaceDE w:val="0"/>
              <w:spacing w:line="240" w:lineRule="auto"/>
              <w:ind w:firstLine="510"/>
              <w:jc w:val="both"/>
              <w:rPr>
                <w:rFonts w:ascii="Times New Roman" w:hAnsi="Times New Roman"/>
                <w:sz w:val="24"/>
                <w:szCs w:val="24"/>
              </w:rPr>
            </w:pPr>
            <w:r w:rsidRPr="00925499">
              <w:rPr>
                <w:rFonts w:ascii="Times New Roman" w:hAnsi="Times New Roman"/>
                <w:sz w:val="24"/>
                <w:szCs w:val="24"/>
              </w:rPr>
              <w:t>2. Содержание указанного режима определено санитарно-эпидемиологическими правилами и нормативами "Санитарно-защитные зоны и санитарная классификация предприятий, сооружений и иных объектов. СанПиН 2.2.1/2.1.1.1200-03» в составе требований к использованию, организации и благоустройству санитарно-защитных зон.</w:t>
            </w:r>
          </w:p>
          <w:p w:rsidR="000C2674" w:rsidRPr="00925499" w:rsidRDefault="000C2674" w:rsidP="0095063F">
            <w:pPr>
              <w:suppressAutoHyphens/>
              <w:autoSpaceDE w:val="0"/>
              <w:spacing w:line="240" w:lineRule="auto"/>
              <w:ind w:firstLine="510"/>
              <w:jc w:val="both"/>
              <w:rPr>
                <w:rFonts w:ascii="Times New Roman" w:hAnsi="Times New Roman"/>
                <w:sz w:val="24"/>
                <w:szCs w:val="24"/>
              </w:rPr>
            </w:pPr>
            <w:r w:rsidRPr="00925499">
              <w:rPr>
                <w:rFonts w:ascii="Times New Roman" w:hAnsi="Times New Roman"/>
                <w:sz w:val="24"/>
                <w:szCs w:val="24"/>
              </w:rPr>
              <w:t xml:space="preserve"> 3. В соответствии с указанным режимом использования земельных участков и объектов капитального строительства:</w:t>
            </w:r>
          </w:p>
          <w:p w:rsidR="000C2674" w:rsidRPr="00925499" w:rsidRDefault="000C2674" w:rsidP="0095063F">
            <w:pPr>
              <w:suppressAutoHyphens/>
              <w:autoSpaceDE w:val="0"/>
              <w:spacing w:line="240" w:lineRule="auto"/>
              <w:ind w:firstLine="510"/>
              <w:jc w:val="both"/>
              <w:rPr>
                <w:rFonts w:ascii="Times New Roman" w:hAnsi="Times New Roman"/>
                <w:sz w:val="24"/>
                <w:szCs w:val="24"/>
              </w:rPr>
            </w:pPr>
            <w:r w:rsidRPr="00925499">
              <w:rPr>
                <w:rFonts w:ascii="Times New Roman" w:hAnsi="Times New Roman"/>
                <w:sz w:val="24"/>
                <w:szCs w:val="24"/>
              </w:rPr>
              <w:t>1) в санитарно-защитных зонах не допускается размещение:</w:t>
            </w:r>
          </w:p>
          <w:p w:rsidR="000C2674" w:rsidRPr="00925499" w:rsidRDefault="000C2674" w:rsidP="0095063F">
            <w:pPr>
              <w:suppressAutoHyphens/>
              <w:autoSpaceDE w:val="0"/>
              <w:spacing w:line="240" w:lineRule="auto"/>
              <w:ind w:firstLine="510"/>
              <w:jc w:val="both"/>
              <w:rPr>
                <w:rFonts w:ascii="Times New Roman" w:hAnsi="Times New Roman"/>
                <w:sz w:val="24"/>
                <w:szCs w:val="24"/>
              </w:rPr>
            </w:pPr>
            <w:r w:rsidRPr="00925499">
              <w:rPr>
                <w:rFonts w:ascii="Times New Roman" w:hAnsi="Times New Roman"/>
                <w:sz w:val="24"/>
                <w:szCs w:val="24"/>
              </w:rPr>
              <w:t>а) жилой застройки, включая отдельные жилые дома;</w:t>
            </w:r>
          </w:p>
          <w:p w:rsidR="000C2674" w:rsidRPr="00925499" w:rsidRDefault="000C2674" w:rsidP="0095063F">
            <w:pPr>
              <w:suppressAutoHyphens/>
              <w:autoSpaceDE w:val="0"/>
              <w:spacing w:line="240" w:lineRule="auto"/>
              <w:ind w:firstLine="510"/>
              <w:jc w:val="both"/>
              <w:rPr>
                <w:rFonts w:ascii="Times New Roman" w:hAnsi="Times New Roman"/>
                <w:sz w:val="24"/>
                <w:szCs w:val="24"/>
              </w:rPr>
            </w:pPr>
            <w:r w:rsidRPr="00925499">
              <w:rPr>
                <w:rFonts w:ascii="Times New Roman" w:hAnsi="Times New Roman"/>
                <w:sz w:val="24"/>
                <w:szCs w:val="24"/>
              </w:rPr>
              <w:t>б) ландшафтно-рекреационных зон, зон отдыха, санаториев и домов отдыха;</w:t>
            </w:r>
          </w:p>
          <w:p w:rsidR="000C2674" w:rsidRPr="00925499" w:rsidRDefault="000C2674" w:rsidP="0095063F">
            <w:pPr>
              <w:suppressAutoHyphens/>
              <w:autoSpaceDE w:val="0"/>
              <w:spacing w:line="240" w:lineRule="auto"/>
              <w:ind w:firstLine="510"/>
              <w:jc w:val="both"/>
              <w:rPr>
                <w:rFonts w:ascii="Times New Roman" w:hAnsi="Times New Roman"/>
                <w:sz w:val="24"/>
                <w:szCs w:val="24"/>
              </w:rPr>
            </w:pPr>
            <w:r w:rsidRPr="00925499">
              <w:rPr>
                <w:rFonts w:ascii="Times New Roman" w:hAnsi="Times New Roman"/>
                <w:sz w:val="24"/>
                <w:szCs w:val="24"/>
              </w:rPr>
              <w:t>в) территорий садоводческих товариществ и коттеджной застройки;</w:t>
            </w:r>
          </w:p>
          <w:p w:rsidR="000C2674" w:rsidRPr="00925499" w:rsidRDefault="000C2674" w:rsidP="0095063F">
            <w:pPr>
              <w:suppressAutoHyphens/>
              <w:autoSpaceDE w:val="0"/>
              <w:spacing w:line="240" w:lineRule="auto"/>
              <w:ind w:firstLine="510"/>
              <w:jc w:val="both"/>
              <w:rPr>
                <w:rFonts w:ascii="Times New Roman" w:hAnsi="Times New Roman"/>
                <w:sz w:val="24"/>
                <w:szCs w:val="24"/>
              </w:rPr>
            </w:pPr>
            <w:r w:rsidRPr="00925499">
              <w:rPr>
                <w:rFonts w:ascii="Times New Roman" w:hAnsi="Times New Roman"/>
                <w:sz w:val="24"/>
                <w:szCs w:val="24"/>
              </w:rPr>
              <w:t>г) коллективных или индивидуальных дачных и садово-огородных участков;</w:t>
            </w:r>
          </w:p>
          <w:p w:rsidR="000C2674" w:rsidRPr="00925499" w:rsidRDefault="000C2674" w:rsidP="0095063F">
            <w:pPr>
              <w:suppressAutoHyphens/>
              <w:autoSpaceDE w:val="0"/>
              <w:spacing w:line="240" w:lineRule="auto"/>
              <w:ind w:firstLine="510"/>
              <w:jc w:val="both"/>
              <w:rPr>
                <w:rFonts w:ascii="Times New Roman" w:hAnsi="Times New Roman"/>
                <w:sz w:val="24"/>
                <w:szCs w:val="24"/>
              </w:rPr>
            </w:pPr>
            <w:r w:rsidRPr="00925499">
              <w:rPr>
                <w:rFonts w:ascii="Times New Roman" w:hAnsi="Times New Roman"/>
                <w:sz w:val="24"/>
                <w:szCs w:val="24"/>
              </w:rPr>
              <w:t>д) спортивных сооружений, детских площадок;</w:t>
            </w:r>
          </w:p>
          <w:p w:rsidR="000C2674" w:rsidRPr="00925499" w:rsidRDefault="000C2674" w:rsidP="0095063F">
            <w:pPr>
              <w:suppressAutoHyphens/>
              <w:autoSpaceDE w:val="0"/>
              <w:spacing w:line="240" w:lineRule="auto"/>
              <w:ind w:firstLine="510"/>
              <w:jc w:val="both"/>
              <w:rPr>
                <w:rFonts w:ascii="Times New Roman" w:hAnsi="Times New Roman"/>
                <w:sz w:val="24"/>
                <w:szCs w:val="24"/>
              </w:rPr>
            </w:pPr>
            <w:r w:rsidRPr="00925499">
              <w:rPr>
                <w:rFonts w:ascii="Times New Roman" w:hAnsi="Times New Roman"/>
                <w:sz w:val="24"/>
                <w:szCs w:val="24"/>
              </w:rPr>
              <w:t>е) образовательных и детские учреждений;</w:t>
            </w:r>
          </w:p>
          <w:p w:rsidR="000C2674" w:rsidRPr="00925499" w:rsidRDefault="000C2674" w:rsidP="0095063F">
            <w:pPr>
              <w:suppressAutoHyphens/>
              <w:autoSpaceDE w:val="0"/>
              <w:spacing w:line="240" w:lineRule="auto"/>
              <w:ind w:firstLine="510"/>
              <w:jc w:val="both"/>
              <w:rPr>
                <w:rFonts w:ascii="Times New Roman" w:hAnsi="Times New Roman"/>
                <w:sz w:val="24"/>
                <w:szCs w:val="24"/>
              </w:rPr>
            </w:pPr>
            <w:r w:rsidRPr="00925499">
              <w:rPr>
                <w:rFonts w:ascii="Times New Roman" w:hAnsi="Times New Roman"/>
                <w:sz w:val="24"/>
                <w:szCs w:val="24"/>
              </w:rPr>
              <w:t>ж) лечебно-профилактических и оздоровительных учреждений общего пользования;</w:t>
            </w:r>
          </w:p>
          <w:p w:rsidR="000C2674" w:rsidRPr="00925499" w:rsidRDefault="000C2674" w:rsidP="0095063F">
            <w:pPr>
              <w:suppressAutoHyphens/>
              <w:autoSpaceDE w:val="0"/>
              <w:spacing w:line="240" w:lineRule="auto"/>
              <w:ind w:firstLine="510"/>
              <w:jc w:val="both"/>
              <w:rPr>
                <w:rFonts w:ascii="Times New Roman" w:hAnsi="Times New Roman"/>
                <w:sz w:val="24"/>
                <w:szCs w:val="24"/>
              </w:rPr>
            </w:pPr>
            <w:r w:rsidRPr="00925499">
              <w:rPr>
                <w:rFonts w:ascii="Times New Roman" w:hAnsi="Times New Roman"/>
                <w:sz w:val="24"/>
                <w:szCs w:val="24"/>
              </w:rPr>
              <w:t>з) других территорий с нормируемыми показателями качества среды обитания;</w:t>
            </w:r>
          </w:p>
          <w:p w:rsidR="000C2674" w:rsidRPr="00925499" w:rsidRDefault="000C2674" w:rsidP="0095063F">
            <w:pPr>
              <w:suppressAutoHyphens/>
              <w:autoSpaceDE w:val="0"/>
              <w:spacing w:line="240" w:lineRule="auto"/>
              <w:ind w:firstLine="510"/>
              <w:jc w:val="both"/>
              <w:rPr>
                <w:rFonts w:ascii="Times New Roman" w:hAnsi="Times New Roman"/>
                <w:sz w:val="24"/>
                <w:szCs w:val="24"/>
              </w:rPr>
            </w:pPr>
            <w:r w:rsidRPr="00925499">
              <w:rPr>
                <w:rFonts w:ascii="Times New Roman" w:hAnsi="Times New Roman"/>
                <w:sz w:val="24"/>
                <w:szCs w:val="24"/>
              </w:rPr>
              <w:t>2) в границах санитарно-защитных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 не допускается размещение предприятий по производству лекарственных веществ, лекарственных средств и (или) лекарственных форм складов сырья и полупродуктов для фармацевтических предприятий;</w:t>
            </w:r>
          </w:p>
          <w:p w:rsidR="000C2674" w:rsidRPr="00925499" w:rsidRDefault="000C2674" w:rsidP="0095063F">
            <w:pPr>
              <w:suppressAutoHyphens/>
              <w:autoSpaceDE w:val="0"/>
              <w:spacing w:line="240" w:lineRule="auto"/>
              <w:ind w:firstLine="510"/>
              <w:jc w:val="both"/>
              <w:rPr>
                <w:rFonts w:ascii="Times New Roman" w:hAnsi="Times New Roman"/>
                <w:sz w:val="24"/>
                <w:szCs w:val="24"/>
              </w:rPr>
            </w:pPr>
            <w:r w:rsidRPr="00925499">
              <w:rPr>
                <w:rFonts w:ascii="Times New Roman" w:hAnsi="Times New Roman"/>
                <w:sz w:val="24"/>
                <w:szCs w:val="24"/>
              </w:rPr>
              <w:t>3) в границах санитарно-защитных зон и на территории предприятий других отраслей промышленности не допускается размещение предприятий пищевых отраслей промышленности, оптовых складов продовольственного сырья и пищевых продуктов, комплексов водопроводных сооружений для подготовки и хранения питьевой воды;</w:t>
            </w:r>
          </w:p>
          <w:p w:rsidR="000C2674" w:rsidRPr="00925499" w:rsidRDefault="000C2674" w:rsidP="0095063F">
            <w:pPr>
              <w:suppressAutoHyphens/>
              <w:autoSpaceDE w:val="0"/>
              <w:spacing w:line="240" w:lineRule="auto"/>
              <w:ind w:firstLine="510"/>
              <w:jc w:val="both"/>
              <w:rPr>
                <w:rFonts w:ascii="Times New Roman" w:hAnsi="Times New Roman"/>
                <w:sz w:val="24"/>
                <w:szCs w:val="24"/>
              </w:rPr>
            </w:pPr>
            <w:r w:rsidRPr="00925499">
              <w:rPr>
                <w:rFonts w:ascii="Times New Roman" w:hAnsi="Times New Roman"/>
                <w:sz w:val="24"/>
                <w:szCs w:val="24"/>
              </w:rPr>
              <w:t>4) в границах санитарно-защитной зоны допускается размещать:</w:t>
            </w:r>
          </w:p>
          <w:p w:rsidR="000C2674" w:rsidRPr="00925499" w:rsidRDefault="000C2674" w:rsidP="0095063F">
            <w:pPr>
              <w:suppressAutoHyphens/>
              <w:autoSpaceDE w:val="0"/>
              <w:spacing w:line="240" w:lineRule="auto"/>
              <w:ind w:firstLine="510"/>
              <w:jc w:val="both"/>
              <w:rPr>
                <w:rFonts w:ascii="Times New Roman" w:hAnsi="Times New Roman"/>
                <w:sz w:val="24"/>
                <w:szCs w:val="24"/>
              </w:rPr>
            </w:pPr>
            <w:r w:rsidRPr="00925499">
              <w:rPr>
                <w:rFonts w:ascii="Times New Roman" w:hAnsi="Times New Roman"/>
                <w:sz w:val="24"/>
                <w:szCs w:val="24"/>
              </w:rPr>
              <w:t>а) сельскохозяйственные угодья для выращивания технических культур, не используемых для производства продуктов питания;</w:t>
            </w:r>
          </w:p>
          <w:p w:rsidR="000C2674" w:rsidRPr="00925499" w:rsidRDefault="000C2674" w:rsidP="0095063F">
            <w:pPr>
              <w:suppressAutoHyphens/>
              <w:autoSpaceDE w:val="0"/>
              <w:spacing w:line="240" w:lineRule="auto"/>
              <w:ind w:firstLine="510"/>
              <w:jc w:val="both"/>
              <w:rPr>
                <w:rFonts w:ascii="Times New Roman" w:hAnsi="Times New Roman"/>
                <w:sz w:val="24"/>
                <w:szCs w:val="24"/>
              </w:rPr>
            </w:pPr>
            <w:r w:rsidRPr="00925499">
              <w:rPr>
                <w:rFonts w:ascii="Times New Roman" w:hAnsi="Times New Roman"/>
                <w:sz w:val="24"/>
                <w:szCs w:val="24"/>
              </w:rPr>
              <w:t>б) предприятия, их отдельные здания и сооружения с производствами меньшего класса вредности, чем основное производство. При наличии у размещаемого в СЗЗ объекта выбросов, аналогичных по составу с основным производством (предприятия-источника СЗЗ), обязательно требование не превышения гигиенических нормативов на границе СЗЗ и за ее пределами при суммарном учете;</w:t>
            </w:r>
          </w:p>
          <w:p w:rsidR="000C2674" w:rsidRPr="00925499" w:rsidRDefault="000C2674" w:rsidP="0095063F">
            <w:pPr>
              <w:suppressAutoHyphens/>
              <w:autoSpaceDE w:val="0"/>
              <w:spacing w:line="240" w:lineRule="auto"/>
              <w:ind w:firstLine="510"/>
              <w:jc w:val="both"/>
              <w:rPr>
                <w:rFonts w:ascii="Times New Roman" w:hAnsi="Times New Roman"/>
                <w:sz w:val="24"/>
                <w:szCs w:val="24"/>
              </w:rPr>
            </w:pPr>
            <w:r w:rsidRPr="00925499">
              <w:rPr>
                <w:rFonts w:ascii="Times New Roman" w:hAnsi="Times New Roman"/>
                <w:sz w:val="24"/>
                <w:szCs w:val="24"/>
              </w:rPr>
              <w:t>в) пожарные депо, бани, прачечные, объекты торговли и общественного питания, мотели, гаражи, площадки и сооружения для хранения общественного и индивидуального транспорта, автозаправочные станции, а также связанные с обслуживанием предприятия-источника СЗЗ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
          <w:p w:rsidR="000C2674" w:rsidRPr="00925499" w:rsidRDefault="000C2674" w:rsidP="0095063F">
            <w:pPr>
              <w:suppressAutoHyphens/>
              <w:autoSpaceDE w:val="0"/>
              <w:spacing w:line="240" w:lineRule="auto"/>
              <w:ind w:firstLine="510"/>
              <w:jc w:val="both"/>
              <w:rPr>
                <w:rFonts w:ascii="Times New Roman" w:hAnsi="Times New Roman"/>
                <w:sz w:val="24"/>
                <w:szCs w:val="24"/>
              </w:rPr>
            </w:pPr>
            <w:r w:rsidRPr="00925499">
              <w:rPr>
                <w:rFonts w:ascii="Times New Roman" w:hAnsi="Times New Roman"/>
                <w:sz w:val="24"/>
                <w:szCs w:val="24"/>
              </w:rPr>
              <w:t>г) нежилые помещения для дежурного аварийного персонала и охраны предприятий, помещения для пребывания работающих по вахтовому методу, местные и транзитные коммуника</w:t>
            </w:r>
            <w:r>
              <w:rPr>
                <w:rFonts w:ascii="Times New Roman" w:hAnsi="Times New Roman"/>
                <w:sz w:val="24"/>
                <w:szCs w:val="24"/>
              </w:rPr>
              <w:t>ции,</w:t>
            </w:r>
            <w:r w:rsidRPr="00925499">
              <w:rPr>
                <w:rFonts w:ascii="Times New Roman" w:hAnsi="Times New Roman"/>
                <w:sz w:val="24"/>
                <w:szCs w:val="24"/>
              </w:rPr>
              <w:t xml:space="preserve"> ЛЭП, электроподстанции, </w:t>
            </w:r>
            <w:proofErr w:type="spellStart"/>
            <w:r w:rsidRPr="00925499">
              <w:rPr>
                <w:rFonts w:ascii="Times New Roman" w:hAnsi="Times New Roman"/>
                <w:sz w:val="24"/>
                <w:szCs w:val="24"/>
              </w:rPr>
              <w:t>нефте</w:t>
            </w:r>
            <w:proofErr w:type="spellEnd"/>
            <w:r w:rsidRPr="00925499">
              <w:rPr>
                <w:rFonts w:ascii="Times New Roman" w:hAnsi="Times New Roman"/>
                <w:sz w:val="24"/>
                <w:szCs w:val="24"/>
              </w:rPr>
              <w:t xml:space="preserve">- и газопроводы, артезианские скважины для технического водоснабжения, </w:t>
            </w:r>
            <w:proofErr w:type="spellStart"/>
            <w:r w:rsidRPr="00925499">
              <w:rPr>
                <w:rFonts w:ascii="Times New Roman" w:hAnsi="Times New Roman"/>
                <w:sz w:val="24"/>
                <w:szCs w:val="24"/>
              </w:rPr>
              <w:t>водоохлаждающие</w:t>
            </w:r>
            <w:proofErr w:type="spellEnd"/>
            <w:r w:rsidRPr="00925499">
              <w:rPr>
                <w:rFonts w:ascii="Times New Roman" w:hAnsi="Times New Roman"/>
                <w:sz w:val="24"/>
                <w:szCs w:val="24"/>
              </w:rPr>
              <w:t xml:space="preserve"> сооружения для подготовки технической воды, канализационные насосные станции, сооружения оборотного водоснабжения, питомники растений для озеленения </w:t>
            </w:r>
            <w:proofErr w:type="spellStart"/>
            <w:r w:rsidRPr="00925499">
              <w:rPr>
                <w:rFonts w:ascii="Times New Roman" w:hAnsi="Times New Roman"/>
                <w:sz w:val="24"/>
                <w:szCs w:val="24"/>
              </w:rPr>
              <w:t>промплощадки</w:t>
            </w:r>
            <w:proofErr w:type="spellEnd"/>
            <w:r w:rsidRPr="00925499">
              <w:rPr>
                <w:rFonts w:ascii="Times New Roman" w:hAnsi="Times New Roman"/>
                <w:sz w:val="24"/>
                <w:szCs w:val="24"/>
              </w:rPr>
              <w:t>, предприятий и санитарно-защитной зоны;</w:t>
            </w:r>
          </w:p>
          <w:p w:rsidR="000C2674" w:rsidRPr="00925499" w:rsidRDefault="000C2674" w:rsidP="0095063F">
            <w:pPr>
              <w:suppressAutoHyphens/>
              <w:autoSpaceDE w:val="0"/>
              <w:spacing w:line="240" w:lineRule="auto"/>
              <w:ind w:firstLine="510"/>
              <w:jc w:val="both"/>
              <w:rPr>
                <w:rFonts w:ascii="Times New Roman" w:hAnsi="Times New Roman"/>
                <w:sz w:val="24"/>
                <w:szCs w:val="24"/>
              </w:rPr>
            </w:pPr>
            <w:r w:rsidRPr="00925499">
              <w:rPr>
                <w:rFonts w:ascii="Times New Roman" w:hAnsi="Times New Roman"/>
                <w:sz w:val="24"/>
                <w:szCs w:val="24"/>
              </w:rPr>
              <w:lastRenderedPageBreak/>
              <w:t>д) новые пищевые объекты – в СЗЗ предприятий пищевых отраслей промышленности, оптовых складов продовольственного сырья и пищевой продукции допускается размещение – при исключении взаимного негативного воздействия.</w:t>
            </w:r>
          </w:p>
          <w:p w:rsidR="000C2674" w:rsidRPr="008766C8" w:rsidRDefault="000C2674" w:rsidP="0095063F">
            <w:pPr>
              <w:suppressAutoHyphens/>
              <w:spacing w:line="240" w:lineRule="auto"/>
              <w:jc w:val="both"/>
              <w:rPr>
                <w:rFonts w:ascii="Times New Roman" w:eastAsia="Times New Roman" w:hAnsi="Times New Roman"/>
                <w:sz w:val="24"/>
                <w:szCs w:val="24"/>
                <w:lang w:eastAsia="ru-RU"/>
              </w:rPr>
            </w:pPr>
            <w:r w:rsidRPr="00925499">
              <w:rPr>
                <w:rFonts w:ascii="Times New Roman" w:hAnsi="Times New Roman"/>
                <w:sz w:val="24"/>
                <w:szCs w:val="24"/>
              </w:rPr>
              <w:t>4. Санитарно-защитная зона для предприятий IV, V классов должна быть максимально озеленена - не менее 60% площади с обязательной организацией полосы древесно-кустарниковых насаждений со стороны жилой застройки.</w:t>
            </w:r>
          </w:p>
        </w:tc>
      </w:tr>
    </w:tbl>
    <w:p w:rsidR="00925499" w:rsidRPr="000E1EC1" w:rsidRDefault="000E1EC1" w:rsidP="00925499">
      <w:pPr>
        <w:pStyle w:val="a9"/>
        <w:numPr>
          <w:ilvl w:val="0"/>
          <w:numId w:val="53"/>
        </w:numPr>
        <w:rPr>
          <w:b/>
          <w:i/>
          <w:lang w:val="ru-RU"/>
        </w:rPr>
      </w:pPr>
      <w:r w:rsidRPr="000E1EC1">
        <w:rPr>
          <w:b/>
          <w:lang w:val="ru-RU"/>
        </w:rPr>
        <w:lastRenderedPageBreak/>
        <w:t>Зона специального назначения, связанная с государственными объектами</w:t>
      </w:r>
    </w:p>
    <w:p w:rsidR="00925499" w:rsidRPr="000E39DF" w:rsidRDefault="00925499" w:rsidP="00925499">
      <w:pPr>
        <w:pStyle w:val="a9"/>
        <w:rPr>
          <w:b/>
          <w:i/>
          <w:lang w:val="ru-RU"/>
        </w:rPr>
      </w:pPr>
      <w:r w:rsidRPr="007709D8">
        <w:rPr>
          <w:b/>
          <w:i/>
          <w:lang w:val="ru-RU"/>
        </w:rPr>
        <w:t>Код</w:t>
      </w:r>
      <w:r w:rsidR="000E1EC1">
        <w:rPr>
          <w:b/>
          <w:i/>
          <w:lang w:val="ru-RU"/>
        </w:rPr>
        <w:t xml:space="preserve"> обозначения зоны (индекс) – Сп2</w:t>
      </w:r>
      <w:r w:rsidRPr="007709D8">
        <w:rPr>
          <w:b/>
          <w:i/>
          <w:lang w:val="ru-RU"/>
        </w:rPr>
        <w:t>.</w:t>
      </w:r>
    </w:p>
    <w:p w:rsidR="00925499" w:rsidRPr="000E39DF" w:rsidRDefault="00925499" w:rsidP="00925499">
      <w:pPr>
        <w:pStyle w:val="a9"/>
        <w:rPr>
          <w:rStyle w:val="5"/>
          <w:b w:val="0"/>
          <w:color w:val="000000"/>
          <w:lang w:val="ru-RU"/>
        </w:rPr>
      </w:pPr>
      <w:r w:rsidRPr="000E39DF">
        <w:rPr>
          <w:rStyle w:val="5"/>
          <w:b w:val="0"/>
          <w:color w:val="000000"/>
          <w:lang w:val="ru-RU"/>
        </w:rPr>
        <w:t>Основные виды разрешенного использования земельных участков и объектов капитального строительства:</w:t>
      </w:r>
    </w:p>
    <w:tbl>
      <w:tblPr>
        <w:tblStyle w:val="af2"/>
        <w:tblW w:w="9209" w:type="dxa"/>
        <w:tblLook w:val="04A0" w:firstRow="1" w:lastRow="0" w:firstColumn="1" w:lastColumn="0" w:noHBand="0" w:noVBand="1"/>
      </w:tblPr>
      <w:tblGrid>
        <w:gridCol w:w="2625"/>
        <w:gridCol w:w="6584"/>
      </w:tblGrid>
      <w:tr w:rsidR="00925499" w:rsidRPr="007709D8" w:rsidTr="00EA01C2">
        <w:trPr>
          <w:trHeight w:val="425"/>
        </w:trPr>
        <w:tc>
          <w:tcPr>
            <w:tcW w:w="2625" w:type="dxa"/>
          </w:tcPr>
          <w:p w:rsidR="00925499" w:rsidRPr="007709D8" w:rsidRDefault="00925499" w:rsidP="00EA01C2">
            <w:pPr>
              <w:suppressAutoHyphens/>
              <w:spacing w:line="240" w:lineRule="auto"/>
              <w:rPr>
                <w:rFonts w:ascii="Times New Roman" w:hAnsi="Times New Roman"/>
                <w:b/>
                <w:sz w:val="24"/>
                <w:szCs w:val="24"/>
              </w:rPr>
            </w:pPr>
            <w:r w:rsidRPr="007709D8">
              <w:rPr>
                <w:rFonts w:ascii="Times New Roman" w:hAnsi="Times New Roman"/>
                <w:b/>
                <w:sz w:val="24"/>
                <w:szCs w:val="24"/>
              </w:rPr>
              <w:t>Вид использования</w:t>
            </w:r>
          </w:p>
        </w:tc>
        <w:tc>
          <w:tcPr>
            <w:tcW w:w="6584" w:type="dxa"/>
          </w:tcPr>
          <w:p w:rsidR="00925499" w:rsidRPr="007709D8" w:rsidRDefault="00925499" w:rsidP="00EA01C2">
            <w:pPr>
              <w:suppressAutoHyphens/>
              <w:spacing w:line="240" w:lineRule="auto"/>
              <w:rPr>
                <w:rFonts w:ascii="Times New Roman" w:hAnsi="Times New Roman"/>
                <w:sz w:val="24"/>
                <w:szCs w:val="24"/>
              </w:rPr>
            </w:pPr>
            <w:r>
              <w:rPr>
                <w:rFonts w:ascii="Times New Roman" w:hAnsi="Times New Roman"/>
                <w:b/>
                <w:sz w:val="24"/>
                <w:szCs w:val="24"/>
              </w:rPr>
              <w:t>Описание вида разрешенного использования земельного участка</w:t>
            </w:r>
          </w:p>
        </w:tc>
      </w:tr>
      <w:tr w:rsidR="00925499" w:rsidRPr="007709D8" w:rsidTr="00EA01C2">
        <w:trPr>
          <w:trHeight w:val="415"/>
        </w:trPr>
        <w:tc>
          <w:tcPr>
            <w:tcW w:w="2625" w:type="dxa"/>
          </w:tcPr>
          <w:p w:rsidR="00925499" w:rsidRPr="007709D8" w:rsidRDefault="00E77BA6" w:rsidP="00EA01C2">
            <w:pPr>
              <w:suppressAutoHyphens/>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Обеспечение вооруженных сил(8.1)</w:t>
            </w:r>
          </w:p>
        </w:tc>
        <w:tc>
          <w:tcPr>
            <w:tcW w:w="6584" w:type="dxa"/>
          </w:tcPr>
          <w:p w:rsidR="00925499" w:rsidRPr="00E77BA6" w:rsidRDefault="00E77BA6" w:rsidP="00E77BA6">
            <w:pPr>
              <w:suppressAutoHyphens/>
              <w:spacing w:line="240" w:lineRule="auto"/>
              <w:jc w:val="both"/>
              <w:rPr>
                <w:rFonts w:ascii="Times New Roman" w:eastAsia="Times New Roman" w:hAnsi="Times New Roman"/>
                <w:sz w:val="24"/>
                <w:szCs w:val="24"/>
                <w:lang w:eastAsia="ru-RU"/>
              </w:rPr>
            </w:pPr>
            <w:r w:rsidRPr="00E77BA6">
              <w:rPr>
                <w:rFonts w:ascii="Times New Roman" w:eastAsia="Times New Roman" w:hAnsi="Times New Roman"/>
                <w:sz w:val="24"/>
                <w:szCs w:val="24"/>
                <w:lang w:eastAsia="ru-RU"/>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r>
              <w:rPr>
                <w:rFonts w:ascii="Times New Roman" w:eastAsia="Times New Roman" w:hAnsi="Times New Roman"/>
                <w:sz w:val="24"/>
                <w:szCs w:val="24"/>
                <w:lang w:eastAsia="ru-RU"/>
              </w:rPr>
              <w:t xml:space="preserve"> </w:t>
            </w:r>
            <w:r w:rsidRPr="00E77BA6">
              <w:rPr>
                <w:rFonts w:ascii="Times New Roman" w:eastAsia="Times New Roman" w:hAnsi="Times New Roman"/>
                <w:sz w:val="24"/>
                <w:szCs w:val="24"/>
                <w:lang w:eastAsia="ru-RU"/>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r>
              <w:rPr>
                <w:rFonts w:ascii="Times New Roman" w:eastAsia="Times New Roman" w:hAnsi="Times New Roman"/>
                <w:sz w:val="24"/>
                <w:szCs w:val="24"/>
                <w:lang w:eastAsia="ru-RU"/>
              </w:rPr>
              <w:t xml:space="preserve"> </w:t>
            </w:r>
            <w:r w:rsidRPr="00E77BA6">
              <w:rPr>
                <w:rFonts w:ascii="Times New Roman" w:eastAsia="Times New Roman" w:hAnsi="Times New Roman"/>
                <w:sz w:val="24"/>
                <w:szCs w:val="24"/>
                <w:lang w:eastAsia="ru-RU"/>
              </w:rPr>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r>
              <w:rPr>
                <w:rFonts w:ascii="Times New Roman" w:eastAsia="Times New Roman" w:hAnsi="Times New Roman"/>
                <w:sz w:val="24"/>
                <w:szCs w:val="24"/>
                <w:lang w:eastAsia="ru-RU"/>
              </w:rPr>
              <w:t xml:space="preserve"> </w:t>
            </w:r>
            <w:r w:rsidRPr="00E77BA6">
              <w:rPr>
                <w:rFonts w:ascii="Times New Roman" w:eastAsia="Times New Roman" w:hAnsi="Times New Roman"/>
                <w:sz w:val="24"/>
                <w:szCs w:val="24"/>
                <w:lang w:eastAsia="ru-RU"/>
              </w:rPr>
              <w:t>размещение объектов, для обеспечения безопасности которых были созданы закрытые административно-территориальные образования</w:t>
            </w:r>
          </w:p>
        </w:tc>
      </w:tr>
    </w:tbl>
    <w:p w:rsidR="00925499" w:rsidRPr="000E39DF" w:rsidRDefault="00925499" w:rsidP="00925499">
      <w:pPr>
        <w:pStyle w:val="a9"/>
        <w:rPr>
          <w:rStyle w:val="5"/>
          <w:b w:val="0"/>
          <w:color w:val="000000"/>
          <w:lang w:val="ru-RU"/>
        </w:rPr>
      </w:pPr>
      <w:r w:rsidRPr="000E39DF">
        <w:rPr>
          <w:rStyle w:val="5"/>
          <w:b w:val="0"/>
          <w:color w:val="000000"/>
          <w:lang w:val="ru-RU"/>
        </w:rPr>
        <w:t>Вспомогательные виды разрешенного использования:</w:t>
      </w:r>
    </w:p>
    <w:p w:rsidR="00925499" w:rsidRPr="000E39DF" w:rsidRDefault="00925499" w:rsidP="00925499">
      <w:pPr>
        <w:pStyle w:val="a9"/>
        <w:numPr>
          <w:ilvl w:val="0"/>
          <w:numId w:val="1"/>
        </w:numPr>
        <w:ind w:left="709"/>
        <w:rPr>
          <w:lang w:val="ru-RU"/>
        </w:rPr>
      </w:pPr>
      <w:r w:rsidRPr="000E39DF">
        <w:rPr>
          <w:lang w:val="ru-RU"/>
        </w:rPr>
        <w:t>Не установлены.</w:t>
      </w:r>
    </w:p>
    <w:p w:rsidR="00925499" w:rsidRPr="000E39DF" w:rsidRDefault="00925499" w:rsidP="00925499">
      <w:pPr>
        <w:pStyle w:val="a9"/>
        <w:rPr>
          <w:rStyle w:val="5"/>
          <w:b w:val="0"/>
          <w:color w:val="000000"/>
          <w:lang w:val="ru-RU"/>
        </w:rPr>
      </w:pPr>
      <w:r w:rsidRPr="000E39DF">
        <w:rPr>
          <w:rStyle w:val="5"/>
          <w:b w:val="0"/>
          <w:color w:val="000000"/>
          <w:lang w:val="ru-RU"/>
        </w:rPr>
        <w:t>Условно разрешенные виды использования земельных участков и объектов капитального строительства:</w:t>
      </w:r>
    </w:p>
    <w:p w:rsidR="00ED4731" w:rsidRPr="004A276F" w:rsidRDefault="00ED4731" w:rsidP="004A276F">
      <w:pPr>
        <w:pStyle w:val="a9"/>
        <w:numPr>
          <w:ilvl w:val="0"/>
          <w:numId w:val="1"/>
        </w:numPr>
        <w:ind w:left="709"/>
        <w:rPr>
          <w:lang w:val="ru-RU"/>
        </w:rPr>
      </w:pPr>
      <w:r w:rsidRPr="000E39DF">
        <w:rPr>
          <w:lang w:val="ru-RU"/>
        </w:rPr>
        <w:t>Не установлены.</w:t>
      </w:r>
    </w:p>
    <w:tbl>
      <w:tblPr>
        <w:tblStyle w:val="af2"/>
        <w:tblW w:w="9209" w:type="dxa"/>
        <w:tblLook w:val="04A0" w:firstRow="1" w:lastRow="0" w:firstColumn="1" w:lastColumn="0" w:noHBand="0" w:noVBand="1"/>
      </w:tblPr>
      <w:tblGrid>
        <w:gridCol w:w="9209"/>
      </w:tblGrid>
      <w:tr w:rsidR="00ED4731" w:rsidRPr="008766C8" w:rsidTr="00EA01C2">
        <w:trPr>
          <w:trHeight w:val="415"/>
        </w:trPr>
        <w:tc>
          <w:tcPr>
            <w:tcW w:w="9209" w:type="dxa"/>
          </w:tcPr>
          <w:p w:rsidR="00ED4731" w:rsidRPr="008766C8" w:rsidRDefault="00ED4731" w:rsidP="00EA01C2">
            <w:pPr>
              <w:suppressAutoHyphens/>
              <w:spacing w:line="240" w:lineRule="auto"/>
              <w:rPr>
                <w:rFonts w:ascii="Times New Roman" w:eastAsia="Times New Roman" w:hAnsi="Times New Roman"/>
                <w:sz w:val="24"/>
                <w:szCs w:val="24"/>
                <w:lang w:eastAsia="ru-RU"/>
              </w:rPr>
            </w:pPr>
            <w:r w:rsidRPr="00985A4B">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ED4731" w:rsidRPr="008766C8" w:rsidTr="00EA01C2">
        <w:trPr>
          <w:trHeight w:val="415"/>
        </w:trPr>
        <w:tc>
          <w:tcPr>
            <w:tcW w:w="9209" w:type="dxa"/>
          </w:tcPr>
          <w:p w:rsidR="00ED4731" w:rsidRPr="00925499" w:rsidRDefault="00ED4731" w:rsidP="00EA01C2">
            <w:pPr>
              <w:spacing w:line="240" w:lineRule="auto"/>
              <w:ind w:left="-58" w:firstLine="568"/>
              <w:contextualSpacing/>
              <w:jc w:val="both"/>
              <w:rPr>
                <w:rFonts w:ascii="Times New Roman" w:hAnsi="Times New Roman"/>
                <w:b/>
                <w:sz w:val="24"/>
                <w:szCs w:val="24"/>
              </w:rPr>
            </w:pPr>
            <w:r w:rsidRPr="00925499">
              <w:rPr>
                <w:rFonts w:ascii="Times New Roman" w:hAnsi="Times New Roman"/>
                <w:b/>
                <w:sz w:val="24"/>
                <w:szCs w:val="24"/>
              </w:rPr>
              <w:t>Минимальные и (или) максимальные размеры земельного участка</w:t>
            </w:r>
          </w:p>
          <w:p w:rsidR="00ED4731" w:rsidRPr="00925499" w:rsidRDefault="00ED4731" w:rsidP="00EA01C2">
            <w:pPr>
              <w:spacing w:line="240" w:lineRule="auto"/>
              <w:ind w:left="-58" w:firstLine="568"/>
              <w:contextualSpacing/>
              <w:jc w:val="both"/>
              <w:rPr>
                <w:rFonts w:ascii="Times New Roman" w:hAnsi="Times New Roman"/>
                <w:sz w:val="24"/>
                <w:szCs w:val="24"/>
              </w:rPr>
            </w:pPr>
            <w:r w:rsidRPr="00925499">
              <w:rPr>
                <w:rFonts w:ascii="Times New Roman" w:hAnsi="Times New Roman"/>
                <w:sz w:val="24"/>
                <w:szCs w:val="24"/>
              </w:rPr>
              <w:t>минимальные размеры земельных участков – не нормируются;</w:t>
            </w:r>
          </w:p>
          <w:p w:rsidR="00ED4731" w:rsidRPr="00925499" w:rsidRDefault="00ED4731" w:rsidP="00EA01C2">
            <w:pPr>
              <w:spacing w:line="240" w:lineRule="auto"/>
              <w:ind w:left="-58" w:firstLine="568"/>
              <w:contextualSpacing/>
              <w:jc w:val="both"/>
              <w:rPr>
                <w:rFonts w:ascii="Times New Roman" w:hAnsi="Times New Roman"/>
                <w:sz w:val="24"/>
                <w:szCs w:val="24"/>
              </w:rPr>
            </w:pPr>
            <w:r w:rsidRPr="00925499">
              <w:rPr>
                <w:rFonts w:ascii="Times New Roman" w:hAnsi="Times New Roman"/>
                <w:sz w:val="24"/>
                <w:szCs w:val="24"/>
              </w:rPr>
              <w:t>максимальные предельные размеры земельных участков – не нормируются</w:t>
            </w:r>
          </w:p>
          <w:p w:rsidR="00ED4731" w:rsidRPr="00925499" w:rsidRDefault="00ED4731" w:rsidP="00EA01C2">
            <w:pPr>
              <w:spacing w:line="240" w:lineRule="auto"/>
              <w:ind w:left="-58" w:firstLine="568"/>
              <w:contextualSpacing/>
              <w:jc w:val="both"/>
              <w:rPr>
                <w:rFonts w:ascii="Times New Roman" w:hAnsi="Times New Roman"/>
                <w:b/>
                <w:sz w:val="24"/>
                <w:szCs w:val="24"/>
              </w:rPr>
            </w:pPr>
            <w:r w:rsidRPr="00925499">
              <w:rPr>
                <w:rFonts w:ascii="Times New Roman" w:hAnsi="Times New Roman"/>
                <w:b/>
                <w:bCs/>
                <w:sz w:val="24"/>
                <w:szCs w:val="24"/>
              </w:rPr>
              <w:t>Процент застройки земельного участка</w:t>
            </w:r>
          </w:p>
          <w:p w:rsidR="00ED4731" w:rsidRPr="00925499" w:rsidRDefault="00ED4731" w:rsidP="00EA01C2">
            <w:pPr>
              <w:tabs>
                <w:tab w:val="left" w:pos="1620"/>
              </w:tabs>
              <w:spacing w:line="240" w:lineRule="auto"/>
              <w:ind w:left="-58" w:firstLine="568"/>
              <w:contextualSpacing/>
              <w:jc w:val="both"/>
              <w:rPr>
                <w:rFonts w:ascii="Times New Roman" w:hAnsi="Times New Roman"/>
                <w:bCs/>
                <w:sz w:val="24"/>
                <w:szCs w:val="24"/>
              </w:rPr>
            </w:pPr>
            <w:r w:rsidRPr="00925499">
              <w:rPr>
                <w:rFonts w:ascii="Times New Roman" w:hAnsi="Times New Roman"/>
                <w:bCs/>
                <w:sz w:val="24"/>
                <w:szCs w:val="24"/>
              </w:rPr>
              <w:t>минимальный – не нормируется;</w:t>
            </w:r>
          </w:p>
          <w:p w:rsidR="00ED4731" w:rsidRPr="00925499" w:rsidRDefault="00ED4731" w:rsidP="00EA01C2">
            <w:pPr>
              <w:spacing w:line="240" w:lineRule="auto"/>
              <w:ind w:left="-58" w:firstLine="568"/>
              <w:contextualSpacing/>
              <w:jc w:val="both"/>
              <w:rPr>
                <w:rFonts w:ascii="Times New Roman" w:hAnsi="Times New Roman"/>
                <w:sz w:val="24"/>
                <w:szCs w:val="24"/>
              </w:rPr>
            </w:pPr>
            <w:r w:rsidRPr="00925499">
              <w:rPr>
                <w:rFonts w:ascii="Times New Roman" w:hAnsi="Times New Roman"/>
                <w:bCs/>
                <w:sz w:val="24"/>
                <w:szCs w:val="24"/>
              </w:rPr>
              <w:t>максимальный</w:t>
            </w:r>
            <w:r w:rsidRPr="00925499">
              <w:rPr>
                <w:rFonts w:ascii="Times New Roman" w:hAnsi="Times New Roman"/>
                <w:sz w:val="24"/>
                <w:szCs w:val="24"/>
              </w:rPr>
              <w:t xml:space="preserve"> – 10 % от общей площади земельного участка</w:t>
            </w:r>
          </w:p>
          <w:p w:rsidR="00ED4731" w:rsidRPr="00925499" w:rsidRDefault="00ED4731" w:rsidP="00EA01C2">
            <w:pPr>
              <w:spacing w:line="240" w:lineRule="auto"/>
              <w:ind w:left="-58" w:firstLine="568"/>
              <w:jc w:val="both"/>
              <w:rPr>
                <w:rFonts w:ascii="Times New Roman" w:hAnsi="Times New Roman"/>
                <w:b/>
                <w:sz w:val="24"/>
                <w:szCs w:val="24"/>
              </w:rPr>
            </w:pPr>
            <w:r w:rsidRPr="00925499">
              <w:rPr>
                <w:rFonts w:ascii="Times New Roman" w:hAnsi="Times New Roman"/>
                <w:b/>
                <w:sz w:val="24"/>
                <w:szCs w:val="24"/>
              </w:rPr>
              <w:t>Этажность объектов капитального строительства</w:t>
            </w:r>
          </w:p>
          <w:p w:rsidR="00ED4731" w:rsidRPr="00925499" w:rsidRDefault="00ED4731" w:rsidP="00EA01C2">
            <w:pPr>
              <w:spacing w:line="240" w:lineRule="auto"/>
              <w:ind w:left="-58" w:firstLine="568"/>
              <w:contextualSpacing/>
              <w:jc w:val="both"/>
              <w:rPr>
                <w:rFonts w:ascii="Times New Roman" w:hAnsi="Times New Roman"/>
                <w:sz w:val="24"/>
                <w:szCs w:val="24"/>
              </w:rPr>
            </w:pPr>
            <w:r w:rsidRPr="00925499">
              <w:rPr>
                <w:rFonts w:ascii="Times New Roman" w:hAnsi="Times New Roman"/>
                <w:sz w:val="24"/>
                <w:szCs w:val="24"/>
              </w:rPr>
              <w:t>этажность объектов – не нормируется;</w:t>
            </w:r>
          </w:p>
          <w:p w:rsidR="00ED4731" w:rsidRPr="00925499" w:rsidRDefault="00ED4731" w:rsidP="00EA01C2">
            <w:pPr>
              <w:spacing w:line="240" w:lineRule="auto"/>
              <w:ind w:left="-58" w:firstLine="568"/>
              <w:contextualSpacing/>
              <w:jc w:val="both"/>
              <w:rPr>
                <w:rFonts w:ascii="Times New Roman" w:hAnsi="Times New Roman"/>
                <w:sz w:val="24"/>
                <w:szCs w:val="24"/>
              </w:rPr>
            </w:pPr>
            <w:r w:rsidRPr="00925499">
              <w:rPr>
                <w:rFonts w:ascii="Times New Roman" w:hAnsi="Times New Roman"/>
                <w:sz w:val="24"/>
                <w:szCs w:val="24"/>
              </w:rPr>
              <w:t>общая высота объекта – не нормируется</w:t>
            </w:r>
          </w:p>
          <w:p w:rsidR="00ED4731" w:rsidRPr="00925499" w:rsidRDefault="00ED4731" w:rsidP="00EA01C2">
            <w:pPr>
              <w:spacing w:line="240" w:lineRule="auto"/>
              <w:ind w:left="-58" w:firstLine="568"/>
              <w:jc w:val="both"/>
              <w:rPr>
                <w:rFonts w:ascii="Times New Roman" w:hAnsi="Times New Roman"/>
                <w:b/>
                <w:bCs/>
                <w:sz w:val="24"/>
                <w:szCs w:val="24"/>
              </w:rPr>
            </w:pPr>
            <w:r w:rsidRPr="00925499">
              <w:rPr>
                <w:rFonts w:ascii="Times New Roman" w:hAnsi="Times New Roman"/>
                <w:b/>
                <w:bCs/>
                <w:sz w:val="24"/>
                <w:szCs w:val="24"/>
              </w:rPr>
              <w:t>Минимальные отступы от границ земельных участков</w:t>
            </w:r>
          </w:p>
          <w:p w:rsidR="00ED4731" w:rsidRPr="00925499" w:rsidRDefault="00ED4731" w:rsidP="00EA01C2">
            <w:pPr>
              <w:spacing w:line="240" w:lineRule="auto"/>
              <w:ind w:left="-58" w:firstLine="568"/>
              <w:contextualSpacing/>
              <w:jc w:val="both"/>
              <w:rPr>
                <w:rFonts w:ascii="Times New Roman" w:hAnsi="Times New Roman"/>
                <w:bCs/>
                <w:sz w:val="24"/>
                <w:szCs w:val="24"/>
              </w:rPr>
            </w:pPr>
            <w:r w:rsidRPr="00925499">
              <w:rPr>
                <w:rFonts w:ascii="Times New Roman" w:hAnsi="Times New Roman"/>
                <w:bCs/>
                <w:sz w:val="24"/>
                <w:szCs w:val="24"/>
              </w:rPr>
              <w:t xml:space="preserve">объекты капитального строительства располагать с отступом от границ земельного участка – 3 м; </w:t>
            </w:r>
          </w:p>
          <w:p w:rsidR="00ED4731" w:rsidRPr="00925499" w:rsidRDefault="00ED4731" w:rsidP="00EA01C2">
            <w:pPr>
              <w:spacing w:line="240" w:lineRule="auto"/>
              <w:ind w:left="360"/>
              <w:jc w:val="both"/>
              <w:rPr>
                <w:rFonts w:ascii="Times New Roman" w:hAnsi="Times New Roman"/>
                <w:b/>
                <w:i/>
                <w:sz w:val="24"/>
                <w:szCs w:val="24"/>
              </w:rPr>
            </w:pPr>
            <w:r w:rsidRPr="00925499">
              <w:rPr>
                <w:rFonts w:ascii="Times New Roman" w:hAnsi="Times New Roman"/>
                <w:b/>
                <w:i/>
                <w:sz w:val="24"/>
                <w:szCs w:val="24"/>
              </w:rPr>
              <w:t>Ограничения использования земельных участков и объектов капстроительства</w:t>
            </w:r>
          </w:p>
          <w:p w:rsidR="00ED4731" w:rsidRPr="00925499" w:rsidRDefault="00ED4731" w:rsidP="00EA01C2">
            <w:pPr>
              <w:spacing w:line="240" w:lineRule="auto"/>
              <w:ind w:left="360"/>
              <w:contextualSpacing/>
              <w:jc w:val="both"/>
              <w:rPr>
                <w:rFonts w:ascii="Times New Roman" w:hAnsi="Times New Roman"/>
                <w:sz w:val="24"/>
                <w:szCs w:val="24"/>
              </w:rPr>
            </w:pPr>
            <w:r w:rsidRPr="00925499">
              <w:rPr>
                <w:rFonts w:ascii="Times New Roman" w:hAnsi="Times New Roman"/>
                <w:sz w:val="24"/>
                <w:szCs w:val="24"/>
              </w:rPr>
              <w:t>Общая площадь объектов капитального строительства нежилого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p w:rsidR="00ED4731" w:rsidRPr="00925499" w:rsidRDefault="00ED4731" w:rsidP="00EA01C2">
            <w:pPr>
              <w:spacing w:line="240" w:lineRule="auto"/>
              <w:ind w:left="360"/>
              <w:contextualSpacing/>
              <w:jc w:val="both"/>
              <w:rPr>
                <w:rFonts w:ascii="Times New Roman" w:hAnsi="Times New Roman"/>
                <w:sz w:val="24"/>
                <w:szCs w:val="24"/>
              </w:rPr>
            </w:pPr>
            <w:r w:rsidRPr="00925499">
              <w:rPr>
                <w:rFonts w:ascii="Times New Roman" w:hAnsi="Times New Roman"/>
                <w:sz w:val="24"/>
                <w:szCs w:val="24"/>
              </w:rPr>
              <w:lastRenderedPageBreak/>
              <w:t>Во встроенных или пристроенных к индивидуальному дому помещениях общественного назначения не допускается без соответствующих обоснований размещать магазины строительных материалов, магазины с наличием взрывоопасных веществ и материалов, а также предприятия бытового обслуживания, в которых применяются легковоспламеняющиеся жидкости;</w:t>
            </w:r>
          </w:p>
          <w:p w:rsidR="00ED4731" w:rsidRPr="00925499" w:rsidRDefault="00ED4731" w:rsidP="00EA01C2">
            <w:pPr>
              <w:suppressAutoHyphens/>
              <w:autoSpaceDE w:val="0"/>
              <w:spacing w:line="240" w:lineRule="auto"/>
              <w:ind w:firstLine="510"/>
              <w:jc w:val="both"/>
              <w:rPr>
                <w:rFonts w:ascii="Times New Roman" w:hAnsi="Times New Roman"/>
                <w:sz w:val="24"/>
                <w:szCs w:val="24"/>
              </w:rPr>
            </w:pPr>
            <w:r w:rsidRPr="00925499">
              <w:rPr>
                <w:rFonts w:ascii="Times New Roman" w:hAnsi="Times New Roman"/>
                <w:sz w:val="24"/>
                <w:szCs w:val="24"/>
              </w:rPr>
              <w:t xml:space="preserve">Ограничения использования земельных участков и объектов капитального строительства на территории </w:t>
            </w:r>
            <w:proofErr w:type="spellStart"/>
            <w:r w:rsidRPr="00925499">
              <w:rPr>
                <w:rFonts w:ascii="Times New Roman" w:hAnsi="Times New Roman"/>
                <w:sz w:val="24"/>
                <w:szCs w:val="24"/>
              </w:rPr>
              <w:t>водоохранных</w:t>
            </w:r>
            <w:proofErr w:type="spellEnd"/>
            <w:r w:rsidRPr="00925499">
              <w:rPr>
                <w:rFonts w:ascii="Times New Roman" w:hAnsi="Times New Roman"/>
                <w:sz w:val="24"/>
                <w:szCs w:val="24"/>
              </w:rPr>
              <w:t xml:space="preserve"> зон:</w:t>
            </w:r>
          </w:p>
          <w:p w:rsidR="00ED4731" w:rsidRPr="00925499" w:rsidRDefault="00ED4731" w:rsidP="00EA01C2">
            <w:pPr>
              <w:suppressAutoHyphens/>
              <w:autoSpaceDE w:val="0"/>
              <w:spacing w:line="240" w:lineRule="auto"/>
              <w:ind w:firstLine="510"/>
              <w:jc w:val="both"/>
              <w:rPr>
                <w:rFonts w:ascii="Times New Roman" w:hAnsi="Times New Roman"/>
                <w:sz w:val="24"/>
                <w:szCs w:val="24"/>
              </w:rPr>
            </w:pPr>
            <w:proofErr w:type="spellStart"/>
            <w:r w:rsidRPr="00925499">
              <w:rPr>
                <w:rFonts w:ascii="Times New Roman" w:hAnsi="Times New Roman"/>
                <w:sz w:val="24"/>
                <w:szCs w:val="24"/>
              </w:rPr>
              <w:t>водоохранных</w:t>
            </w:r>
            <w:proofErr w:type="spellEnd"/>
            <w:r w:rsidRPr="00925499">
              <w:rPr>
                <w:rFonts w:ascii="Times New Roman" w:hAnsi="Times New Roman"/>
                <w:sz w:val="24"/>
                <w:szCs w:val="24"/>
              </w:rPr>
              <w:t xml:space="preserve"> зон в соответствии с Водным кодексом РФ от 03.07.2006 г. № 74-ФЗ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ED4731" w:rsidRPr="00925499" w:rsidRDefault="00ED4731" w:rsidP="00EA01C2">
            <w:pPr>
              <w:suppressAutoHyphens/>
              <w:autoSpaceDE w:val="0"/>
              <w:spacing w:line="240" w:lineRule="auto"/>
              <w:ind w:firstLine="510"/>
              <w:jc w:val="both"/>
              <w:rPr>
                <w:rFonts w:ascii="Times New Roman" w:hAnsi="Times New Roman"/>
                <w:sz w:val="24"/>
                <w:szCs w:val="24"/>
              </w:rPr>
            </w:pPr>
            <w:r w:rsidRPr="00925499">
              <w:rPr>
                <w:rFonts w:ascii="Times New Roman" w:hAnsi="Times New Roman"/>
                <w:sz w:val="24"/>
                <w:szCs w:val="24"/>
              </w:rPr>
              <w:t xml:space="preserve">В соответствии с ним на территории </w:t>
            </w:r>
            <w:proofErr w:type="spellStart"/>
            <w:r w:rsidRPr="00925499">
              <w:rPr>
                <w:rFonts w:ascii="Times New Roman" w:hAnsi="Times New Roman"/>
                <w:sz w:val="24"/>
                <w:szCs w:val="24"/>
              </w:rPr>
              <w:t>водоохранных</w:t>
            </w:r>
            <w:proofErr w:type="spellEnd"/>
            <w:r w:rsidRPr="00925499">
              <w:rPr>
                <w:rFonts w:ascii="Times New Roman" w:hAnsi="Times New Roman"/>
                <w:sz w:val="24"/>
                <w:szCs w:val="24"/>
              </w:rPr>
              <w:t xml:space="preserve"> зон запрещается:</w:t>
            </w:r>
          </w:p>
          <w:p w:rsidR="00ED4731" w:rsidRPr="00925499" w:rsidRDefault="00ED4731" w:rsidP="00EA01C2">
            <w:pPr>
              <w:suppressAutoHyphens/>
              <w:autoSpaceDE w:val="0"/>
              <w:spacing w:line="240" w:lineRule="auto"/>
              <w:ind w:firstLine="510"/>
              <w:jc w:val="both"/>
              <w:rPr>
                <w:rFonts w:ascii="Times New Roman" w:hAnsi="Times New Roman"/>
                <w:sz w:val="24"/>
                <w:szCs w:val="24"/>
              </w:rPr>
            </w:pPr>
            <w:r w:rsidRPr="00925499">
              <w:rPr>
                <w:rFonts w:ascii="Times New Roman" w:hAnsi="Times New Roman"/>
                <w:sz w:val="24"/>
                <w:szCs w:val="24"/>
              </w:rPr>
              <w:t>1) использование сточных вод для удобрения почв;</w:t>
            </w:r>
          </w:p>
          <w:p w:rsidR="00ED4731" w:rsidRPr="00925499" w:rsidRDefault="00ED4731" w:rsidP="00EA01C2">
            <w:pPr>
              <w:suppressAutoHyphens/>
              <w:autoSpaceDE w:val="0"/>
              <w:spacing w:line="240" w:lineRule="auto"/>
              <w:ind w:firstLine="510"/>
              <w:jc w:val="both"/>
              <w:rPr>
                <w:rFonts w:ascii="Times New Roman" w:hAnsi="Times New Roman"/>
                <w:sz w:val="24"/>
                <w:szCs w:val="24"/>
              </w:rPr>
            </w:pPr>
            <w:r w:rsidRPr="00925499">
              <w:rPr>
                <w:rFonts w:ascii="Times New Roman" w:hAnsi="Times New Roman"/>
                <w:sz w:val="24"/>
                <w:szCs w:val="24"/>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ED4731" w:rsidRPr="00925499" w:rsidRDefault="00ED4731" w:rsidP="00EA01C2">
            <w:pPr>
              <w:suppressAutoHyphens/>
              <w:autoSpaceDE w:val="0"/>
              <w:spacing w:line="240" w:lineRule="auto"/>
              <w:ind w:firstLine="510"/>
              <w:jc w:val="both"/>
              <w:rPr>
                <w:rFonts w:ascii="Times New Roman" w:hAnsi="Times New Roman"/>
                <w:sz w:val="24"/>
                <w:szCs w:val="24"/>
              </w:rPr>
            </w:pPr>
            <w:r w:rsidRPr="00925499">
              <w:rPr>
                <w:rFonts w:ascii="Times New Roman" w:hAnsi="Times New Roman"/>
                <w:sz w:val="24"/>
                <w:szCs w:val="24"/>
              </w:rPr>
              <w:t>3) осуществление авиационных мер по борьбе с вредителями и болезнями растений;</w:t>
            </w:r>
          </w:p>
          <w:p w:rsidR="00ED4731" w:rsidRPr="00925499" w:rsidRDefault="00ED4731" w:rsidP="00EA01C2">
            <w:pPr>
              <w:suppressAutoHyphens/>
              <w:autoSpaceDE w:val="0"/>
              <w:spacing w:line="240" w:lineRule="auto"/>
              <w:ind w:firstLine="510"/>
              <w:jc w:val="both"/>
              <w:rPr>
                <w:rFonts w:ascii="Times New Roman" w:hAnsi="Times New Roman"/>
                <w:sz w:val="24"/>
                <w:szCs w:val="24"/>
              </w:rPr>
            </w:pPr>
            <w:r w:rsidRPr="00925499">
              <w:rPr>
                <w:rFonts w:ascii="Times New Roman" w:hAnsi="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r w:rsidRPr="00925499">
              <w:rPr>
                <w:rFonts w:ascii="Times New Roman" w:hAnsi="Times New Roman"/>
                <w:sz w:val="24"/>
                <w:szCs w:val="24"/>
              </w:rPr>
              <w:tab/>
            </w:r>
          </w:p>
          <w:p w:rsidR="00ED4731" w:rsidRPr="00925499" w:rsidRDefault="00ED4731" w:rsidP="00EA01C2">
            <w:pPr>
              <w:suppressAutoHyphens/>
              <w:autoSpaceDE w:val="0"/>
              <w:spacing w:line="240" w:lineRule="auto"/>
              <w:ind w:firstLine="510"/>
              <w:jc w:val="both"/>
              <w:rPr>
                <w:rFonts w:ascii="Times New Roman" w:hAnsi="Times New Roman"/>
                <w:sz w:val="24"/>
                <w:szCs w:val="24"/>
              </w:rPr>
            </w:pPr>
            <w:r w:rsidRPr="00925499">
              <w:rPr>
                <w:rFonts w:ascii="Times New Roman" w:hAnsi="Times New Roman"/>
                <w:sz w:val="24"/>
                <w:szCs w:val="24"/>
              </w:rPr>
              <w:t>В границах прибрежных защитных полос наряду с вышеперечисленными ограничениями запрещается:</w:t>
            </w:r>
          </w:p>
          <w:p w:rsidR="00ED4731" w:rsidRPr="00925499" w:rsidRDefault="00ED4731" w:rsidP="00EA01C2">
            <w:pPr>
              <w:suppressAutoHyphens/>
              <w:autoSpaceDE w:val="0"/>
              <w:spacing w:line="240" w:lineRule="auto"/>
              <w:ind w:firstLine="510"/>
              <w:jc w:val="both"/>
              <w:rPr>
                <w:rFonts w:ascii="Times New Roman" w:hAnsi="Times New Roman"/>
                <w:sz w:val="24"/>
                <w:szCs w:val="24"/>
              </w:rPr>
            </w:pPr>
            <w:r w:rsidRPr="00925499">
              <w:rPr>
                <w:rFonts w:ascii="Times New Roman" w:hAnsi="Times New Roman"/>
                <w:sz w:val="24"/>
                <w:szCs w:val="24"/>
              </w:rPr>
              <w:t>1) распашка земель;</w:t>
            </w:r>
          </w:p>
          <w:p w:rsidR="00ED4731" w:rsidRPr="00925499" w:rsidRDefault="00ED4731" w:rsidP="00EA01C2">
            <w:pPr>
              <w:suppressAutoHyphens/>
              <w:autoSpaceDE w:val="0"/>
              <w:spacing w:line="240" w:lineRule="auto"/>
              <w:ind w:firstLine="510"/>
              <w:jc w:val="both"/>
              <w:rPr>
                <w:rFonts w:ascii="Times New Roman" w:hAnsi="Times New Roman"/>
                <w:sz w:val="24"/>
                <w:szCs w:val="24"/>
              </w:rPr>
            </w:pPr>
            <w:r w:rsidRPr="00925499">
              <w:rPr>
                <w:rFonts w:ascii="Times New Roman" w:hAnsi="Times New Roman"/>
                <w:sz w:val="24"/>
                <w:szCs w:val="24"/>
              </w:rPr>
              <w:t>2) размещение отвалов размываемых грунтов;</w:t>
            </w:r>
          </w:p>
          <w:p w:rsidR="00ED4731" w:rsidRPr="00925499" w:rsidRDefault="00ED4731" w:rsidP="00EA01C2">
            <w:pPr>
              <w:suppressAutoHyphens/>
              <w:autoSpaceDE w:val="0"/>
              <w:spacing w:line="240" w:lineRule="auto"/>
              <w:ind w:firstLine="510"/>
              <w:jc w:val="both"/>
              <w:rPr>
                <w:rFonts w:ascii="Times New Roman" w:hAnsi="Times New Roman"/>
                <w:sz w:val="24"/>
                <w:szCs w:val="24"/>
              </w:rPr>
            </w:pPr>
            <w:r w:rsidRPr="00925499">
              <w:rPr>
                <w:rFonts w:ascii="Times New Roman" w:hAnsi="Times New Roman"/>
                <w:sz w:val="24"/>
                <w:szCs w:val="24"/>
              </w:rPr>
              <w:t>3) выпас сельскохозяйственных животных и организация для них летних лагерей, ванн.</w:t>
            </w:r>
          </w:p>
          <w:p w:rsidR="00ED4731" w:rsidRPr="00925499" w:rsidRDefault="00ED4731" w:rsidP="000B2CD1">
            <w:pPr>
              <w:suppressAutoHyphens/>
              <w:autoSpaceDE w:val="0"/>
              <w:spacing w:line="240" w:lineRule="auto"/>
              <w:ind w:firstLine="510"/>
              <w:jc w:val="both"/>
              <w:rPr>
                <w:rFonts w:ascii="Times New Roman" w:hAnsi="Times New Roman"/>
                <w:sz w:val="24"/>
                <w:szCs w:val="24"/>
              </w:rPr>
            </w:pPr>
            <w:r w:rsidRPr="00925499">
              <w:rPr>
                <w:rFonts w:ascii="Times New Roman" w:hAnsi="Times New Roman"/>
                <w:sz w:val="24"/>
                <w:szCs w:val="24"/>
              </w:rPr>
              <w:t xml:space="preserve">В границах </w:t>
            </w:r>
            <w:proofErr w:type="spellStart"/>
            <w:r w:rsidRPr="00925499">
              <w:rPr>
                <w:rFonts w:ascii="Times New Roman" w:hAnsi="Times New Roman"/>
                <w:sz w:val="24"/>
                <w:szCs w:val="24"/>
              </w:rPr>
              <w:t>водоохранных</w:t>
            </w:r>
            <w:proofErr w:type="spellEnd"/>
            <w:r w:rsidRPr="00925499">
              <w:rPr>
                <w:rFonts w:ascii="Times New Roman" w:hAnsi="Times New Roman"/>
                <w:sz w:val="24"/>
                <w:szCs w:val="24"/>
              </w:rPr>
              <w:t xml:space="preserve"> зон 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w:t>
            </w:r>
            <w:r w:rsidR="000B2CD1">
              <w:rPr>
                <w:rFonts w:ascii="Times New Roman" w:hAnsi="Times New Roman"/>
                <w:sz w:val="24"/>
                <w:szCs w:val="24"/>
              </w:rPr>
              <w:t>бласти охраны окружающей среды.</w:t>
            </w:r>
          </w:p>
          <w:p w:rsidR="00ED4731" w:rsidRPr="00925499" w:rsidRDefault="00ED4731" w:rsidP="000B2CD1">
            <w:pPr>
              <w:suppressAutoHyphens/>
              <w:autoSpaceDE w:val="0"/>
              <w:spacing w:line="240" w:lineRule="auto"/>
              <w:ind w:firstLine="510"/>
              <w:jc w:val="both"/>
              <w:rPr>
                <w:rFonts w:ascii="Times New Roman" w:hAnsi="Times New Roman"/>
                <w:sz w:val="24"/>
                <w:szCs w:val="24"/>
              </w:rPr>
            </w:pPr>
            <w:r w:rsidRPr="00925499">
              <w:rPr>
                <w:rFonts w:ascii="Times New Roman" w:hAnsi="Times New Roman"/>
                <w:sz w:val="24"/>
                <w:szCs w:val="24"/>
              </w:rPr>
              <w:t>Ограничения использования земельных участков и объектов капитального строительства на территории санитарных, защ</w:t>
            </w:r>
            <w:r w:rsidR="000B2CD1">
              <w:rPr>
                <w:rFonts w:ascii="Times New Roman" w:hAnsi="Times New Roman"/>
                <w:sz w:val="24"/>
                <w:szCs w:val="24"/>
              </w:rPr>
              <w:t>итных и санитарно-защитных зон:</w:t>
            </w:r>
          </w:p>
          <w:p w:rsidR="00ED4731" w:rsidRPr="00925499" w:rsidRDefault="00ED4731" w:rsidP="00EA01C2">
            <w:pPr>
              <w:suppressAutoHyphens/>
              <w:autoSpaceDE w:val="0"/>
              <w:spacing w:line="240" w:lineRule="auto"/>
              <w:ind w:firstLine="510"/>
              <w:jc w:val="both"/>
              <w:rPr>
                <w:rFonts w:ascii="Times New Roman" w:hAnsi="Times New Roman"/>
                <w:sz w:val="24"/>
                <w:szCs w:val="24"/>
              </w:rPr>
            </w:pPr>
            <w:r w:rsidRPr="00925499">
              <w:rPr>
                <w:rFonts w:ascii="Times New Roman" w:hAnsi="Times New Roman"/>
                <w:sz w:val="24"/>
                <w:szCs w:val="24"/>
              </w:rPr>
              <w:t>1. На территории санитарных, защитных и санитарно-защитных зон (далее СЗЗ) в соответствии с законодательством Российской Федерации, в том числе с Федеральным законом "О санитарно-эпидемиологическом благополучии населения" от 30 марта 1999 года № 52-ФЗ, устанавливается специальный режим использования земельных участков и объектов капитального строительства.</w:t>
            </w:r>
          </w:p>
          <w:p w:rsidR="00ED4731" w:rsidRPr="00925499" w:rsidRDefault="00ED4731" w:rsidP="00EA01C2">
            <w:pPr>
              <w:suppressAutoHyphens/>
              <w:autoSpaceDE w:val="0"/>
              <w:spacing w:line="240" w:lineRule="auto"/>
              <w:ind w:firstLine="510"/>
              <w:jc w:val="both"/>
              <w:rPr>
                <w:rFonts w:ascii="Times New Roman" w:hAnsi="Times New Roman"/>
                <w:sz w:val="24"/>
                <w:szCs w:val="24"/>
              </w:rPr>
            </w:pPr>
            <w:r w:rsidRPr="00925499">
              <w:rPr>
                <w:rFonts w:ascii="Times New Roman" w:hAnsi="Times New Roman"/>
                <w:sz w:val="24"/>
                <w:szCs w:val="24"/>
              </w:rPr>
              <w:t>2. Содержание указанного режима определено санитарно-эпидемиологическими правилами и нормативами "Санитарно-защитные зоны и санитарная классификация предприятий, сооружений и иных объектов. СанПиН 2.2.1/2.1.1.1200-03» в составе требований к использованию, организации и благоустройству санитарно-защитных зон.</w:t>
            </w:r>
          </w:p>
          <w:p w:rsidR="00ED4731" w:rsidRPr="00925499" w:rsidRDefault="00ED4731" w:rsidP="00EA01C2">
            <w:pPr>
              <w:suppressAutoHyphens/>
              <w:autoSpaceDE w:val="0"/>
              <w:spacing w:line="240" w:lineRule="auto"/>
              <w:ind w:firstLine="510"/>
              <w:jc w:val="both"/>
              <w:rPr>
                <w:rFonts w:ascii="Times New Roman" w:hAnsi="Times New Roman"/>
                <w:sz w:val="24"/>
                <w:szCs w:val="24"/>
              </w:rPr>
            </w:pPr>
            <w:r w:rsidRPr="00925499">
              <w:rPr>
                <w:rFonts w:ascii="Times New Roman" w:hAnsi="Times New Roman"/>
                <w:sz w:val="24"/>
                <w:szCs w:val="24"/>
              </w:rPr>
              <w:t xml:space="preserve"> 3. В соответствии с указанным режимом использования земельных участков и объектов капитального строительства:</w:t>
            </w:r>
          </w:p>
          <w:p w:rsidR="00ED4731" w:rsidRPr="00925499" w:rsidRDefault="00ED4731" w:rsidP="00EA01C2">
            <w:pPr>
              <w:suppressAutoHyphens/>
              <w:autoSpaceDE w:val="0"/>
              <w:spacing w:line="240" w:lineRule="auto"/>
              <w:ind w:firstLine="510"/>
              <w:jc w:val="both"/>
              <w:rPr>
                <w:rFonts w:ascii="Times New Roman" w:hAnsi="Times New Roman"/>
                <w:sz w:val="24"/>
                <w:szCs w:val="24"/>
              </w:rPr>
            </w:pPr>
            <w:r w:rsidRPr="00925499">
              <w:rPr>
                <w:rFonts w:ascii="Times New Roman" w:hAnsi="Times New Roman"/>
                <w:sz w:val="24"/>
                <w:szCs w:val="24"/>
              </w:rPr>
              <w:t>1) в санитарно-защитных зонах не допускается размещение:</w:t>
            </w:r>
          </w:p>
          <w:p w:rsidR="00ED4731" w:rsidRPr="00925499" w:rsidRDefault="00ED4731" w:rsidP="00EA01C2">
            <w:pPr>
              <w:suppressAutoHyphens/>
              <w:autoSpaceDE w:val="0"/>
              <w:spacing w:line="240" w:lineRule="auto"/>
              <w:ind w:firstLine="510"/>
              <w:jc w:val="both"/>
              <w:rPr>
                <w:rFonts w:ascii="Times New Roman" w:hAnsi="Times New Roman"/>
                <w:sz w:val="24"/>
                <w:szCs w:val="24"/>
              </w:rPr>
            </w:pPr>
            <w:r w:rsidRPr="00925499">
              <w:rPr>
                <w:rFonts w:ascii="Times New Roman" w:hAnsi="Times New Roman"/>
                <w:sz w:val="24"/>
                <w:szCs w:val="24"/>
              </w:rPr>
              <w:t>а) жилой застройки, включая отдельные жилые дома;</w:t>
            </w:r>
          </w:p>
          <w:p w:rsidR="00ED4731" w:rsidRPr="00925499" w:rsidRDefault="00ED4731" w:rsidP="00EA01C2">
            <w:pPr>
              <w:suppressAutoHyphens/>
              <w:autoSpaceDE w:val="0"/>
              <w:spacing w:line="240" w:lineRule="auto"/>
              <w:ind w:firstLine="510"/>
              <w:jc w:val="both"/>
              <w:rPr>
                <w:rFonts w:ascii="Times New Roman" w:hAnsi="Times New Roman"/>
                <w:sz w:val="24"/>
                <w:szCs w:val="24"/>
              </w:rPr>
            </w:pPr>
            <w:r w:rsidRPr="00925499">
              <w:rPr>
                <w:rFonts w:ascii="Times New Roman" w:hAnsi="Times New Roman"/>
                <w:sz w:val="24"/>
                <w:szCs w:val="24"/>
              </w:rPr>
              <w:t>б) ландшафтно-рекреационных зон, зон отдыха, санаториев и домов отдыха;</w:t>
            </w:r>
          </w:p>
          <w:p w:rsidR="00ED4731" w:rsidRPr="00925499" w:rsidRDefault="00ED4731" w:rsidP="00EA01C2">
            <w:pPr>
              <w:suppressAutoHyphens/>
              <w:autoSpaceDE w:val="0"/>
              <w:spacing w:line="240" w:lineRule="auto"/>
              <w:ind w:firstLine="510"/>
              <w:jc w:val="both"/>
              <w:rPr>
                <w:rFonts w:ascii="Times New Roman" w:hAnsi="Times New Roman"/>
                <w:sz w:val="24"/>
                <w:szCs w:val="24"/>
              </w:rPr>
            </w:pPr>
            <w:r w:rsidRPr="00925499">
              <w:rPr>
                <w:rFonts w:ascii="Times New Roman" w:hAnsi="Times New Roman"/>
                <w:sz w:val="24"/>
                <w:szCs w:val="24"/>
              </w:rPr>
              <w:lastRenderedPageBreak/>
              <w:t>в) территорий садоводческих товариществ и коттеджной застройки;</w:t>
            </w:r>
          </w:p>
          <w:p w:rsidR="00ED4731" w:rsidRPr="00925499" w:rsidRDefault="00ED4731" w:rsidP="00EA01C2">
            <w:pPr>
              <w:suppressAutoHyphens/>
              <w:autoSpaceDE w:val="0"/>
              <w:spacing w:line="240" w:lineRule="auto"/>
              <w:ind w:firstLine="510"/>
              <w:jc w:val="both"/>
              <w:rPr>
                <w:rFonts w:ascii="Times New Roman" w:hAnsi="Times New Roman"/>
                <w:sz w:val="24"/>
                <w:szCs w:val="24"/>
              </w:rPr>
            </w:pPr>
            <w:r w:rsidRPr="00925499">
              <w:rPr>
                <w:rFonts w:ascii="Times New Roman" w:hAnsi="Times New Roman"/>
                <w:sz w:val="24"/>
                <w:szCs w:val="24"/>
              </w:rPr>
              <w:t>г) коллективных или индивидуальных дачных и садово-огородных участков;</w:t>
            </w:r>
          </w:p>
          <w:p w:rsidR="00ED4731" w:rsidRPr="00925499" w:rsidRDefault="00ED4731" w:rsidP="00EA01C2">
            <w:pPr>
              <w:suppressAutoHyphens/>
              <w:autoSpaceDE w:val="0"/>
              <w:spacing w:line="240" w:lineRule="auto"/>
              <w:ind w:firstLine="510"/>
              <w:jc w:val="both"/>
              <w:rPr>
                <w:rFonts w:ascii="Times New Roman" w:hAnsi="Times New Roman"/>
                <w:sz w:val="24"/>
                <w:szCs w:val="24"/>
              </w:rPr>
            </w:pPr>
            <w:r w:rsidRPr="00925499">
              <w:rPr>
                <w:rFonts w:ascii="Times New Roman" w:hAnsi="Times New Roman"/>
                <w:sz w:val="24"/>
                <w:szCs w:val="24"/>
              </w:rPr>
              <w:t>д) спортивных сооружений, детских площадок;</w:t>
            </w:r>
          </w:p>
          <w:p w:rsidR="00ED4731" w:rsidRPr="00925499" w:rsidRDefault="00ED4731" w:rsidP="00EA01C2">
            <w:pPr>
              <w:suppressAutoHyphens/>
              <w:autoSpaceDE w:val="0"/>
              <w:spacing w:line="240" w:lineRule="auto"/>
              <w:ind w:firstLine="510"/>
              <w:jc w:val="both"/>
              <w:rPr>
                <w:rFonts w:ascii="Times New Roman" w:hAnsi="Times New Roman"/>
                <w:sz w:val="24"/>
                <w:szCs w:val="24"/>
              </w:rPr>
            </w:pPr>
            <w:r w:rsidRPr="00925499">
              <w:rPr>
                <w:rFonts w:ascii="Times New Roman" w:hAnsi="Times New Roman"/>
                <w:sz w:val="24"/>
                <w:szCs w:val="24"/>
              </w:rPr>
              <w:t>е) образовательных и детские учреждений;</w:t>
            </w:r>
          </w:p>
          <w:p w:rsidR="00ED4731" w:rsidRPr="00925499" w:rsidRDefault="00ED4731" w:rsidP="00EA01C2">
            <w:pPr>
              <w:suppressAutoHyphens/>
              <w:autoSpaceDE w:val="0"/>
              <w:spacing w:line="240" w:lineRule="auto"/>
              <w:ind w:firstLine="510"/>
              <w:jc w:val="both"/>
              <w:rPr>
                <w:rFonts w:ascii="Times New Roman" w:hAnsi="Times New Roman"/>
                <w:sz w:val="24"/>
                <w:szCs w:val="24"/>
              </w:rPr>
            </w:pPr>
            <w:r w:rsidRPr="00925499">
              <w:rPr>
                <w:rFonts w:ascii="Times New Roman" w:hAnsi="Times New Roman"/>
                <w:sz w:val="24"/>
                <w:szCs w:val="24"/>
              </w:rPr>
              <w:t>ж) лечебно-профилактических и оздоровительных учреждений общего пользования;</w:t>
            </w:r>
          </w:p>
          <w:p w:rsidR="00ED4731" w:rsidRPr="00925499" w:rsidRDefault="00ED4731" w:rsidP="00EA01C2">
            <w:pPr>
              <w:suppressAutoHyphens/>
              <w:autoSpaceDE w:val="0"/>
              <w:spacing w:line="240" w:lineRule="auto"/>
              <w:ind w:firstLine="510"/>
              <w:jc w:val="both"/>
              <w:rPr>
                <w:rFonts w:ascii="Times New Roman" w:hAnsi="Times New Roman"/>
                <w:sz w:val="24"/>
                <w:szCs w:val="24"/>
              </w:rPr>
            </w:pPr>
            <w:r w:rsidRPr="00925499">
              <w:rPr>
                <w:rFonts w:ascii="Times New Roman" w:hAnsi="Times New Roman"/>
                <w:sz w:val="24"/>
                <w:szCs w:val="24"/>
              </w:rPr>
              <w:t>з) других территорий с нормируемыми показателями качества среды обитания;</w:t>
            </w:r>
          </w:p>
          <w:p w:rsidR="00ED4731" w:rsidRPr="00925499" w:rsidRDefault="00ED4731" w:rsidP="00EA01C2">
            <w:pPr>
              <w:suppressAutoHyphens/>
              <w:autoSpaceDE w:val="0"/>
              <w:spacing w:line="240" w:lineRule="auto"/>
              <w:ind w:firstLine="510"/>
              <w:jc w:val="both"/>
              <w:rPr>
                <w:rFonts w:ascii="Times New Roman" w:hAnsi="Times New Roman"/>
                <w:sz w:val="24"/>
                <w:szCs w:val="24"/>
              </w:rPr>
            </w:pPr>
            <w:r w:rsidRPr="00925499">
              <w:rPr>
                <w:rFonts w:ascii="Times New Roman" w:hAnsi="Times New Roman"/>
                <w:sz w:val="24"/>
                <w:szCs w:val="24"/>
              </w:rPr>
              <w:t>2) в границах санитарно-защитных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 не допускается размещение предприятий по производству лекарственных веществ, лекарственных средств и (или) лекарственных форм складов сырья и полупродуктов для фармацевтических предприятий;</w:t>
            </w:r>
          </w:p>
          <w:p w:rsidR="00ED4731" w:rsidRPr="00925499" w:rsidRDefault="00ED4731" w:rsidP="00EA01C2">
            <w:pPr>
              <w:suppressAutoHyphens/>
              <w:autoSpaceDE w:val="0"/>
              <w:spacing w:line="240" w:lineRule="auto"/>
              <w:ind w:firstLine="510"/>
              <w:jc w:val="both"/>
              <w:rPr>
                <w:rFonts w:ascii="Times New Roman" w:hAnsi="Times New Roman"/>
                <w:sz w:val="24"/>
                <w:szCs w:val="24"/>
              </w:rPr>
            </w:pPr>
            <w:r w:rsidRPr="00925499">
              <w:rPr>
                <w:rFonts w:ascii="Times New Roman" w:hAnsi="Times New Roman"/>
                <w:sz w:val="24"/>
                <w:szCs w:val="24"/>
              </w:rPr>
              <w:t>3) в границах санитарно-защитных зон и на территории предприятий других отраслей промышленности не допускается размещение предприятий пищевых отраслей промышленности, оптовых складов продовольственного сырья и пищевых продуктов, комплексов водопроводных сооружений для подготовки и хранения питьевой воды;</w:t>
            </w:r>
          </w:p>
          <w:p w:rsidR="00ED4731" w:rsidRPr="00925499" w:rsidRDefault="00ED4731" w:rsidP="00EA01C2">
            <w:pPr>
              <w:suppressAutoHyphens/>
              <w:autoSpaceDE w:val="0"/>
              <w:spacing w:line="240" w:lineRule="auto"/>
              <w:ind w:firstLine="510"/>
              <w:jc w:val="both"/>
              <w:rPr>
                <w:rFonts w:ascii="Times New Roman" w:hAnsi="Times New Roman"/>
                <w:sz w:val="24"/>
                <w:szCs w:val="24"/>
              </w:rPr>
            </w:pPr>
            <w:r w:rsidRPr="00925499">
              <w:rPr>
                <w:rFonts w:ascii="Times New Roman" w:hAnsi="Times New Roman"/>
                <w:sz w:val="24"/>
                <w:szCs w:val="24"/>
              </w:rPr>
              <w:t>4) в границах санитарно-защитной зоны допускается размещать:</w:t>
            </w:r>
          </w:p>
          <w:p w:rsidR="00ED4731" w:rsidRPr="00925499" w:rsidRDefault="00ED4731" w:rsidP="00EA01C2">
            <w:pPr>
              <w:suppressAutoHyphens/>
              <w:autoSpaceDE w:val="0"/>
              <w:spacing w:line="240" w:lineRule="auto"/>
              <w:ind w:firstLine="510"/>
              <w:jc w:val="both"/>
              <w:rPr>
                <w:rFonts w:ascii="Times New Roman" w:hAnsi="Times New Roman"/>
                <w:sz w:val="24"/>
                <w:szCs w:val="24"/>
              </w:rPr>
            </w:pPr>
            <w:r w:rsidRPr="00925499">
              <w:rPr>
                <w:rFonts w:ascii="Times New Roman" w:hAnsi="Times New Roman"/>
                <w:sz w:val="24"/>
                <w:szCs w:val="24"/>
              </w:rPr>
              <w:t>а) сельскохозяйственные угодья для выращивания технических культур, не используемых для производства продуктов питания;</w:t>
            </w:r>
          </w:p>
          <w:p w:rsidR="00ED4731" w:rsidRPr="00925499" w:rsidRDefault="00ED4731" w:rsidP="00EA01C2">
            <w:pPr>
              <w:suppressAutoHyphens/>
              <w:autoSpaceDE w:val="0"/>
              <w:spacing w:line="240" w:lineRule="auto"/>
              <w:ind w:firstLine="510"/>
              <w:jc w:val="both"/>
              <w:rPr>
                <w:rFonts w:ascii="Times New Roman" w:hAnsi="Times New Roman"/>
                <w:sz w:val="24"/>
                <w:szCs w:val="24"/>
              </w:rPr>
            </w:pPr>
            <w:r w:rsidRPr="00925499">
              <w:rPr>
                <w:rFonts w:ascii="Times New Roman" w:hAnsi="Times New Roman"/>
                <w:sz w:val="24"/>
                <w:szCs w:val="24"/>
              </w:rPr>
              <w:t>б) предприятия, их отдельные здания и сооружения с производствами меньшего класса вредности, чем основное производство. При наличии у размещаемого в СЗЗ объекта выбросов, аналогичных по составу с основным производством (предприятия-источника СЗЗ), обязательно требование не превышения гигиенических нормативов на границе СЗЗ и за ее пределами при суммарном учете;</w:t>
            </w:r>
          </w:p>
          <w:p w:rsidR="00ED4731" w:rsidRPr="00925499" w:rsidRDefault="00ED4731" w:rsidP="00EA01C2">
            <w:pPr>
              <w:suppressAutoHyphens/>
              <w:autoSpaceDE w:val="0"/>
              <w:spacing w:line="240" w:lineRule="auto"/>
              <w:ind w:firstLine="510"/>
              <w:jc w:val="both"/>
              <w:rPr>
                <w:rFonts w:ascii="Times New Roman" w:hAnsi="Times New Roman"/>
                <w:sz w:val="24"/>
                <w:szCs w:val="24"/>
              </w:rPr>
            </w:pPr>
            <w:r w:rsidRPr="00925499">
              <w:rPr>
                <w:rFonts w:ascii="Times New Roman" w:hAnsi="Times New Roman"/>
                <w:sz w:val="24"/>
                <w:szCs w:val="24"/>
              </w:rPr>
              <w:t>в) пожарные депо, бани, прачечные, объекты торговли и общественного питания, мотели, гаражи, площадки и сооружения для хранения общественного и индивидуального транспорта, автозаправочные станции, а также связанные с обслуживанием предприятия-источника СЗЗ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
          <w:p w:rsidR="00ED4731" w:rsidRPr="00925499" w:rsidRDefault="00ED4731" w:rsidP="00EA01C2">
            <w:pPr>
              <w:suppressAutoHyphens/>
              <w:autoSpaceDE w:val="0"/>
              <w:spacing w:line="240" w:lineRule="auto"/>
              <w:ind w:firstLine="510"/>
              <w:jc w:val="both"/>
              <w:rPr>
                <w:rFonts w:ascii="Times New Roman" w:hAnsi="Times New Roman"/>
                <w:sz w:val="24"/>
                <w:szCs w:val="24"/>
              </w:rPr>
            </w:pPr>
            <w:r w:rsidRPr="00925499">
              <w:rPr>
                <w:rFonts w:ascii="Times New Roman" w:hAnsi="Times New Roman"/>
                <w:sz w:val="24"/>
                <w:szCs w:val="24"/>
              </w:rPr>
              <w:t>г) нежилые помещения для дежурного аварийного персонала и охраны предприятий, помещения для пребывания работающих по вахтовому методу, местные и транзитные коммуника</w:t>
            </w:r>
            <w:r>
              <w:rPr>
                <w:rFonts w:ascii="Times New Roman" w:hAnsi="Times New Roman"/>
                <w:sz w:val="24"/>
                <w:szCs w:val="24"/>
              </w:rPr>
              <w:t>ции,</w:t>
            </w:r>
            <w:r w:rsidRPr="00925499">
              <w:rPr>
                <w:rFonts w:ascii="Times New Roman" w:hAnsi="Times New Roman"/>
                <w:sz w:val="24"/>
                <w:szCs w:val="24"/>
              </w:rPr>
              <w:t xml:space="preserve"> ЛЭП, электроподстанции, </w:t>
            </w:r>
            <w:proofErr w:type="spellStart"/>
            <w:r w:rsidRPr="00925499">
              <w:rPr>
                <w:rFonts w:ascii="Times New Roman" w:hAnsi="Times New Roman"/>
                <w:sz w:val="24"/>
                <w:szCs w:val="24"/>
              </w:rPr>
              <w:t>нефте</w:t>
            </w:r>
            <w:proofErr w:type="spellEnd"/>
            <w:r w:rsidRPr="00925499">
              <w:rPr>
                <w:rFonts w:ascii="Times New Roman" w:hAnsi="Times New Roman"/>
                <w:sz w:val="24"/>
                <w:szCs w:val="24"/>
              </w:rPr>
              <w:t xml:space="preserve">- и газопроводы, артезианские скважины для технического водоснабжения, </w:t>
            </w:r>
            <w:proofErr w:type="spellStart"/>
            <w:r w:rsidRPr="00925499">
              <w:rPr>
                <w:rFonts w:ascii="Times New Roman" w:hAnsi="Times New Roman"/>
                <w:sz w:val="24"/>
                <w:szCs w:val="24"/>
              </w:rPr>
              <w:t>водоохлаждающие</w:t>
            </w:r>
            <w:proofErr w:type="spellEnd"/>
            <w:r w:rsidRPr="00925499">
              <w:rPr>
                <w:rFonts w:ascii="Times New Roman" w:hAnsi="Times New Roman"/>
                <w:sz w:val="24"/>
                <w:szCs w:val="24"/>
              </w:rPr>
              <w:t xml:space="preserve"> сооружения для подготовки технической воды, канализационные насосные станции, сооружения оборотного водоснабжения, питомники растений для озеленения </w:t>
            </w:r>
            <w:proofErr w:type="spellStart"/>
            <w:r w:rsidRPr="00925499">
              <w:rPr>
                <w:rFonts w:ascii="Times New Roman" w:hAnsi="Times New Roman"/>
                <w:sz w:val="24"/>
                <w:szCs w:val="24"/>
              </w:rPr>
              <w:t>промплощадки</w:t>
            </w:r>
            <w:proofErr w:type="spellEnd"/>
            <w:r w:rsidRPr="00925499">
              <w:rPr>
                <w:rFonts w:ascii="Times New Roman" w:hAnsi="Times New Roman"/>
                <w:sz w:val="24"/>
                <w:szCs w:val="24"/>
              </w:rPr>
              <w:t>, предприятий и санитарно-защитной зоны;</w:t>
            </w:r>
          </w:p>
          <w:p w:rsidR="00ED4731" w:rsidRPr="00925499" w:rsidRDefault="00ED4731" w:rsidP="00EA01C2">
            <w:pPr>
              <w:suppressAutoHyphens/>
              <w:autoSpaceDE w:val="0"/>
              <w:spacing w:line="240" w:lineRule="auto"/>
              <w:ind w:firstLine="510"/>
              <w:jc w:val="both"/>
              <w:rPr>
                <w:rFonts w:ascii="Times New Roman" w:hAnsi="Times New Roman"/>
                <w:sz w:val="24"/>
                <w:szCs w:val="24"/>
              </w:rPr>
            </w:pPr>
            <w:r w:rsidRPr="00925499">
              <w:rPr>
                <w:rFonts w:ascii="Times New Roman" w:hAnsi="Times New Roman"/>
                <w:sz w:val="24"/>
                <w:szCs w:val="24"/>
              </w:rPr>
              <w:t>д) новые пищевые объекты – в СЗЗ предприятий пищевых отраслей промышленности, оптовых складов продовольственного сырья и пищевой продукции допускается размещение – при исключении взаимного негативного воздействия.</w:t>
            </w:r>
          </w:p>
          <w:p w:rsidR="00ED4731" w:rsidRPr="008766C8" w:rsidRDefault="00ED4731" w:rsidP="00EA01C2">
            <w:pPr>
              <w:suppressAutoHyphens/>
              <w:spacing w:line="240" w:lineRule="auto"/>
              <w:jc w:val="both"/>
              <w:rPr>
                <w:rFonts w:ascii="Times New Roman" w:eastAsia="Times New Roman" w:hAnsi="Times New Roman"/>
                <w:sz w:val="24"/>
                <w:szCs w:val="24"/>
                <w:lang w:eastAsia="ru-RU"/>
              </w:rPr>
            </w:pPr>
            <w:r w:rsidRPr="00925499">
              <w:rPr>
                <w:rFonts w:ascii="Times New Roman" w:hAnsi="Times New Roman"/>
                <w:sz w:val="24"/>
                <w:szCs w:val="24"/>
              </w:rPr>
              <w:t>4. Санитарно-защитная зона для предприятий IV, V классов должна быть максимально озеленена - не менее 60% площади с обязательной организацией полосы древесно-кустарниковых насаждений со стороны жилой застройки.</w:t>
            </w:r>
          </w:p>
        </w:tc>
      </w:tr>
    </w:tbl>
    <w:p w:rsidR="00ED4731" w:rsidRPr="00ED4731" w:rsidRDefault="00ED4731" w:rsidP="00A70568">
      <w:pPr>
        <w:pStyle w:val="a9"/>
        <w:ind w:firstLine="0"/>
        <w:rPr>
          <w:lang w:val="ru-RU"/>
        </w:rPr>
      </w:pPr>
    </w:p>
    <w:p w:rsidR="00336452" w:rsidRDefault="00336452" w:rsidP="00410556">
      <w:pPr>
        <w:rPr>
          <w:rFonts w:ascii="Times New Roman" w:hAnsi="Times New Roman"/>
          <w:szCs w:val="24"/>
        </w:rPr>
      </w:pPr>
    </w:p>
    <w:p w:rsidR="00410556" w:rsidRPr="000E39DF" w:rsidRDefault="00410556" w:rsidP="00410556">
      <w:pPr>
        <w:rPr>
          <w:rFonts w:ascii="Times New Roman" w:eastAsiaTheme="majorEastAsia" w:hAnsi="Times New Roman"/>
          <w:b/>
          <w:bCs/>
          <w:caps/>
          <w:sz w:val="24"/>
          <w:szCs w:val="24"/>
        </w:rPr>
      </w:pPr>
      <w:r w:rsidRPr="000E39DF">
        <w:rPr>
          <w:rFonts w:ascii="Times New Roman" w:hAnsi="Times New Roman"/>
          <w:szCs w:val="24"/>
        </w:rPr>
        <w:br w:type="page"/>
      </w:r>
    </w:p>
    <w:p w:rsidR="004F4CD2" w:rsidRPr="004F4CD2" w:rsidRDefault="00CD13B8" w:rsidP="004F4CD2">
      <w:pPr>
        <w:pStyle w:val="13"/>
        <w:pageBreakBefore/>
        <w:outlineLvl w:val="0"/>
        <w:rPr>
          <w:b/>
          <w:sz w:val="24"/>
          <w:szCs w:val="24"/>
        </w:rPr>
      </w:pPr>
      <w:bookmarkStart w:id="655" w:name="_Toc467678759"/>
      <w:bookmarkStart w:id="656" w:name="_Toc467678877"/>
      <w:bookmarkStart w:id="657" w:name="_Toc467678931"/>
      <w:bookmarkStart w:id="658" w:name="_Toc467680492"/>
      <w:bookmarkStart w:id="659" w:name="_Toc467681001"/>
      <w:bookmarkStart w:id="660" w:name="_Toc467750865"/>
      <w:bookmarkStart w:id="661" w:name="_Toc467750930"/>
      <w:bookmarkStart w:id="662" w:name="_Toc467769382"/>
      <w:bookmarkStart w:id="663" w:name="_Toc501012843"/>
      <w:bookmarkStart w:id="664" w:name="_Toc329103575"/>
      <w:bookmarkStart w:id="665" w:name="_Toc329104103"/>
      <w:bookmarkStart w:id="666" w:name="_Toc329696698"/>
      <w:bookmarkStart w:id="667" w:name="_Toc331511258"/>
      <w:bookmarkStart w:id="668" w:name="_Toc467592258"/>
      <w:bookmarkStart w:id="669" w:name="_Toc467660792"/>
      <w:r>
        <w:rPr>
          <w:b/>
          <w:sz w:val="24"/>
          <w:szCs w:val="24"/>
        </w:rPr>
        <w:lastRenderedPageBreak/>
        <w:t>ЧАСТЬ I</w:t>
      </w:r>
      <w:r>
        <w:rPr>
          <w:b/>
          <w:sz w:val="24"/>
          <w:szCs w:val="24"/>
          <w:lang w:val="en-US"/>
        </w:rPr>
        <w:t>II</w:t>
      </w:r>
      <w:r w:rsidR="004F4CD2" w:rsidRPr="004F4CD2">
        <w:rPr>
          <w:b/>
          <w:sz w:val="24"/>
          <w:szCs w:val="24"/>
        </w:rPr>
        <w:t>. БЛАГОУСТРОЙСТВО И ДИЗАЙН МАТЕРИАЛЬНО-ПРОСТРАНСТВЕННОЙ СРЕДЫ</w:t>
      </w:r>
      <w:bookmarkEnd w:id="655"/>
      <w:bookmarkEnd w:id="656"/>
      <w:bookmarkEnd w:id="657"/>
      <w:bookmarkEnd w:id="658"/>
      <w:bookmarkEnd w:id="659"/>
      <w:bookmarkEnd w:id="660"/>
      <w:bookmarkEnd w:id="661"/>
      <w:bookmarkEnd w:id="662"/>
      <w:bookmarkEnd w:id="663"/>
      <w:r w:rsidR="004F4CD2" w:rsidRPr="004F4CD2">
        <w:rPr>
          <w:b/>
          <w:sz w:val="24"/>
          <w:szCs w:val="24"/>
        </w:rPr>
        <w:t xml:space="preserve"> </w:t>
      </w:r>
      <w:bookmarkEnd w:id="664"/>
      <w:bookmarkEnd w:id="665"/>
      <w:bookmarkEnd w:id="666"/>
      <w:bookmarkEnd w:id="667"/>
      <w:bookmarkEnd w:id="668"/>
      <w:bookmarkEnd w:id="669"/>
    </w:p>
    <w:p w:rsidR="004F4CD2" w:rsidRPr="004F4CD2" w:rsidRDefault="004F4CD2" w:rsidP="004F4CD2">
      <w:pPr>
        <w:pStyle w:val="caaieiaie2"/>
        <w:spacing w:before="0" w:after="0"/>
        <w:jc w:val="left"/>
        <w:outlineLvl w:val="0"/>
        <w:rPr>
          <w:rFonts w:ascii="Times New Roman" w:hAnsi="Times New Roman"/>
          <w:szCs w:val="24"/>
        </w:rPr>
      </w:pPr>
      <w:bookmarkStart w:id="670" w:name="_Toc329103576"/>
      <w:bookmarkStart w:id="671" w:name="_Toc329104104"/>
      <w:bookmarkStart w:id="672" w:name="_Toc329696699"/>
      <w:bookmarkStart w:id="673" w:name="_Toc331511259"/>
      <w:bookmarkStart w:id="674" w:name="_Toc467592259"/>
      <w:bookmarkStart w:id="675" w:name="_Toc467660793"/>
      <w:bookmarkStart w:id="676" w:name="_Toc467678760"/>
      <w:bookmarkStart w:id="677" w:name="_Toc467678878"/>
      <w:bookmarkStart w:id="678" w:name="_Toc467678932"/>
      <w:bookmarkStart w:id="679" w:name="_Toc467680493"/>
      <w:bookmarkStart w:id="680" w:name="_Toc467681002"/>
      <w:bookmarkStart w:id="681" w:name="_Toc467750866"/>
      <w:bookmarkStart w:id="682" w:name="_Toc467750931"/>
      <w:bookmarkStart w:id="683" w:name="_Toc467769383"/>
      <w:bookmarkStart w:id="684" w:name="_Toc501012844"/>
      <w:r>
        <w:rPr>
          <w:rFonts w:ascii="Times New Roman" w:hAnsi="Times New Roman"/>
          <w:szCs w:val="24"/>
        </w:rPr>
        <w:t xml:space="preserve">Статья </w:t>
      </w:r>
      <w:r w:rsidR="00E31B96">
        <w:rPr>
          <w:rFonts w:ascii="Times New Roman" w:hAnsi="Times New Roman"/>
          <w:szCs w:val="24"/>
        </w:rPr>
        <w:t>39</w:t>
      </w:r>
      <w:r w:rsidRPr="004F4CD2">
        <w:rPr>
          <w:rFonts w:ascii="Times New Roman" w:hAnsi="Times New Roman"/>
          <w:szCs w:val="24"/>
        </w:rPr>
        <w:t>. Общее описание объектов благоустройства и дизайна материально-пространственной среды поселения</w:t>
      </w:r>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p>
    <w:p w:rsidR="004F4CD2" w:rsidRPr="004F4CD2" w:rsidRDefault="004F4CD2" w:rsidP="00E516B8">
      <w:pPr>
        <w:numPr>
          <w:ilvl w:val="2"/>
          <w:numId w:val="88"/>
        </w:numPr>
        <w:tabs>
          <w:tab w:val="clear" w:pos="3375"/>
          <w:tab w:val="num" w:pos="0"/>
        </w:tabs>
        <w:suppressAutoHyphens/>
        <w:autoSpaceDE w:val="0"/>
        <w:spacing w:line="240" w:lineRule="auto"/>
        <w:ind w:left="0" w:firstLine="709"/>
        <w:jc w:val="both"/>
        <w:rPr>
          <w:rFonts w:ascii="Times New Roman" w:hAnsi="Times New Roman"/>
          <w:sz w:val="24"/>
          <w:szCs w:val="24"/>
        </w:rPr>
      </w:pPr>
      <w:r w:rsidRPr="004F4CD2">
        <w:rPr>
          <w:rFonts w:ascii="Times New Roman" w:hAnsi="Times New Roman"/>
          <w:sz w:val="24"/>
          <w:szCs w:val="24"/>
        </w:rPr>
        <w:t>К объектам благоустройства относятся парки, сады, набережные, бульвары, площади, улицы (в том числе пешеходные), пляжи, аквапарки, иные типы открытых пространств общего использования в сочетании с внешним видом окружающих их зданий, памятников истории и культуры, сооружений (в том числе некапитального типа), придомовые территории многоквартирных жилых домов, товариществ собственников жилья (ТСЖ) и тому подобное, территории организаций, учреждений, офисов, предприятий, производств и иных объектов недвижимости, находящихся в пользовании, аренде или собственности. Прилегающие территории также относятся к объектам благоустройства.</w:t>
      </w:r>
    </w:p>
    <w:p w:rsidR="004F4CD2" w:rsidRPr="004F4CD2" w:rsidRDefault="004F4CD2" w:rsidP="00E516B8">
      <w:pPr>
        <w:numPr>
          <w:ilvl w:val="2"/>
          <w:numId w:val="88"/>
        </w:numPr>
        <w:tabs>
          <w:tab w:val="clear" w:pos="3375"/>
          <w:tab w:val="num" w:pos="0"/>
        </w:tabs>
        <w:suppressAutoHyphens/>
        <w:autoSpaceDE w:val="0"/>
        <w:spacing w:line="240" w:lineRule="auto"/>
        <w:ind w:left="0" w:firstLine="709"/>
        <w:jc w:val="both"/>
        <w:rPr>
          <w:rFonts w:ascii="Times New Roman" w:hAnsi="Times New Roman"/>
          <w:sz w:val="24"/>
          <w:szCs w:val="24"/>
        </w:rPr>
      </w:pPr>
      <w:r w:rsidRPr="004F4CD2">
        <w:rPr>
          <w:rFonts w:ascii="Times New Roman" w:hAnsi="Times New Roman"/>
          <w:sz w:val="24"/>
          <w:szCs w:val="24"/>
        </w:rPr>
        <w:t>Прилегающая территория, подлежащая уборке, содержанию в чистоте и порядке, включая тротуары, газоны, а также находящиеся на ней малые архитектурные формы и другие сооружения, устанавливается в следующих границах:</w:t>
      </w:r>
    </w:p>
    <w:p w:rsidR="004F4CD2" w:rsidRPr="004F4CD2" w:rsidRDefault="004F4CD2" w:rsidP="00E516B8">
      <w:pPr>
        <w:numPr>
          <w:ilvl w:val="0"/>
          <w:numId w:val="89"/>
        </w:numPr>
        <w:suppressAutoHyphens/>
        <w:autoSpaceDE w:val="0"/>
        <w:spacing w:line="240" w:lineRule="auto"/>
        <w:ind w:left="0" w:firstLine="709"/>
        <w:jc w:val="both"/>
        <w:rPr>
          <w:rFonts w:ascii="Times New Roman" w:hAnsi="Times New Roman"/>
          <w:sz w:val="24"/>
          <w:szCs w:val="24"/>
        </w:rPr>
      </w:pPr>
      <w:r w:rsidRPr="004F4CD2">
        <w:rPr>
          <w:rFonts w:ascii="Times New Roman" w:hAnsi="Times New Roman"/>
          <w:sz w:val="24"/>
          <w:szCs w:val="24"/>
        </w:rPr>
        <w:t>до края проезжей части прилегающих дорог, проездов;</w:t>
      </w:r>
    </w:p>
    <w:p w:rsidR="004F4CD2" w:rsidRPr="004F4CD2" w:rsidRDefault="004F4CD2" w:rsidP="00E516B8">
      <w:pPr>
        <w:numPr>
          <w:ilvl w:val="0"/>
          <w:numId w:val="89"/>
        </w:numPr>
        <w:suppressAutoHyphens/>
        <w:autoSpaceDE w:val="0"/>
        <w:spacing w:line="240" w:lineRule="auto"/>
        <w:ind w:left="0" w:firstLine="709"/>
        <w:jc w:val="both"/>
        <w:rPr>
          <w:rFonts w:ascii="Times New Roman" w:hAnsi="Times New Roman"/>
          <w:sz w:val="24"/>
          <w:szCs w:val="24"/>
        </w:rPr>
      </w:pPr>
      <w:r w:rsidRPr="004F4CD2">
        <w:rPr>
          <w:rFonts w:ascii="Times New Roman" w:hAnsi="Times New Roman"/>
          <w:sz w:val="24"/>
          <w:szCs w:val="24"/>
        </w:rPr>
        <w:t>до береговой линии водных преград, водоемов.</w:t>
      </w:r>
    </w:p>
    <w:p w:rsidR="004F4CD2" w:rsidRPr="004F4CD2" w:rsidRDefault="004F4CD2" w:rsidP="004F4CD2">
      <w:pPr>
        <w:autoSpaceDE w:val="0"/>
        <w:spacing w:line="240" w:lineRule="auto"/>
        <w:ind w:firstLine="709"/>
        <w:jc w:val="both"/>
        <w:rPr>
          <w:rFonts w:ascii="Times New Roman" w:hAnsi="Times New Roman"/>
          <w:sz w:val="24"/>
          <w:szCs w:val="24"/>
        </w:rPr>
      </w:pPr>
      <w:r w:rsidRPr="004F4CD2">
        <w:rPr>
          <w:rFonts w:ascii="Times New Roman" w:hAnsi="Times New Roman"/>
          <w:sz w:val="24"/>
          <w:szCs w:val="24"/>
        </w:rPr>
        <w:t>Въезды во дворы, территории дворов, внутриквартальные проезды включаются в прилегающую территорию в соответствии с балансовой принадлежностью. Если землевладение находится внутри квартала, удалено от улиц, проездов и тому подобного, ширина прилегающей территории устан</w:t>
      </w:r>
      <w:r>
        <w:rPr>
          <w:rFonts w:ascii="Times New Roman" w:hAnsi="Times New Roman"/>
          <w:sz w:val="24"/>
          <w:szCs w:val="24"/>
        </w:rPr>
        <w:t xml:space="preserve">авливается не менее 20 </w:t>
      </w:r>
      <w:r w:rsidRPr="004F4CD2">
        <w:rPr>
          <w:rFonts w:ascii="Times New Roman" w:hAnsi="Times New Roman"/>
          <w:sz w:val="24"/>
          <w:szCs w:val="24"/>
        </w:rPr>
        <w:t>м по периметру собственной территории.</w:t>
      </w:r>
    </w:p>
    <w:p w:rsidR="004F4CD2" w:rsidRPr="004F4CD2" w:rsidRDefault="004F4CD2" w:rsidP="004F4CD2">
      <w:pPr>
        <w:pStyle w:val="caaieiaie2"/>
        <w:spacing w:before="0" w:after="0"/>
        <w:jc w:val="left"/>
        <w:outlineLvl w:val="0"/>
        <w:rPr>
          <w:rFonts w:ascii="Times New Roman" w:hAnsi="Times New Roman"/>
          <w:szCs w:val="24"/>
        </w:rPr>
      </w:pPr>
      <w:bookmarkStart w:id="685" w:name="_Toc329103577"/>
      <w:bookmarkStart w:id="686" w:name="_Toc329104105"/>
      <w:bookmarkStart w:id="687" w:name="_Toc329696700"/>
      <w:bookmarkStart w:id="688" w:name="_Toc331511260"/>
      <w:bookmarkStart w:id="689" w:name="_Toc467592260"/>
      <w:bookmarkStart w:id="690" w:name="_Toc467660794"/>
      <w:bookmarkStart w:id="691" w:name="_Toc467678761"/>
      <w:bookmarkStart w:id="692" w:name="_Toc467678879"/>
      <w:bookmarkStart w:id="693" w:name="_Toc467678933"/>
      <w:bookmarkStart w:id="694" w:name="_Toc467680494"/>
      <w:bookmarkStart w:id="695" w:name="_Toc467681003"/>
      <w:bookmarkStart w:id="696" w:name="_Toc467750867"/>
      <w:bookmarkStart w:id="697" w:name="_Toc467750932"/>
      <w:bookmarkStart w:id="698" w:name="_Toc467769384"/>
      <w:bookmarkStart w:id="699" w:name="_Toc501012845"/>
      <w:r>
        <w:rPr>
          <w:rFonts w:ascii="Times New Roman" w:hAnsi="Times New Roman"/>
          <w:szCs w:val="24"/>
        </w:rPr>
        <w:t xml:space="preserve">Статья </w:t>
      </w:r>
      <w:r w:rsidR="00E31B96">
        <w:rPr>
          <w:rFonts w:ascii="Times New Roman" w:hAnsi="Times New Roman"/>
          <w:szCs w:val="24"/>
        </w:rPr>
        <w:t>40</w:t>
      </w:r>
      <w:r w:rsidRPr="004F4CD2">
        <w:rPr>
          <w:rFonts w:ascii="Times New Roman" w:hAnsi="Times New Roman"/>
          <w:szCs w:val="24"/>
        </w:rPr>
        <w:t>. Порядок создания, изменения (реконструкции) объектов благоустройства</w:t>
      </w:r>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p>
    <w:p w:rsidR="004F4CD2" w:rsidRPr="004F4CD2" w:rsidRDefault="004F4CD2" w:rsidP="00E516B8">
      <w:pPr>
        <w:numPr>
          <w:ilvl w:val="0"/>
          <w:numId w:val="91"/>
        </w:numPr>
        <w:suppressAutoHyphens/>
        <w:autoSpaceDE w:val="0"/>
        <w:spacing w:line="240" w:lineRule="auto"/>
        <w:ind w:left="0" w:firstLine="709"/>
        <w:jc w:val="both"/>
        <w:rPr>
          <w:rFonts w:ascii="Times New Roman" w:hAnsi="Times New Roman"/>
          <w:sz w:val="24"/>
          <w:szCs w:val="24"/>
        </w:rPr>
      </w:pPr>
      <w:r w:rsidRPr="004F4CD2">
        <w:rPr>
          <w:rFonts w:ascii="Times New Roman" w:hAnsi="Times New Roman"/>
          <w:sz w:val="24"/>
          <w:szCs w:val="24"/>
        </w:rPr>
        <w:t>Проектная документация на создание, изменение (реконструкцию) объектов благоустройства разрабатывается на:</w:t>
      </w:r>
    </w:p>
    <w:p w:rsidR="004F4CD2" w:rsidRPr="004F4CD2" w:rsidRDefault="004F4CD2" w:rsidP="00E516B8">
      <w:pPr>
        <w:numPr>
          <w:ilvl w:val="0"/>
          <w:numId w:val="90"/>
        </w:numPr>
        <w:tabs>
          <w:tab w:val="clear" w:pos="675"/>
          <w:tab w:val="num" w:pos="0"/>
        </w:tabs>
        <w:suppressAutoHyphens/>
        <w:autoSpaceDE w:val="0"/>
        <w:spacing w:line="240" w:lineRule="auto"/>
        <w:ind w:left="0" w:firstLine="709"/>
        <w:jc w:val="both"/>
        <w:rPr>
          <w:rFonts w:ascii="Times New Roman" w:hAnsi="Times New Roman"/>
          <w:sz w:val="24"/>
          <w:szCs w:val="24"/>
        </w:rPr>
      </w:pPr>
      <w:r w:rsidRPr="004F4CD2">
        <w:rPr>
          <w:rFonts w:ascii="Times New Roman" w:hAnsi="Times New Roman"/>
          <w:sz w:val="24"/>
          <w:szCs w:val="24"/>
        </w:rPr>
        <w:t>комплексное благоустройство объекта, включающее в себя благоустройство территории и обновление, изменение (реконструкцию) фасадов зданий, сооружений, её окружающих или находящихся на ней;</w:t>
      </w:r>
    </w:p>
    <w:p w:rsidR="004F4CD2" w:rsidRPr="004F4CD2" w:rsidRDefault="004F4CD2" w:rsidP="00E516B8">
      <w:pPr>
        <w:numPr>
          <w:ilvl w:val="0"/>
          <w:numId w:val="90"/>
        </w:numPr>
        <w:tabs>
          <w:tab w:val="clear" w:pos="675"/>
          <w:tab w:val="num" w:pos="0"/>
        </w:tabs>
        <w:suppressAutoHyphens/>
        <w:autoSpaceDE w:val="0"/>
        <w:spacing w:line="240" w:lineRule="auto"/>
        <w:ind w:left="0" w:firstLine="709"/>
        <w:jc w:val="both"/>
        <w:rPr>
          <w:rFonts w:ascii="Times New Roman" w:hAnsi="Times New Roman"/>
          <w:sz w:val="24"/>
          <w:szCs w:val="24"/>
        </w:rPr>
      </w:pPr>
      <w:r w:rsidRPr="004F4CD2">
        <w:rPr>
          <w:rFonts w:ascii="Times New Roman" w:hAnsi="Times New Roman"/>
          <w:sz w:val="24"/>
          <w:szCs w:val="24"/>
        </w:rPr>
        <w:t>благоустройство территории объекта (в том числе прилегающей) или её части;</w:t>
      </w:r>
    </w:p>
    <w:p w:rsidR="004F4CD2" w:rsidRPr="004F4CD2" w:rsidRDefault="004F4CD2" w:rsidP="00E516B8">
      <w:pPr>
        <w:numPr>
          <w:ilvl w:val="0"/>
          <w:numId w:val="90"/>
        </w:numPr>
        <w:tabs>
          <w:tab w:val="clear" w:pos="675"/>
          <w:tab w:val="num" w:pos="0"/>
        </w:tabs>
        <w:suppressAutoHyphens/>
        <w:autoSpaceDE w:val="0"/>
        <w:spacing w:line="240" w:lineRule="auto"/>
        <w:ind w:left="0" w:firstLine="709"/>
        <w:jc w:val="both"/>
        <w:rPr>
          <w:rFonts w:ascii="Times New Roman" w:hAnsi="Times New Roman"/>
          <w:sz w:val="24"/>
          <w:szCs w:val="24"/>
        </w:rPr>
      </w:pPr>
      <w:r w:rsidRPr="004F4CD2">
        <w:rPr>
          <w:rFonts w:ascii="Times New Roman" w:hAnsi="Times New Roman"/>
          <w:sz w:val="24"/>
          <w:szCs w:val="24"/>
        </w:rPr>
        <w:t>обновление, изменение фасадов зданий, сооружений или обновление, реконструкцию,</w:t>
      </w:r>
    </w:p>
    <w:p w:rsidR="004F4CD2" w:rsidRPr="004F4CD2" w:rsidRDefault="004F4CD2" w:rsidP="00E516B8">
      <w:pPr>
        <w:numPr>
          <w:ilvl w:val="0"/>
          <w:numId w:val="90"/>
        </w:numPr>
        <w:tabs>
          <w:tab w:val="clear" w:pos="675"/>
          <w:tab w:val="num" w:pos="0"/>
        </w:tabs>
        <w:suppressAutoHyphens/>
        <w:autoSpaceDE w:val="0"/>
        <w:spacing w:line="240" w:lineRule="auto"/>
        <w:ind w:left="0" w:firstLine="709"/>
        <w:jc w:val="both"/>
        <w:rPr>
          <w:rFonts w:ascii="Times New Roman" w:hAnsi="Times New Roman"/>
          <w:sz w:val="24"/>
          <w:szCs w:val="24"/>
        </w:rPr>
      </w:pPr>
      <w:r w:rsidRPr="004F4CD2">
        <w:rPr>
          <w:rFonts w:ascii="Times New Roman" w:hAnsi="Times New Roman"/>
          <w:sz w:val="24"/>
          <w:szCs w:val="24"/>
        </w:rPr>
        <w:t>замену объектов некапитального типа и их комплексов.</w:t>
      </w:r>
    </w:p>
    <w:p w:rsidR="004F4CD2" w:rsidRPr="004F4CD2" w:rsidRDefault="004F4CD2" w:rsidP="00E516B8">
      <w:pPr>
        <w:numPr>
          <w:ilvl w:val="0"/>
          <w:numId w:val="91"/>
        </w:numPr>
        <w:tabs>
          <w:tab w:val="clear" w:pos="1740"/>
          <w:tab w:val="num" w:pos="0"/>
        </w:tabs>
        <w:suppressAutoHyphens/>
        <w:autoSpaceDE w:val="0"/>
        <w:spacing w:line="240" w:lineRule="auto"/>
        <w:ind w:left="0" w:firstLine="709"/>
        <w:jc w:val="both"/>
        <w:rPr>
          <w:rFonts w:ascii="Times New Roman" w:hAnsi="Times New Roman"/>
          <w:sz w:val="24"/>
          <w:szCs w:val="24"/>
        </w:rPr>
      </w:pPr>
      <w:r w:rsidRPr="004F4CD2">
        <w:rPr>
          <w:rFonts w:ascii="Times New Roman" w:hAnsi="Times New Roman"/>
          <w:sz w:val="24"/>
          <w:szCs w:val="24"/>
        </w:rPr>
        <w:t>Проектная документация на создание, изменение (реконструкцию) объектов благоустройства разрабатывается на основании задания на проектирование, выдаваемого заказчиком (инвестором), и в соответствии с действующими государственными нормативными документами, стандартами, требованиями настоящих Правил.</w:t>
      </w:r>
    </w:p>
    <w:p w:rsidR="004F4CD2" w:rsidRPr="004F4CD2" w:rsidRDefault="004F4CD2" w:rsidP="004F4CD2">
      <w:pPr>
        <w:autoSpaceDE w:val="0"/>
        <w:spacing w:line="240" w:lineRule="auto"/>
        <w:ind w:firstLine="709"/>
        <w:jc w:val="both"/>
        <w:rPr>
          <w:rFonts w:ascii="Times New Roman" w:hAnsi="Times New Roman"/>
          <w:sz w:val="24"/>
          <w:szCs w:val="24"/>
        </w:rPr>
      </w:pPr>
      <w:r w:rsidRPr="004F4CD2">
        <w:rPr>
          <w:rFonts w:ascii="Times New Roman" w:hAnsi="Times New Roman"/>
          <w:sz w:val="24"/>
          <w:szCs w:val="24"/>
        </w:rPr>
        <w:t>Состав и содержание проектной документации определяются заказчиком в задании на проектирование по согласованию с органом, уполномоченным в области градостроительной деятельности администрации Аткарского муниципального района.</w:t>
      </w:r>
    </w:p>
    <w:p w:rsidR="004F4CD2" w:rsidRPr="004F4CD2" w:rsidRDefault="004F4CD2" w:rsidP="004F4CD2">
      <w:pPr>
        <w:autoSpaceDE w:val="0"/>
        <w:spacing w:line="240" w:lineRule="auto"/>
        <w:ind w:firstLine="709"/>
        <w:jc w:val="both"/>
        <w:rPr>
          <w:rFonts w:ascii="Times New Roman" w:hAnsi="Times New Roman"/>
          <w:sz w:val="24"/>
          <w:szCs w:val="24"/>
        </w:rPr>
      </w:pPr>
      <w:r w:rsidRPr="004F4CD2">
        <w:rPr>
          <w:rFonts w:ascii="Times New Roman" w:hAnsi="Times New Roman"/>
          <w:sz w:val="24"/>
          <w:szCs w:val="24"/>
        </w:rPr>
        <w:t>Проектная документация на объекты благоустройства, располагаемые в зонах охраны памятников истории и культуры, согласовывается с органами государственного контроля, охраны и использования памятников истории и культуры.</w:t>
      </w:r>
    </w:p>
    <w:p w:rsidR="004F4CD2" w:rsidRPr="004F4CD2" w:rsidRDefault="004F4CD2" w:rsidP="004F4CD2">
      <w:pPr>
        <w:autoSpaceDE w:val="0"/>
        <w:spacing w:line="240" w:lineRule="auto"/>
        <w:ind w:firstLine="709"/>
        <w:jc w:val="both"/>
        <w:rPr>
          <w:rFonts w:ascii="Times New Roman" w:hAnsi="Times New Roman"/>
          <w:sz w:val="24"/>
          <w:szCs w:val="24"/>
        </w:rPr>
      </w:pPr>
      <w:r w:rsidRPr="004F4CD2">
        <w:rPr>
          <w:rFonts w:ascii="Times New Roman" w:hAnsi="Times New Roman"/>
          <w:sz w:val="24"/>
          <w:szCs w:val="24"/>
        </w:rPr>
        <w:t>Согласованную в установленном порядке проектную документацию заказчик передает в орган, уполномоченный в области градостроительной деятельности администрации Аткарского муниципального района деятельности для установления соответствия проекта градостроительным и техническим регламентам (до их утверждения – СНиП), настоящим Правилам и иным муниципальным нормативным правовым актам.</w:t>
      </w:r>
    </w:p>
    <w:p w:rsidR="004F4CD2" w:rsidRPr="004F4CD2" w:rsidRDefault="004F4CD2" w:rsidP="004F4CD2">
      <w:pPr>
        <w:autoSpaceDE w:val="0"/>
        <w:spacing w:line="240" w:lineRule="auto"/>
        <w:ind w:firstLine="709"/>
        <w:jc w:val="both"/>
        <w:rPr>
          <w:rFonts w:ascii="Times New Roman" w:hAnsi="Times New Roman"/>
          <w:sz w:val="24"/>
          <w:szCs w:val="24"/>
        </w:rPr>
      </w:pPr>
      <w:r w:rsidRPr="004F4CD2">
        <w:rPr>
          <w:rFonts w:ascii="Times New Roman" w:hAnsi="Times New Roman"/>
          <w:sz w:val="24"/>
          <w:szCs w:val="24"/>
        </w:rPr>
        <w:lastRenderedPageBreak/>
        <w:t xml:space="preserve">В случае разногласий с заказчиком по вопросам проектных архитектурно-планировочных и дизайнерских решений объекта благоустройства орган, уполномоченный в области градостроительной деятельности администрации </w:t>
      </w:r>
      <w:r w:rsidR="00F81F7E">
        <w:rPr>
          <w:rFonts w:ascii="Times New Roman" w:hAnsi="Times New Roman"/>
          <w:sz w:val="24"/>
          <w:szCs w:val="24"/>
        </w:rPr>
        <w:t>Озерного</w:t>
      </w:r>
      <w:r w:rsidRPr="004F4CD2">
        <w:rPr>
          <w:rFonts w:ascii="Times New Roman" w:hAnsi="Times New Roman"/>
          <w:sz w:val="24"/>
          <w:szCs w:val="24"/>
        </w:rPr>
        <w:t xml:space="preserve"> муниципального образования, вправе вынести данный проект на Комиссию по землепользованию и застройке.</w:t>
      </w:r>
    </w:p>
    <w:p w:rsidR="004F4CD2" w:rsidRPr="004F4CD2" w:rsidRDefault="004F4CD2" w:rsidP="00E516B8">
      <w:pPr>
        <w:numPr>
          <w:ilvl w:val="0"/>
          <w:numId w:val="91"/>
        </w:numPr>
        <w:tabs>
          <w:tab w:val="clear" w:pos="1740"/>
          <w:tab w:val="num" w:pos="0"/>
        </w:tabs>
        <w:suppressAutoHyphens/>
        <w:autoSpaceDE w:val="0"/>
        <w:spacing w:line="240" w:lineRule="auto"/>
        <w:ind w:left="0" w:firstLine="709"/>
        <w:jc w:val="both"/>
        <w:rPr>
          <w:rFonts w:ascii="Times New Roman" w:hAnsi="Times New Roman"/>
          <w:sz w:val="24"/>
          <w:szCs w:val="24"/>
        </w:rPr>
      </w:pPr>
      <w:r w:rsidRPr="004F4CD2">
        <w:rPr>
          <w:rFonts w:ascii="Times New Roman" w:hAnsi="Times New Roman"/>
          <w:sz w:val="24"/>
          <w:szCs w:val="24"/>
        </w:rPr>
        <w:t>Разработка, финансирование, утверждение проектной документации, внесение в неё изменений в соответствии с замечаниями согласующих органов и органов надзора, определение способа её использования являются неотъемлемым правом и обязанностью заказчика (инвестора) и осуществляются в установленном порядке по его инициативе за счет собственных средств и под его полную ответственность.</w:t>
      </w:r>
    </w:p>
    <w:p w:rsidR="004F4CD2" w:rsidRPr="004F4CD2" w:rsidRDefault="004F4CD2" w:rsidP="00E516B8">
      <w:pPr>
        <w:numPr>
          <w:ilvl w:val="0"/>
          <w:numId w:val="91"/>
        </w:numPr>
        <w:tabs>
          <w:tab w:val="clear" w:pos="1740"/>
          <w:tab w:val="num" w:pos="0"/>
        </w:tabs>
        <w:suppressAutoHyphens/>
        <w:autoSpaceDE w:val="0"/>
        <w:spacing w:line="240" w:lineRule="auto"/>
        <w:ind w:left="0" w:firstLine="709"/>
        <w:jc w:val="both"/>
        <w:rPr>
          <w:rFonts w:ascii="Times New Roman" w:hAnsi="Times New Roman"/>
          <w:sz w:val="24"/>
          <w:szCs w:val="24"/>
        </w:rPr>
      </w:pPr>
      <w:r w:rsidRPr="004F4CD2">
        <w:rPr>
          <w:rFonts w:ascii="Times New Roman" w:hAnsi="Times New Roman"/>
          <w:sz w:val="24"/>
          <w:szCs w:val="24"/>
        </w:rPr>
        <w:t>Производство строительных работ по созданию, изменению (реконструкции) объектов благоустройства и сдача их в эксплуатацию (кроме объектов некапитального типа и их комплексов) осуществляются в порядке, установленном нормативными актами Российской Федерации, а также нормативными правовыми актами Саратовской области и администрации Аткарского муниципального района.</w:t>
      </w:r>
    </w:p>
    <w:p w:rsidR="004F4CD2" w:rsidRPr="004F4CD2" w:rsidRDefault="00E02EF1" w:rsidP="004F4CD2">
      <w:pPr>
        <w:pStyle w:val="caaieiaie2"/>
        <w:spacing w:before="0" w:after="0"/>
        <w:jc w:val="left"/>
        <w:outlineLvl w:val="0"/>
        <w:rPr>
          <w:rFonts w:ascii="Times New Roman" w:hAnsi="Times New Roman"/>
          <w:szCs w:val="24"/>
        </w:rPr>
      </w:pPr>
      <w:bookmarkStart w:id="700" w:name="_Toc331511261"/>
      <w:bookmarkStart w:id="701" w:name="_Toc467592261"/>
      <w:bookmarkStart w:id="702" w:name="_Toc467660795"/>
      <w:bookmarkStart w:id="703" w:name="_Toc467678762"/>
      <w:bookmarkStart w:id="704" w:name="_Toc467678880"/>
      <w:bookmarkStart w:id="705" w:name="_Toc467678934"/>
      <w:bookmarkStart w:id="706" w:name="_Toc467680495"/>
      <w:bookmarkStart w:id="707" w:name="_Toc467681004"/>
      <w:bookmarkStart w:id="708" w:name="_Toc467750868"/>
      <w:bookmarkStart w:id="709" w:name="_Toc467750933"/>
      <w:bookmarkStart w:id="710" w:name="_Toc467769385"/>
      <w:bookmarkStart w:id="711" w:name="_Toc501012846"/>
      <w:r>
        <w:rPr>
          <w:rFonts w:ascii="Times New Roman" w:hAnsi="Times New Roman"/>
          <w:szCs w:val="24"/>
        </w:rPr>
        <w:t xml:space="preserve">Статья </w:t>
      </w:r>
      <w:r w:rsidR="00E31B96">
        <w:rPr>
          <w:rFonts w:ascii="Times New Roman" w:hAnsi="Times New Roman"/>
          <w:szCs w:val="24"/>
        </w:rPr>
        <w:t>41</w:t>
      </w:r>
      <w:r w:rsidR="004F4CD2" w:rsidRPr="004F4CD2">
        <w:rPr>
          <w:rFonts w:ascii="Times New Roman" w:hAnsi="Times New Roman"/>
          <w:szCs w:val="24"/>
        </w:rPr>
        <w:t>. Порядок содержания, ремонта и изменения фасадов зданий, сооружений</w:t>
      </w:r>
      <w:bookmarkEnd w:id="700"/>
      <w:bookmarkEnd w:id="701"/>
      <w:bookmarkEnd w:id="702"/>
      <w:bookmarkEnd w:id="703"/>
      <w:bookmarkEnd w:id="704"/>
      <w:bookmarkEnd w:id="705"/>
      <w:bookmarkEnd w:id="706"/>
      <w:bookmarkEnd w:id="707"/>
      <w:bookmarkEnd w:id="708"/>
      <w:bookmarkEnd w:id="709"/>
      <w:bookmarkEnd w:id="710"/>
      <w:bookmarkEnd w:id="711"/>
    </w:p>
    <w:p w:rsidR="004F4CD2" w:rsidRPr="004F4CD2" w:rsidRDefault="004F4CD2" w:rsidP="00E516B8">
      <w:pPr>
        <w:numPr>
          <w:ilvl w:val="0"/>
          <w:numId w:val="93"/>
        </w:numPr>
        <w:tabs>
          <w:tab w:val="clear" w:pos="1710"/>
          <w:tab w:val="num" w:pos="0"/>
        </w:tabs>
        <w:suppressAutoHyphens/>
        <w:autoSpaceDE w:val="0"/>
        <w:spacing w:line="240" w:lineRule="auto"/>
        <w:ind w:left="0" w:firstLine="709"/>
        <w:jc w:val="both"/>
        <w:rPr>
          <w:rFonts w:ascii="Times New Roman" w:hAnsi="Times New Roman"/>
          <w:sz w:val="24"/>
          <w:szCs w:val="24"/>
        </w:rPr>
      </w:pPr>
      <w:r w:rsidRPr="004F4CD2">
        <w:rPr>
          <w:rFonts w:ascii="Times New Roman" w:hAnsi="Times New Roman"/>
          <w:sz w:val="24"/>
          <w:szCs w:val="24"/>
        </w:rPr>
        <w:t>Порядок содержания, ремонта и изменения фасадов зданий, сооружений (в том числе некапитального типа) устанавливается действующим законодательством Российской Федерации, иными нормативными правовыми актами Саратовской области и администрации Аткарского муниципального района.</w:t>
      </w:r>
    </w:p>
    <w:p w:rsidR="004F4CD2" w:rsidRPr="004F4CD2" w:rsidRDefault="004F4CD2" w:rsidP="004F4CD2">
      <w:pPr>
        <w:autoSpaceDE w:val="0"/>
        <w:spacing w:line="240" w:lineRule="auto"/>
        <w:ind w:firstLine="709"/>
        <w:jc w:val="both"/>
        <w:rPr>
          <w:rFonts w:ascii="Times New Roman" w:hAnsi="Times New Roman"/>
          <w:sz w:val="24"/>
          <w:szCs w:val="24"/>
        </w:rPr>
      </w:pPr>
      <w:r w:rsidRPr="004F4CD2">
        <w:rPr>
          <w:rFonts w:ascii="Times New Roman" w:hAnsi="Times New Roman"/>
          <w:sz w:val="24"/>
          <w:szCs w:val="24"/>
        </w:rPr>
        <w:t>Фасады зданий, строений, сооружений, выходящих в сторону центральных, главных и магистральных улиц, в том числе устройство отдельных входов в нежилые помещения жилых домов, подлежат согласованию с органом, уполномоченным в области градостроительной деятельности администрации Аткарского муниципального района.</w:t>
      </w:r>
    </w:p>
    <w:p w:rsidR="004F4CD2" w:rsidRPr="004F4CD2" w:rsidRDefault="004F4CD2" w:rsidP="00E516B8">
      <w:pPr>
        <w:numPr>
          <w:ilvl w:val="0"/>
          <w:numId w:val="93"/>
        </w:numPr>
        <w:tabs>
          <w:tab w:val="clear" w:pos="1710"/>
          <w:tab w:val="num" w:pos="0"/>
        </w:tabs>
        <w:suppressAutoHyphens/>
        <w:autoSpaceDE w:val="0"/>
        <w:spacing w:line="240" w:lineRule="auto"/>
        <w:ind w:left="0" w:firstLine="709"/>
        <w:jc w:val="both"/>
        <w:rPr>
          <w:rFonts w:ascii="Times New Roman" w:hAnsi="Times New Roman"/>
          <w:sz w:val="24"/>
          <w:szCs w:val="24"/>
        </w:rPr>
      </w:pPr>
      <w:r w:rsidRPr="004F4CD2">
        <w:rPr>
          <w:rFonts w:ascii="Times New Roman" w:hAnsi="Times New Roman"/>
          <w:sz w:val="24"/>
          <w:szCs w:val="24"/>
        </w:rPr>
        <w:t>В процессе эксплуатации объекта некапитального типа владелец обязан:</w:t>
      </w:r>
    </w:p>
    <w:p w:rsidR="004F4CD2" w:rsidRPr="004F4CD2" w:rsidRDefault="004F4CD2" w:rsidP="00E516B8">
      <w:pPr>
        <w:numPr>
          <w:ilvl w:val="0"/>
          <w:numId w:val="92"/>
        </w:numPr>
        <w:tabs>
          <w:tab w:val="clear" w:pos="705"/>
          <w:tab w:val="num" w:pos="0"/>
        </w:tabs>
        <w:suppressAutoHyphens/>
        <w:autoSpaceDE w:val="0"/>
        <w:spacing w:line="240" w:lineRule="auto"/>
        <w:ind w:left="0" w:firstLine="709"/>
        <w:jc w:val="both"/>
        <w:rPr>
          <w:rFonts w:ascii="Times New Roman" w:hAnsi="Times New Roman"/>
          <w:sz w:val="24"/>
          <w:szCs w:val="24"/>
        </w:rPr>
      </w:pPr>
      <w:r w:rsidRPr="004F4CD2">
        <w:rPr>
          <w:rFonts w:ascii="Times New Roman" w:hAnsi="Times New Roman"/>
          <w:sz w:val="24"/>
          <w:szCs w:val="24"/>
        </w:rPr>
        <w:t>выполнять требования по содержанию и благоустройству земельного участка и прилегающей территории в соответствии с договором аренды земельного участка;</w:t>
      </w:r>
    </w:p>
    <w:p w:rsidR="004F4CD2" w:rsidRPr="004F4CD2" w:rsidRDefault="004F4CD2" w:rsidP="00E516B8">
      <w:pPr>
        <w:numPr>
          <w:ilvl w:val="0"/>
          <w:numId w:val="92"/>
        </w:numPr>
        <w:tabs>
          <w:tab w:val="clear" w:pos="705"/>
          <w:tab w:val="num" w:pos="0"/>
        </w:tabs>
        <w:suppressAutoHyphens/>
        <w:autoSpaceDE w:val="0"/>
        <w:spacing w:line="240" w:lineRule="auto"/>
        <w:ind w:left="0" w:firstLine="709"/>
        <w:jc w:val="both"/>
        <w:rPr>
          <w:rFonts w:ascii="Times New Roman" w:hAnsi="Times New Roman"/>
          <w:sz w:val="24"/>
          <w:szCs w:val="24"/>
        </w:rPr>
      </w:pPr>
      <w:r w:rsidRPr="004F4CD2">
        <w:rPr>
          <w:rFonts w:ascii="Times New Roman" w:hAnsi="Times New Roman"/>
          <w:sz w:val="24"/>
          <w:szCs w:val="24"/>
        </w:rPr>
        <w:t>обеспечивать пожаробезопасность сооружения, выполнять санитарные нормы и правила;</w:t>
      </w:r>
    </w:p>
    <w:p w:rsidR="004F4CD2" w:rsidRPr="004F4CD2" w:rsidRDefault="004F4CD2" w:rsidP="00E516B8">
      <w:pPr>
        <w:numPr>
          <w:ilvl w:val="0"/>
          <w:numId w:val="92"/>
        </w:numPr>
        <w:tabs>
          <w:tab w:val="clear" w:pos="705"/>
          <w:tab w:val="num" w:pos="0"/>
        </w:tabs>
        <w:suppressAutoHyphens/>
        <w:autoSpaceDE w:val="0"/>
        <w:spacing w:line="240" w:lineRule="auto"/>
        <w:ind w:left="0" w:firstLine="709"/>
        <w:jc w:val="both"/>
        <w:rPr>
          <w:rFonts w:ascii="Times New Roman" w:hAnsi="Times New Roman"/>
          <w:sz w:val="24"/>
          <w:szCs w:val="24"/>
        </w:rPr>
      </w:pPr>
      <w:r w:rsidRPr="004F4CD2">
        <w:rPr>
          <w:rFonts w:ascii="Times New Roman" w:hAnsi="Times New Roman"/>
          <w:sz w:val="24"/>
          <w:szCs w:val="24"/>
        </w:rPr>
        <w:t>проводить по мере необходимости косметический ремонт сооружения;</w:t>
      </w:r>
    </w:p>
    <w:p w:rsidR="004F4CD2" w:rsidRPr="004F4CD2" w:rsidRDefault="004F4CD2" w:rsidP="00E516B8">
      <w:pPr>
        <w:numPr>
          <w:ilvl w:val="0"/>
          <w:numId w:val="92"/>
        </w:numPr>
        <w:tabs>
          <w:tab w:val="clear" w:pos="705"/>
          <w:tab w:val="num" w:pos="0"/>
        </w:tabs>
        <w:suppressAutoHyphens/>
        <w:autoSpaceDE w:val="0"/>
        <w:spacing w:line="240" w:lineRule="auto"/>
        <w:ind w:left="0" w:firstLine="709"/>
        <w:jc w:val="both"/>
        <w:rPr>
          <w:rFonts w:ascii="Times New Roman" w:hAnsi="Times New Roman"/>
          <w:sz w:val="24"/>
          <w:szCs w:val="24"/>
        </w:rPr>
      </w:pPr>
      <w:r w:rsidRPr="004F4CD2">
        <w:rPr>
          <w:rFonts w:ascii="Times New Roman" w:hAnsi="Times New Roman"/>
          <w:sz w:val="24"/>
          <w:szCs w:val="24"/>
        </w:rPr>
        <w:t>производить изменение конструкций или цветового решения наружной отделки объекта некапитального типа только по согласованию с органом, уполномоченным в области градостроительной деятельности, использовать объект некапитального типа по разрешенному назначению.</w:t>
      </w:r>
    </w:p>
    <w:p w:rsidR="004F4CD2" w:rsidRPr="004F4CD2" w:rsidRDefault="004F4CD2" w:rsidP="00E516B8">
      <w:pPr>
        <w:numPr>
          <w:ilvl w:val="0"/>
          <w:numId w:val="93"/>
        </w:numPr>
        <w:tabs>
          <w:tab w:val="clear" w:pos="1710"/>
          <w:tab w:val="num" w:pos="0"/>
        </w:tabs>
        <w:suppressAutoHyphens/>
        <w:autoSpaceDE w:val="0"/>
        <w:spacing w:line="240" w:lineRule="auto"/>
        <w:ind w:left="0" w:firstLine="709"/>
        <w:jc w:val="both"/>
        <w:rPr>
          <w:rFonts w:ascii="Times New Roman" w:hAnsi="Times New Roman"/>
          <w:sz w:val="24"/>
          <w:szCs w:val="24"/>
        </w:rPr>
      </w:pPr>
      <w:r w:rsidRPr="004F4CD2">
        <w:rPr>
          <w:rFonts w:ascii="Times New Roman" w:hAnsi="Times New Roman"/>
          <w:sz w:val="24"/>
          <w:szCs w:val="24"/>
        </w:rPr>
        <w:t>Объекты некапитального типа (павильоны, киоски, телефонные будки, металлические гаражи и иные сооружения), устанавливаемые у тротуаров, пешеходных дорожек, мест парковок автотранспорта, разворотных площадок, тупиковых проездов, не должны создавать помехи движению автотранспорта и пешеходов. Ширина пешеходного прохода должна быть не менее 1,5</w:t>
      </w:r>
      <w:r w:rsidR="00E02EF1">
        <w:rPr>
          <w:rFonts w:ascii="Times New Roman" w:hAnsi="Times New Roman"/>
          <w:sz w:val="24"/>
          <w:szCs w:val="24"/>
        </w:rPr>
        <w:t xml:space="preserve"> </w:t>
      </w:r>
      <w:r w:rsidRPr="004F4CD2">
        <w:rPr>
          <w:rFonts w:ascii="Times New Roman" w:hAnsi="Times New Roman"/>
          <w:sz w:val="24"/>
          <w:szCs w:val="24"/>
        </w:rPr>
        <w:t>м.</w:t>
      </w:r>
    </w:p>
    <w:p w:rsidR="004F4CD2" w:rsidRPr="004F4CD2" w:rsidRDefault="004F4CD2" w:rsidP="00E516B8">
      <w:pPr>
        <w:numPr>
          <w:ilvl w:val="0"/>
          <w:numId w:val="93"/>
        </w:numPr>
        <w:tabs>
          <w:tab w:val="clear" w:pos="1710"/>
          <w:tab w:val="num" w:pos="0"/>
        </w:tabs>
        <w:suppressAutoHyphens/>
        <w:autoSpaceDE w:val="0"/>
        <w:spacing w:line="240" w:lineRule="auto"/>
        <w:ind w:left="0" w:firstLine="709"/>
        <w:jc w:val="both"/>
        <w:rPr>
          <w:rFonts w:ascii="Times New Roman" w:hAnsi="Times New Roman"/>
          <w:sz w:val="24"/>
          <w:szCs w:val="24"/>
        </w:rPr>
      </w:pPr>
      <w:r w:rsidRPr="004F4CD2">
        <w:rPr>
          <w:rFonts w:ascii="Times New Roman" w:hAnsi="Times New Roman"/>
          <w:sz w:val="24"/>
          <w:szCs w:val="24"/>
        </w:rPr>
        <w:t>Запрещается:</w:t>
      </w:r>
    </w:p>
    <w:p w:rsidR="004F4CD2" w:rsidRPr="004F4CD2" w:rsidRDefault="004F4CD2" w:rsidP="00E516B8">
      <w:pPr>
        <w:numPr>
          <w:ilvl w:val="0"/>
          <w:numId w:val="92"/>
        </w:numPr>
        <w:tabs>
          <w:tab w:val="clear" w:pos="705"/>
          <w:tab w:val="num" w:pos="0"/>
        </w:tabs>
        <w:suppressAutoHyphens/>
        <w:autoSpaceDE w:val="0"/>
        <w:spacing w:line="240" w:lineRule="auto"/>
        <w:ind w:left="0" w:firstLine="709"/>
        <w:jc w:val="both"/>
        <w:rPr>
          <w:rFonts w:ascii="Times New Roman" w:hAnsi="Times New Roman"/>
          <w:sz w:val="24"/>
          <w:szCs w:val="24"/>
        </w:rPr>
      </w:pPr>
      <w:r w:rsidRPr="004F4CD2">
        <w:rPr>
          <w:rFonts w:ascii="Times New Roman" w:hAnsi="Times New Roman"/>
          <w:sz w:val="24"/>
          <w:szCs w:val="24"/>
        </w:rPr>
        <w:t>установка объектов некапитального типа на придомовых территориях многоквартирных жилых домов без согласия собственников помещений;</w:t>
      </w:r>
    </w:p>
    <w:p w:rsidR="004F4CD2" w:rsidRPr="004F4CD2" w:rsidRDefault="004F4CD2" w:rsidP="00E516B8">
      <w:pPr>
        <w:numPr>
          <w:ilvl w:val="0"/>
          <w:numId w:val="92"/>
        </w:numPr>
        <w:tabs>
          <w:tab w:val="clear" w:pos="705"/>
          <w:tab w:val="num" w:pos="0"/>
        </w:tabs>
        <w:suppressAutoHyphens/>
        <w:autoSpaceDE w:val="0"/>
        <w:spacing w:line="240" w:lineRule="auto"/>
        <w:ind w:left="0" w:firstLine="709"/>
        <w:jc w:val="both"/>
        <w:rPr>
          <w:rFonts w:ascii="Times New Roman" w:hAnsi="Times New Roman"/>
          <w:sz w:val="24"/>
          <w:szCs w:val="24"/>
        </w:rPr>
      </w:pPr>
      <w:r w:rsidRPr="004F4CD2">
        <w:rPr>
          <w:rFonts w:ascii="Times New Roman" w:hAnsi="Times New Roman"/>
          <w:sz w:val="24"/>
          <w:szCs w:val="24"/>
        </w:rPr>
        <w:t>самовольные изменения внешнего вида объектов некапитального типа, их параметров (в том числе обкладка кирпичом).</w:t>
      </w:r>
    </w:p>
    <w:p w:rsidR="004F4CD2" w:rsidRPr="004F4CD2" w:rsidRDefault="00E02EF1" w:rsidP="004F4CD2">
      <w:pPr>
        <w:pStyle w:val="caaieiaie2"/>
        <w:spacing w:before="0" w:after="0"/>
        <w:jc w:val="left"/>
        <w:outlineLvl w:val="0"/>
        <w:rPr>
          <w:rFonts w:ascii="Times New Roman" w:hAnsi="Times New Roman"/>
          <w:szCs w:val="24"/>
        </w:rPr>
      </w:pPr>
      <w:bookmarkStart w:id="712" w:name="_Toc329103578"/>
      <w:bookmarkStart w:id="713" w:name="_Toc329104106"/>
      <w:bookmarkStart w:id="714" w:name="_Toc329696701"/>
      <w:bookmarkStart w:id="715" w:name="_Toc331511262"/>
      <w:bookmarkStart w:id="716" w:name="_Toc467592262"/>
      <w:bookmarkStart w:id="717" w:name="_Toc467660796"/>
      <w:bookmarkStart w:id="718" w:name="_Toc467678763"/>
      <w:bookmarkStart w:id="719" w:name="_Toc467678881"/>
      <w:bookmarkStart w:id="720" w:name="_Toc467678935"/>
      <w:bookmarkStart w:id="721" w:name="_Toc467680496"/>
      <w:bookmarkStart w:id="722" w:name="_Toc467681005"/>
      <w:bookmarkStart w:id="723" w:name="_Toc467750869"/>
      <w:bookmarkStart w:id="724" w:name="_Toc467750934"/>
      <w:bookmarkStart w:id="725" w:name="_Toc467769386"/>
      <w:bookmarkStart w:id="726" w:name="_Toc501012847"/>
      <w:r>
        <w:rPr>
          <w:rFonts w:ascii="Times New Roman" w:hAnsi="Times New Roman"/>
          <w:szCs w:val="24"/>
        </w:rPr>
        <w:t xml:space="preserve">Статья </w:t>
      </w:r>
      <w:r w:rsidR="00E31B96">
        <w:rPr>
          <w:rFonts w:ascii="Times New Roman" w:hAnsi="Times New Roman"/>
          <w:szCs w:val="24"/>
        </w:rPr>
        <w:t>42</w:t>
      </w:r>
      <w:r w:rsidR="004F4CD2" w:rsidRPr="004F4CD2">
        <w:rPr>
          <w:rFonts w:ascii="Times New Roman" w:hAnsi="Times New Roman"/>
          <w:szCs w:val="24"/>
        </w:rPr>
        <w:t>. Элементы благоустройства и дизайна материально-пространственной среды поселения</w:t>
      </w:r>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p>
    <w:p w:rsidR="004F4CD2" w:rsidRPr="004F4CD2" w:rsidRDefault="004F4CD2" w:rsidP="004F4CD2">
      <w:pPr>
        <w:autoSpaceDE w:val="0"/>
        <w:spacing w:line="240" w:lineRule="auto"/>
        <w:ind w:firstLine="709"/>
        <w:jc w:val="both"/>
        <w:rPr>
          <w:rFonts w:ascii="Times New Roman" w:hAnsi="Times New Roman"/>
          <w:sz w:val="24"/>
          <w:szCs w:val="24"/>
        </w:rPr>
      </w:pPr>
      <w:r w:rsidRPr="004F4CD2">
        <w:rPr>
          <w:rFonts w:ascii="Times New Roman" w:hAnsi="Times New Roman"/>
          <w:sz w:val="24"/>
          <w:szCs w:val="24"/>
        </w:rPr>
        <w:t>Элементы благоустройства и дизайна материально-пространственной среды поселения (далее – элементы благоустройства) делятся на передвижные (мобильные) и стационарные, индивидуальные (уникальные) и типовые.</w:t>
      </w:r>
    </w:p>
    <w:p w:rsidR="004F4CD2" w:rsidRPr="004F4CD2" w:rsidRDefault="004F4CD2" w:rsidP="00E516B8">
      <w:pPr>
        <w:numPr>
          <w:ilvl w:val="1"/>
          <w:numId w:val="87"/>
        </w:numPr>
        <w:tabs>
          <w:tab w:val="clear" w:pos="1789"/>
          <w:tab w:val="num" w:pos="0"/>
        </w:tabs>
        <w:suppressAutoHyphens/>
        <w:autoSpaceDE w:val="0"/>
        <w:spacing w:line="240" w:lineRule="auto"/>
        <w:ind w:left="0" w:firstLine="709"/>
        <w:jc w:val="both"/>
        <w:rPr>
          <w:rFonts w:ascii="Times New Roman" w:hAnsi="Times New Roman"/>
          <w:sz w:val="24"/>
          <w:szCs w:val="24"/>
        </w:rPr>
      </w:pPr>
      <w:r w:rsidRPr="004F4CD2">
        <w:rPr>
          <w:rFonts w:ascii="Times New Roman" w:hAnsi="Times New Roman"/>
          <w:sz w:val="24"/>
          <w:szCs w:val="24"/>
        </w:rPr>
        <w:t>К элементам благоустройства относятся:</w:t>
      </w:r>
    </w:p>
    <w:p w:rsidR="004F4CD2" w:rsidRPr="004F4CD2" w:rsidRDefault="004F4CD2" w:rsidP="00E516B8">
      <w:pPr>
        <w:numPr>
          <w:ilvl w:val="1"/>
          <w:numId w:val="93"/>
        </w:numPr>
        <w:tabs>
          <w:tab w:val="clear" w:pos="2505"/>
          <w:tab w:val="num" w:pos="0"/>
        </w:tabs>
        <w:suppressAutoHyphens/>
        <w:autoSpaceDE w:val="0"/>
        <w:spacing w:line="240" w:lineRule="auto"/>
        <w:ind w:left="0" w:firstLine="709"/>
        <w:jc w:val="both"/>
        <w:rPr>
          <w:rFonts w:ascii="Times New Roman" w:hAnsi="Times New Roman"/>
          <w:sz w:val="24"/>
          <w:szCs w:val="24"/>
        </w:rPr>
      </w:pPr>
      <w:r w:rsidRPr="004F4CD2">
        <w:rPr>
          <w:rFonts w:ascii="Times New Roman" w:hAnsi="Times New Roman"/>
          <w:sz w:val="24"/>
          <w:szCs w:val="24"/>
        </w:rPr>
        <w:lastRenderedPageBreak/>
        <w:t xml:space="preserve">малые архитектурные формы – фонтаны, декоративные бассейны, водопады, беседки, теневые навесы, </w:t>
      </w:r>
      <w:proofErr w:type="spellStart"/>
      <w:r w:rsidRPr="004F4CD2">
        <w:rPr>
          <w:rFonts w:ascii="Times New Roman" w:hAnsi="Times New Roman"/>
          <w:sz w:val="24"/>
          <w:szCs w:val="24"/>
        </w:rPr>
        <w:t>перголы</w:t>
      </w:r>
      <w:proofErr w:type="spellEnd"/>
      <w:r w:rsidRPr="004F4CD2">
        <w:rPr>
          <w:rFonts w:ascii="Times New Roman" w:hAnsi="Times New Roman"/>
          <w:sz w:val="24"/>
          <w:szCs w:val="24"/>
        </w:rPr>
        <w:t>, подпорные стенки, лестницы, парапеты, оборудование для игр детей и отдыха взрослого населения, ограждения, садово-парковая мебель и тому подобное;</w:t>
      </w:r>
    </w:p>
    <w:p w:rsidR="004F4CD2" w:rsidRPr="004F4CD2" w:rsidRDefault="004F4CD2" w:rsidP="00E516B8">
      <w:pPr>
        <w:numPr>
          <w:ilvl w:val="1"/>
          <w:numId w:val="93"/>
        </w:numPr>
        <w:tabs>
          <w:tab w:val="clear" w:pos="2505"/>
          <w:tab w:val="num" w:pos="0"/>
        </w:tabs>
        <w:suppressAutoHyphens/>
        <w:autoSpaceDE w:val="0"/>
        <w:spacing w:line="240" w:lineRule="auto"/>
        <w:ind w:left="0" w:firstLine="709"/>
        <w:jc w:val="both"/>
        <w:rPr>
          <w:rFonts w:ascii="Times New Roman" w:hAnsi="Times New Roman"/>
          <w:sz w:val="24"/>
          <w:szCs w:val="24"/>
        </w:rPr>
      </w:pPr>
      <w:r w:rsidRPr="004F4CD2">
        <w:rPr>
          <w:rFonts w:ascii="Times New Roman" w:hAnsi="Times New Roman"/>
          <w:sz w:val="24"/>
          <w:szCs w:val="24"/>
        </w:rPr>
        <w:t>коммунальное оборудование – устройства для уличного освещения, урны и контейнеры для мусора, телефонные будки, таксофоны, стоянки велосипедов и тому подобное;</w:t>
      </w:r>
    </w:p>
    <w:p w:rsidR="004F4CD2" w:rsidRPr="004F4CD2" w:rsidRDefault="004F4CD2" w:rsidP="00E516B8">
      <w:pPr>
        <w:numPr>
          <w:ilvl w:val="1"/>
          <w:numId w:val="93"/>
        </w:numPr>
        <w:tabs>
          <w:tab w:val="clear" w:pos="2505"/>
          <w:tab w:val="num" w:pos="0"/>
        </w:tabs>
        <w:suppressAutoHyphens/>
        <w:autoSpaceDE w:val="0"/>
        <w:spacing w:line="240" w:lineRule="auto"/>
        <w:ind w:left="0" w:firstLine="709"/>
        <w:jc w:val="both"/>
        <w:rPr>
          <w:rFonts w:ascii="Times New Roman" w:hAnsi="Times New Roman"/>
          <w:sz w:val="24"/>
          <w:szCs w:val="24"/>
        </w:rPr>
      </w:pPr>
      <w:r w:rsidRPr="004F4CD2">
        <w:rPr>
          <w:rFonts w:ascii="Times New Roman" w:hAnsi="Times New Roman"/>
          <w:sz w:val="24"/>
          <w:szCs w:val="24"/>
        </w:rPr>
        <w:t>произведения монументально-декоративного искусства – скульптуры, декоративные композиции, обелиски, стелы, произведения монументальной живописи;</w:t>
      </w:r>
    </w:p>
    <w:p w:rsidR="004F4CD2" w:rsidRPr="004F4CD2" w:rsidRDefault="004F4CD2" w:rsidP="00E516B8">
      <w:pPr>
        <w:numPr>
          <w:ilvl w:val="1"/>
          <w:numId w:val="93"/>
        </w:numPr>
        <w:tabs>
          <w:tab w:val="clear" w:pos="2505"/>
          <w:tab w:val="num" w:pos="0"/>
        </w:tabs>
        <w:suppressAutoHyphens/>
        <w:autoSpaceDE w:val="0"/>
        <w:spacing w:line="240" w:lineRule="auto"/>
        <w:ind w:left="0" w:firstLine="709"/>
        <w:jc w:val="both"/>
        <w:rPr>
          <w:rFonts w:ascii="Times New Roman" w:hAnsi="Times New Roman"/>
          <w:sz w:val="24"/>
          <w:szCs w:val="24"/>
        </w:rPr>
      </w:pPr>
      <w:r w:rsidRPr="004F4CD2">
        <w:rPr>
          <w:rFonts w:ascii="Times New Roman" w:hAnsi="Times New Roman"/>
          <w:sz w:val="24"/>
          <w:szCs w:val="24"/>
        </w:rPr>
        <w:t>знаки адресации – аншлаги (указатели наименований улиц, площадей, набережных, мостов), номерные знаки домов, информационные стенды, щиты со схемами адресации застройки кварталов, микрорайонов;</w:t>
      </w:r>
    </w:p>
    <w:p w:rsidR="004F4CD2" w:rsidRPr="004F4CD2" w:rsidRDefault="004F4CD2" w:rsidP="00E516B8">
      <w:pPr>
        <w:numPr>
          <w:ilvl w:val="1"/>
          <w:numId w:val="93"/>
        </w:numPr>
        <w:tabs>
          <w:tab w:val="clear" w:pos="2505"/>
          <w:tab w:val="num" w:pos="0"/>
        </w:tabs>
        <w:suppressAutoHyphens/>
        <w:autoSpaceDE w:val="0"/>
        <w:spacing w:line="240" w:lineRule="auto"/>
        <w:ind w:left="0" w:firstLine="709"/>
        <w:jc w:val="both"/>
        <w:rPr>
          <w:rFonts w:ascii="Times New Roman" w:hAnsi="Times New Roman"/>
          <w:sz w:val="24"/>
          <w:szCs w:val="24"/>
        </w:rPr>
      </w:pPr>
      <w:r w:rsidRPr="004F4CD2">
        <w:rPr>
          <w:rFonts w:ascii="Times New Roman" w:hAnsi="Times New Roman"/>
          <w:sz w:val="24"/>
          <w:szCs w:val="24"/>
        </w:rPr>
        <w:t>памятные и информационные доски (знаки);</w:t>
      </w:r>
    </w:p>
    <w:p w:rsidR="004F4CD2" w:rsidRPr="004F4CD2" w:rsidRDefault="004F4CD2" w:rsidP="00E516B8">
      <w:pPr>
        <w:numPr>
          <w:ilvl w:val="1"/>
          <w:numId w:val="93"/>
        </w:numPr>
        <w:tabs>
          <w:tab w:val="clear" w:pos="2505"/>
          <w:tab w:val="num" w:pos="0"/>
        </w:tabs>
        <w:suppressAutoHyphens/>
        <w:autoSpaceDE w:val="0"/>
        <w:spacing w:line="240" w:lineRule="auto"/>
        <w:ind w:left="0" w:firstLine="709"/>
        <w:jc w:val="both"/>
        <w:rPr>
          <w:rFonts w:ascii="Times New Roman" w:hAnsi="Times New Roman"/>
          <w:sz w:val="24"/>
          <w:szCs w:val="24"/>
        </w:rPr>
      </w:pPr>
      <w:r w:rsidRPr="004F4CD2">
        <w:rPr>
          <w:rFonts w:ascii="Times New Roman" w:hAnsi="Times New Roman"/>
          <w:sz w:val="24"/>
          <w:szCs w:val="24"/>
        </w:rPr>
        <w:t>знаки охраны памятников истории и культуры, зон особо охраняемых территорий;</w:t>
      </w:r>
    </w:p>
    <w:p w:rsidR="004F4CD2" w:rsidRPr="004F4CD2" w:rsidRDefault="004F4CD2" w:rsidP="00E516B8">
      <w:pPr>
        <w:numPr>
          <w:ilvl w:val="1"/>
          <w:numId w:val="93"/>
        </w:numPr>
        <w:tabs>
          <w:tab w:val="clear" w:pos="2505"/>
          <w:tab w:val="num" w:pos="0"/>
        </w:tabs>
        <w:suppressAutoHyphens/>
        <w:autoSpaceDE w:val="0"/>
        <w:spacing w:line="240" w:lineRule="auto"/>
        <w:ind w:left="0" w:firstLine="709"/>
        <w:jc w:val="both"/>
        <w:rPr>
          <w:rFonts w:ascii="Times New Roman" w:hAnsi="Times New Roman"/>
          <w:sz w:val="24"/>
          <w:szCs w:val="24"/>
        </w:rPr>
      </w:pPr>
      <w:r w:rsidRPr="004F4CD2">
        <w:rPr>
          <w:rFonts w:ascii="Times New Roman" w:hAnsi="Times New Roman"/>
          <w:sz w:val="24"/>
          <w:szCs w:val="24"/>
        </w:rPr>
        <w:t>элементы праздничного оформления.</w:t>
      </w:r>
    </w:p>
    <w:p w:rsidR="004F4CD2" w:rsidRPr="004F4CD2" w:rsidRDefault="004F4CD2" w:rsidP="00E516B8">
      <w:pPr>
        <w:numPr>
          <w:ilvl w:val="1"/>
          <w:numId w:val="87"/>
        </w:numPr>
        <w:tabs>
          <w:tab w:val="clear" w:pos="1789"/>
          <w:tab w:val="num" w:pos="0"/>
        </w:tabs>
        <w:suppressAutoHyphens/>
        <w:autoSpaceDE w:val="0"/>
        <w:spacing w:line="240" w:lineRule="auto"/>
        <w:ind w:left="0" w:firstLine="709"/>
        <w:jc w:val="both"/>
        <w:rPr>
          <w:rFonts w:ascii="Times New Roman" w:hAnsi="Times New Roman"/>
          <w:sz w:val="24"/>
          <w:szCs w:val="24"/>
        </w:rPr>
      </w:pPr>
      <w:r w:rsidRPr="004F4CD2">
        <w:rPr>
          <w:rFonts w:ascii="Times New Roman" w:hAnsi="Times New Roman"/>
          <w:sz w:val="24"/>
          <w:szCs w:val="24"/>
        </w:rPr>
        <w:t>Передвижное (переносное) оборудование уличной торговли - палатки, лотки, прицепы и тому подобное – относится к нестационарным мобильным элементам благоустройства.</w:t>
      </w:r>
    </w:p>
    <w:p w:rsidR="004F4CD2" w:rsidRPr="004F4CD2" w:rsidRDefault="004F4CD2" w:rsidP="004F4CD2">
      <w:pPr>
        <w:autoSpaceDE w:val="0"/>
        <w:spacing w:line="240" w:lineRule="auto"/>
        <w:ind w:firstLine="709"/>
        <w:jc w:val="both"/>
        <w:rPr>
          <w:rFonts w:ascii="Times New Roman" w:hAnsi="Times New Roman"/>
          <w:sz w:val="24"/>
          <w:szCs w:val="24"/>
        </w:rPr>
      </w:pPr>
      <w:r w:rsidRPr="004F4CD2">
        <w:rPr>
          <w:rFonts w:ascii="Times New Roman" w:hAnsi="Times New Roman"/>
          <w:sz w:val="24"/>
          <w:szCs w:val="24"/>
        </w:rPr>
        <w:t>Стационарными элементами благоустройства являются фонтаны, декоративные бассейны, беседки, подпорные стенки, лестницы, парапеты, ограждения, устройства уличного освещения, объекты наружной рекламы и информации, прочно связанные с землей, и тому подобное.</w:t>
      </w:r>
    </w:p>
    <w:p w:rsidR="004F4CD2" w:rsidRPr="004F4CD2" w:rsidRDefault="004F4CD2" w:rsidP="004F4CD2">
      <w:pPr>
        <w:autoSpaceDE w:val="0"/>
        <w:spacing w:line="240" w:lineRule="auto"/>
        <w:ind w:firstLine="709"/>
        <w:jc w:val="both"/>
        <w:rPr>
          <w:rFonts w:ascii="Times New Roman" w:hAnsi="Times New Roman"/>
          <w:sz w:val="24"/>
          <w:szCs w:val="24"/>
        </w:rPr>
      </w:pPr>
      <w:r w:rsidRPr="004F4CD2">
        <w:rPr>
          <w:rFonts w:ascii="Times New Roman" w:hAnsi="Times New Roman"/>
          <w:sz w:val="24"/>
          <w:szCs w:val="24"/>
        </w:rPr>
        <w:t>Произведение монументально-декоративного искусства может рассматриваться как отдельный стационарный элемент и как элемент объекта благоустройства (сквера, площади, фасада здания).</w:t>
      </w:r>
    </w:p>
    <w:p w:rsidR="004F4CD2" w:rsidRPr="004F4CD2" w:rsidRDefault="00E02EF1" w:rsidP="004F4CD2">
      <w:pPr>
        <w:pStyle w:val="caaieiaie2"/>
        <w:spacing w:before="0" w:after="0"/>
        <w:jc w:val="left"/>
        <w:outlineLvl w:val="0"/>
        <w:rPr>
          <w:rFonts w:ascii="Times New Roman" w:hAnsi="Times New Roman"/>
          <w:szCs w:val="24"/>
        </w:rPr>
      </w:pPr>
      <w:bookmarkStart w:id="727" w:name="_Toc329103579"/>
      <w:bookmarkStart w:id="728" w:name="_Toc329104107"/>
      <w:bookmarkStart w:id="729" w:name="_Toc329696702"/>
      <w:bookmarkStart w:id="730" w:name="_Toc331511263"/>
      <w:bookmarkStart w:id="731" w:name="_Toc467592263"/>
      <w:bookmarkStart w:id="732" w:name="_Toc467660797"/>
      <w:bookmarkStart w:id="733" w:name="_Toc467678764"/>
      <w:bookmarkStart w:id="734" w:name="_Toc467678882"/>
      <w:bookmarkStart w:id="735" w:name="_Toc467678936"/>
      <w:bookmarkStart w:id="736" w:name="_Toc467680497"/>
      <w:bookmarkStart w:id="737" w:name="_Toc467681006"/>
      <w:bookmarkStart w:id="738" w:name="_Toc467750870"/>
      <w:bookmarkStart w:id="739" w:name="_Toc467750935"/>
      <w:bookmarkStart w:id="740" w:name="_Toc467769387"/>
      <w:bookmarkStart w:id="741" w:name="_Toc501012848"/>
      <w:r>
        <w:rPr>
          <w:rFonts w:ascii="Times New Roman" w:hAnsi="Times New Roman"/>
          <w:szCs w:val="24"/>
        </w:rPr>
        <w:t xml:space="preserve">Статья </w:t>
      </w:r>
      <w:r w:rsidR="00E31B96">
        <w:rPr>
          <w:rFonts w:ascii="Times New Roman" w:hAnsi="Times New Roman"/>
          <w:szCs w:val="24"/>
        </w:rPr>
        <w:t>43</w:t>
      </w:r>
      <w:r w:rsidR="004F4CD2" w:rsidRPr="004F4CD2">
        <w:rPr>
          <w:rFonts w:ascii="Times New Roman" w:hAnsi="Times New Roman"/>
          <w:szCs w:val="24"/>
        </w:rPr>
        <w:t>. Порядок создания, изменения, обновления или замены элементов благоустройства</w:t>
      </w:r>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p>
    <w:p w:rsidR="004F4CD2" w:rsidRPr="004F4CD2" w:rsidRDefault="004F4CD2" w:rsidP="00E516B8">
      <w:pPr>
        <w:numPr>
          <w:ilvl w:val="0"/>
          <w:numId w:val="94"/>
        </w:numPr>
        <w:suppressAutoHyphens/>
        <w:autoSpaceDE w:val="0"/>
        <w:spacing w:line="240" w:lineRule="auto"/>
        <w:ind w:left="0" w:firstLine="709"/>
        <w:jc w:val="both"/>
        <w:rPr>
          <w:rFonts w:ascii="Times New Roman" w:hAnsi="Times New Roman"/>
          <w:sz w:val="24"/>
          <w:szCs w:val="24"/>
        </w:rPr>
      </w:pPr>
      <w:r w:rsidRPr="004F4CD2">
        <w:rPr>
          <w:rFonts w:ascii="Times New Roman" w:hAnsi="Times New Roman"/>
          <w:sz w:val="24"/>
          <w:szCs w:val="24"/>
        </w:rPr>
        <w:t>Порядок создания, изменения, обновления или замены элементов благоустройства, участие населения, администрации Аткарского муниципального района в осуществлении этой деятельности определяются настоящими Правилами, иными нормативными правовыми актами администрации Аткарского муниципального района.</w:t>
      </w:r>
    </w:p>
    <w:p w:rsidR="004F4CD2" w:rsidRPr="004F4CD2" w:rsidRDefault="004F4CD2" w:rsidP="004F4CD2">
      <w:pPr>
        <w:autoSpaceDE w:val="0"/>
        <w:spacing w:line="240" w:lineRule="auto"/>
        <w:ind w:firstLine="709"/>
        <w:jc w:val="both"/>
        <w:rPr>
          <w:rFonts w:ascii="Times New Roman" w:hAnsi="Times New Roman"/>
          <w:sz w:val="24"/>
          <w:szCs w:val="24"/>
        </w:rPr>
      </w:pPr>
      <w:r w:rsidRPr="004F4CD2">
        <w:rPr>
          <w:rFonts w:ascii="Times New Roman" w:hAnsi="Times New Roman"/>
          <w:sz w:val="24"/>
          <w:szCs w:val="24"/>
        </w:rPr>
        <w:t>Наличие элементов благоустройства, являющихся неотъемлемыми компонентами объектов благоустройства, должно предусматриваться в проектной документации на создание, изменение (реконструкцию) объектов благоустройства.</w:t>
      </w:r>
    </w:p>
    <w:p w:rsidR="004F4CD2" w:rsidRPr="004F4CD2" w:rsidRDefault="004F4CD2" w:rsidP="00E516B8">
      <w:pPr>
        <w:numPr>
          <w:ilvl w:val="0"/>
          <w:numId w:val="94"/>
        </w:numPr>
        <w:tabs>
          <w:tab w:val="clear" w:pos="1620"/>
          <w:tab w:val="num" w:pos="0"/>
        </w:tabs>
        <w:suppressAutoHyphens/>
        <w:autoSpaceDE w:val="0"/>
        <w:spacing w:line="240" w:lineRule="auto"/>
        <w:ind w:left="0" w:firstLine="709"/>
        <w:jc w:val="both"/>
        <w:rPr>
          <w:rFonts w:ascii="Times New Roman" w:hAnsi="Times New Roman"/>
          <w:sz w:val="24"/>
          <w:szCs w:val="24"/>
        </w:rPr>
      </w:pPr>
      <w:r w:rsidRPr="004F4CD2">
        <w:rPr>
          <w:rFonts w:ascii="Times New Roman" w:hAnsi="Times New Roman"/>
          <w:sz w:val="24"/>
          <w:szCs w:val="24"/>
        </w:rPr>
        <w:t>Применительно к временным (мобильным) индивидуальным и типовым элементам благоустройства, не являющимся компонентами объектов благоустройства и размещаемым на территориях общего пользования, устанавливается следующий порядок:</w:t>
      </w:r>
    </w:p>
    <w:p w:rsidR="004F4CD2" w:rsidRPr="004F4CD2" w:rsidRDefault="004F4CD2" w:rsidP="00E516B8">
      <w:pPr>
        <w:numPr>
          <w:ilvl w:val="0"/>
          <w:numId w:val="95"/>
        </w:numPr>
        <w:tabs>
          <w:tab w:val="clear" w:pos="1635"/>
          <w:tab w:val="num" w:pos="0"/>
        </w:tabs>
        <w:suppressAutoHyphens/>
        <w:autoSpaceDE w:val="0"/>
        <w:spacing w:line="240" w:lineRule="auto"/>
        <w:ind w:left="0" w:firstLine="709"/>
        <w:jc w:val="both"/>
        <w:rPr>
          <w:rFonts w:ascii="Times New Roman" w:hAnsi="Times New Roman"/>
          <w:sz w:val="24"/>
          <w:szCs w:val="24"/>
        </w:rPr>
      </w:pPr>
      <w:r w:rsidRPr="004F4CD2">
        <w:rPr>
          <w:rFonts w:ascii="Times New Roman" w:hAnsi="Times New Roman"/>
          <w:sz w:val="24"/>
          <w:szCs w:val="24"/>
        </w:rPr>
        <w:t>заказчик (инвестор) подает в орган, уполномоченный в области градостроительной деятельности, заявку на создание, изменение, обновление или замену элемента благоустройства;</w:t>
      </w:r>
    </w:p>
    <w:p w:rsidR="004F4CD2" w:rsidRPr="004F4CD2" w:rsidRDefault="004F4CD2" w:rsidP="00E516B8">
      <w:pPr>
        <w:numPr>
          <w:ilvl w:val="0"/>
          <w:numId w:val="95"/>
        </w:numPr>
        <w:tabs>
          <w:tab w:val="clear" w:pos="1635"/>
          <w:tab w:val="num" w:pos="0"/>
        </w:tabs>
        <w:suppressAutoHyphens/>
        <w:autoSpaceDE w:val="0"/>
        <w:spacing w:line="240" w:lineRule="auto"/>
        <w:ind w:left="0" w:firstLine="709"/>
        <w:jc w:val="both"/>
        <w:rPr>
          <w:rFonts w:ascii="Times New Roman" w:hAnsi="Times New Roman"/>
          <w:sz w:val="24"/>
          <w:szCs w:val="24"/>
        </w:rPr>
      </w:pPr>
      <w:r w:rsidRPr="004F4CD2">
        <w:rPr>
          <w:rFonts w:ascii="Times New Roman" w:hAnsi="Times New Roman"/>
          <w:sz w:val="24"/>
          <w:szCs w:val="24"/>
        </w:rPr>
        <w:t>на основании зарегистрированной заявки орган, уполномоченный в области градостроительной деятельности администрации Аткарского муниципального района готовит задание на разработку архитектурного, дизайнерского эскиза (проекта) или паспорта типового элемента благоустройства;</w:t>
      </w:r>
    </w:p>
    <w:p w:rsidR="004F4CD2" w:rsidRPr="004F4CD2" w:rsidRDefault="004F4CD2" w:rsidP="00E516B8">
      <w:pPr>
        <w:numPr>
          <w:ilvl w:val="0"/>
          <w:numId w:val="95"/>
        </w:numPr>
        <w:tabs>
          <w:tab w:val="clear" w:pos="1635"/>
          <w:tab w:val="num" w:pos="0"/>
        </w:tabs>
        <w:suppressAutoHyphens/>
        <w:autoSpaceDE w:val="0"/>
        <w:spacing w:line="240" w:lineRule="auto"/>
        <w:ind w:left="0" w:firstLine="709"/>
        <w:jc w:val="both"/>
        <w:rPr>
          <w:rFonts w:ascii="Times New Roman" w:hAnsi="Times New Roman"/>
          <w:sz w:val="24"/>
          <w:szCs w:val="24"/>
        </w:rPr>
      </w:pPr>
      <w:r w:rsidRPr="004F4CD2">
        <w:rPr>
          <w:rFonts w:ascii="Times New Roman" w:hAnsi="Times New Roman"/>
          <w:sz w:val="24"/>
          <w:szCs w:val="24"/>
        </w:rPr>
        <w:t>разработанную проектную документацию или паспорт типового элемента благоустройства заказчик представляет в двух экземплярах в орган, уполномоченный в области градостроительной деятельности муниципального образования на согласование;</w:t>
      </w:r>
    </w:p>
    <w:p w:rsidR="004F4CD2" w:rsidRPr="004F4CD2" w:rsidRDefault="004F4CD2" w:rsidP="00E516B8">
      <w:pPr>
        <w:numPr>
          <w:ilvl w:val="0"/>
          <w:numId w:val="95"/>
        </w:numPr>
        <w:tabs>
          <w:tab w:val="clear" w:pos="1635"/>
          <w:tab w:val="num" w:pos="0"/>
        </w:tabs>
        <w:suppressAutoHyphens/>
        <w:autoSpaceDE w:val="0"/>
        <w:spacing w:line="240" w:lineRule="auto"/>
        <w:ind w:left="0" w:firstLine="709"/>
        <w:jc w:val="both"/>
        <w:rPr>
          <w:rFonts w:ascii="Times New Roman" w:hAnsi="Times New Roman"/>
          <w:sz w:val="24"/>
          <w:szCs w:val="24"/>
        </w:rPr>
      </w:pPr>
      <w:r w:rsidRPr="004F4CD2">
        <w:rPr>
          <w:rFonts w:ascii="Times New Roman" w:hAnsi="Times New Roman"/>
          <w:sz w:val="24"/>
          <w:szCs w:val="24"/>
        </w:rPr>
        <w:lastRenderedPageBreak/>
        <w:t>при размещении отдельно стоящих типовых элементов благоустройства органом, уполномоченным в области градостроительной деятельности, оформляется разрешительное письмо и схема их размещения;</w:t>
      </w:r>
    </w:p>
    <w:p w:rsidR="004F4CD2" w:rsidRPr="004F4CD2" w:rsidRDefault="004F4CD2" w:rsidP="00E516B8">
      <w:pPr>
        <w:numPr>
          <w:ilvl w:val="0"/>
          <w:numId w:val="95"/>
        </w:numPr>
        <w:tabs>
          <w:tab w:val="clear" w:pos="1635"/>
          <w:tab w:val="num" w:pos="0"/>
        </w:tabs>
        <w:suppressAutoHyphens/>
        <w:autoSpaceDE w:val="0"/>
        <w:spacing w:line="240" w:lineRule="auto"/>
        <w:ind w:left="0" w:firstLine="709"/>
        <w:jc w:val="both"/>
        <w:rPr>
          <w:rFonts w:ascii="Times New Roman" w:hAnsi="Times New Roman"/>
          <w:sz w:val="24"/>
          <w:szCs w:val="24"/>
        </w:rPr>
      </w:pPr>
      <w:r w:rsidRPr="004F4CD2">
        <w:rPr>
          <w:rFonts w:ascii="Times New Roman" w:hAnsi="Times New Roman"/>
          <w:sz w:val="24"/>
          <w:szCs w:val="24"/>
        </w:rPr>
        <w:t>подготовленный пакет разрешительных документов выдается заявителю;</w:t>
      </w:r>
    </w:p>
    <w:p w:rsidR="004F4CD2" w:rsidRPr="004F4CD2" w:rsidRDefault="004F4CD2" w:rsidP="00E516B8">
      <w:pPr>
        <w:numPr>
          <w:ilvl w:val="0"/>
          <w:numId w:val="95"/>
        </w:numPr>
        <w:tabs>
          <w:tab w:val="clear" w:pos="1635"/>
          <w:tab w:val="num" w:pos="0"/>
        </w:tabs>
        <w:suppressAutoHyphens/>
        <w:autoSpaceDE w:val="0"/>
        <w:spacing w:line="240" w:lineRule="auto"/>
        <w:ind w:left="0" w:firstLine="709"/>
        <w:jc w:val="both"/>
        <w:rPr>
          <w:rFonts w:ascii="Times New Roman" w:hAnsi="Times New Roman"/>
          <w:sz w:val="24"/>
          <w:szCs w:val="24"/>
        </w:rPr>
      </w:pPr>
      <w:r w:rsidRPr="004F4CD2">
        <w:rPr>
          <w:rFonts w:ascii="Times New Roman" w:hAnsi="Times New Roman"/>
          <w:sz w:val="24"/>
          <w:szCs w:val="24"/>
        </w:rPr>
        <w:t>проектная документация, паспорт типового элемента благоустройства, согласованные с органом, уполномоченным в области градостроительной деятельности, или разрешительное письмо и согласованная схема размещения типового элемента благоустройства являются основанием для изготовления, установки или устройства индивидуального или типового элемента благоустройства.</w:t>
      </w:r>
    </w:p>
    <w:p w:rsidR="004F4CD2" w:rsidRPr="004F4CD2" w:rsidRDefault="004F4CD2" w:rsidP="00E516B8">
      <w:pPr>
        <w:numPr>
          <w:ilvl w:val="0"/>
          <w:numId w:val="94"/>
        </w:numPr>
        <w:tabs>
          <w:tab w:val="clear" w:pos="1620"/>
          <w:tab w:val="num" w:pos="0"/>
        </w:tabs>
        <w:suppressAutoHyphens/>
        <w:autoSpaceDE w:val="0"/>
        <w:spacing w:line="240" w:lineRule="auto"/>
        <w:ind w:left="0" w:firstLine="709"/>
        <w:jc w:val="both"/>
        <w:rPr>
          <w:rFonts w:ascii="Times New Roman" w:hAnsi="Times New Roman"/>
          <w:sz w:val="24"/>
          <w:szCs w:val="24"/>
        </w:rPr>
      </w:pPr>
      <w:r w:rsidRPr="004F4CD2">
        <w:rPr>
          <w:rFonts w:ascii="Times New Roman" w:hAnsi="Times New Roman"/>
          <w:sz w:val="24"/>
          <w:szCs w:val="24"/>
        </w:rPr>
        <w:t>На территориях, имеющих особую историческую ценность, наряду с рекомендуемыми для внедрения (изготовления, размещения) типовыми элементами благоустройства, могут размещаться индивидуальные элементы благоустройства на основании условий, предъявляемых органами охраны памятников истории и культуры.</w:t>
      </w:r>
    </w:p>
    <w:p w:rsidR="004F4CD2" w:rsidRPr="004F4CD2" w:rsidRDefault="004F4CD2" w:rsidP="00E516B8">
      <w:pPr>
        <w:numPr>
          <w:ilvl w:val="0"/>
          <w:numId w:val="94"/>
        </w:numPr>
        <w:tabs>
          <w:tab w:val="clear" w:pos="1620"/>
          <w:tab w:val="num" w:pos="0"/>
        </w:tabs>
        <w:suppressAutoHyphens/>
        <w:autoSpaceDE w:val="0"/>
        <w:spacing w:line="240" w:lineRule="auto"/>
        <w:ind w:left="0" w:firstLine="709"/>
        <w:jc w:val="both"/>
        <w:rPr>
          <w:rFonts w:ascii="Times New Roman" w:hAnsi="Times New Roman"/>
          <w:sz w:val="24"/>
          <w:szCs w:val="24"/>
        </w:rPr>
      </w:pPr>
      <w:r w:rsidRPr="004F4CD2">
        <w:rPr>
          <w:rFonts w:ascii="Times New Roman" w:hAnsi="Times New Roman"/>
          <w:sz w:val="24"/>
          <w:szCs w:val="24"/>
        </w:rPr>
        <w:t>Дизайнерское, конструктивное решение индивидуального элемента благоустройства должно соответствовать стандарту качества, конструктивным и эстетическим характеристикам утвержденного образца.</w:t>
      </w:r>
    </w:p>
    <w:p w:rsidR="004F4CD2" w:rsidRPr="004F4CD2" w:rsidRDefault="008244EB" w:rsidP="004F4CD2">
      <w:pPr>
        <w:pStyle w:val="caaieiaie2"/>
        <w:spacing w:before="0" w:after="0"/>
        <w:jc w:val="left"/>
        <w:outlineLvl w:val="0"/>
        <w:rPr>
          <w:rFonts w:ascii="Times New Roman" w:hAnsi="Times New Roman"/>
          <w:szCs w:val="24"/>
        </w:rPr>
      </w:pPr>
      <w:bookmarkStart w:id="742" w:name="_Toc329103580"/>
      <w:bookmarkStart w:id="743" w:name="_Toc329104108"/>
      <w:bookmarkStart w:id="744" w:name="_Toc329696703"/>
      <w:bookmarkStart w:id="745" w:name="_Toc331511264"/>
      <w:bookmarkStart w:id="746" w:name="_Toc467592264"/>
      <w:bookmarkStart w:id="747" w:name="_Toc467660798"/>
      <w:bookmarkStart w:id="748" w:name="_Toc467678765"/>
      <w:bookmarkStart w:id="749" w:name="_Toc467678883"/>
      <w:bookmarkStart w:id="750" w:name="_Toc467678937"/>
      <w:bookmarkStart w:id="751" w:name="_Toc467680498"/>
      <w:bookmarkStart w:id="752" w:name="_Toc467681007"/>
      <w:bookmarkStart w:id="753" w:name="_Toc467750871"/>
      <w:bookmarkStart w:id="754" w:name="_Toc467750936"/>
      <w:bookmarkStart w:id="755" w:name="_Toc467769388"/>
      <w:bookmarkStart w:id="756" w:name="_Toc501012849"/>
      <w:r>
        <w:rPr>
          <w:rFonts w:ascii="Times New Roman" w:hAnsi="Times New Roman"/>
          <w:szCs w:val="24"/>
        </w:rPr>
        <w:t xml:space="preserve">Статья </w:t>
      </w:r>
      <w:r w:rsidR="00E31B96">
        <w:rPr>
          <w:rFonts w:ascii="Times New Roman" w:hAnsi="Times New Roman"/>
          <w:szCs w:val="24"/>
        </w:rPr>
        <w:t>44</w:t>
      </w:r>
      <w:r w:rsidR="004F4CD2" w:rsidRPr="004F4CD2">
        <w:rPr>
          <w:rFonts w:ascii="Times New Roman" w:hAnsi="Times New Roman"/>
          <w:szCs w:val="24"/>
        </w:rPr>
        <w:t>. Общие требования, предъявляемые к элементам благоустройства</w:t>
      </w:r>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p>
    <w:p w:rsidR="004F4CD2" w:rsidRPr="004F4CD2" w:rsidRDefault="004F4CD2" w:rsidP="00E516B8">
      <w:pPr>
        <w:numPr>
          <w:ilvl w:val="0"/>
          <w:numId w:val="96"/>
        </w:numPr>
        <w:tabs>
          <w:tab w:val="clear" w:pos="1620"/>
          <w:tab w:val="num" w:pos="0"/>
        </w:tabs>
        <w:suppressAutoHyphens/>
        <w:autoSpaceDE w:val="0"/>
        <w:spacing w:line="240" w:lineRule="auto"/>
        <w:ind w:left="0" w:firstLine="709"/>
        <w:jc w:val="both"/>
        <w:rPr>
          <w:rFonts w:ascii="Times New Roman" w:hAnsi="Times New Roman"/>
          <w:sz w:val="24"/>
          <w:szCs w:val="24"/>
        </w:rPr>
      </w:pPr>
      <w:r w:rsidRPr="004F4CD2">
        <w:rPr>
          <w:rFonts w:ascii="Times New Roman" w:hAnsi="Times New Roman"/>
          <w:sz w:val="24"/>
          <w:szCs w:val="24"/>
        </w:rPr>
        <w:t>Стационарные элементы благоустройства должны закрепляться так, чтобы исключить возможность их поломки или перемещения вручную.</w:t>
      </w:r>
    </w:p>
    <w:p w:rsidR="004F4CD2" w:rsidRPr="004F4CD2" w:rsidRDefault="004F4CD2" w:rsidP="004F4CD2">
      <w:pPr>
        <w:autoSpaceDE w:val="0"/>
        <w:spacing w:line="240" w:lineRule="auto"/>
        <w:ind w:firstLine="709"/>
        <w:jc w:val="both"/>
        <w:rPr>
          <w:rFonts w:ascii="Times New Roman" w:hAnsi="Times New Roman"/>
          <w:sz w:val="24"/>
          <w:szCs w:val="24"/>
        </w:rPr>
      </w:pPr>
      <w:r w:rsidRPr="004F4CD2">
        <w:rPr>
          <w:rFonts w:ascii="Times New Roman" w:hAnsi="Times New Roman"/>
          <w:sz w:val="24"/>
          <w:szCs w:val="24"/>
        </w:rPr>
        <w:t>Элементы уличного оборудования (палатки, лотки, скамьи, урны и контейнеры для мусора, телефонные будки, таксофоны, цветочницы, иные малые архитектурные формы) не должны создавать помех движению пешеходов и автотранспорта.</w:t>
      </w:r>
    </w:p>
    <w:p w:rsidR="004F4CD2" w:rsidRPr="004F4CD2" w:rsidRDefault="004F4CD2" w:rsidP="004F4CD2">
      <w:pPr>
        <w:autoSpaceDE w:val="0"/>
        <w:spacing w:line="240" w:lineRule="auto"/>
        <w:ind w:firstLine="709"/>
        <w:jc w:val="both"/>
        <w:rPr>
          <w:rFonts w:ascii="Times New Roman" w:hAnsi="Times New Roman"/>
          <w:sz w:val="24"/>
          <w:szCs w:val="24"/>
        </w:rPr>
      </w:pPr>
      <w:r w:rsidRPr="004F4CD2">
        <w:rPr>
          <w:rFonts w:ascii="Times New Roman" w:hAnsi="Times New Roman"/>
          <w:sz w:val="24"/>
          <w:szCs w:val="24"/>
        </w:rPr>
        <w:t>Не допускается установка палаток, лотков, иного оборудования уличной торговли на прилегающих территориях павильонов, остановок общественного транспорта, постов ГИБДД, иных контрольных постов.</w:t>
      </w:r>
    </w:p>
    <w:p w:rsidR="004F4CD2" w:rsidRPr="004F4CD2" w:rsidRDefault="004F4CD2" w:rsidP="004F4CD2">
      <w:pPr>
        <w:autoSpaceDE w:val="0"/>
        <w:spacing w:line="240" w:lineRule="auto"/>
        <w:ind w:firstLine="709"/>
        <w:jc w:val="both"/>
        <w:rPr>
          <w:rFonts w:ascii="Times New Roman" w:hAnsi="Times New Roman"/>
          <w:sz w:val="24"/>
          <w:szCs w:val="24"/>
        </w:rPr>
      </w:pPr>
      <w:r w:rsidRPr="004F4CD2">
        <w:rPr>
          <w:rFonts w:ascii="Times New Roman" w:hAnsi="Times New Roman"/>
          <w:sz w:val="24"/>
          <w:szCs w:val="24"/>
        </w:rPr>
        <w:t>Передвижное (мобильное) уличное торговое оборудование должно отвечать установленным стандартам и иметь приспособления для его беспрепятственного перемещения. Запрещается использование случайных предметов в качестве передвижного торгового оборудования.</w:t>
      </w:r>
    </w:p>
    <w:p w:rsidR="004F4CD2" w:rsidRPr="004F4CD2" w:rsidRDefault="004F4CD2" w:rsidP="00E516B8">
      <w:pPr>
        <w:numPr>
          <w:ilvl w:val="0"/>
          <w:numId w:val="96"/>
        </w:numPr>
        <w:tabs>
          <w:tab w:val="clear" w:pos="1620"/>
          <w:tab w:val="num" w:pos="0"/>
        </w:tabs>
        <w:suppressAutoHyphens/>
        <w:autoSpaceDE w:val="0"/>
        <w:spacing w:line="240" w:lineRule="auto"/>
        <w:ind w:left="0" w:firstLine="709"/>
        <w:jc w:val="both"/>
        <w:rPr>
          <w:rFonts w:ascii="Times New Roman" w:hAnsi="Times New Roman"/>
          <w:sz w:val="24"/>
          <w:szCs w:val="24"/>
        </w:rPr>
      </w:pPr>
      <w:r w:rsidRPr="004F4CD2">
        <w:rPr>
          <w:rFonts w:ascii="Times New Roman" w:hAnsi="Times New Roman"/>
          <w:sz w:val="24"/>
          <w:szCs w:val="24"/>
        </w:rPr>
        <w:t>Малые архитектурные формы, коммунальное оборудование, индивидуальные и типовые элементы благоустройства (цветочные вазы, скамьи, урны, оборудование велосипедных стоянок, парапеты, питьевые фонтанчики и тому подобное) следует изготавливать из долговечных и безопасных для здоровья материалов.</w:t>
      </w:r>
    </w:p>
    <w:p w:rsidR="004F4CD2" w:rsidRPr="004F4CD2" w:rsidRDefault="004F4CD2" w:rsidP="00E516B8">
      <w:pPr>
        <w:numPr>
          <w:ilvl w:val="0"/>
          <w:numId w:val="96"/>
        </w:numPr>
        <w:tabs>
          <w:tab w:val="clear" w:pos="1620"/>
          <w:tab w:val="num" w:pos="0"/>
        </w:tabs>
        <w:suppressAutoHyphens/>
        <w:autoSpaceDE w:val="0"/>
        <w:spacing w:line="240" w:lineRule="auto"/>
        <w:ind w:left="0" w:firstLine="709"/>
        <w:jc w:val="both"/>
        <w:rPr>
          <w:rFonts w:ascii="Times New Roman" w:hAnsi="Times New Roman"/>
          <w:sz w:val="24"/>
          <w:szCs w:val="24"/>
        </w:rPr>
      </w:pPr>
      <w:r w:rsidRPr="004F4CD2">
        <w:rPr>
          <w:rFonts w:ascii="Times New Roman" w:hAnsi="Times New Roman"/>
          <w:sz w:val="24"/>
          <w:szCs w:val="24"/>
        </w:rPr>
        <w:t xml:space="preserve">При проектировании ограждений следует соблюдать требования градостроительных и технических регламентов, а до их утверждения – требования </w:t>
      </w:r>
      <w:proofErr w:type="spellStart"/>
      <w:r w:rsidRPr="004F4CD2">
        <w:rPr>
          <w:rFonts w:ascii="Times New Roman" w:hAnsi="Times New Roman"/>
          <w:sz w:val="24"/>
          <w:szCs w:val="24"/>
        </w:rPr>
        <w:t>СниП</w:t>
      </w:r>
      <w:proofErr w:type="spellEnd"/>
      <w:r w:rsidRPr="004F4CD2">
        <w:rPr>
          <w:rFonts w:ascii="Times New Roman" w:hAnsi="Times New Roman"/>
          <w:sz w:val="24"/>
          <w:szCs w:val="24"/>
        </w:rPr>
        <w:t>. Ограждения (ограды) садов, парков, скверов, придомовых территорий многоквартирных жилых домов, участков индивидуальной жилой застройки, предприятий, больниц, детских учреждений, платных автостоянок, открытых торговых и спортивно-игровых комплексов, производственных предприятий должны выполняться в соответствии с проектом, согласованным органом, уполномоченным в области градостроительной деятельности.</w:t>
      </w:r>
    </w:p>
    <w:p w:rsidR="004F4CD2" w:rsidRPr="004F4CD2" w:rsidRDefault="004F4CD2" w:rsidP="00E516B8">
      <w:pPr>
        <w:numPr>
          <w:ilvl w:val="0"/>
          <w:numId w:val="96"/>
        </w:numPr>
        <w:tabs>
          <w:tab w:val="clear" w:pos="1620"/>
          <w:tab w:val="num" w:pos="0"/>
        </w:tabs>
        <w:suppressAutoHyphens/>
        <w:autoSpaceDE w:val="0"/>
        <w:spacing w:line="240" w:lineRule="auto"/>
        <w:ind w:left="0" w:firstLine="709"/>
        <w:jc w:val="both"/>
        <w:rPr>
          <w:rFonts w:ascii="Times New Roman" w:hAnsi="Times New Roman"/>
          <w:sz w:val="24"/>
          <w:szCs w:val="24"/>
        </w:rPr>
      </w:pPr>
      <w:r w:rsidRPr="004F4CD2">
        <w:rPr>
          <w:rFonts w:ascii="Times New Roman" w:hAnsi="Times New Roman"/>
          <w:sz w:val="24"/>
          <w:szCs w:val="24"/>
        </w:rPr>
        <w:t>Строительные площадки, в том числе для реконструкции и капитального ремонта объектов капитального строительства, должны ограждаться на период строительства сплошным (глухим) забором высотой не менее 2,0 м, выполненным по типовым проектам, согласованным органном, уполномоченным в области градостроительной деятельности.</w:t>
      </w:r>
    </w:p>
    <w:p w:rsidR="004F4CD2" w:rsidRPr="004F4CD2" w:rsidRDefault="004F4CD2" w:rsidP="004F4CD2">
      <w:pPr>
        <w:autoSpaceDE w:val="0"/>
        <w:spacing w:line="240" w:lineRule="auto"/>
        <w:ind w:firstLine="709"/>
        <w:jc w:val="both"/>
        <w:rPr>
          <w:rFonts w:ascii="Times New Roman" w:hAnsi="Times New Roman"/>
          <w:sz w:val="24"/>
          <w:szCs w:val="24"/>
        </w:rPr>
      </w:pPr>
      <w:r w:rsidRPr="004F4CD2">
        <w:rPr>
          <w:rFonts w:ascii="Times New Roman" w:hAnsi="Times New Roman"/>
          <w:sz w:val="24"/>
          <w:szCs w:val="24"/>
        </w:rPr>
        <w:t>Ограждения, непосредственно примыкающие к тротуарам, пешеходным дорожкам, следует обустраивать защитным козырьком. В стесненных условиях допускается по согласованию с отделением ГИБДД ОВД устраивать временный тротуар с разделяющим ограждением на проезжей части улицы шириной не менее 1,5 м.</w:t>
      </w:r>
    </w:p>
    <w:p w:rsidR="004F4CD2" w:rsidRPr="004F4CD2" w:rsidRDefault="004F4CD2" w:rsidP="00E516B8">
      <w:pPr>
        <w:numPr>
          <w:ilvl w:val="0"/>
          <w:numId w:val="96"/>
        </w:numPr>
        <w:tabs>
          <w:tab w:val="clear" w:pos="1620"/>
          <w:tab w:val="num" w:pos="0"/>
        </w:tabs>
        <w:suppressAutoHyphens/>
        <w:autoSpaceDE w:val="0"/>
        <w:spacing w:line="240" w:lineRule="auto"/>
        <w:ind w:left="0" w:firstLine="709"/>
        <w:jc w:val="both"/>
        <w:rPr>
          <w:rFonts w:ascii="Times New Roman" w:hAnsi="Times New Roman"/>
          <w:sz w:val="24"/>
          <w:szCs w:val="24"/>
        </w:rPr>
      </w:pPr>
      <w:r w:rsidRPr="004F4CD2">
        <w:rPr>
          <w:rFonts w:ascii="Times New Roman" w:hAnsi="Times New Roman"/>
          <w:sz w:val="24"/>
          <w:szCs w:val="24"/>
        </w:rPr>
        <w:lastRenderedPageBreak/>
        <w:t>Освещенность улиц и дорог должна соответствовать действующим нормативам. Размещение устройств уличного освещения и иных источников искусственного наружного освещения должно осуществляться с учетом существующей застройки и озеленения территории и способствовать созданию безопасной среды, не создающей помехи уличному движению.</w:t>
      </w:r>
    </w:p>
    <w:p w:rsidR="004F4CD2" w:rsidRPr="004F4CD2" w:rsidRDefault="004F4CD2" w:rsidP="004F4CD2">
      <w:pPr>
        <w:autoSpaceDE w:val="0"/>
        <w:spacing w:line="240" w:lineRule="auto"/>
        <w:ind w:firstLine="709"/>
        <w:jc w:val="both"/>
        <w:rPr>
          <w:rFonts w:ascii="Times New Roman" w:hAnsi="Times New Roman"/>
          <w:sz w:val="24"/>
          <w:szCs w:val="24"/>
        </w:rPr>
      </w:pPr>
      <w:r w:rsidRPr="004F4CD2">
        <w:rPr>
          <w:rFonts w:ascii="Times New Roman" w:hAnsi="Times New Roman"/>
          <w:sz w:val="24"/>
          <w:szCs w:val="24"/>
        </w:rPr>
        <w:t>Здания общественного и административного назначения, расположенные в центре населенного пункта и вдоль магистральных и (или) главных улиц, должны иметь подсветку фасада в темное время суток в соответствии с проектом, согласованным с уполномоченным органом в области градостроительной деятельности.</w:t>
      </w:r>
    </w:p>
    <w:p w:rsidR="004F4CD2" w:rsidRPr="004F4CD2" w:rsidRDefault="004F4CD2" w:rsidP="004F4CD2">
      <w:pPr>
        <w:autoSpaceDE w:val="0"/>
        <w:spacing w:line="240" w:lineRule="auto"/>
        <w:ind w:firstLine="709"/>
        <w:jc w:val="both"/>
        <w:rPr>
          <w:rFonts w:ascii="Times New Roman" w:hAnsi="Times New Roman"/>
          <w:sz w:val="24"/>
          <w:szCs w:val="24"/>
        </w:rPr>
      </w:pPr>
      <w:r w:rsidRPr="004F4CD2">
        <w:rPr>
          <w:rFonts w:ascii="Times New Roman" w:hAnsi="Times New Roman"/>
          <w:sz w:val="24"/>
          <w:szCs w:val="24"/>
        </w:rPr>
        <w:t>На угловых домах кварталов в темное время суток аншлаги (номер дома и название улицы) должны иметь подсветку.</w:t>
      </w:r>
    </w:p>
    <w:p w:rsidR="004F4CD2" w:rsidRPr="004F4CD2" w:rsidRDefault="004F4CD2" w:rsidP="004F4CD2">
      <w:pPr>
        <w:autoSpaceDE w:val="0"/>
        <w:spacing w:line="240" w:lineRule="auto"/>
        <w:ind w:firstLine="709"/>
        <w:jc w:val="both"/>
        <w:rPr>
          <w:rFonts w:ascii="Times New Roman" w:hAnsi="Times New Roman"/>
          <w:sz w:val="24"/>
          <w:szCs w:val="24"/>
        </w:rPr>
      </w:pPr>
      <w:r w:rsidRPr="004F4CD2">
        <w:rPr>
          <w:rFonts w:ascii="Times New Roman" w:hAnsi="Times New Roman"/>
          <w:sz w:val="24"/>
          <w:szCs w:val="24"/>
        </w:rPr>
        <w:t>Уличные светильники, фонари (кроме парковых) следует устанавливать не ниже 2,5 м от поверхности тротуара. Опоры, кронштейны светильников и фонарей в исторической части населенного пункта следует выполнять из литого или кованого металла по проекту, согласованному органом, уполномоченным в области градостроительной деятельности администрации Аткарского муниципального района.</w:t>
      </w:r>
    </w:p>
    <w:p w:rsidR="004F4CD2" w:rsidRPr="004F4CD2" w:rsidRDefault="004F4CD2" w:rsidP="00E516B8">
      <w:pPr>
        <w:numPr>
          <w:ilvl w:val="0"/>
          <w:numId w:val="96"/>
        </w:numPr>
        <w:tabs>
          <w:tab w:val="clear" w:pos="1620"/>
          <w:tab w:val="num" w:pos="0"/>
        </w:tabs>
        <w:suppressAutoHyphens/>
        <w:autoSpaceDE w:val="0"/>
        <w:spacing w:line="240" w:lineRule="auto"/>
        <w:ind w:left="0" w:firstLine="709"/>
        <w:jc w:val="both"/>
        <w:rPr>
          <w:rFonts w:ascii="Times New Roman" w:hAnsi="Times New Roman"/>
          <w:sz w:val="24"/>
          <w:szCs w:val="24"/>
        </w:rPr>
      </w:pPr>
      <w:r w:rsidRPr="004F4CD2">
        <w:rPr>
          <w:rFonts w:ascii="Times New Roman" w:hAnsi="Times New Roman"/>
          <w:sz w:val="24"/>
          <w:szCs w:val="24"/>
        </w:rPr>
        <w:t>Оборудование спортивно-игровых площадок должно соответствовать установленным стандартам и утвержденным проектным решениям. Детские площадки должны оборудоваться прочными конструкциями, соответствующими современным требованиям дизайна.</w:t>
      </w:r>
    </w:p>
    <w:p w:rsidR="004F4CD2" w:rsidRPr="004F4CD2" w:rsidRDefault="004F4CD2" w:rsidP="00E516B8">
      <w:pPr>
        <w:numPr>
          <w:ilvl w:val="0"/>
          <w:numId w:val="96"/>
        </w:numPr>
        <w:tabs>
          <w:tab w:val="clear" w:pos="1620"/>
          <w:tab w:val="num" w:pos="0"/>
        </w:tabs>
        <w:suppressAutoHyphens/>
        <w:autoSpaceDE w:val="0"/>
        <w:spacing w:line="240" w:lineRule="auto"/>
        <w:ind w:left="0" w:firstLine="709"/>
        <w:jc w:val="both"/>
        <w:rPr>
          <w:rFonts w:ascii="Times New Roman" w:hAnsi="Times New Roman"/>
          <w:sz w:val="24"/>
          <w:szCs w:val="24"/>
        </w:rPr>
      </w:pPr>
      <w:r w:rsidRPr="004F4CD2">
        <w:rPr>
          <w:rFonts w:ascii="Times New Roman" w:hAnsi="Times New Roman"/>
          <w:sz w:val="24"/>
          <w:szCs w:val="24"/>
        </w:rPr>
        <w:t>Произведения монументально-декоративного искусства (скульптуры, обелиски, стелы, панно и так далее) устанавливаются на территориях общего пользования на основании решений Совета муниципального образования, а также согласованных и утвержденных проектов.</w:t>
      </w:r>
    </w:p>
    <w:p w:rsidR="004F4CD2" w:rsidRPr="004F4CD2" w:rsidRDefault="004F4CD2" w:rsidP="004F4CD2">
      <w:pPr>
        <w:pStyle w:val="caaieiaie2"/>
        <w:spacing w:before="0" w:after="0"/>
        <w:jc w:val="left"/>
        <w:outlineLvl w:val="0"/>
        <w:rPr>
          <w:rFonts w:ascii="Times New Roman" w:hAnsi="Times New Roman"/>
          <w:szCs w:val="24"/>
        </w:rPr>
      </w:pPr>
      <w:bookmarkStart w:id="757" w:name="_Toc329103581"/>
      <w:bookmarkStart w:id="758" w:name="_Toc329104109"/>
      <w:bookmarkStart w:id="759" w:name="_Toc329696704"/>
      <w:bookmarkStart w:id="760" w:name="_Toc331511265"/>
      <w:bookmarkStart w:id="761" w:name="_Toc467592265"/>
      <w:bookmarkStart w:id="762" w:name="_Toc467660799"/>
      <w:bookmarkStart w:id="763" w:name="_Toc467678766"/>
      <w:bookmarkStart w:id="764" w:name="_Toc467678884"/>
      <w:bookmarkStart w:id="765" w:name="_Toc467678938"/>
      <w:bookmarkStart w:id="766" w:name="_Toc467680499"/>
      <w:bookmarkStart w:id="767" w:name="_Toc467681008"/>
      <w:bookmarkStart w:id="768" w:name="_Toc467750872"/>
      <w:bookmarkStart w:id="769" w:name="_Toc467750937"/>
      <w:bookmarkStart w:id="770" w:name="_Toc467769389"/>
      <w:bookmarkStart w:id="771" w:name="_Toc501012850"/>
      <w:r w:rsidRPr="004F4CD2">
        <w:rPr>
          <w:rFonts w:ascii="Times New Roman" w:hAnsi="Times New Roman"/>
          <w:szCs w:val="24"/>
        </w:rPr>
        <w:t>Статья</w:t>
      </w:r>
      <w:r w:rsidR="008A03E9">
        <w:rPr>
          <w:rFonts w:ascii="Times New Roman" w:hAnsi="Times New Roman"/>
          <w:szCs w:val="24"/>
        </w:rPr>
        <w:t xml:space="preserve"> </w:t>
      </w:r>
      <w:r w:rsidR="00E31B96">
        <w:rPr>
          <w:rFonts w:ascii="Times New Roman" w:hAnsi="Times New Roman"/>
          <w:szCs w:val="24"/>
        </w:rPr>
        <w:t>45</w:t>
      </w:r>
      <w:r w:rsidRPr="004F4CD2">
        <w:rPr>
          <w:rFonts w:ascii="Times New Roman" w:hAnsi="Times New Roman"/>
          <w:szCs w:val="24"/>
        </w:rPr>
        <w:t>. Благоустройство и озеленение урбанизированных территорий</w:t>
      </w:r>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p>
    <w:p w:rsidR="004F4CD2" w:rsidRPr="004F4CD2" w:rsidRDefault="004F4CD2" w:rsidP="00E516B8">
      <w:pPr>
        <w:numPr>
          <w:ilvl w:val="1"/>
          <w:numId w:val="95"/>
        </w:numPr>
        <w:tabs>
          <w:tab w:val="clear" w:pos="1755"/>
          <w:tab w:val="num" w:pos="0"/>
        </w:tabs>
        <w:suppressAutoHyphens/>
        <w:autoSpaceDE w:val="0"/>
        <w:spacing w:line="240" w:lineRule="auto"/>
        <w:ind w:left="0" w:firstLine="709"/>
        <w:jc w:val="both"/>
        <w:rPr>
          <w:rFonts w:ascii="Times New Roman" w:hAnsi="Times New Roman"/>
          <w:sz w:val="24"/>
          <w:szCs w:val="24"/>
        </w:rPr>
      </w:pPr>
      <w:r w:rsidRPr="004F4CD2">
        <w:rPr>
          <w:rFonts w:ascii="Times New Roman" w:hAnsi="Times New Roman"/>
          <w:sz w:val="24"/>
          <w:szCs w:val="24"/>
        </w:rPr>
        <w:t>Благоустройство материально-пространственной среды поселения включает в себя:</w:t>
      </w:r>
    </w:p>
    <w:p w:rsidR="004F4CD2" w:rsidRPr="004F4CD2" w:rsidRDefault="004F4CD2" w:rsidP="00E516B8">
      <w:pPr>
        <w:numPr>
          <w:ilvl w:val="0"/>
          <w:numId w:val="97"/>
        </w:numPr>
        <w:suppressAutoHyphens/>
        <w:autoSpaceDE w:val="0"/>
        <w:spacing w:line="240" w:lineRule="auto"/>
        <w:ind w:left="0" w:firstLine="709"/>
        <w:jc w:val="both"/>
        <w:rPr>
          <w:rFonts w:ascii="Times New Roman" w:hAnsi="Times New Roman"/>
          <w:sz w:val="24"/>
          <w:szCs w:val="24"/>
        </w:rPr>
      </w:pPr>
      <w:r w:rsidRPr="004F4CD2">
        <w:rPr>
          <w:rFonts w:ascii="Times New Roman" w:hAnsi="Times New Roman"/>
          <w:sz w:val="24"/>
          <w:szCs w:val="24"/>
        </w:rPr>
        <w:t>вертикальную планировку и организацию рельефа;</w:t>
      </w:r>
    </w:p>
    <w:p w:rsidR="004F4CD2" w:rsidRPr="004F4CD2" w:rsidRDefault="004F4CD2" w:rsidP="00E516B8">
      <w:pPr>
        <w:numPr>
          <w:ilvl w:val="0"/>
          <w:numId w:val="97"/>
        </w:numPr>
        <w:suppressAutoHyphens/>
        <w:autoSpaceDE w:val="0"/>
        <w:spacing w:line="240" w:lineRule="auto"/>
        <w:ind w:left="0" w:firstLine="709"/>
        <w:jc w:val="both"/>
        <w:rPr>
          <w:rFonts w:ascii="Times New Roman" w:hAnsi="Times New Roman"/>
          <w:sz w:val="24"/>
          <w:szCs w:val="24"/>
        </w:rPr>
      </w:pPr>
      <w:r w:rsidRPr="004F4CD2">
        <w:rPr>
          <w:rFonts w:ascii="Times New Roman" w:hAnsi="Times New Roman"/>
          <w:sz w:val="24"/>
          <w:szCs w:val="24"/>
        </w:rPr>
        <w:t>устройство покрытий дорожных и пешеходных коммуникаций (улиц, площадей, открытых автостоянок, спортивно-игровых площадок и прочего);</w:t>
      </w:r>
    </w:p>
    <w:p w:rsidR="004F4CD2" w:rsidRPr="004F4CD2" w:rsidRDefault="004F4CD2" w:rsidP="00E516B8">
      <w:pPr>
        <w:numPr>
          <w:ilvl w:val="0"/>
          <w:numId w:val="97"/>
        </w:numPr>
        <w:suppressAutoHyphens/>
        <w:autoSpaceDE w:val="0"/>
        <w:spacing w:line="240" w:lineRule="auto"/>
        <w:ind w:left="0" w:firstLine="709"/>
        <w:jc w:val="both"/>
        <w:rPr>
          <w:rFonts w:ascii="Times New Roman" w:hAnsi="Times New Roman"/>
          <w:sz w:val="24"/>
          <w:szCs w:val="24"/>
        </w:rPr>
      </w:pPr>
      <w:r w:rsidRPr="004F4CD2">
        <w:rPr>
          <w:rFonts w:ascii="Times New Roman" w:hAnsi="Times New Roman"/>
          <w:sz w:val="24"/>
          <w:szCs w:val="24"/>
        </w:rPr>
        <w:t>устройство уличного освещения;</w:t>
      </w:r>
    </w:p>
    <w:p w:rsidR="004F4CD2" w:rsidRPr="004F4CD2" w:rsidRDefault="004F4CD2" w:rsidP="00E516B8">
      <w:pPr>
        <w:numPr>
          <w:ilvl w:val="0"/>
          <w:numId w:val="97"/>
        </w:numPr>
        <w:suppressAutoHyphens/>
        <w:autoSpaceDE w:val="0"/>
        <w:spacing w:line="240" w:lineRule="auto"/>
        <w:ind w:left="0" w:firstLine="709"/>
        <w:jc w:val="both"/>
        <w:rPr>
          <w:rFonts w:ascii="Times New Roman" w:hAnsi="Times New Roman"/>
          <w:sz w:val="24"/>
          <w:szCs w:val="24"/>
        </w:rPr>
      </w:pPr>
      <w:r w:rsidRPr="004F4CD2">
        <w:rPr>
          <w:rFonts w:ascii="Times New Roman" w:hAnsi="Times New Roman"/>
          <w:sz w:val="24"/>
          <w:szCs w:val="24"/>
        </w:rPr>
        <w:t>возведение или установку элементов благоустройства (малых архитектурных форм, фонтанов, бассейнов, подпорных стенок, лестниц, парапетов, объектов наружной рекламы и прочего);</w:t>
      </w:r>
    </w:p>
    <w:p w:rsidR="004F4CD2" w:rsidRPr="004F4CD2" w:rsidRDefault="004F4CD2" w:rsidP="00E516B8">
      <w:pPr>
        <w:numPr>
          <w:ilvl w:val="0"/>
          <w:numId w:val="97"/>
        </w:numPr>
        <w:suppressAutoHyphens/>
        <w:autoSpaceDE w:val="0"/>
        <w:spacing w:line="240" w:lineRule="auto"/>
        <w:ind w:left="0" w:firstLine="709"/>
        <w:jc w:val="both"/>
        <w:rPr>
          <w:rFonts w:ascii="Times New Roman" w:hAnsi="Times New Roman"/>
          <w:sz w:val="24"/>
          <w:szCs w:val="24"/>
        </w:rPr>
      </w:pPr>
      <w:r w:rsidRPr="004F4CD2">
        <w:rPr>
          <w:rFonts w:ascii="Times New Roman" w:hAnsi="Times New Roman"/>
          <w:sz w:val="24"/>
          <w:szCs w:val="24"/>
        </w:rPr>
        <w:t>озеленение.</w:t>
      </w:r>
    </w:p>
    <w:p w:rsidR="004F4CD2" w:rsidRPr="004F4CD2" w:rsidRDefault="004F4CD2" w:rsidP="00E516B8">
      <w:pPr>
        <w:numPr>
          <w:ilvl w:val="1"/>
          <w:numId w:val="95"/>
        </w:numPr>
        <w:tabs>
          <w:tab w:val="clear" w:pos="1755"/>
          <w:tab w:val="num" w:pos="0"/>
        </w:tabs>
        <w:suppressAutoHyphens/>
        <w:autoSpaceDE w:val="0"/>
        <w:spacing w:line="240" w:lineRule="auto"/>
        <w:ind w:left="0" w:firstLine="709"/>
        <w:jc w:val="both"/>
        <w:rPr>
          <w:rFonts w:ascii="Times New Roman" w:hAnsi="Times New Roman"/>
          <w:sz w:val="24"/>
          <w:szCs w:val="24"/>
        </w:rPr>
      </w:pPr>
      <w:r w:rsidRPr="004F4CD2">
        <w:rPr>
          <w:rFonts w:ascii="Times New Roman" w:hAnsi="Times New Roman"/>
          <w:sz w:val="24"/>
          <w:szCs w:val="24"/>
        </w:rPr>
        <w:t>При проектировании вертикальной планировки проектные отметки территории следует устанавливать, исходя из условий максимального сохранения естественного рельефа, почвенного покрова и существующих древесных насаждений, возможности отвода поверхностных вод, минимального объема земляных работ и возможности использования вытесняемых грунтов на площадке строительства и благоустройства.</w:t>
      </w:r>
    </w:p>
    <w:p w:rsidR="004F4CD2" w:rsidRPr="004F4CD2" w:rsidRDefault="004F4CD2" w:rsidP="00E516B8">
      <w:pPr>
        <w:numPr>
          <w:ilvl w:val="1"/>
          <w:numId w:val="95"/>
        </w:numPr>
        <w:tabs>
          <w:tab w:val="clear" w:pos="1755"/>
          <w:tab w:val="num" w:pos="0"/>
        </w:tabs>
        <w:suppressAutoHyphens/>
        <w:autoSpaceDE w:val="0"/>
        <w:spacing w:line="240" w:lineRule="auto"/>
        <w:ind w:left="0" w:firstLine="709"/>
        <w:jc w:val="both"/>
        <w:rPr>
          <w:rFonts w:ascii="Times New Roman" w:hAnsi="Times New Roman"/>
          <w:sz w:val="24"/>
          <w:szCs w:val="24"/>
        </w:rPr>
      </w:pPr>
      <w:r w:rsidRPr="004F4CD2">
        <w:rPr>
          <w:rFonts w:ascii="Times New Roman" w:hAnsi="Times New Roman"/>
          <w:sz w:val="24"/>
          <w:szCs w:val="24"/>
        </w:rPr>
        <w:t>Отвод поверхностных вод осуществляется в соответствии с техническими регламентами, а до их утверждения - в соответствии с требованиями СНиП.</w:t>
      </w:r>
    </w:p>
    <w:p w:rsidR="004F4CD2" w:rsidRPr="004F4CD2" w:rsidRDefault="004F4CD2" w:rsidP="00E516B8">
      <w:pPr>
        <w:numPr>
          <w:ilvl w:val="1"/>
          <w:numId w:val="95"/>
        </w:numPr>
        <w:tabs>
          <w:tab w:val="clear" w:pos="1755"/>
          <w:tab w:val="num" w:pos="0"/>
        </w:tabs>
        <w:suppressAutoHyphens/>
        <w:autoSpaceDE w:val="0"/>
        <w:spacing w:line="240" w:lineRule="auto"/>
        <w:ind w:left="0" w:firstLine="709"/>
        <w:jc w:val="both"/>
        <w:rPr>
          <w:rFonts w:ascii="Times New Roman" w:hAnsi="Times New Roman"/>
          <w:sz w:val="24"/>
          <w:szCs w:val="24"/>
        </w:rPr>
      </w:pPr>
      <w:r w:rsidRPr="004F4CD2">
        <w:rPr>
          <w:rFonts w:ascii="Times New Roman" w:hAnsi="Times New Roman"/>
          <w:sz w:val="24"/>
          <w:szCs w:val="24"/>
        </w:rPr>
        <w:t>Вертикальные отметки дорог, тротуаров, колодцев ливневой канализации определяются с учетом исключения возможности застаивания поверхностных вод и подтопления территорий.</w:t>
      </w:r>
    </w:p>
    <w:p w:rsidR="004F4CD2" w:rsidRPr="004F4CD2" w:rsidRDefault="004F4CD2" w:rsidP="00E516B8">
      <w:pPr>
        <w:numPr>
          <w:ilvl w:val="1"/>
          <w:numId w:val="95"/>
        </w:numPr>
        <w:tabs>
          <w:tab w:val="clear" w:pos="1755"/>
          <w:tab w:val="num" w:pos="0"/>
        </w:tabs>
        <w:suppressAutoHyphens/>
        <w:autoSpaceDE w:val="0"/>
        <w:spacing w:line="240" w:lineRule="auto"/>
        <w:ind w:left="0" w:firstLine="709"/>
        <w:jc w:val="both"/>
        <w:rPr>
          <w:rFonts w:ascii="Times New Roman" w:hAnsi="Times New Roman"/>
          <w:sz w:val="24"/>
          <w:szCs w:val="24"/>
        </w:rPr>
      </w:pPr>
      <w:r w:rsidRPr="004F4CD2">
        <w:rPr>
          <w:rFonts w:ascii="Times New Roman" w:hAnsi="Times New Roman"/>
          <w:sz w:val="24"/>
          <w:szCs w:val="24"/>
        </w:rPr>
        <w:t>На территориях с высоким стоянием грунтовых вод, на заболоченных участках следует осуществлять мероприятия по понижению уровня грунтовых вод в соответствии с техническими регламентами, а до их утверждения - в соответствии с требованиями СНиП.</w:t>
      </w:r>
    </w:p>
    <w:p w:rsidR="004F4CD2" w:rsidRPr="004F4CD2" w:rsidRDefault="004F4CD2" w:rsidP="00E516B8">
      <w:pPr>
        <w:numPr>
          <w:ilvl w:val="1"/>
          <w:numId w:val="95"/>
        </w:numPr>
        <w:tabs>
          <w:tab w:val="clear" w:pos="1755"/>
          <w:tab w:val="num" w:pos="0"/>
        </w:tabs>
        <w:suppressAutoHyphens/>
        <w:autoSpaceDE w:val="0"/>
        <w:spacing w:line="240" w:lineRule="auto"/>
        <w:ind w:left="0" w:firstLine="709"/>
        <w:jc w:val="both"/>
        <w:rPr>
          <w:rFonts w:ascii="Times New Roman" w:hAnsi="Times New Roman"/>
          <w:sz w:val="24"/>
          <w:szCs w:val="24"/>
        </w:rPr>
      </w:pPr>
      <w:r w:rsidRPr="004F4CD2">
        <w:rPr>
          <w:rFonts w:ascii="Times New Roman" w:hAnsi="Times New Roman"/>
          <w:sz w:val="24"/>
          <w:szCs w:val="24"/>
        </w:rPr>
        <w:lastRenderedPageBreak/>
        <w:t>Все территории поселения должны иметь твердое или растительное покрытие (газон). Наличие открытого грунта допускается только на территориях строительных площадок, пляжей и на участках производственных комплексов, где это предусмотрено технологией и потребностями производства (в том числе сельскохозяйственного).</w:t>
      </w:r>
    </w:p>
    <w:p w:rsidR="004F4CD2" w:rsidRPr="004F4CD2" w:rsidRDefault="004F4CD2" w:rsidP="004F4CD2">
      <w:pPr>
        <w:autoSpaceDE w:val="0"/>
        <w:spacing w:line="240" w:lineRule="auto"/>
        <w:ind w:firstLine="709"/>
        <w:jc w:val="both"/>
        <w:rPr>
          <w:rFonts w:ascii="Times New Roman" w:hAnsi="Times New Roman"/>
          <w:sz w:val="24"/>
          <w:szCs w:val="24"/>
        </w:rPr>
      </w:pPr>
      <w:r w:rsidRPr="004F4CD2">
        <w:rPr>
          <w:rFonts w:ascii="Times New Roman" w:hAnsi="Times New Roman"/>
          <w:sz w:val="24"/>
          <w:szCs w:val="24"/>
        </w:rPr>
        <w:t>Выезды со строительных площадок на асфальтовое покрытие дорог должны иметь устройства для очистки колес автомобильного транспорта, обслуживающего стройку.</w:t>
      </w:r>
    </w:p>
    <w:p w:rsidR="004F4CD2" w:rsidRPr="004F4CD2" w:rsidRDefault="004F4CD2" w:rsidP="00E516B8">
      <w:pPr>
        <w:numPr>
          <w:ilvl w:val="1"/>
          <w:numId w:val="95"/>
        </w:numPr>
        <w:tabs>
          <w:tab w:val="clear" w:pos="1755"/>
          <w:tab w:val="num" w:pos="0"/>
        </w:tabs>
        <w:suppressAutoHyphens/>
        <w:autoSpaceDE w:val="0"/>
        <w:spacing w:line="240" w:lineRule="auto"/>
        <w:ind w:left="0" w:firstLine="709"/>
        <w:jc w:val="both"/>
        <w:rPr>
          <w:rFonts w:ascii="Times New Roman" w:hAnsi="Times New Roman"/>
          <w:sz w:val="24"/>
          <w:szCs w:val="24"/>
        </w:rPr>
      </w:pPr>
      <w:r w:rsidRPr="004F4CD2">
        <w:rPr>
          <w:rFonts w:ascii="Times New Roman" w:hAnsi="Times New Roman"/>
          <w:sz w:val="24"/>
          <w:szCs w:val="24"/>
        </w:rPr>
        <w:t>Участки с растительным покрытием и вокруг деревьев должны отделяться от участков с твердым покрытием бордюрным камнем вровень с покрытием.</w:t>
      </w:r>
    </w:p>
    <w:p w:rsidR="004F4CD2" w:rsidRPr="004F4CD2" w:rsidRDefault="004F4CD2" w:rsidP="004F4CD2">
      <w:pPr>
        <w:tabs>
          <w:tab w:val="num" w:pos="0"/>
        </w:tabs>
        <w:autoSpaceDE w:val="0"/>
        <w:spacing w:line="240" w:lineRule="auto"/>
        <w:ind w:firstLine="709"/>
        <w:jc w:val="both"/>
        <w:rPr>
          <w:rFonts w:ascii="Times New Roman" w:hAnsi="Times New Roman"/>
          <w:sz w:val="24"/>
          <w:szCs w:val="24"/>
        </w:rPr>
      </w:pPr>
      <w:r w:rsidRPr="004F4CD2">
        <w:rPr>
          <w:rFonts w:ascii="Times New Roman" w:hAnsi="Times New Roman"/>
          <w:sz w:val="24"/>
          <w:szCs w:val="24"/>
        </w:rPr>
        <w:t>В местах интенсивного пешеходного движения участки растительного грунта вокруг стволов деревьев должны быть покрыты решетками из литого или кованого металла вровень с мощением.</w:t>
      </w:r>
    </w:p>
    <w:p w:rsidR="004F4CD2" w:rsidRPr="004F4CD2" w:rsidRDefault="004F4CD2" w:rsidP="00E516B8">
      <w:pPr>
        <w:numPr>
          <w:ilvl w:val="1"/>
          <w:numId w:val="95"/>
        </w:numPr>
        <w:tabs>
          <w:tab w:val="clear" w:pos="1755"/>
          <w:tab w:val="num" w:pos="0"/>
        </w:tabs>
        <w:suppressAutoHyphens/>
        <w:autoSpaceDE w:val="0"/>
        <w:spacing w:line="240" w:lineRule="auto"/>
        <w:ind w:left="0" w:firstLine="709"/>
        <w:jc w:val="both"/>
        <w:rPr>
          <w:rFonts w:ascii="Times New Roman" w:hAnsi="Times New Roman"/>
          <w:sz w:val="24"/>
          <w:szCs w:val="24"/>
        </w:rPr>
      </w:pPr>
      <w:r w:rsidRPr="004F4CD2">
        <w:rPr>
          <w:rFonts w:ascii="Times New Roman" w:hAnsi="Times New Roman"/>
          <w:sz w:val="24"/>
          <w:szCs w:val="24"/>
        </w:rPr>
        <w:t>Бордюры, отделяющие тротуар от газона, должны быть вровень с покрытие</w:t>
      </w:r>
      <w:r w:rsidR="00370DB9">
        <w:rPr>
          <w:rFonts w:ascii="Times New Roman" w:hAnsi="Times New Roman"/>
          <w:sz w:val="24"/>
          <w:szCs w:val="24"/>
        </w:rPr>
        <w:t xml:space="preserve">м тротуара, но выше газона на 5 </w:t>
      </w:r>
      <w:r w:rsidRPr="004F4CD2">
        <w:rPr>
          <w:rFonts w:ascii="Times New Roman" w:hAnsi="Times New Roman"/>
          <w:sz w:val="24"/>
          <w:szCs w:val="24"/>
        </w:rPr>
        <w:t>см.</w:t>
      </w:r>
    </w:p>
    <w:p w:rsidR="004F4CD2" w:rsidRPr="004F4CD2" w:rsidRDefault="004F4CD2" w:rsidP="00E516B8">
      <w:pPr>
        <w:numPr>
          <w:ilvl w:val="1"/>
          <w:numId w:val="95"/>
        </w:numPr>
        <w:tabs>
          <w:tab w:val="clear" w:pos="1755"/>
          <w:tab w:val="num" w:pos="0"/>
        </w:tabs>
        <w:suppressAutoHyphens/>
        <w:autoSpaceDE w:val="0"/>
        <w:spacing w:line="240" w:lineRule="auto"/>
        <w:ind w:left="0" w:firstLine="709"/>
        <w:jc w:val="both"/>
        <w:rPr>
          <w:rFonts w:ascii="Times New Roman" w:hAnsi="Times New Roman"/>
          <w:sz w:val="24"/>
          <w:szCs w:val="24"/>
        </w:rPr>
      </w:pPr>
      <w:r w:rsidRPr="004F4CD2">
        <w:rPr>
          <w:rFonts w:ascii="Times New Roman" w:hAnsi="Times New Roman"/>
          <w:sz w:val="24"/>
          <w:szCs w:val="24"/>
        </w:rPr>
        <w:t xml:space="preserve">Тротуары и велосипедные дорожки следует устраивать приподнятыми на </w:t>
      </w:r>
      <w:smartTag w:uri="urn:schemas-microsoft-com:office:smarttags" w:element="metricconverter">
        <w:smartTagPr>
          <w:attr w:name="ProductID" w:val="15 см"/>
        </w:smartTagPr>
        <w:r w:rsidRPr="004F4CD2">
          <w:rPr>
            <w:rFonts w:ascii="Times New Roman" w:hAnsi="Times New Roman"/>
            <w:sz w:val="24"/>
            <w:szCs w:val="24"/>
          </w:rPr>
          <w:t>15 см</w:t>
        </w:r>
      </w:smartTag>
      <w:r w:rsidRPr="004F4CD2">
        <w:rPr>
          <w:rFonts w:ascii="Times New Roman" w:hAnsi="Times New Roman"/>
          <w:sz w:val="24"/>
          <w:szCs w:val="24"/>
        </w:rPr>
        <w:t xml:space="preserve"> над уровнем проездов. Пересечения тротуаров и велосипедных дорожек с второстепенными проездами, а на подходах к школам и детским дошкольным учреждениям и с основными проездами следует предусматривать в одном уровне с устройством пандус</w:t>
      </w:r>
      <w:r w:rsidR="00370DB9">
        <w:rPr>
          <w:rFonts w:ascii="Times New Roman" w:hAnsi="Times New Roman"/>
          <w:sz w:val="24"/>
          <w:szCs w:val="24"/>
        </w:rPr>
        <w:t xml:space="preserve">а длиной соответственно 1,5 и 3 </w:t>
      </w:r>
      <w:r w:rsidRPr="004F4CD2">
        <w:rPr>
          <w:rFonts w:ascii="Times New Roman" w:hAnsi="Times New Roman"/>
          <w:sz w:val="24"/>
          <w:szCs w:val="24"/>
        </w:rPr>
        <w:t>м.</w:t>
      </w:r>
    </w:p>
    <w:p w:rsidR="004F4CD2" w:rsidRPr="004F4CD2" w:rsidRDefault="004F4CD2" w:rsidP="00E516B8">
      <w:pPr>
        <w:numPr>
          <w:ilvl w:val="1"/>
          <w:numId w:val="95"/>
        </w:numPr>
        <w:tabs>
          <w:tab w:val="clear" w:pos="1755"/>
          <w:tab w:val="num" w:pos="0"/>
        </w:tabs>
        <w:suppressAutoHyphens/>
        <w:autoSpaceDE w:val="0"/>
        <w:spacing w:line="240" w:lineRule="auto"/>
        <w:ind w:left="0" w:firstLine="709"/>
        <w:jc w:val="both"/>
        <w:rPr>
          <w:rFonts w:ascii="Times New Roman" w:hAnsi="Times New Roman"/>
          <w:sz w:val="24"/>
          <w:szCs w:val="24"/>
        </w:rPr>
      </w:pPr>
      <w:r w:rsidRPr="004F4CD2">
        <w:rPr>
          <w:rFonts w:ascii="Times New Roman" w:hAnsi="Times New Roman"/>
          <w:sz w:val="24"/>
          <w:szCs w:val="24"/>
        </w:rPr>
        <w:t>Не допускается использовать для покрытия (мощения) дорог, тротуаров, пешеходных дорожек, открытых лестниц:</w:t>
      </w:r>
    </w:p>
    <w:p w:rsidR="004F4CD2" w:rsidRPr="004F4CD2" w:rsidRDefault="004F4CD2" w:rsidP="00E516B8">
      <w:pPr>
        <w:numPr>
          <w:ilvl w:val="1"/>
          <w:numId w:val="96"/>
        </w:numPr>
        <w:suppressAutoHyphens/>
        <w:autoSpaceDE w:val="0"/>
        <w:spacing w:line="240" w:lineRule="auto"/>
        <w:ind w:left="0" w:firstLine="709"/>
        <w:jc w:val="both"/>
        <w:rPr>
          <w:rFonts w:ascii="Times New Roman" w:hAnsi="Times New Roman"/>
          <w:sz w:val="24"/>
          <w:szCs w:val="24"/>
        </w:rPr>
      </w:pPr>
      <w:r w:rsidRPr="004F4CD2">
        <w:rPr>
          <w:rFonts w:ascii="Times New Roman" w:hAnsi="Times New Roman"/>
          <w:sz w:val="24"/>
          <w:szCs w:val="24"/>
        </w:rPr>
        <w:t>материалы, ухудшающие эстетические и эксплуатационные характеристики покрытия (мощения) по сравнению с заменяемым;</w:t>
      </w:r>
    </w:p>
    <w:p w:rsidR="004F4CD2" w:rsidRPr="004F4CD2" w:rsidRDefault="004F4CD2" w:rsidP="00E516B8">
      <w:pPr>
        <w:numPr>
          <w:ilvl w:val="1"/>
          <w:numId w:val="96"/>
        </w:numPr>
        <w:suppressAutoHyphens/>
        <w:autoSpaceDE w:val="0"/>
        <w:spacing w:line="240" w:lineRule="auto"/>
        <w:ind w:left="0" w:firstLine="709"/>
        <w:jc w:val="both"/>
        <w:rPr>
          <w:rFonts w:ascii="Times New Roman" w:hAnsi="Times New Roman"/>
          <w:sz w:val="24"/>
          <w:szCs w:val="24"/>
        </w:rPr>
      </w:pPr>
      <w:r w:rsidRPr="004F4CD2">
        <w:rPr>
          <w:rFonts w:ascii="Times New Roman" w:hAnsi="Times New Roman"/>
          <w:sz w:val="24"/>
          <w:szCs w:val="24"/>
        </w:rPr>
        <w:t>экологически опасные материалы;</w:t>
      </w:r>
    </w:p>
    <w:p w:rsidR="004F4CD2" w:rsidRPr="004F4CD2" w:rsidRDefault="004F4CD2" w:rsidP="00E516B8">
      <w:pPr>
        <w:numPr>
          <w:ilvl w:val="1"/>
          <w:numId w:val="96"/>
        </w:numPr>
        <w:suppressAutoHyphens/>
        <w:autoSpaceDE w:val="0"/>
        <w:spacing w:line="240" w:lineRule="auto"/>
        <w:ind w:left="0" w:firstLine="709"/>
        <w:jc w:val="both"/>
        <w:rPr>
          <w:rFonts w:ascii="Times New Roman" w:hAnsi="Times New Roman"/>
          <w:sz w:val="24"/>
          <w:szCs w:val="24"/>
        </w:rPr>
      </w:pPr>
      <w:r w:rsidRPr="004F4CD2">
        <w:rPr>
          <w:rFonts w:ascii="Times New Roman" w:hAnsi="Times New Roman"/>
          <w:sz w:val="24"/>
          <w:szCs w:val="24"/>
        </w:rPr>
        <w:t>полированный естественный или глазурованный искусственный камень (плитку).</w:t>
      </w:r>
    </w:p>
    <w:p w:rsidR="004F4CD2" w:rsidRPr="004F4CD2" w:rsidRDefault="004F4CD2" w:rsidP="00E516B8">
      <w:pPr>
        <w:numPr>
          <w:ilvl w:val="1"/>
          <w:numId w:val="95"/>
        </w:numPr>
        <w:tabs>
          <w:tab w:val="clear" w:pos="1755"/>
          <w:tab w:val="num" w:pos="0"/>
        </w:tabs>
        <w:suppressAutoHyphens/>
        <w:autoSpaceDE w:val="0"/>
        <w:spacing w:line="240" w:lineRule="auto"/>
        <w:ind w:left="0" w:firstLine="709"/>
        <w:jc w:val="both"/>
        <w:rPr>
          <w:rFonts w:ascii="Times New Roman" w:hAnsi="Times New Roman"/>
          <w:sz w:val="24"/>
          <w:szCs w:val="24"/>
        </w:rPr>
      </w:pPr>
      <w:r w:rsidRPr="004F4CD2">
        <w:rPr>
          <w:rFonts w:ascii="Times New Roman" w:hAnsi="Times New Roman"/>
          <w:sz w:val="24"/>
          <w:szCs w:val="24"/>
        </w:rPr>
        <w:t>Покрытия тротуаров, пешеходных дорожек, проходящих над подземными инженерными сетями, следует выполнять из тротуарных плит, искусственных или естественных тротуарных камней (плиток).</w:t>
      </w:r>
    </w:p>
    <w:p w:rsidR="004F4CD2" w:rsidRPr="004F4CD2" w:rsidRDefault="004F4CD2" w:rsidP="00E516B8">
      <w:pPr>
        <w:numPr>
          <w:ilvl w:val="1"/>
          <w:numId w:val="95"/>
        </w:numPr>
        <w:tabs>
          <w:tab w:val="clear" w:pos="1755"/>
          <w:tab w:val="num" w:pos="0"/>
        </w:tabs>
        <w:suppressAutoHyphens/>
        <w:autoSpaceDE w:val="0"/>
        <w:spacing w:line="240" w:lineRule="auto"/>
        <w:ind w:left="0" w:firstLine="709"/>
        <w:jc w:val="both"/>
        <w:rPr>
          <w:rFonts w:ascii="Times New Roman" w:hAnsi="Times New Roman"/>
          <w:sz w:val="24"/>
          <w:szCs w:val="24"/>
        </w:rPr>
      </w:pPr>
      <w:r w:rsidRPr="004F4CD2">
        <w:rPr>
          <w:rFonts w:ascii="Times New Roman" w:hAnsi="Times New Roman"/>
          <w:sz w:val="24"/>
          <w:szCs w:val="24"/>
        </w:rPr>
        <w:t>Структура городских озелененных территорий включает многопрофильные и специализированные парки, скверы, бульвары, набережные, предназначенные для организации отдыха и досуга населения. Элементами озеленения территорий являются зеленые насаждения — деревья, кустарники, газоны, цветники и естественные природные растения.</w:t>
      </w:r>
    </w:p>
    <w:p w:rsidR="004F4CD2" w:rsidRPr="004F4CD2" w:rsidRDefault="004F4CD2" w:rsidP="00E516B8">
      <w:pPr>
        <w:numPr>
          <w:ilvl w:val="1"/>
          <w:numId w:val="95"/>
        </w:numPr>
        <w:tabs>
          <w:tab w:val="clear" w:pos="1755"/>
          <w:tab w:val="num" w:pos="0"/>
        </w:tabs>
        <w:suppressAutoHyphens/>
        <w:autoSpaceDE w:val="0"/>
        <w:spacing w:line="240" w:lineRule="auto"/>
        <w:ind w:left="0" w:firstLine="709"/>
        <w:jc w:val="both"/>
        <w:rPr>
          <w:rFonts w:ascii="Times New Roman" w:hAnsi="Times New Roman"/>
          <w:sz w:val="24"/>
          <w:szCs w:val="24"/>
        </w:rPr>
      </w:pPr>
      <w:r w:rsidRPr="004F4CD2">
        <w:rPr>
          <w:rFonts w:ascii="Times New Roman" w:hAnsi="Times New Roman"/>
          <w:sz w:val="24"/>
          <w:szCs w:val="24"/>
        </w:rPr>
        <w:t>Работы по содержанию, регуляции зеленых насаждений, уходу за ними на территориях общего пользования осуществляет подрядчик, заключивший муниципальный контракт на выполнение соответствующих работ.</w:t>
      </w:r>
    </w:p>
    <w:p w:rsidR="004F4CD2" w:rsidRPr="004F4CD2" w:rsidRDefault="004F4CD2" w:rsidP="004F4CD2">
      <w:pPr>
        <w:tabs>
          <w:tab w:val="num" w:pos="0"/>
        </w:tabs>
        <w:autoSpaceDE w:val="0"/>
        <w:spacing w:line="240" w:lineRule="auto"/>
        <w:ind w:firstLine="709"/>
        <w:jc w:val="both"/>
        <w:rPr>
          <w:rFonts w:ascii="Times New Roman" w:hAnsi="Times New Roman"/>
          <w:sz w:val="24"/>
          <w:szCs w:val="24"/>
        </w:rPr>
      </w:pPr>
      <w:r w:rsidRPr="004F4CD2">
        <w:rPr>
          <w:rFonts w:ascii="Times New Roman" w:hAnsi="Times New Roman"/>
          <w:sz w:val="24"/>
          <w:szCs w:val="24"/>
        </w:rPr>
        <w:t>Озеленение и благоустройство, проводимые по инициативе граждан или их объединений на придомовых территориях многоквартирных жилых домов, осуществляются за счет средств и собственными силами жильцов на основании разрешения органа, уполномоченного в области градостроительной деятельности администрации муниципального образования, и по согласованному им и соответствующими инженерными службами проекту.</w:t>
      </w:r>
    </w:p>
    <w:p w:rsidR="004F4CD2" w:rsidRPr="004F4CD2" w:rsidRDefault="004F4CD2" w:rsidP="004F4CD2">
      <w:pPr>
        <w:tabs>
          <w:tab w:val="num" w:pos="0"/>
        </w:tabs>
        <w:autoSpaceDE w:val="0"/>
        <w:spacing w:line="240" w:lineRule="auto"/>
        <w:ind w:firstLine="709"/>
        <w:jc w:val="both"/>
        <w:rPr>
          <w:rFonts w:ascii="Times New Roman" w:hAnsi="Times New Roman"/>
          <w:sz w:val="24"/>
          <w:szCs w:val="24"/>
        </w:rPr>
      </w:pPr>
      <w:r w:rsidRPr="004F4CD2">
        <w:rPr>
          <w:rFonts w:ascii="Times New Roman" w:hAnsi="Times New Roman"/>
          <w:sz w:val="24"/>
          <w:szCs w:val="24"/>
        </w:rPr>
        <w:t>Сохранность и надлежащий уход за зелеными насаждениями на собственных и прилегающих территориях землепользователи обязаны обеспечивать собственными силами и за свой счет в соответствии с настоящими Правилами, иными нормативными правовыми актами муниципального образования.</w:t>
      </w:r>
    </w:p>
    <w:p w:rsidR="004F4CD2" w:rsidRPr="004F4CD2" w:rsidRDefault="004F4CD2" w:rsidP="00E516B8">
      <w:pPr>
        <w:numPr>
          <w:ilvl w:val="1"/>
          <w:numId w:val="95"/>
        </w:numPr>
        <w:tabs>
          <w:tab w:val="clear" w:pos="1755"/>
          <w:tab w:val="num" w:pos="0"/>
        </w:tabs>
        <w:suppressAutoHyphens/>
        <w:autoSpaceDE w:val="0"/>
        <w:spacing w:line="240" w:lineRule="auto"/>
        <w:ind w:left="0" w:firstLine="709"/>
        <w:jc w:val="both"/>
        <w:rPr>
          <w:rFonts w:ascii="Times New Roman" w:hAnsi="Times New Roman"/>
          <w:sz w:val="24"/>
          <w:szCs w:val="24"/>
        </w:rPr>
      </w:pPr>
      <w:r w:rsidRPr="004F4CD2">
        <w:rPr>
          <w:rFonts w:ascii="Times New Roman" w:hAnsi="Times New Roman"/>
          <w:sz w:val="24"/>
          <w:szCs w:val="24"/>
        </w:rPr>
        <w:t>На работы по восстановлению утраченных элементов озеленения на участках озелененных территорий любой правовой принадлежности и формы землепользования проектная документация не требуется.</w:t>
      </w:r>
    </w:p>
    <w:p w:rsidR="004F4CD2" w:rsidRPr="004F4CD2" w:rsidRDefault="004F4CD2" w:rsidP="00E516B8">
      <w:pPr>
        <w:numPr>
          <w:ilvl w:val="1"/>
          <w:numId w:val="95"/>
        </w:numPr>
        <w:tabs>
          <w:tab w:val="clear" w:pos="1755"/>
          <w:tab w:val="num" w:pos="0"/>
        </w:tabs>
        <w:suppressAutoHyphens/>
        <w:autoSpaceDE w:val="0"/>
        <w:spacing w:line="240" w:lineRule="auto"/>
        <w:ind w:left="0" w:firstLine="709"/>
        <w:jc w:val="both"/>
        <w:rPr>
          <w:rFonts w:ascii="Times New Roman" w:hAnsi="Times New Roman"/>
          <w:sz w:val="24"/>
          <w:szCs w:val="24"/>
        </w:rPr>
      </w:pPr>
      <w:r w:rsidRPr="004F4CD2">
        <w:rPr>
          <w:rFonts w:ascii="Times New Roman" w:hAnsi="Times New Roman"/>
          <w:sz w:val="24"/>
          <w:szCs w:val="24"/>
        </w:rPr>
        <w:lastRenderedPageBreak/>
        <w:t>Контроль за содержанием в надлежащем состоянии зеленых насаждений на всех территориях независимо от их правовой принадлежности организует администрация муниципального образования.</w:t>
      </w:r>
    </w:p>
    <w:p w:rsidR="00510221" w:rsidRPr="000E39DF" w:rsidRDefault="00510221" w:rsidP="00D80167">
      <w:pPr>
        <w:ind w:firstLine="284"/>
        <w:rPr>
          <w:rFonts w:ascii="Times New Roman" w:hAnsi="Times New Roman"/>
          <w:b/>
          <w:sz w:val="24"/>
          <w:szCs w:val="24"/>
        </w:rPr>
      </w:pPr>
    </w:p>
    <w:sectPr w:rsidR="00510221" w:rsidRPr="000E39DF" w:rsidSect="001A2C4E">
      <w:pgSz w:w="11906" w:h="16838"/>
      <w:pgMar w:top="1134" w:right="850" w:bottom="1134" w:left="1701" w:header="708" w:footer="708" w:gutter="0"/>
      <w:pgBorders>
        <w:top w:val="thickThinSmallGap" w:sz="18" w:space="1" w:color="auto"/>
        <w:left w:val="thickThinSmallGap" w:sz="18" w:space="4" w:color="auto"/>
        <w:bottom w:val="thinThickSmallGap" w:sz="18" w:space="1" w:color="auto"/>
        <w:right w:val="thinThickSmallGap" w:sz="18" w:space="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16CD" w:rsidRDefault="007616CD" w:rsidP="001A2C4E">
      <w:pPr>
        <w:spacing w:line="240" w:lineRule="auto"/>
      </w:pPr>
      <w:r>
        <w:separator/>
      </w:r>
    </w:p>
  </w:endnote>
  <w:endnote w:type="continuationSeparator" w:id="0">
    <w:p w:rsidR="007616CD" w:rsidRDefault="007616CD" w:rsidP="001A2C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charset w:val="CC"/>
    <w:family w:val="auto"/>
    <w:pitch w:val="default"/>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5561054"/>
      <w:docPartObj>
        <w:docPartGallery w:val="Page Numbers (Bottom of Page)"/>
        <w:docPartUnique/>
      </w:docPartObj>
    </w:sdtPr>
    <w:sdtEndPr>
      <w:rPr>
        <w:rFonts w:ascii="Times New Roman" w:hAnsi="Times New Roman"/>
      </w:rPr>
    </w:sdtEndPr>
    <w:sdtContent>
      <w:p w:rsidR="003E3BFA" w:rsidRDefault="003E3BFA" w:rsidP="00510221">
        <w:pPr>
          <w:pStyle w:val="a3"/>
          <w:jc w:val="both"/>
        </w:pPr>
        <w:r>
          <w:t>_____________________________________________________________________________________</w:t>
        </w:r>
      </w:p>
      <w:p w:rsidR="003E3BFA" w:rsidRPr="00551E0C" w:rsidRDefault="003E3BFA" w:rsidP="00510221">
        <w:pPr>
          <w:pStyle w:val="a3"/>
          <w:jc w:val="both"/>
        </w:pPr>
        <w:r>
          <w:rPr>
            <w:rFonts w:ascii="Times New Roman" w:hAnsi="Times New Roman"/>
          </w:rPr>
          <w:t>ООО «САРСТРОЙНИИПРОЕКТ», 2017</w:t>
        </w:r>
        <w:r w:rsidRPr="00551E0C">
          <w:rPr>
            <w:rFonts w:ascii="Times New Roman" w:hAnsi="Times New Roman"/>
          </w:rPr>
          <w:t xml:space="preserve"> год</w:t>
        </w:r>
        <w:r w:rsidRPr="00551E0C">
          <w:rPr>
            <w:rFonts w:ascii="Times New Roman" w:hAnsi="Times New Roman"/>
          </w:rPr>
          <w:tab/>
        </w:r>
        <w:r w:rsidRPr="00551E0C">
          <w:rPr>
            <w:rFonts w:ascii="Times New Roman" w:hAnsi="Times New Roman"/>
          </w:rPr>
          <w:tab/>
        </w:r>
        <w:r w:rsidRPr="00551E0C">
          <w:rPr>
            <w:rFonts w:ascii="Times New Roman" w:hAnsi="Times New Roman"/>
          </w:rPr>
          <w:fldChar w:fldCharType="begin"/>
        </w:r>
        <w:r w:rsidRPr="00551E0C">
          <w:rPr>
            <w:rFonts w:ascii="Times New Roman" w:hAnsi="Times New Roman"/>
          </w:rPr>
          <w:instrText>PAGE   \* MERGEFORMAT</w:instrText>
        </w:r>
        <w:r w:rsidRPr="00551E0C">
          <w:rPr>
            <w:rFonts w:ascii="Times New Roman" w:hAnsi="Times New Roman"/>
          </w:rPr>
          <w:fldChar w:fldCharType="separate"/>
        </w:r>
        <w:r w:rsidR="001E604C">
          <w:rPr>
            <w:rFonts w:ascii="Times New Roman" w:hAnsi="Times New Roman"/>
            <w:noProof/>
          </w:rPr>
          <w:t>21</w:t>
        </w:r>
        <w:r w:rsidRPr="00551E0C">
          <w:rPr>
            <w:rFonts w:ascii="Times New Roman" w:hAnsi="Times New Roman"/>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16CD" w:rsidRDefault="007616CD" w:rsidP="001A2C4E">
      <w:pPr>
        <w:spacing w:line="240" w:lineRule="auto"/>
      </w:pPr>
      <w:r>
        <w:separator/>
      </w:r>
    </w:p>
  </w:footnote>
  <w:footnote w:type="continuationSeparator" w:id="0">
    <w:p w:rsidR="007616CD" w:rsidRDefault="007616CD" w:rsidP="001A2C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BFA" w:rsidRPr="00885997" w:rsidRDefault="003E3BFA" w:rsidP="00885997">
    <w:pPr>
      <w:pStyle w:val="a5"/>
      <w:pBdr>
        <w:bottom w:val="inset" w:sz="6" w:space="1" w:color="auto"/>
      </w:pBdr>
      <w:tabs>
        <w:tab w:val="clear" w:pos="4677"/>
      </w:tabs>
      <w:rPr>
        <w:rFonts w:ascii="Times New Roman" w:hAnsi="Times New Roman"/>
        <w:color w:val="262626" w:themeColor="text1" w:themeTint="D9"/>
        <w:sz w:val="20"/>
        <w:szCs w:val="20"/>
      </w:rPr>
    </w:pPr>
    <w:r>
      <w:rPr>
        <w:rFonts w:ascii="Times New Roman" w:hAnsi="Times New Roman"/>
        <w:color w:val="262626" w:themeColor="text1" w:themeTint="D9"/>
        <w:sz w:val="20"/>
        <w:szCs w:val="20"/>
      </w:rPr>
      <w:t xml:space="preserve">Правила землепользования и застройки Озерного муниципального образования </w:t>
    </w:r>
  </w:p>
  <w:p w:rsidR="003E3BFA" w:rsidRPr="003B02B8" w:rsidRDefault="003E3BFA" w:rsidP="00885997">
    <w:pPr>
      <w:pStyle w:val="a5"/>
      <w:pBdr>
        <w:bottom w:val="inset" w:sz="6" w:space="1" w:color="auto"/>
      </w:pBdr>
      <w:tabs>
        <w:tab w:val="clear" w:pos="4677"/>
      </w:tabs>
      <w:spacing w:line="360" w:lineRule="auto"/>
      <w:rPr>
        <w:rFonts w:ascii="Times New Roman" w:hAnsi="Times New Roman"/>
        <w:color w:val="262626" w:themeColor="text1" w:themeTint="D9"/>
        <w:sz w:val="20"/>
        <w:szCs w:val="20"/>
      </w:rPr>
    </w:pPr>
    <w:r>
      <w:rPr>
        <w:rFonts w:ascii="Times New Roman" w:hAnsi="Times New Roman"/>
        <w:color w:val="262626" w:themeColor="text1" w:themeTint="D9"/>
        <w:sz w:val="20"/>
        <w:szCs w:val="20"/>
      </w:rPr>
      <w:t>Аткарского муниципального района Саратовской области</w:t>
    </w:r>
  </w:p>
  <w:p w:rsidR="003E3BFA" w:rsidRDefault="003E3BFA">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BFA" w:rsidRDefault="003E3BFA">
    <w:pPr>
      <w:pStyle w:val="a5"/>
    </w:pPr>
  </w:p>
  <w:p w:rsidR="003E3BFA" w:rsidRDefault="003E3BFA">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C0301"/>
    <w:multiLevelType w:val="hybridMultilevel"/>
    <w:tmpl w:val="02582548"/>
    <w:lvl w:ilvl="0" w:tplc="B5202FDA">
      <w:start w:val="1"/>
      <w:numFmt w:val="decimal"/>
      <w:lvlText w:val="%1."/>
      <w:lvlJc w:val="left"/>
      <w:pPr>
        <w:tabs>
          <w:tab w:val="num" w:pos="1620"/>
        </w:tabs>
        <w:ind w:left="1620" w:hanging="945"/>
      </w:pPr>
      <w:rPr>
        <w:rFonts w:hint="default"/>
      </w:rPr>
    </w:lvl>
    <w:lvl w:ilvl="1" w:tplc="04190019" w:tentative="1">
      <w:start w:val="1"/>
      <w:numFmt w:val="lowerLetter"/>
      <w:lvlText w:val="%2."/>
      <w:lvlJc w:val="left"/>
      <w:pPr>
        <w:tabs>
          <w:tab w:val="num" w:pos="1755"/>
        </w:tabs>
        <w:ind w:left="1755" w:hanging="360"/>
      </w:pPr>
    </w:lvl>
    <w:lvl w:ilvl="2" w:tplc="0419001B" w:tentative="1">
      <w:start w:val="1"/>
      <w:numFmt w:val="lowerRoman"/>
      <w:lvlText w:val="%3."/>
      <w:lvlJc w:val="right"/>
      <w:pPr>
        <w:tabs>
          <w:tab w:val="num" w:pos="2475"/>
        </w:tabs>
        <w:ind w:left="2475" w:hanging="180"/>
      </w:pPr>
    </w:lvl>
    <w:lvl w:ilvl="3" w:tplc="0419000F" w:tentative="1">
      <w:start w:val="1"/>
      <w:numFmt w:val="decimal"/>
      <w:lvlText w:val="%4."/>
      <w:lvlJc w:val="left"/>
      <w:pPr>
        <w:tabs>
          <w:tab w:val="num" w:pos="3195"/>
        </w:tabs>
        <w:ind w:left="3195" w:hanging="360"/>
      </w:pPr>
    </w:lvl>
    <w:lvl w:ilvl="4" w:tplc="04190019" w:tentative="1">
      <w:start w:val="1"/>
      <w:numFmt w:val="lowerLetter"/>
      <w:lvlText w:val="%5."/>
      <w:lvlJc w:val="left"/>
      <w:pPr>
        <w:tabs>
          <w:tab w:val="num" w:pos="3915"/>
        </w:tabs>
        <w:ind w:left="3915" w:hanging="360"/>
      </w:pPr>
    </w:lvl>
    <w:lvl w:ilvl="5" w:tplc="0419001B" w:tentative="1">
      <w:start w:val="1"/>
      <w:numFmt w:val="lowerRoman"/>
      <w:lvlText w:val="%6."/>
      <w:lvlJc w:val="right"/>
      <w:pPr>
        <w:tabs>
          <w:tab w:val="num" w:pos="4635"/>
        </w:tabs>
        <w:ind w:left="4635" w:hanging="180"/>
      </w:pPr>
    </w:lvl>
    <w:lvl w:ilvl="6" w:tplc="0419000F" w:tentative="1">
      <w:start w:val="1"/>
      <w:numFmt w:val="decimal"/>
      <w:lvlText w:val="%7."/>
      <w:lvlJc w:val="left"/>
      <w:pPr>
        <w:tabs>
          <w:tab w:val="num" w:pos="5355"/>
        </w:tabs>
        <w:ind w:left="5355" w:hanging="360"/>
      </w:pPr>
    </w:lvl>
    <w:lvl w:ilvl="7" w:tplc="04190019" w:tentative="1">
      <w:start w:val="1"/>
      <w:numFmt w:val="lowerLetter"/>
      <w:lvlText w:val="%8."/>
      <w:lvlJc w:val="left"/>
      <w:pPr>
        <w:tabs>
          <w:tab w:val="num" w:pos="6075"/>
        </w:tabs>
        <w:ind w:left="6075" w:hanging="360"/>
      </w:pPr>
    </w:lvl>
    <w:lvl w:ilvl="8" w:tplc="0419001B" w:tentative="1">
      <w:start w:val="1"/>
      <w:numFmt w:val="lowerRoman"/>
      <w:lvlText w:val="%9."/>
      <w:lvlJc w:val="right"/>
      <w:pPr>
        <w:tabs>
          <w:tab w:val="num" w:pos="6795"/>
        </w:tabs>
        <w:ind w:left="6795" w:hanging="180"/>
      </w:pPr>
    </w:lvl>
  </w:abstractNum>
  <w:abstractNum w:abstractNumId="1" w15:restartNumberingAfterBreak="0">
    <w:nsid w:val="0372541E"/>
    <w:multiLevelType w:val="hybridMultilevel"/>
    <w:tmpl w:val="8A020820"/>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4445D77"/>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4A2619D"/>
    <w:multiLevelType w:val="hybridMultilevel"/>
    <w:tmpl w:val="32380524"/>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059128F7"/>
    <w:multiLevelType w:val="hybridMultilevel"/>
    <w:tmpl w:val="00CE4254"/>
    <w:lvl w:ilvl="0" w:tplc="1B8288DA">
      <w:start w:val="1"/>
      <w:numFmt w:val="decimal"/>
      <w:lvlText w:val="%1)"/>
      <w:lvlJc w:val="left"/>
      <w:pPr>
        <w:tabs>
          <w:tab w:val="num" w:pos="1065"/>
        </w:tabs>
        <w:ind w:left="1065" w:hanging="360"/>
      </w:pPr>
      <w:rPr>
        <w:rFonts w:hint="default"/>
      </w:rPr>
    </w:lvl>
    <w:lvl w:ilvl="1" w:tplc="42CE274A">
      <w:start w:val="1"/>
      <w:numFmt w:val="decimal"/>
      <w:lvlText w:val="%2."/>
      <w:lvlJc w:val="left"/>
      <w:pPr>
        <w:tabs>
          <w:tab w:val="num" w:pos="2685"/>
        </w:tabs>
        <w:ind w:left="2685" w:hanging="1260"/>
      </w:pPr>
      <w:rPr>
        <w:rFonts w:hint="default"/>
      </w:r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 w15:restartNumberingAfterBreak="0">
    <w:nsid w:val="06674BB4"/>
    <w:multiLevelType w:val="hybridMultilevel"/>
    <w:tmpl w:val="8412391C"/>
    <w:lvl w:ilvl="0" w:tplc="B5202FDA">
      <w:start w:val="1"/>
      <w:numFmt w:val="decimal"/>
      <w:lvlText w:val="%1."/>
      <w:lvlJc w:val="left"/>
      <w:pPr>
        <w:tabs>
          <w:tab w:val="num" w:pos="1620"/>
        </w:tabs>
        <w:ind w:left="1620" w:hanging="945"/>
      </w:pPr>
      <w:rPr>
        <w:rFonts w:hint="default"/>
      </w:rPr>
    </w:lvl>
    <w:lvl w:ilvl="1" w:tplc="A9A476A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83A5423"/>
    <w:multiLevelType w:val="hybridMultilevel"/>
    <w:tmpl w:val="119610F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087C3B3B"/>
    <w:multiLevelType w:val="hybridMultilevel"/>
    <w:tmpl w:val="0BC61BE0"/>
    <w:lvl w:ilvl="0" w:tplc="ECCC163A">
      <w:start w:val="1"/>
      <w:numFmt w:val="decimal"/>
      <w:lvlText w:val="%1."/>
      <w:lvlJc w:val="left"/>
      <w:pPr>
        <w:tabs>
          <w:tab w:val="num" w:pos="1740"/>
        </w:tabs>
        <w:ind w:left="1740" w:hanging="1065"/>
      </w:pPr>
      <w:rPr>
        <w:rFonts w:hint="default"/>
      </w:rPr>
    </w:lvl>
    <w:lvl w:ilvl="1" w:tplc="04190019" w:tentative="1">
      <w:start w:val="1"/>
      <w:numFmt w:val="lowerLetter"/>
      <w:lvlText w:val="%2."/>
      <w:lvlJc w:val="left"/>
      <w:pPr>
        <w:tabs>
          <w:tab w:val="num" w:pos="1755"/>
        </w:tabs>
        <w:ind w:left="1755" w:hanging="360"/>
      </w:pPr>
    </w:lvl>
    <w:lvl w:ilvl="2" w:tplc="0419001B" w:tentative="1">
      <w:start w:val="1"/>
      <w:numFmt w:val="lowerRoman"/>
      <w:lvlText w:val="%3."/>
      <w:lvlJc w:val="right"/>
      <w:pPr>
        <w:tabs>
          <w:tab w:val="num" w:pos="2475"/>
        </w:tabs>
        <w:ind w:left="2475" w:hanging="180"/>
      </w:pPr>
    </w:lvl>
    <w:lvl w:ilvl="3" w:tplc="0419000F" w:tentative="1">
      <w:start w:val="1"/>
      <w:numFmt w:val="decimal"/>
      <w:lvlText w:val="%4."/>
      <w:lvlJc w:val="left"/>
      <w:pPr>
        <w:tabs>
          <w:tab w:val="num" w:pos="3195"/>
        </w:tabs>
        <w:ind w:left="3195" w:hanging="360"/>
      </w:pPr>
    </w:lvl>
    <w:lvl w:ilvl="4" w:tplc="04190019" w:tentative="1">
      <w:start w:val="1"/>
      <w:numFmt w:val="lowerLetter"/>
      <w:lvlText w:val="%5."/>
      <w:lvlJc w:val="left"/>
      <w:pPr>
        <w:tabs>
          <w:tab w:val="num" w:pos="3915"/>
        </w:tabs>
        <w:ind w:left="3915" w:hanging="360"/>
      </w:pPr>
    </w:lvl>
    <w:lvl w:ilvl="5" w:tplc="0419001B" w:tentative="1">
      <w:start w:val="1"/>
      <w:numFmt w:val="lowerRoman"/>
      <w:lvlText w:val="%6."/>
      <w:lvlJc w:val="right"/>
      <w:pPr>
        <w:tabs>
          <w:tab w:val="num" w:pos="4635"/>
        </w:tabs>
        <w:ind w:left="4635" w:hanging="180"/>
      </w:pPr>
    </w:lvl>
    <w:lvl w:ilvl="6" w:tplc="0419000F" w:tentative="1">
      <w:start w:val="1"/>
      <w:numFmt w:val="decimal"/>
      <w:lvlText w:val="%7."/>
      <w:lvlJc w:val="left"/>
      <w:pPr>
        <w:tabs>
          <w:tab w:val="num" w:pos="5355"/>
        </w:tabs>
        <w:ind w:left="5355" w:hanging="360"/>
      </w:pPr>
    </w:lvl>
    <w:lvl w:ilvl="7" w:tplc="04190019" w:tentative="1">
      <w:start w:val="1"/>
      <w:numFmt w:val="lowerLetter"/>
      <w:lvlText w:val="%8."/>
      <w:lvlJc w:val="left"/>
      <w:pPr>
        <w:tabs>
          <w:tab w:val="num" w:pos="6075"/>
        </w:tabs>
        <w:ind w:left="6075" w:hanging="360"/>
      </w:pPr>
    </w:lvl>
    <w:lvl w:ilvl="8" w:tplc="0419001B" w:tentative="1">
      <w:start w:val="1"/>
      <w:numFmt w:val="lowerRoman"/>
      <w:lvlText w:val="%9."/>
      <w:lvlJc w:val="right"/>
      <w:pPr>
        <w:tabs>
          <w:tab w:val="num" w:pos="6795"/>
        </w:tabs>
        <w:ind w:left="6795" w:hanging="180"/>
      </w:pPr>
    </w:lvl>
  </w:abstractNum>
  <w:abstractNum w:abstractNumId="8" w15:restartNumberingAfterBreak="0">
    <w:nsid w:val="09175D50"/>
    <w:multiLevelType w:val="hybridMultilevel"/>
    <w:tmpl w:val="AF3E6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AF75DEC"/>
    <w:multiLevelType w:val="hybridMultilevel"/>
    <w:tmpl w:val="AB022086"/>
    <w:lvl w:ilvl="0" w:tplc="33B898DA">
      <w:start w:val="1"/>
      <w:numFmt w:val="decimal"/>
      <w:lvlText w:val="%1."/>
      <w:lvlJc w:val="left"/>
      <w:pPr>
        <w:tabs>
          <w:tab w:val="num" w:pos="1800"/>
        </w:tabs>
        <w:ind w:left="1800" w:hanging="1095"/>
      </w:pPr>
      <w:rPr>
        <w:rFonts w:hint="default"/>
      </w:rPr>
    </w:lvl>
    <w:lvl w:ilvl="1" w:tplc="2E084FA4">
      <w:start w:val="1"/>
      <w:numFmt w:val="decimal"/>
      <w:lvlText w:val="%2)"/>
      <w:lvlJc w:val="left"/>
      <w:pPr>
        <w:tabs>
          <w:tab w:val="num" w:pos="2460"/>
        </w:tabs>
        <w:ind w:left="2460" w:hanging="1035"/>
      </w:pPr>
      <w:rPr>
        <w:rFonts w:hint="default"/>
      </w:r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0" w15:restartNumberingAfterBreak="0">
    <w:nsid w:val="0C2D4C1F"/>
    <w:multiLevelType w:val="hybridMultilevel"/>
    <w:tmpl w:val="F9304CF8"/>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0EA33BCB"/>
    <w:multiLevelType w:val="hybridMultilevel"/>
    <w:tmpl w:val="1F402D64"/>
    <w:lvl w:ilvl="0" w:tplc="111EFC14">
      <w:start w:val="1"/>
      <w:numFmt w:val="decimal"/>
      <w:lvlText w:val="%1)"/>
      <w:lvlJc w:val="left"/>
      <w:pPr>
        <w:tabs>
          <w:tab w:val="num" w:pos="1770"/>
        </w:tabs>
        <w:ind w:left="1770" w:hanging="106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2" w15:restartNumberingAfterBreak="0">
    <w:nsid w:val="0F6E1710"/>
    <w:multiLevelType w:val="hybridMultilevel"/>
    <w:tmpl w:val="040ECA82"/>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0FCC469E"/>
    <w:multiLevelType w:val="hybridMultilevel"/>
    <w:tmpl w:val="A9F49A3E"/>
    <w:lvl w:ilvl="0" w:tplc="00000003">
      <w:start w:val="1"/>
      <w:numFmt w:val="bullet"/>
      <w:lvlText w:val=""/>
      <w:lvlJc w:val="left"/>
      <w:pPr>
        <w:ind w:left="36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03D368F"/>
    <w:multiLevelType w:val="hybridMultilevel"/>
    <w:tmpl w:val="8BC8E8FE"/>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107C0FA4"/>
    <w:multiLevelType w:val="hybridMultilevel"/>
    <w:tmpl w:val="90CA04BE"/>
    <w:lvl w:ilvl="0" w:tplc="8A50938A">
      <w:start w:val="1"/>
      <w:numFmt w:val="decimal"/>
      <w:lvlText w:val="%1)"/>
      <w:lvlJc w:val="left"/>
      <w:pPr>
        <w:tabs>
          <w:tab w:val="num" w:pos="1110"/>
        </w:tabs>
        <w:ind w:left="1110" w:hanging="360"/>
      </w:pPr>
      <w:rPr>
        <w:rFonts w:hint="default"/>
      </w:rPr>
    </w:lvl>
    <w:lvl w:ilvl="1" w:tplc="04190019" w:tentative="1">
      <w:start w:val="1"/>
      <w:numFmt w:val="lowerLetter"/>
      <w:lvlText w:val="%2."/>
      <w:lvlJc w:val="left"/>
      <w:pPr>
        <w:tabs>
          <w:tab w:val="num" w:pos="1830"/>
        </w:tabs>
        <w:ind w:left="1830" w:hanging="360"/>
      </w:pPr>
    </w:lvl>
    <w:lvl w:ilvl="2" w:tplc="0419001B" w:tentative="1">
      <w:start w:val="1"/>
      <w:numFmt w:val="lowerRoman"/>
      <w:lvlText w:val="%3."/>
      <w:lvlJc w:val="right"/>
      <w:pPr>
        <w:tabs>
          <w:tab w:val="num" w:pos="2550"/>
        </w:tabs>
        <w:ind w:left="2550" w:hanging="180"/>
      </w:pPr>
    </w:lvl>
    <w:lvl w:ilvl="3" w:tplc="0419000F" w:tentative="1">
      <w:start w:val="1"/>
      <w:numFmt w:val="decimal"/>
      <w:lvlText w:val="%4."/>
      <w:lvlJc w:val="left"/>
      <w:pPr>
        <w:tabs>
          <w:tab w:val="num" w:pos="3270"/>
        </w:tabs>
        <w:ind w:left="3270" w:hanging="360"/>
      </w:pPr>
    </w:lvl>
    <w:lvl w:ilvl="4" w:tplc="04190019" w:tentative="1">
      <w:start w:val="1"/>
      <w:numFmt w:val="lowerLetter"/>
      <w:lvlText w:val="%5."/>
      <w:lvlJc w:val="left"/>
      <w:pPr>
        <w:tabs>
          <w:tab w:val="num" w:pos="3990"/>
        </w:tabs>
        <w:ind w:left="3990" w:hanging="360"/>
      </w:pPr>
    </w:lvl>
    <w:lvl w:ilvl="5" w:tplc="0419001B" w:tentative="1">
      <w:start w:val="1"/>
      <w:numFmt w:val="lowerRoman"/>
      <w:lvlText w:val="%6."/>
      <w:lvlJc w:val="right"/>
      <w:pPr>
        <w:tabs>
          <w:tab w:val="num" w:pos="4710"/>
        </w:tabs>
        <w:ind w:left="4710" w:hanging="180"/>
      </w:pPr>
    </w:lvl>
    <w:lvl w:ilvl="6" w:tplc="0419000F" w:tentative="1">
      <w:start w:val="1"/>
      <w:numFmt w:val="decimal"/>
      <w:lvlText w:val="%7."/>
      <w:lvlJc w:val="left"/>
      <w:pPr>
        <w:tabs>
          <w:tab w:val="num" w:pos="5430"/>
        </w:tabs>
        <w:ind w:left="5430" w:hanging="360"/>
      </w:pPr>
    </w:lvl>
    <w:lvl w:ilvl="7" w:tplc="04190019" w:tentative="1">
      <w:start w:val="1"/>
      <w:numFmt w:val="lowerLetter"/>
      <w:lvlText w:val="%8."/>
      <w:lvlJc w:val="left"/>
      <w:pPr>
        <w:tabs>
          <w:tab w:val="num" w:pos="6150"/>
        </w:tabs>
        <w:ind w:left="6150" w:hanging="360"/>
      </w:pPr>
    </w:lvl>
    <w:lvl w:ilvl="8" w:tplc="0419001B" w:tentative="1">
      <w:start w:val="1"/>
      <w:numFmt w:val="lowerRoman"/>
      <w:lvlText w:val="%9."/>
      <w:lvlJc w:val="right"/>
      <w:pPr>
        <w:tabs>
          <w:tab w:val="num" w:pos="6870"/>
        </w:tabs>
        <w:ind w:left="6870" w:hanging="180"/>
      </w:pPr>
    </w:lvl>
  </w:abstractNum>
  <w:abstractNum w:abstractNumId="16" w15:restartNumberingAfterBreak="0">
    <w:nsid w:val="12A150D4"/>
    <w:multiLevelType w:val="hybridMultilevel"/>
    <w:tmpl w:val="046E4D66"/>
    <w:lvl w:ilvl="0" w:tplc="B6F428F2">
      <w:start w:val="1"/>
      <w:numFmt w:val="decimal"/>
      <w:lvlText w:val="%1)"/>
      <w:lvlJc w:val="left"/>
      <w:pPr>
        <w:tabs>
          <w:tab w:val="num" w:pos="1635"/>
        </w:tabs>
        <w:ind w:left="1635" w:hanging="945"/>
      </w:pPr>
      <w:rPr>
        <w:rFonts w:hint="default"/>
      </w:rPr>
    </w:lvl>
    <w:lvl w:ilvl="1" w:tplc="F5A66518">
      <w:start w:val="1"/>
      <w:numFmt w:val="decimal"/>
      <w:lvlText w:val="%2)"/>
      <w:lvlJc w:val="left"/>
      <w:pPr>
        <w:tabs>
          <w:tab w:val="num" w:pos="2490"/>
        </w:tabs>
        <w:ind w:left="2490" w:hanging="1080"/>
      </w:pPr>
      <w:rPr>
        <w:rFonts w:hint="default"/>
      </w:rPr>
    </w:lvl>
    <w:lvl w:ilvl="2" w:tplc="C7CC8ADE">
      <w:start w:val="1"/>
      <w:numFmt w:val="decimal"/>
      <w:lvlText w:val="%3."/>
      <w:lvlJc w:val="left"/>
      <w:pPr>
        <w:tabs>
          <w:tab w:val="num" w:pos="3435"/>
        </w:tabs>
        <w:ind w:left="3435" w:hanging="1125"/>
      </w:pPr>
      <w:rPr>
        <w:rFonts w:hint="default"/>
      </w:rPr>
    </w:lvl>
    <w:lvl w:ilvl="3" w:tplc="0419000F" w:tentative="1">
      <w:start w:val="1"/>
      <w:numFmt w:val="decimal"/>
      <w:lvlText w:val="%4."/>
      <w:lvlJc w:val="left"/>
      <w:pPr>
        <w:tabs>
          <w:tab w:val="num" w:pos="3210"/>
        </w:tabs>
        <w:ind w:left="3210" w:hanging="360"/>
      </w:pPr>
    </w:lvl>
    <w:lvl w:ilvl="4" w:tplc="04190019" w:tentative="1">
      <w:start w:val="1"/>
      <w:numFmt w:val="lowerLetter"/>
      <w:lvlText w:val="%5."/>
      <w:lvlJc w:val="left"/>
      <w:pPr>
        <w:tabs>
          <w:tab w:val="num" w:pos="3930"/>
        </w:tabs>
        <w:ind w:left="3930" w:hanging="360"/>
      </w:pPr>
    </w:lvl>
    <w:lvl w:ilvl="5" w:tplc="0419001B" w:tentative="1">
      <w:start w:val="1"/>
      <w:numFmt w:val="lowerRoman"/>
      <w:lvlText w:val="%6."/>
      <w:lvlJc w:val="right"/>
      <w:pPr>
        <w:tabs>
          <w:tab w:val="num" w:pos="4650"/>
        </w:tabs>
        <w:ind w:left="4650" w:hanging="180"/>
      </w:pPr>
    </w:lvl>
    <w:lvl w:ilvl="6" w:tplc="0419000F" w:tentative="1">
      <w:start w:val="1"/>
      <w:numFmt w:val="decimal"/>
      <w:lvlText w:val="%7."/>
      <w:lvlJc w:val="left"/>
      <w:pPr>
        <w:tabs>
          <w:tab w:val="num" w:pos="5370"/>
        </w:tabs>
        <w:ind w:left="5370" w:hanging="360"/>
      </w:pPr>
    </w:lvl>
    <w:lvl w:ilvl="7" w:tplc="04190019" w:tentative="1">
      <w:start w:val="1"/>
      <w:numFmt w:val="lowerLetter"/>
      <w:lvlText w:val="%8."/>
      <w:lvlJc w:val="left"/>
      <w:pPr>
        <w:tabs>
          <w:tab w:val="num" w:pos="6090"/>
        </w:tabs>
        <w:ind w:left="6090" w:hanging="360"/>
      </w:pPr>
    </w:lvl>
    <w:lvl w:ilvl="8" w:tplc="0419001B" w:tentative="1">
      <w:start w:val="1"/>
      <w:numFmt w:val="lowerRoman"/>
      <w:lvlText w:val="%9."/>
      <w:lvlJc w:val="right"/>
      <w:pPr>
        <w:tabs>
          <w:tab w:val="num" w:pos="6810"/>
        </w:tabs>
        <w:ind w:left="6810" w:hanging="180"/>
      </w:pPr>
    </w:lvl>
  </w:abstractNum>
  <w:abstractNum w:abstractNumId="17" w15:restartNumberingAfterBreak="0">
    <w:nsid w:val="156454FA"/>
    <w:multiLevelType w:val="hybridMultilevel"/>
    <w:tmpl w:val="3DC8B0B6"/>
    <w:lvl w:ilvl="0" w:tplc="E8C6A0D8">
      <w:start w:val="1"/>
      <w:numFmt w:val="decimal"/>
      <w:lvlText w:val="%1)"/>
      <w:lvlJc w:val="left"/>
      <w:pPr>
        <w:tabs>
          <w:tab w:val="num" w:pos="1877"/>
        </w:tabs>
        <w:ind w:left="1877" w:hanging="1185"/>
      </w:pPr>
      <w:rPr>
        <w:rFonts w:hint="default"/>
      </w:rPr>
    </w:lvl>
    <w:lvl w:ilvl="1" w:tplc="CD7453D0">
      <w:start w:val="1"/>
      <w:numFmt w:val="decimal"/>
      <w:lvlText w:val="%2."/>
      <w:lvlJc w:val="left"/>
      <w:pPr>
        <w:tabs>
          <w:tab w:val="num" w:pos="2432"/>
        </w:tabs>
        <w:ind w:left="2432" w:hanging="1020"/>
      </w:pPr>
      <w:rPr>
        <w:rFonts w:hint="default"/>
      </w:rPr>
    </w:lvl>
    <w:lvl w:ilvl="2" w:tplc="0419001B" w:tentative="1">
      <w:start w:val="1"/>
      <w:numFmt w:val="lowerRoman"/>
      <w:lvlText w:val="%3."/>
      <w:lvlJc w:val="right"/>
      <w:pPr>
        <w:tabs>
          <w:tab w:val="num" w:pos="2492"/>
        </w:tabs>
        <w:ind w:left="2492" w:hanging="180"/>
      </w:pPr>
    </w:lvl>
    <w:lvl w:ilvl="3" w:tplc="0419000F" w:tentative="1">
      <w:start w:val="1"/>
      <w:numFmt w:val="decimal"/>
      <w:lvlText w:val="%4."/>
      <w:lvlJc w:val="left"/>
      <w:pPr>
        <w:tabs>
          <w:tab w:val="num" w:pos="3212"/>
        </w:tabs>
        <w:ind w:left="3212" w:hanging="360"/>
      </w:pPr>
    </w:lvl>
    <w:lvl w:ilvl="4" w:tplc="04190019" w:tentative="1">
      <w:start w:val="1"/>
      <w:numFmt w:val="lowerLetter"/>
      <w:lvlText w:val="%5."/>
      <w:lvlJc w:val="left"/>
      <w:pPr>
        <w:tabs>
          <w:tab w:val="num" w:pos="3932"/>
        </w:tabs>
        <w:ind w:left="3932" w:hanging="360"/>
      </w:pPr>
    </w:lvl>
    <w:lvl w:ilvl="5" w:tplc="0419001B" w:tentative="1">
      <w:start w:val="1"/>
      <w:numFmt w:val="lowerRoman"/>
      <w:lvlText w:val="%6."/>
      <w:lvlJc w:val="right"/>
      <w:pPr>
        <w:tabs>
          <w:tab w:val="num" w:pos="4652"/>
        </w:tabs>
        <w:ind w:left="4652" w:hanging="180"/>
      </w:pPr>
    </w:lvl>
    <w:lvl w:ilvl="6" w:tplc="0419000F" w:tentative="1">
      <w:start w:val="1"/>
      <w:numFmt w:val="decimal"/>
      <w:lvlText w:val="%7."/>
      <w:lvlJc w:val="left"/>
      <w:pPr>
        <w:tabs>
          <w:tab w:val="num" w:pos="5372"/>
        </w:tabs>
        <w:ind w:left="5372" w:hanging="360"/>
      </w:pPr>
    </w:lvl>
    <w:lvl w:ilvl="7" w:tplc="04190019" w:tentative="1">
      <w:start w:val="1"/>
      <w:numFmt w:val="lowerLetter"/>
      <w:lvlText w:val="%8."/>
      <w:lvlJc w:val="left"/>
      <w:pPr>
        <w:tabs>
          <w:tab w:val="num" w:pos="6092"/>
        </w:tabs>
        <w:ind w:left="6092" w:hanging="360"/>
      </w:pPr>
    </w:lvl>
    <w:lvl w:ilvl="8" w:tplc="0419001B" w:tentative="1">
      <w:start w:val="1"/>
      <w:numFmt w:val="lowerRoman"/>
      <w:lvlText w:val="%9."/>
      <w:lvlJc w:val="right"/>
      <w:pPr>
        <w:tabs>
          <w:tab w:val="num" w:pos="6812"/>
        </w:tabs>
        <w:ind w:left="6812" w:hanging="180"/>
      </w:pPr>
    </w:lvl>
  </w:abstractNum>
  <w:abstractNum w:abstractNumId="18" w15:restartNumberingAfterBreak="0">
    <w:nsid w:val="16C249B8"/>
    <w:multiLevelType w:val="hybridMultilevel"/>
    <w:tmpl w:val="12A0EEB6"/>
    <w:lvl w:ilvl="0" w:tplc="B89499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19A17A2F"/>
    <w:multiLevelType w:val="hybridMultilevel"/>
    <w:tmpl w:val="478A1146"/>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19B86E3F"/>
    <w:multiLevelType w:val="hybridMultilevel"/>
    <w:tmpl w:val="59E65F38"/>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19D95DC5"/>
    <w:multiLevelType w:val="hybridMultilevel"/>
    <w:tmpl w:val="4F8C198A"/>
    <w:lvl w:ilvl="0" w:tplc="5108251A">
      <w:start w:val="1"/>
      <w:numFmt w:val="bullet"/>
      <w:lvlText w:val="−"/>
      <w:lvlJc w:val="left"/>
      <w:pPr>
        <w:tabs>
          <w:tab w:val="num" w:pos="690"/>
        </w:tabs>
        <w:ind w:left="690" w:firstLine="0"/>
      </w:pPr>
      <w:rPr>
        <w:rFonts w:ascii="Times New Roman" w:hAnsi="Times New Roman" w:cs="Times New Roman" w:hint="default"/>
        <w:b/>
        <w:i w:val="0"/>
        <w:sz w:val="24"/>
        <w:szCs w:val="24"/>
      </w:rPr>
    </w:lvl>
    <w:lvl w:ilvl="1" w:tplc="04190003" w:tentative="1">
      <w:start w:val="1"/>
      <w:numFmt w:val="bullet"/>
      <w:lvlText w:val="o"/>
      <w:lvlJc w:val="left"/>
      <w:pPr>
        <w:tabs>
          <w:tab w:val="num" w:pos="2130"/>
        </w:tabs>
        <w:ind w:left="2130" w:hanging="360"/>
      </w:pPr>
      <w:rPr>
        <w:rFonts w:ascii="Courier New" w:hAnsi="Courier New" w:cs="Courier New" w:hint="default"/>
      </w:rPr>
    </w:lvl>
    <w:lvl w:ilvl="2" w:tplc="04190005" w:tentative="1">
      <w:start w:val="1"/>
      <w:numFmt w:val="bullet"/>
      <w:lvlText w:val=""/>
      <w:lvlJc w:val="left"/>
      <w:pPr>
        <w:tabs>
          <w:tab w:val="num" w:pos="2850"/>
        </w:tabs>
        <w:ind w:left="2850" w:hanging="360"/>
      </w:pPr>
      <w:rPr>
        <w:rFonts w:ascii="Wingdings" w:hAnsi="Wingdings" w:hint="default"/>
      </w:rPr>
    </w:lvl>
    <w:lvl w:ilvl="3" w:tplc="04190001" w:tentative="1">
      <w:start w:val="1"/>
      <w:numFmt w:val="bullet"/>
      <w:lvlText w:val=""/>
      <w:lvlJc w:val="left"/>
      <w:pPr>
        <w:tabs>
          <w:tab w:val="num" w:pos="3570"/>
        </w:tabs>
        <w:ind w:left="3570" w:hanging="360"/>
      </w:pPr>
      <w:rPr>
        <w:rFonts w:ascii="Symbol" w:hAnsi="Symbol" w:hint="default"/>
      </w:rPr>
    </w:lvl>
    <w:lvl w:ilvl="4" w:tplc="04190003" w:tentative="1">
      <w:start w:val="1"/>
      <w:numFmt w:val="bullet"/>
      <w:lvlText w:val="o"/>
      <w:lvlJc w:val="left"/>
      <w:pPr>
        <w:tabs>
          <w:tab w:val="num" w:pos="4290"/>
        </w:tabs>
        <w:ind w:left="4290" w:hanging="360"/>
      </w:pPr>
      <w:rPr>
        <w:rFonts w:ascii="Courier New" w:hAnsi="Courier New" w:cs="Courier New" w:hint="default"/>
      </w:rPr>
    </w:lvl>
    <w:lvl w:ilvl="5" w:tplc="04190005" w:tentative="1">
      <w:start w:val="1"/>
      <w:numFmt w:val="bullet"/>
      <w:lvlText w:val=""/>
      <w:lvlJc w:val="left"/>
      <w:pPr>
        <w:tabs>
          <w:tab w:val="num" w:pos="5010"/>
        </w:tabs>
        <w:ind w:left="5010" w:hanging="360"/>
      </w:pPr>
      <w:rPr>
        <w:rFonts w:ascii="Wingdings" w:hAnsi="Wingdings" w:hint="default"/>
      </w:rPr>
    </w:lvl>
    <w:lvl w:ilvl="6" w:tplc="04190001" w:tentative="1">
      <w:start w:val="1"/>
      <w:numFmt w:val="bullet"/>
      <w:lvlText w:val=""/>
      <w:lvlJc w:val="left"/>
      <w:pPr>
        <w:tabs>
          <w:tab w:val="num" w:pos="5730"/>
        </w:tabs>
        <w:ind w:left="5730" w:hanging="360"/>
      </w:pPr>
      <w:rPr>
        <w:rFonts w:ascii="Symbol" w:hAnsi="Symbol" w:hint="default"/>
      </w:rPr>
    </w:lvl>
    <w:lvl w:ilvl="7" w:tplc="04190003" w:tentative="1">
      <w:start w:val="1"/>
      <w:numFmt w:val="bullet"/>
      <w:lvlText w:val="o"/>
      <w:lvlJc w:val="left"/>
      <w:pPr>
        <w:tabs>
          <w:tab w:val="num" w:pos="6450"/>
        </w:tabs>
        <w:ind w:left="6450" w:hanging="360"/>
      </w:pPr>
      <w:rPr>
        <w:rFonts w:ascii="Courier New" w:hAnsi="Courier New" w:cs="Courier New" w:hint="default"/>
      </w:rPr>
    </w:lvl>
    <w:lvl w:ilvl="8" w:tplc="04190005" w:tentative="1">
      <w:start w:val="1"/>
      <w:numFmt w:val="bullet"/>
      <w:lvlText w:val=""/>
      <w:lvlJc w:val="left"/>
      <w:pPr>
        <w:tabs>
          <w:tab w:val="num" w:pos="7170"/>
        </w:tabs>
        <w:ind w:left="7170" w:hanging="360"/>
      </w:pPr>
      <w:rPr>
        <w:rFonts w:ascii="Wingdings" w:hAnsi="Wingdings" w:hint="default"/>
      </w:rPr>
    </w:lvl>
  </w:abstractNum>
  <w:abstractNum w:abstractNumId="22" w15:restartNumberingAfterBreak="0">
    <w:nsid w:val="1EA550F9"/>
    <w:multiLevelType w:val="hybridMultilevel"/>
    <w:tmpl w:val="05943C74"/>
    <w:lvl w:ilvl="0" w:tplc="A9A476A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3" w15:restartNumberingAfterBreak="0">
    <w:nsid w:val="1F5A0824"/>
    <w:multiLevelType w:val="hybridMultilevel"/>
    <w:tmpl w:val="DEC23AEA"/>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1FCF0595"/>
    <w:multiLevelType w:val="hybridMultilevel"/>
    <w:tmpl w:val="8D1C053E"/>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1FFA6913"/>
    <w:multiLevelType w:val="hybridMultilevel"/>
    <w:tmpl w:val="08503B78"/>
    <w:lvl w:ilvl="0" w:tplc="DDCA1D92">
      <w:start w:val="1"/>
      <w:numFmt w:val="decimal"/>
      <w:lvlText w:val="%1."/>
      <w:lvlJc w:val="left"/>
      <w:pPr>
        <w:tabs>
          <w:tab w:val="num" w:pos="1035"/>
        </w:tabs>
        <w:ind w:left="1035" w:hanging="360"/>
      </w:pPr>
      <w:rPr>
        <w:rFonts w:hint="default"/>
      </w:rPr>
    </w:lvl>
    <w:lvl w:ilvl="1" w:tplc="DEC272FE">
      <w:start w:val="1"/>
      <w:numFmt w:val="decimal"/>
      <w:lvlText w:val="%2)"/>
      <w:lvlJc w:val="left"/>
      <w:pPr>
        <w:tabs>
          <w:tab w:val="num" w:pos="1755"/>
        </w:tabs>
        <w:ind w:left="1755" w:hanging="360"/>
      </w:pPr>
      <w:rPr>
        <w:rFonts w:hint="default"/>
      </w:rPr>
    </w:lvl>
    <w:lvl w:ilvl="2" w:tplc="0419001B" w:tentative="1">
      <w:start w:val="1"/>
      <w:numFmt w:val="lowerRoman"/>
      <w:lvlText w:val="%3."/>
      <w:lvlJc w:val="right"/>
      <w:pPr>
        <w:tabs>
          <w:tab w:val="num" w:pos="2475"/>
        </w:tabs>
        <w:ind w:left="2475" w:hanging="180"/>
      </w:pPr>
    </w:lvl>
    <w:lvl w:ilvl="3" w:tplc="0419000F" w:tentative="1">
      <w:start w:val="1"/>
      <w:numFmt w:val="decimal"/>
      <w:lvlText w:val="%4."/>
      <w:lvlJc w:val="left"/>
      <w:pPr>
        <w:tabs>
          <w:tab w:val="num" w:pos="3195"/>
        </w:tabs>
        <w:ind w:left="3195" w:hanging="360"/>
      </w:pPr>
    </w:lvl>
    <w:lvl w:ilvl="4" w:tplc="04190019" w:tentative="1">
      <w:start w:val="1"/>
      <w:numFmt w:val="lowerLetter"/>
      <w:lvlText w:val="%5."/>
      <w:lvlJc w:val="left"/>
      <w:pPr>
        <w:tabs>
          <w:tab w:val="num" w:pos="3915"/>
        </w:tabs>
        <w:ind w:left="3915" w:hanging="360"/>
      </w:pPr>
    </w:lvl>
    <w:lvl w:ilvl="5" w:tplc="0419001B" w:tentative="1">
      <w:start w:val="1"/>
      <w:numFmt w:val="lowerRoman"/>
      <w:lvlText w:val="%6."/>
      <w:lvlJc w:val="right"/>
      <w:pPr>
        <w:tabs>
          <w:tab w:val="num" w:pos="4635"/>
        </w:tabs>
        <w:ind w:left="4635" w:hanging="180"/>
      </w:pPr>
    </w:lvl>
    <w:lvl w:ilvl="6" w:tplc="0419000F" w:tentative="1">
      <w:start w:val="1"/>
      <w:numFmt w:val="decimal"/>
      <w:lvlText w:val="%7."/>
      <w:lvlJc w:val="left"/>
      <w:pPr>
        <w:tabs>
          <w:tab w:val="num" w:pos="5355"/>
        </w:tabs>
        <w:ind w:left="5355" w:hanging="360"/>
      </w:pPr>
    </w:lvl>
    <w:lvl w:ilvl="7" w:tplc="04190019" w:tentative="1">
      <w:start w:val="1"/>
      <w:numFmt w:val="lowerLetter"/>
      <w:lvlText w:val="%8."/>
      <w:lvlJc w:val="left"/>
      <w:pPr>
        <w:tabs>
          <w:tab w:val="num" w:pos="6075"/>
        </w:tabs>
        <w:ind w:left="6075" w:hanging="360"/>
      </w:pPr>
    </w:lvl>
    <w:lvl w:ilvl="8" w:tplc="0419001B" w:tentative="1">
      <w:start w:val="1"/>
      <w:numFmt w:val="lowerRoman"/>
      <w:lvlText w:val="%9."/>
      <w:lvlJc w:val="right"/>
      <w:pPr>
        <w:tabs>
          <w:tab w:val="num" w:pos="6795"/>
        </w:tabs>
        <w:ind w:left="6795" w:hanging="180"/>
      </w:pPr>
    </w:lvl>
  </w:abstractNum>
  <w:abstractNum w:abstractNumId="26" w15:restartNumberingAfterBreak="0">
    <w:nsid w:val="22647C8D"/>
    <w:multiLevelType w:val="hybridMultilevel"/>
    <w:tmpl w:val="24D8B664"/>
    <w:lvl w:ilvl="0" w:tplc="5E8481CE">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7" w15:restartNumberingAfterBreak="0">
    <w:nsid w:val="24796F6E"/>
    <w:multiLevelType w:val="hybridMultilevel"/>
    <w:tmpl w:val="22B02CC6"/>
    <w:lvl w:ilvl="0" w:tplc="5E8481CE">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8" w15:restartNumberingAfterBreak="0">
    <w:nsid w:val="25DD4841"/>
    <w:multiLevelType w:val="hybridMultilevel"/>
    <w:tmpl w:val="48EE36E6"/>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26A41B41"/>
    <w:multiLevelType w:val="hybridMultilevel"/>
    <w:tmpl w:val="68144580"/>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29C931C7"/>
    <w:multiLevelType w:val="hybridMultilevel"/>
    <w:tmpl w:val="BBB484DA"/>
    <w:lvl w:ilvl="0" w:tplc="77A45B4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1" w15:restartNumberingAfterBreak="0">
    <w:nsid w:val="29DB7879"/>
    <w:multiLevelType w:val="hybridMultilevel"/>
    <w:tmpl w:val="326E2824"/>
    <w:lvl w:ilvl="0" w:tplc="5108251A">
      <w:start w:val="1"/>
      <w:numFmt w:val="bullet"/>
      <w:lvlText w:val="−"/>
      <w:lvlJc w:val="left"/>
      <w:pPr>
        <w:tabs>
          <w:tab w:val="num" w:pos="750"/>
        </w:tabs>
        <w:ind w:left="750" w:firstLine="0"/>
      </w:pPr>
      <w:rPr>
        <w:rFonts w:ascii="Times New Roman" w:hAnsi="Times New Roman" w:cs="Times New Roman" w:hint="default"/>
        <w:b/>
        <w:i w:val="0"/>
        <w:sz w:val="24"/>
        <w:szCs w:val="24"/>
      </w:rPr>
    </w:lvl>
    <w:lvl w:ilvl="1" w:tplc="04190003" w:tentative="1">
      <w:start w:val="1"/>
      <w:numFmt w:val="bullet"/>
      <w:lvlText w:val="o"/>
      <w:lvlJc w:val="left"/>
      <w:pPr>
        <w:tabs>
          <w:tab w:val="num" w:pos="2190"/>
        </w:tabs>
        <w:ind w:left="2190" w:hanging="360"/>
      </w:pPr>
      <w:rPr>
        <w:rFonts w:ascii="Courier New" w:hAnsi="Courier New" w:cs="Courier New" w:hint="default"/>
      </w:rPr>
    </w:lvl>
    <w:lvl w:ilvl="2" w:tplc="04190005" w:tentative="1">
      <w:start w:val="1"/>
      <w:numFmt w:val="bullet"/>
      <w:lvlText w:val=""/>
      <w:lvlJc w:val="left"/>
      <w:pPr>
        <w:tabs>
          <w:tab w:val="num" w:pos="2910"/>
        </w:tabs>
        <w:ind w:left="2910" w:hanging="360"/>
      </w:pPr>
      <w:rPr>
        <w:rFonts w:ascii="Wingdings" w:hAnsi="Wingdings" w:hint="default"/>
      </w:rPr>
    </w:lvl>
    <w:lvl w:ilvl="3" w:tplc="04190001" w:tentative="1">
      <w:start w:val="1"/>
      <w:numFmt w:val="bullet"/>
      <w:lvlText w:val=""/>
      <w:lvlJc w:val="left"/>
      <w:pPr>
        <w:tabs>
          <w:tab w:val="num" w:pos="3630"/>
        </w:tabs>
        <w:ind w:left="3630" w:hanging="360"/>
      </w:pPr>
      <w:rPr>
        <w:rFonts w:ascii="Symbol" w:hAnsi="Symbol" w:hint="default"/>
      </w:rPr>
    </w:lvl>
    <w:lvl w:ilvl="4" w:tplc="04190003" w:tentative="1">
      <w:start w:val="1"/>
      <w:numFmt w:val="bullet"/>
      <w:lvlText w:val="o"/>
      <w:lvlJc w:val="left"/>
      <w:pPr>
        <w:tabs>
          <w:tab w:val="num" w:pos="4350"/>
        </w:tabs>
        <w:ind w:left="4350" w:hanging="360"/>
      </w:pPr>
      <w:rPr>
        <w:rFonts w:ascii="Courier New" w:hAnsi="Courier New" w:cs="Courier New" w:hint="default"/>
      </w:rPr>
    </w:lvl>
    <w:lvl w:ilvl="5" w:tplc="04190005" w:tentative="1">
      <w:start w:val="1"/>
      <w:numFmt w:val="bullet"/>
      <w:lvlText w:val=""/>
      <w:lvlJc w:val="left"/>
      <w:pPr>
        <w:tabs>
          <w:tab w:val="num" w:pos="5070"/>
        </w:tabs>
        <w:ind w:left="5070" w:hanging="360"/>
      </w:pPr>
      <w:rPr>
        <w:rFonts w:ascii="Wingdings" w:hAnsi="Wingdings" w:hint="default"/>
      </w:rPr>
    </w:lvl>
    <w:lvl w:ilvl="6" w:tplc="04190001" w:tentative="1">
      <w:start w:val="1"/>
      <w:numFmt w:val="bullet"/>
      <w:lvlText w:val=""/>
      <w:lvlJc w:val="left"/>
      <w:pPr>
        <w:tabs>
          <w:tab w:val="num" w:pos="5790"/>
        </w:tabs>
        <w:ind w:left="5790" w:hanging="360"/>
      </w:pPr>
      <w:rPr>
        <w:rFonts w:ascii="Symbol" w:hAnsi="Symbol" w:hint="default"/>
      </w:rPr>
    </w:lvl>
    <w:lvl w:ilvl="7" w:tplc="04190003" w:tentative="1">
      <w:start w:val="1"/>
      <w:numFmt w:val="bullet"/>
      <w:lvlText w:val="o"/>
      <w:lvlJc w:val="left"/>
      <w:pPr>
        <w:tabs>
          <w:tab w:val="num" w:pos="6510"/>
        </w:tabs>
        <w:ind w:left="6510" w:hanging="360"/>
      </w:pPr>
      <w:rPr>
        <w:rFonts w:ascii="Courier New" w:hAnsi="Courier New" w:cs="Courier New" w:hint="default"/>
      </w:rPr>
    </w:lvl>
    <w:lvl w:ilvl="8" w:tplc="04190005" w:tentative="1">
      <w:start w:val="1"/>
      <w:numFmt w:val="bullet"/>
      <w:lvlText w:val=""/>
      <w:lvlJc w:val="left"/>
      <w:pPr>
        <w:tabs>
          <w:tab w:val="num" w:pos="7230"/>
        </w:tabs>
        <w:ind w:left="7230" w:hanging="360"/>
      </w:pPr>
      <w:rPr>
        <w:rFonts w:ascii="Wingdings" w:hAnsi="Wingdings" w:hint="default"/>
      </w:rPr>
    </w:lvl>
  </w:abstractNum>
  <w:abstractNum w:abstractNumId="32" w15:restartNumberingAfterBreak="0">
    <w:nsid w:val="2AE719D5"/>
    <w:multiLevelType w:val="hybridMultilevel"/>
    <w:tmpl w:val="90768BE6"/>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15:restartNumberingAfterBreak="0">
    <w:nsid w:val="30247FA5"/>
    <w:multiLevelType w:val="hybridMultilevel"/>
    <w:tmpl w:val="713ECB20"/>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30CA6F55"/>
    <w:multiLevelType w:val="hybridMultilevel"/>
    <w:tmpl w:val="444A4CB8"/>
    <w:lvl w:ilvl="0" w:tplc="30F6A5BA">
      <w:start w:val="1"/>
      <w:numFmt w:val="decimal"/>
      <w:lvlText w:val="%1)"/>
      <w:lvlJc w:val="left"/>
      <w:pPr>
        <w:tabs>
          <w:tab w:val="num" w:pos="1680"/>
        </w:tabs>
        <w:ind w:left="1680" w:hanging="990"/>
      </w:pPr>
      <w:rPr>
        <w:rFonts w:hint="default"/>
      </w:rPr>
    </w:lvl>
    <w:lvl w:ilvl="1" w:tplc="04190019" w:tentative="1">
      <w:start w:val="1"/>
      <w:numFmt w:val="lowerLetter"/>
      <w:lvlText w:val="%2."/>
      <w:lvlJc w:val="left"/>
      <w:pPr>
        <w:tabs>
          <w:tab w:val="num" w:pos="1770"/>
        </w:tabs>
        <w:ind w:left="1770" w:hanging="360"/>
      </w:pPr>
    </w:lvl>
    <w:lvl w:ilvl="2" w:tplc="0419001B" w:tentative="1">
      <w:start w:val="1"/>
      <w:numFmt w:val="lowerRoman"/>
      <w:lvlText w:val="%3."/>
      <w:lvlJc w:val="right"/>
      <w:pPr>
        <w:tabs>
          <w:tab w:val="num" w:pos="2490"/>
        </w:tabs>
        <w:ind w:left="2490" w:hanging="180"/>
      </w:pPr>
    </w:lvl>
    <w:lvl w:ilvl="3" w:tplc="0419000F" w:tentative="1">
      <w:start w:val="1"/>
      <w:numFmt w:val="decimal"/>
      <w:lvlText w:val="%4."/>
      <w:lvlJc w:val="left"/>
      <w:pPr>
        <w:tabs>
          <w:tab w:val="num" w:pos="3210"/>
        </w:tabs>
        <w:ind w:left="3210" w:hanging="360"/>
      </w:pPr>
    </w:lvl>
    <w:lvl w:ilvl="4" w:tplc="04190019" w:tentative="1">
      <w:start w:val="1"/>
      <w:numFmt w:val="lowerLetter"/>
      <w:lvlText w:val="%5."/>
      <w:lvlJc w:val="left"/>
      <w:pPr>
        <w:tabs>
          <w:tab w:val="num" w:pos="3930"/>
        </w:tabs>
        <w:ind w:left="3930" w:hanging="360"/>
      </w:pPr>
    </w:lvl>
    <w:lvl w:ilvl="5" w:tplc="0419001B" w:tentative="1">
      <w:start w:val="1"/>
      <w:numFmt w:val="lowerRoman"/>
      <w:lvlText w:val="%6."/>
      <w:lvlJc w:val="right"/>
      <w:pPr>
        <w:tabs>
          <w:tab w:val="num" w:pos="4650"/>
        </w:tabs>
        <w:ind w:left="4650" w:hanging="180"/>
      </w:pPr>
    </w:lvl>
    <w:lvl w:ilvl="6" w:tplc="0419000F" w:tentative="1">
      <w:start w:val="1"/>
      <w:numFmt w:val="decimal"/>
      <w:lvlText w:val="%7."/>
      <w:lvlJc w:val="left"/>
      <w:pPr>
        <w:tabs>
          <w:tab w:val="num" w:pos="5370"/>
        </w:tabs>
        <w:ind w:left="5370" w:hanging="360"/>
      </w:pPr>
    </w:lvl>
    <w:lvl w:ilvl="7" w:tplc="04190019" w:tentative="1">
      <w:start w:val="1"/>
      <w:numFmt w:val="lowerLetter"/>
      <w:lvlText w:val="%8."/>
      <w:lvlJc w:val="left"/>
      <w:pPr>
        <w:tabs>
          <w:tab w:val="num" w:pos="6090"/>
        </w:tabs>
        <w:ind w:left="6090" w:hanging="360"/>
      </w:pPr>
    </w:lvl>
    <w:lvl w:ilvl="8" w:tplc="0419001B" w:tentative="1">
      <w:start w:val="1"/>
      <w:numFmt w:val="lowerRoman"/>
      <w:lvlText w:val="%9."/>
      <w:lvlJc w:val="right"/>
      <w:pPr>
        <w:tabs>
          <w:tab w:val="num" w:pos="6810"/>
        </w:tabs>
        <w:ind w:left="6810" w:hanging="180"/>
      </w:pPr>
    </w:lvl>
  </w:abstractNum>
  <w:abstractNum w:abstractNumId="35" w15:restartNumberingAfterBreak="0">
    <w:nsid w:val="32BC07C3"/>
    <w:multiLevelType w:val="hybridMultilevel"/>
    <w:tmpl w:val="E3F82CF0"/>
    <w:lvl w:ilvl="0" w:tplc="00000003">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33367AA"/>
    <w:multiLevelType w:val="hybridMultilevel"/>
    <w:tmpl w:val="A8A09DF8"/>
    <w:lvl w:ilvl="0" w:tplc="2F5095EA">
      <w:start w:val="1"/>
      <w:numFmt w:val="decimal"/>
      <w:lvlText w:val="%1)"/>
      <w:lvlJc w:val="left"/>
      <w:pPr>
        <w:tabs>
          <w:tab w:val="num" w:pos="1740"/>
        </w:tabs>
        <w:ind w:left="1740" w:hanging="103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7" w15:restartNumberingAfterBreak="0">
    <w:nsid w:val="343B06DA"/>
    <w:multiLevelType w:val="hybridMultilevel"/>
    <w:tmpl w:val="2D0205D6"/>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15:restartNumberingAfterBreak="0">
    <w:nsid w:val="34D458D3"/>
    <w:multiLevelType w:val="hybridMultilevel"/>
    <w:tmpl w:val="508A1574"/>
    <w:lvl w:ilvl="0" w:tplc="AD4A68A6">
      <w:start w:val="1"/>
      <w:numFmt w:val="decimal"/>
      <w:lvlText w:val="%1)"/>
      <w:lvlJc w:val="left"/>
      <w:pPr>
        <w:tabs>
          <w:tab w:val="num" w:pos="1710"/>
        </w:tabs>
        <w:ind w:left="1710" w:hanging="1020"/>
      </w:pPr>
      <w:rPr>
        <w:rFonts w:hint="default"/>
      </w:rPr>
    </w:lvl>
    <w:lvl w:ilvl="1" w:tplc="44A4D7C2">
      <w:start w:val="1"/>
      <w:numFmt w:val="decimal"/>
      <w:lvlText w:val="%2."/>
      <w:lvlJc w:val="left"/>
      <w:pPr>
        <w:tabs>
          <w:tab w:val="num" w:pos="2340"/>
        </w:tabs>
        <w:ind w:left="2340" w:hanging="930"/>
      </w:pPr>
      <w:rPr>
        <w:rFonts w:hint="default"/>
      </w:rPr>
    </w:lvl>
    <w:lvl w:ilvl="2" w:tplc="0419001B" w:tentative="1">
      <w:start w:val="1"/>
      <w:numFmt w:val="lowerRoman"/>
      <w:lvlText w:val="%3."/>
      <w:lvlJc w:val="right"/>
      <w:pPr>
        <w:tabs>
          <w:tab w:val="num" w:pos="2490"/>
        </w:tabs>
        <w:ind w:left="2490" w:hanging="180"/>
      </w:pPr>
    </w:lvl>
    <w:lvl w:ilvl="3" w:tplc="0419000F" w:tentative="1">
      <w:start w:val="1"/>
      <w:numFmt w:val="decimal"/>
      <w:lvlText w:val="%4."/>
      <w:lvlJc w:val="left"/>
      <w:pPr>
        <w:tabs>
          <w:tab w:val="num" w:pos="3210"/>
        </w:tabs>
        <w:ind w:left="3210" w:hanging="360"/>
      </w:pPr>
    </w:lvl>
    <w:lvl w:ilvl="4" w:tplc="04190019" w:tentative="1">
      <w:start w:val="1"/>
      <w:numFmt w:val="lowerLetter"/>
      <w:lvlText w:val="%5."/>
      <w:lvlJc w:val="left"/>
      <w:pPr>
        <w:tabs>
          <w:tab w:val="num" w:pos="3930"/>
        </w:tabs>
        <w:ind w:left="3930" w:hanging="360"/>
      </w:pPr>
    </w:lvl>
    <w:lvl w:ilvl="5" w:tplc="0419001B" w:tentative="1">
      <w:start w:val="1"/>
      <w:numFmt w:val="lowerRoman"/>
      <w:lvlText w:val="%6."/>
      <w:lvlJc w:val="right"/>
      <w:pPr>
        <w:tabs>
          <w:tab w:val="num" w:pos="4650"/>
        </w:tabs>
        <w:ind w:left="4650" w:hanging="180"/>
      </w:pPr>
    </w:lvl>
    <w:lvl w:ilvl="6" w:tplc="0419000F" w:tentative="1">
      <w:start w:val="1"/>
      <w:numFmt w:val="decimal"/>
      <w:lvlText w:val="%7."/>
      <w:lvlJc w:val="left"/>
      <w:pPr>
        <w:tabs>
          <w:tab w:val="num" w:pos="5370"/>
        </w:tabs>
        <w:ind w:left="5370" w:hanging="360"/>
      </w:pPr>
    </w:lvl>
    <w:lvl w:ilvl="7" w:tplc="04190019" w:tentative="1">
      <w:start w:val="1"/>
      <w:numFmt w:val="lowerLetter"/>
      <w:lvlText w:val="%8."/>
      <w:lvlJc w:val="left"/>
      <w:pPr>
        <w:tabs>
          <w:tab w:val="num" w:pos="6090"/>
        </w:tabs>
        <w:ind w:left="6090" w:hanging="360"/>
      </w:pPr>
    </w:lvl>
    <w:lvl w:ilvl="8" w:tplc="0419001B" w:tentative="1">
      <w:start w:val="1"/>
      <w:numFmt w:val="lowerRoman"/>
      <w:lvlText w:val="%9."/>
      <w:lvlJc w:val="right"/>
      <w:pPr>
        <w:tabs>
          <w:tab w:val="num" w:pos="6810"/>
        </w:tabs>
        <w:ind w:left="6810" w:hanging="180"/>
      </w:pPr>
    </w:lvl>
  </w:abstractNum>
  <w:abstractNum w:abstractNumId="39" w15:restartNumberingAfterBreak="0">
    <w:nsid w:val="37086EFE"/>
    <w:multiLevelType w:val="hybridMultilevel"/>
    <w:tmpl w:val="F480982A"/>
    <w:lvl w:ilvl="0" w:tplc="BB5C4A78">
      <w:start w:val="1"/>
      <w:numFmt w:val="decimal"/>
      <w:lvlText w:val="%1)"/>
      <w:lvlJc w:val="left"/>
      <w:pPr>
        <w:tabs>
          <w:tab w:val="num" w:pos="1635"/>
        </w:tabs>
        <w:ind w:left="1635" w:hanging="945"/>
      </w:pPr>
      <w:rPr>
        <w:rFonts w:hint="default"/>
      </w:rPr>
    </w:lvl>
    <w:lvl w:ilvl="1" w:tplc="04190019" w:tentative="1">
      <w:start w:val="1"/>
      <w:numFmt w:val="lowerLetter"/>
      <w:lvlText w:val="%2."/>
      <w:lvlJc w:val="left"/>
      <w:pPr>
        <w:tabs>
          <w:tab w:val="num" w:pos="1770"/>
        </w:tabs>
        <w:ind w:left="1770" w:hanging="360"/>
      </w:pPr>
    </w:lvl>
    <w:lvl w:ilvl="2" w:tplc="0419001B" w:tentative="1">
      <w:start w:val="1"/>
      <w:numFmt w:val="lowerRoman"/>
      <w:lvlText w:val="%3."/>
      <w:lvlJc w:val="right"/>
      <w:pPr>
        <w:tabs>
          <w:tab w:val="num" w:pos="2490"/>
        </w:tabs>
        <w:ind w:left="2490" w:hanging="180"/>
      </w:pPr>
    </w:lvl>
    <w:lvl w:ilvl="3" w:tplc="0419000F" w:tentative="1">
      <w:start w:val="1"/>
      <w:numFmt w:val="decimal"/>
      <w:lvlText w:val="%4."/>
      <w:lvlJc w:val="left"/>
      <w:pPr>
        <w:tabs>
          <w:tab w:val="num" w:pos="3210"/>
        </w:tabs>
        <w:ind w:left="3210" w:hanging="360"/>
      </w:pPr>
    </w:lvl>
    <w:lvl w:ilvl="4" w:tplc="04190019" w:tentative="1">
      <w:start w:val="1"/>
      <w:numFmt w:val="lowerLetter"/>
      <w:lvlText w:val="%5."/>
      <w:lvlJc w:val="left"/>
      <w:pPr>
        <w:tabs>
          <w:tab w:val="num" w:pos="3930"/>
        </w:tabs>
        <w:ind w:left="3930" w:hanging="360"/>
      </w:pPr>
    </w:lvl>
    <w:lvl w:ilvl="5" w:tplc="0419001B" w:tentative="1">
      <w:start w:val="1"/>
      <w:numFmt w:val="lowerRoman"/>
      <w:lvlText w:val="%6."/>
      <w:lvlJc w:val="right"/>
      <w:pPr>
        <w:tabs>
          <w:tab w:val="num" w:pos="4650"/>
        </w:tabs>
        <w:ind w:left="4650" w:hanging="180"/>
      </w:pPr>
    </w:lvl>
    <w:lvl w:ilvl="6" w:tplc="0419000F" w:tentative="1">
      <w:start w:val="1"/>
      <w:numFmt w:val="decimal"/>
      <w:lvlText w:val="%7."/>
      <w:lvlJc w:val="left"/>
      <w:pPr>
        <w:tabs>
          <w:tab w:val="num" w:pos="5370"/>
        </w:tabs>
        <w:ind w:left="5370" w:hanging="360"/>
      </w:pPr>
    </w:lvl>
    <w:lvl w:ilvl="7" w:tplc="04190019" w:tentative="1">
      <w:start w:val="1"/>
      <w:numFmt w:val="lowerLetter"/>
      <w:lvlText w:val="%8."/>
      <w:lvlJc w:val="left"/>
      <w:pPr>
        <w:tabs>
          <w:tab w:val="num" w:pos="6090"/>
        </w:tabs>
        <w:ind w:left="6090" w:hanging="360"/>
      </w:pPr>
    </w:lvl>
    <w:lvl w:ilvl="8" w:tplc="0419001B" w:tentative="1">
      <w:start w:val="1"/>
      <w:numFmt w:val="lowerRoman"/>
      <w:lvlText w:val="%9."/>
      <w:lvlJc w:val="right"/>
      <w:pPr>
        <w:tabs>
          <w:tab w:val="num" w:pos="6810"/>
        </w:tabs>
        <w:ind w:left="6810" w:hanging="180"/>
      </w:pPr>
    </w:lvl>
  </w:abstractNum>
  <w:abstractNum w:abstractNumId="40" w15:restartNumberingAfterBreak="0">
    <w:nsid w:val="38B2515B"/>
    <w:multiLevelType w:val="hybridMultilevel"/>
    <w:tmpl w:val="31EC74DC"/>
    <w:lvl w:ilvl="0" w:tplc="E3247340">
      <w:start w:val="1"/>
      <w:numFmt w:val="decimal"/>
      <w:lvlText w:val="%1)"/>
      <w:lvlJc w:val="left"/>
      <w:pPr>
        <w:tabs>
          <w:tab w:val="num" w:pos="1725"/>
        </w:tabs>
        <w:ind w:left="1725" w:hanging="1050"/>
      </w:pPr>
      <w:rPr>
        <w:rFonts w:cs="TimesNewRoman" w:hint="default"/>
      </w:rPr>
    </w:lvl>
    <w:lvl w:ilvl="1" w:tplc="B9CAF7A2">
      <w:start w:val="1"/>
      <w:numFmt w:val="decimal"/>
      <w:lvlText w:val="%2."/>
      <w:lvlJc w:val="left"/>
      <w:pPr>
        <w:tabs>
          <w:tab w:val="num" w:pos="2385"/>
        </w:tabs>
        <w:ind w:left="2385" w:hanging="990"/>
      </w:pPr>
      <w:rPr>
        <w:rFonts w:hint="default"/>
      </w:rPr>
    </w:lvl>
    <w:lvl w:ilvl="2" w:tplc="0419001B" w:tentative="1">
      <w:start w:val="1"/>
      <w:numFmt w:val="lowerRoman"/>
      <w:lvlText w:val="%3."/>
      <w:lvlJc w:val="right"/>
      <w:pPr>
        <w:tabs>
          <w:tab w:val="num" w:pos="2475"/>
        </w:tabs>
        <w:ind w:left="2475" w:hanging="180"/>
      </w:pPr>
    </w:lvl>
    <w:lvl w:ilvl="3" w:tplc="0419000F" w:tentative="1">
      <w:start w:val="1"/>
      <w:numFmt w:val="decimal"/>
      <w:lvlText w:val="%4."/>
      <w:lvlJc w:val="left"/>
      <w:pPr>
        <w:tabs>
          <w:tab w:val="num" w:pos="3195"/>
        </w:tabs>
        <w:ind w:left="3195" w:hanging="360"/>
      </w:pPr>
    </w:lvl>
    <w:lvl w:ilvl="4" w:tplc="04190019" w:tentative="1">
      <w:start w:val="1"/>
      <w:numFmt w:val="lowerLetter"/>
      <w:lvlText w:val="%5."/>
      <w:lvlJc w:val="left"/>
      <w:pPr>
        <w:tabs>
          <w:tab w:val="num" w:pos="3915"/>
        </w:tabs>
        <w:ind w:left="3915" w:hanging="360"/>
      </w:pPr>
    </w:lvl>
    <w:lvl w:ilvl="5" w:tplc="0419001B" w:tentative="1">
      <w:start w:val="1"/>
      <w:numFmt w:val="lowerRoman"/>
      <w:lvlText w:val="%6."/>
      <w:lvlJc w:val="right"/>
      <w:pPr>
        <w:tabs>
          <w:tab w:val="num" w:pos="4635"/>
        </w:tabs>
        <w:ind w:left="4635" w:hanging="180"/>
      </w:pPr>
    </w:lvl>
    <w:lvl w:ilvl="6" w:tplc="0419000F" w:tentative="1">
      <w:start w:val="1"/>
      <w:numFmt w:val="decimal"/>
      <w:lvlText w:val="%7."/>
      <w:lvlJc w:val="left"/>
      <w:pPr>
        <w:tabs>
          <w:tab w:val="num" w:pos="5355"/>
        </w:tabs>
        <w:ind w:left="5355" w:hanging="360"/>
      </w:pPr>
    </w:lvl>
    <w:lvl w:ilvl="7" w:tplc="04190019" w:tentative="1">
      <w:start w:val="1"/>
      <w:numFmt w:val="lowerLetter"/>
      <w:lvlText w:val="%8."/>
      <w:lvlJc w:val="left"/>
      <w:pPr>
        <w:tabs>
          <w:tab w:val="num" w:pos="6075"/>
        </w:tabs>
        <w:ind w:left="6075" w:hanging="360"/>
      </w:pPr>
    </w:lvl>
    <w:lvl w:ilvl="8" w:tplc="0419001B" w:tentative="1">
      <w:start w:val="1"/>
      <w:numFmt w:val="lowerRoman"/>
      <w:lvlText w:val="%9."/>
      <w:lvlJc w:val="right"/>
      <w:pPr>
        <w:tabs>
          <w:tab w:val="num" w:pos="6795"/>
        </w:tabs>
        <w:ind w:left="6795" w:hanging="180"/>
      </w:pPr>
    </w:lvl>
  </w:abstractNum>
  <w:abstractNum w:abstractNumId="41" w15:restartNumberingAfterBreak="0">
    <w:nsid w:val="3E336972"/>
    <w:multiLevelType w:val="hybridMultilevel"/>
    <w:tmpl w:val="5EC88958"/>
    <w:lvl w:ilvl="0" w:tplc="F5A66518">
      <w:start w:val="1"/>
      <w:numFmt w:val="decimal"/>
      <w:lvlText w:val="%1)"/>
      <w:lvlJc w:val="left"/>
      <w:pPr>
        <w:tabs>
          <w:tab w:val="num" w:pos="1755"/>
        </w:tabs>
        <w:ind w:left="1755" w:hanging="1080"/>
      </w:pPr>
      <w:rPr>
        <w:rFonts w:hint="default"/>
      </w:rPr>
    </w:lvl>
    <w:lvl w:ilvl="1" w:tplc="8988B7AC">
      <w:start w:val="1"/>
      <w:numFmt w:val="decimal"/>
      <w:lvlText w:val="%2."/>
      <w:lvlJc w:val="left"/>
      <w:pPr>
        <w:tabs>
          <w:tab w:val="num" w:pos="2400"/>
        </w:tabs>
        <w:ind w:left="2400" w:hanging="1005"/>
      </w:pPr>
      <w:rPr>
        <w:rFonts w:hint="default"/>
      </w:rPr>
    </w:lvl>
    <w:lvl w:ilvl="2" w:tplc="0419001B" w:tentative="1">
      <w:start w:val="1"/>
      <w:numFmt w:val="lowerRoman"/>
      <w:lvlText w:val="%3."/>
      <w:lvlJc w:val="right"/>
      <w:pPr>
        <w:tabs>
          <w:tab w:val="num" w:pos="2475"/>
        </w:tabs>
        <w:ind w:left="2475" w:hanging="180"/>
      </w:pPr>
    </w:lvl>
    <w:lvl w:ilvl="3" w:tplc="0419000F" w:tentative="1">
      <w:start w:val="1"/>
      <w:numFmt w:val="decimal"/>
      <w:lvlText w:val="%4."/>
      <w:lvlJc w:val="left"/>
      <w:pPr>
        <w:tabs>
          <w:tab w:val="num" w:pos="3195"/>
        </w:tabs>
        <w:ind w:left="3195" w:hanging="360"/>
      </w:pPr>
    </w:lvl>
    <w:lvl w:ilvl="4" w:tplc="04190019" w:tentative="1">
      <w:start w:val="1"/>
      <w:numFmt w:val="lowerLetter"/>
      <w:lvlText w:val="%5."/>
      <w:lvlJc w:val="left"/>
      <w:pPr>
        <w:tabs>
          <w:tab w:val="num" w:pos="3915"/>
        </w:tabs>
        <w:ind w:left="3915" w:hanging="360"/>
      </w:pPr>
    </w:lvl>
    <w:lvl w:ilvl="5" w:tplc="0419001B" w:tentative="1">
      <w:start w:val="1"/>
      <w:numFmt w:val="lowerRoman"/>
      <w:lvlText w:val="%6."/>
      <w:lvlJc w:val="right"/>
      <w:pPr>
        <w:tabs>
          <w:tab w:val="num" w:pos="4635"/>
        </w:tabs>
        <w:ind w:left="4635" w:hanging="180"/>
      </w:pPr>
    </w:lvl>
    <w:lvl w:ilvl="6" w:tplc="0419000F" w:tentative="1">
      <w:start w:val="1"/>
      <w:numFmt w:val="decimal"/>
      <w:lvlText w:val="%7."/>
      <w:lvlJc w:val="left"/>
      <w:pPr>
        <w:tabs>
          <w:tab w:val="num" w:pos="5355"/>
        </w:tabs>
        <w:ind w:left="5355" w:hanging="360"/>
      </w:pPr>
    </w:lvl>
    <w:lvl w:ilvl="7" w:tplc="04190019" w:tentative="1">
      <w:start w:val="1"/>
      <w:numFmt w:val="lowerLetter"/>
      <w:lvlText w:val="%8."/>
      <w:lvlJc w:val="left"/>
      <w:pPr>
        <w:tabs>
          <w:tab w:val="num" w:pos="6075"/>
        </w:tabs>
        <w:ind w:left="6075" w:hanging="360"/>
      </w:pPr>
    </w:lvl>
    <w:lvl w:ilvl="8" w:tplc="0419001B" w:tentative="1">
      <w:start w:val="1"/>
      <w:numFmt w:val="lowerRoman"/>
      <w:lvlText w:val="%9."/>
      <w:lvlJc w:val="right"/>
      <w:pPr>
        <w:tabs>
          <w:tab w:val="num" w:pos="6795"/>
        </w:tabs>
        <w:ind w:left="6795" w:hanging="180"/>
      </w:pPr>
    </w:lvl>
  </w:abstractNum>
  <w:abstractNum w:abstractNumId="42" w15:restartNumberingAfterBreak="0">
    <w:nsid w:val="3EA61939"/>
    <w:multiLevelType w:val="hybridMultilevel"/>
    <w:tmpl w:val="2D5A408C"/>
    <w:lvl w:ilvl="0" w:tplc="C01A29BA">
      <w:start w:val="1"/>
      <w:numFmt w:val="decimal"/>
      <w:lvlText w:val="%1)"/>
      <w:lvlJc w:val="left"/>
      <w:pPr>
        <w:tabs>
          <w:tab w:val="num" w:pos="1770"/>
        </w:tabs>
        <w:ind w:left="1770" w:hanging="106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3" w15:restartNumberingAfterBreak="0">
    <w:nsid w:val="3F283025"/>
    <w:multiLevelType w:val="hybridMultilevel"/>
    <w:tmpl w:val="DC2E4F1E"/>
    <w:lvl w:ilvl="0" w:tplc="84C4FCBA">
      <w:start w:val="1"/>
      <w:numFmt w:val="bullet"/>
      <w:lvlText w:val=""/>
      <w:lvlJc w:val="left"/>
      <w:pPr>
        <w:tabs>
          <w:tab w:val="num" w:pos="284"/>
        </w:tabs>
        <w:ind w:left="284" w:hanging="284"/>
      </w:pPr>
      <w:rPr>
        <w:rFonts w:ascii="Symbol" w:hAnsi="Symbol" w:cs="Symbol"/>
        <w:color w:val="000000" w:themeColor="text1"/>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15:restartNumberingAfterBreak="0">
    <w:nsid w:val="3FB12B97"/>
    <w:multiLevelType w:val="hybridMultilevel"/>
    <w:tmpl w:val="094890FC"/>
    <w:lvl w:ilvl="0" w:tplc="5E8481CE">
      <w:start w:val="1"/>
      <w:numFmt w:val="bullet"/>
      <w:lvlText w:val=""/>
      <w:lvlJc w:val="left"/>
      <w:pPr>
        <w:ind w:left="1313" w:hanging="360"/>
      </w:pPr>
      <w:rPr>
        <w:rFonts w:ascii="Symbol" w:hAnsi="Symbol" w:hint="default"/>
      </w:rPr>
    </w:lvl>
    <w:lvl w:ilvl="1" w:tplc="04190003" w:tentative="1">
      <w:start w:val="1"/>
      <w:numFmt w:val="bullet"/>
      <w:lvlText w:val="o"/>
      <w:lvlJc w:val="left"/>
      <w:pPr>
        <w:ind w:left="2033" w:hanging="360"/>
      </w:pPr>
      <w:rPr>
        <w:rFonts w:ascii="Courier New" w:hAnsi="Courier New" w:cs="Courier New" w:hint="default"/>
      </w:rPr>
    </w:lvl>
    <w:lvl w:ilvl="2" w:tplc="04190005" w:tentative="1">
      <w:start w:val="1"/>
      <w:numFmt w:val="bullet"/>
      <w:lvlText w:val=""/>
      <w:lvlJc w:val="left"/>
      <w:pPr>
        <w:ind w:left="2753" w:hanging="360"/>
      </w:pPr>
      <w:rPr>
        <w:rFonts w:ascii="Wingdings" w:hAnsi="Wingdings" w:hint="default"/>
      </w:rPr>
    </w:lvl>
    <w:lvl w:ilvl="3" w:tplc="04190001" w:tentative="1">
      <w:start w:val="1"/>
      <w:numFmt w:val="bullet"/>
      <w:lvlText w:val=""/>
      <w:lvlJc w:val="left"/>
      <w:pPr>
        <w:ind w:left="3473" w:hanging="360"/>
      </w:pPr>
      <w:rPr>
        <w:rFonts w:ascii="Symbol" w:hAnsi="Symbol" w:hint="default"/>
      </w:rPr>
    </w:lvl>
    <w:lvl w:ilvl="4" w:tplc="04190003" w:tentative="1">
      <w:start w:val="1"/>
      <w:numFmt w:val="bullet"/>
      <w:lvlText w:val="o"/>
      <w:lvlJc w:val="left"/>
      <w:pPr>
        <w:ind w:left="4193" w:hanging="360"/>
      </w:pPr>
      <w:rPr>
        <w:rFonts w:ascii="Courier New" w:hAnsi="Courier New" w:cs="Courier New" w:hint="default"/>
      </w:rPr>
    </w:lvl>
    <w:lvl w:ilvl="5" w:tplc="04190005" w:tentative="1">
      <w:start w:val="1"/>
      <w:numFmt w:val="bullet"/>
      <w:lvlText w:val=""/>
      <w:lvlJc w:val="left"/>
      <w:pPr>
        <w:ind w:left="4913" w:hanging="360"/>
      </w:pPr>
      <w:rPr>
        <w:rFonts w:ascii="Wingdings" w:hAnsi="Wingdings" w:hint="default"/>
      </w:rPr>
    </w:lvl>
    <w:lvl w:ilvl="6" w:tplc="04190001" w:tentative="1">
      <w:start w:val="1"/>
      <w:numFmt w:val="bullet"/>
      <w:lvlText w:val=""/>
      <w:lvlJc w:val="left"/>
      <w:pPr>
        <w:ind w:left="5633" w:hanging="360"/>
      </w:pPr>
      <w:rPr>
        <w:rFonts w:ascii="Symbol" w:hAnsi="Symbol" w:hint="default"/>
      </w:rPr>
    </w:lvl>
    <w:lvl w:ilvl="7" w:tplc="04190003" w:tentative="1">
      <w:start w:val="1"/>
      <w:numFmt w:val="bullet"/>
      <w:lvlText w:val="o"/>
      <w:lvlJc w:val="left"/>
      <w:pPr>
        <w:ind w:left="6353" w:hanging="360"/>
      </w:pPr>
      <w:rPr>
        <w:rFonts w:ascii="Courier New" w:hAnsi="Courier New" w:cs="Courier New" w:hint="default"/>
      </w:rPr>
    </w:lvl>
    <w:lvl w:ilvl="8" w:tplc="04190005" w:tentative="1">
      <w:start w:val="1"/>
      <w:numFmt w:val="bullet"/>
      <w:lvlText w:val=""/>
      <w:lvlJc w:val="left"/>
      <w:pPr>
        <w:ind w:left="7073" w:hanging="360"/>
      </w:pPr>
      <w:rPr>
        <w:rFonts w:ascii="Wingdings" w:hAnsi="Wingdings" w:hint="default"/>
      </w:rPr>
    </w:lvl>
  </w:abstractNum>
  <w:abstractNum w:abstractNumId="45" w15:restartNumberingAfterBreak="0">
    <w:nsid w:val="3FD17D42"/>
    <w:multiLevelType w:val="hybridMultilevel"/>
    <w:tmpl w:val="496AEBDC"/>
    <w:lvl w:ilvl="0" w:tplc="5108251A">
      <w:start w:val="1"/>
      <w:numFmt w:val="bullet"/>
      <w:lvlText w:val="−"/>
      <w:lvlJc w:val="left"/>
      <w:pPr>
        <w:tabs>
          <w:tab w:val="num" w:pos="705"/>
        </w:tabs>
        <w:ind w:left="705" w:firstLine="0"/>
      </w:pPr>
      <w:rPr>
        <w:rFonts w:ascii="Times New Roman" w:hAnsi="Times New Roman" w:cs="Times New Roman" w:hint="default"/>
        <w:b/>
        <w:i w:val="0"/>
        <w:sz w:val="24"/>
        <w:szCs w:val="24"/>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46" w15:restartNumberingAfterBreak="0">
    <w:nsid w:val="40D56AD0"/>
    <w:multiLevelType w:val="hybridMultilevel"/>
    <w:tmpl w:val="F8D6AB88"/>
    <w:lvl w:ilvl="0" w:tplc="5108251A">
      <w:start w:val="1"/>
      <w:numFmt w:val="bullet"/>
      <w:lvlText w:val="−"/>
      <w:lvlJc w:val="left"/>
      <w:pPr>
        <w:tabs>
          <w:tab w:val="num" w:pos="0"/>
        </w:tabs>
        <w:ind w:left="0" w:firstLine="0"/>
      </w:pPr>
      <w:rPr>
        <w:rFonts w:ascii="Times New Roman" w:hAnsi="Times New Roman" w:cs="Times New Roman" w:hint="default"/>
        <w:b/>
        <w:i w:val="0"/>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25A27A5"/>
    <w:multiLevelType w:val="hybridMultilevel"/>
    <w:tmpl w:val="5324ED5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15:restartNumberingAfterBreak="0">
    <w:nsid w:val="427E22DA"/>
    <w:multiLevelType w:val="hybridMultilevel"/>
    <w:tmpl w:val="5C56C23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 w15:restartNumberingAfterBreak="0">
    <w:nsid w:val="432D5B3E"/>
    <w:multiLevelType w:val="hybridMultilevel"/>
    <w:tmpl w:val="D810914C"/>
    <w:lvl w:ilvl="0" w:tplc="BE682F02">
      <w:start w:val="1"/>
      <w:numFmt w:val="decimal"/>
      <w:lvlText w:val="%1)"/>
      <w:lvlJc w:val="left"/>
      <w:pPr>
        <w:tabs>
          <w:tab w:val="num" w:pos="1635"/>
        </w:tabs>
        <w:ind w:left="1635" w:hanging="960"/>
      </w:pPr>
      <w:rPr>
        <w:rFonts w:hint="default"/>
      </w:rPr>
    </w:lvl>
    <w:lvl w:ilvl="1" w:tplc="0419000F">
      <w:start w:val="1"/>
      <w:numFmt w:val="decimal"/>
      <w:lvlText w:val="%2."/>
      <w:lvlJc w:val="left"/>
      <w:pPr>
        <w:tabs>
          <w:tab w:val="num" w:pos="1755"/>
        </w:tabs>
        <w:ind w:left="1755" w:hanging="360"/>
      </w:pPr>
      <w:rPr>
        <w:rFonts w:hint="default"/>
      </w:rPr>
    </w:lvl>
    <w:lvl w:ilvl="2" w:tplc="0419001B" w:tentative="1">
      <w:start w:val="1"/>
      <w:numFmt w:val="lowerRoman"/>
      <w:lvlText w:val="%3."/>
      <w:lvlJc w:val="right"/>
      <w:pPr>
        <w:tabs>
          <w:tab w:val="num" w:pos="2475"/>
        </w:tabs>
        <w:ind w:left="2475" w:hanging="180"/>
      </w:pPr>
    </w:lvl>
    <w:lvl w:ilvl="3" w:tplc="0419000F" w:tentative="1">
      <w:start w:val="1"/>
      <w:numFmt w:val="decimal"/>
      <w:lvlText w:val="%4."/>
      <w:lvlJc w:val="left"/>
      <w:pPr>
        <w:tabs>
          <w:tab w:val="num" w:pos="3195"/>
        </w:tabs>
        <w:ind w:left="3195" w:hanging="360"/>
      </w:pPr>
    </w:lvl>
    <w:lvl w:ilvl="4" w:tplc="04190019" w:tentative="1">
      <w:start w:val="1"/>
      <w:numFmt w:val="lowerLetter"/>
      <w:lvlText w:val="%5."/>
      <w:lvlJc w:val="left"/>
      <w:pPr>
        <w:tabs>
          <w:tab w:val="num" w:pos="3915"/>
        </w:tabs>
        <w:ind w:left="3915" w:hanging="360"/>
      </w:pPr>
    </w:lvl>
    <w:lvl w:ilvl="5" w:tplc="0419001B" w:tentative="1">
      <w:start w:val="1"/>
      <w:numFmt w:val="lowerRoman"/>
      <w:lvlText w:val="%6."/>
      <w:lvlJc w:val="right"/>
      <w:pPr>
        <w:tabs>
          <w:tab w:val="num" w:pos="4635"/>
        </w:tabs>
        <w:ind w:left="4635" w:hanging="180"/>
      </w:pPr>
    </w:lvl>
    <w:lvl w:ilvl="6" w:tplc="0419000F" w:tentative="1">
      <w:start w:val="1"/>
      <w:numFmt w:val="decimal"/>
      <w:lvlText w:val="%7."/>
      <w:lvlJc w:val="left"/>
      <w:pPr>
        <w:tabs>
          <w:tab w:val="num" w:pos="5355"/>
        </w:tabs>
        <w:ind w:left="5355" w:hanging="360"/>
      </w:pPr>
    </w:lvl>
    <w:lvl w:ilvl="7" w:tplc="04190019" w:tentative="1">
      <w:start w:val="1"/>
      <w:numFmt w:val="lowerLetter"/>
      <w:lvlText w:val="%8."/>
      <w:lvlJc w:val="left"/>
      <w:pPr>
        <w:tabs>
          <w:tab w:val="num" w:pos="6075"/>
        </w:tabs>
        <w:ind w:left="6075" w:hanging="360"/>
      </w:pPr>
    </w:lvl>
    <w:lvl w:ilvl="8" w:tplc="0419001B" w:tentative="1">
      <w:start w:val="1"/>
      <w:numFmt w:val="lowerRoman"/>
      <w:lvlText w:val="%9."/>
      <w:lvlJc w:val="right"/>
      <w:pPr>
        <w:tabs>
          <w:tab w:val="num" w:pos="6795"/>
        </w:tabs>
        <w:ind w:left="6795" w:hanging="180"/>
      </w:pPr>
    </w:lvl>
  </w:abstractNum>
  <w:abstractNum w:abstractNumId="50" w15:restartNumberingAfterBreak="0">
    <w:nsid w:val="452D0D01"/>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1" w15:restartNumberingAfterBreak="0">
    <w:nsid w:val="4A8770ED"/>
    <w:multiLevelType w:val="hybridMultilevel"/>
    <w:tmpl w:val="0B5E9A24"/>
    <w:lvl w:ilvl="0" w:tplc="04190005">
      <w:start w:val="1"/>
      <w:numFmt w:val="bullet"/>
      <w:lvlText w:val=""/>
      <w:lvlJc w:val="left"/>
      <w:pPr>
        <w:ind w:left="941" w:hanging="360"/>
      </w:pPr>
      <w:rPr>
        <w:rFonts w:ascii="Wingdings" w:hAnsi="Wingdings" w:hint="default"/>
      </w:rPr>
    </w:lvl>
    <w:lvl w:ilvl="1" w:tplc="04190003" w:tentative="1">
      <w:start w:val="1"/>
      <w:numFmt w:val="bullet"/>
      <w:lvlText w:val="o"/>
      <w:lvlJc w:val="left"/>
      <w:pPr>
        <w:ind w:left="1661" w:hanging="360"/>
      </w:pPr>
      <w:rPr>
        <w:rFonts w:ascii="Courier New" w:hAnsi="Courier New" w:cs="Courier New" w:hint="default"/>
      </w:rPr>
    </w:lvl>
    <w:lvl w:ilvl="2" w:tplc="04190005" w:tentative="1">
      <w:start w:val="1"/>
      <w:numFmt w:val="bullet"/>
      <w:lvlText w:val=""/>
      <w:lvlJc w:val="left"/>
      <w:pPr>
        <w:ind w:left="2381" w:hanging="360"/>
      </w:pPr>
      <w:rPr>
        <w:rFonts w:ascii="Wingdings" w:hAnsi="Wingdings" w:hint="default"/>
      </w:rPr>
    </w:lvl>
    <w:lvl w:ilvl="3" w:tplc="04190001" w:tentative="1">
      <w:start w:val="1"/>
      <w:numFmt w:val="bullet"/>
      <w:lvlText w:val=""/>
      <w:lvlJc w:val="left"/>
      <w:pPr>
        <w:ind w:left="3101" w:hanging="360"/>
      </w:pPr>
      <w:rPr>
        <w:rFonts w:ascii="Symbol" w:hAnsi="Symbol" w:hint="default"/>
      </w:rPr>
    </w:lvl>
    <w:lvl w:ilvl="4" w:tplc="04190003" w:tentative="1">
      <w:start w:val="1"/>
      <w:numFmt w:val="bullet"/>
      <w:lvlText w:val="o"/>
      <w:lvlJc w:val="left"/>
      <w:pPr>
        <w:ind w:left="3821" w:hanging="360"/>
      </w:pPr>
      <w:rPr>
        <w:rFonts w:ascii="Courier New" w:hAnsi="Courier New" w:cs="Courier New" w:hint="default"/>
      </w:rPr>
    </w:lvl>
    <w:lvl w:ilvl="5" w:tplc="04190005" w:tentative="1">
      <w:start w:val="1"/>
      <w:numFmt w:val="bullet"/>
      <w:lvlText w:val=""/>
      <w:lvlJc w:val="left"/>
      <w:pPr>
        <w:ind w:left="4541" w:hanging="360"/>
      </w:pPr>
      <w:rPr>
        <w:rFonts w:ascii="Wingdings" w:hAnsi="Wingdings" w:hint="default"/>
      </w:rPr>
    </w:lvl>
    <w:lvl w:ilvl="6" w:tplc="04190001" w:tentative="1">
      <w:start w:val="1"/>
      <w:numFmt w:val="bullet"/>
      <w:lvlText w:val=""/>
      <w:lvlJc w:val="left"/>
      <w:pPr>
        <w:ind w:left="5261" w:hanging="360"/>
      </w:pPr>
      <w:rPr>
        <w:rFonts w:ascii="Symbol" w:hAnsi="Symbol" w:hint="default"/>
      </w:rPr>
    </w:lvl>
    <w:lvl w:ilvl="7" w:tplc="04190003" w:tentative="1">
      <w:start w:val="1"/>
      <w:numFmt w:val="bullet"/>
      <w:lvlText w:val="o"/>
      <w:lvlJc w:val="left"/>
      <w:pPr>
        <w:ind w:left="5981" w:hanging="360"/>
      </w:pPr>
      <w:rPr>
        <w:rFonts w:ascii="Courier New" w:hAnsi="Courier New" w:cs="Courier New" w:hint="default"/>
      </w:rPr>
    </w:lvl>
    <w:lvl w:ilvl="8" w:tplc="04190005" w:tentative="1">
      <w:start w:val="1"/>
      <w:numFmt w:val="bullet"/>
      <w:lvlText w:val=""/>
      <w:lvlJc w:val="left"/>
      <w:pPr>
        <w:ind w:left="6701" w:hanging="360"/>
      </w:pPr>
      <w:rPr>
        <w:rFonts w:ascii="Wingdings" w:hAnsi="Wingdings" w:hint="default"/>
      </w:rPr>
    </w:lvl>
  </w:abstractNum>
  <w:abstractNum w:abstractNumId="52" w15:restartNumberingAfterBreak="0">
    <w:nsid w:val="4B9F4EB3"/>
    <w:multiLevelType w:val="hybridMultilevel"/>
    <w:tmpl w:val="91BC520E"/>
    <w:lvl w:ilvl="0" w:tplc="E354A212">
      <w:start w:val="1"/>
      <w:numFmt w:val="decimal"/>
      <w:lvlText w:val="%1."/>
      <w:lvlJc w:val="left"/>
      <w:pPr>
        <w:tabs>
          <w:tab w:val="num" w:pos="1695"/>
        </w:tabs>
        <w:ind w:left="1695" w:hanging="1005"/>
      </w:pPr>
      <w:rPr>
        <w:rFonts w:hint="default"/>
      </w:rPr>
    </w:lvl>
    <w:lvl w:ilvl="1" w:tplc="6B308C46">
      <w:start w:val="1"/>
      <w:numFmt w:val="decimal"/>
      <w:lvlText w:val="%2)"/>
      <w:lvlJc w:val="left"/>
      <w:pPr>
        <w:tabs>
          <w:tab w:val="num" w:pos="1860"/>
        </w:tabs>
        <w:ind w:left="1860" w:hanging="450"/>
      </w:pPr>
      <w:rPr>
        <w:rFonts w:hint="default"/>
      </w:rPr>
    </w:lvl>
    <w:lvl w:ilvl="2" w:tplc="0419001B" w:tentative="1">
      <w:start w:val="1"/>
      <w:numFmt w:val="lowerRoman"/>
      <w:lvlText w:val="%3."/>
      <w:lvlJc w:val="right"/>
      <w:pPr>
        <w:tabs>
          <w:tab w:val="num" w:pos="2490"/>
        </w:tabs>
        <w:ind w:left="2490" w:hanging="180"/>
      </w:pPr>
    </w:lvl>
    <w:lvl w:ilvl="3" w:tplc="0419000F" w:tentative="1">
      <w:start w:val="1"/>
      <w:numFmt w:val="decimal"/>
      <w:lvlText w:val="%4."/>
      <w:lvlJc w:val="left"/>
      <w:pPr>
        <w:tabs>
          <w:tab w:val="num" w:pos="3210"/>
        </w:tabs>
        <w:ind w:left="3210" w:hanging="360"/>
      </w:pPr>
    </w:lvl>
    <w:lvl w:ilvl="4" w:tplc="04190019" w:tentative="1">
      <w:start w:val="1"/>
      <w:numFmt w:val="lowerLetter"/>
      <w:lvlText w:val="%5."/>
      <w:lvlJc w:val="left"/>
      <w:pPr>
        <w:tabs>
          <w:tab w:val="num" w:pos="3930"/>
        </w:tabs>
        <w:ind w:left="3930" w:hanging="360"/>
      </w:pPr>
    </w:lvl>
    <w:lvl w:ilvl="5" w:tplc="0419001B" w:tentative="1">
      <w:start w:val="1"/>
      <w:numFmt w:val="lowerRoman"/>
      <w:lvlText w:val="%6."/>
      <w:lvlJc w:val="right"/>
      <w:pPr>
        <w:tabs>
          <w:tab w:val="num" w:pos="4650"/>
        </w:tabs>
        <w:ind w:left="4650" w:hanging="180"/>
      </w:pPr>
    </w:lvl>
    <w:lvl w:ilvl="6" w:tplc="0419000F" w:tentative="1">
      <w:start w:val="1"/>
      <w:numFmt w:val="decimal"/>
      <w:lvlText w:val="%7."/>
      <w:lvlJc w:val="left"/>
      <w:pPr>
        <w:tabs>
          <w:tab w:val="num" w:pos="5370"/>
        </w:tabs>
        <w:ind w:left="5370" w:hanging="360"/>
      </w:pPr>
    </w:lvl>
    <w:lvl w:ilvl="7" w:tplc="04190019" w:tentative="1">
      <w:start w:val="1"/>
      <w:numFmt w:val="lowerLetter"/>
      <w:lvlText w:val="%8."/>
      <w:lvlJc w:val="left"/>
      <w:pPr>
        <w:tabs>
          <w:tab w:val="num" w:pos="6090"/>
        </w:tabs>
        <w:ind w:left="6090" w:hanging="360"/>
      </w:pPr>
    </w:lvl>
    <w:lvl w:ilvl="8" w:tplc="0419001B" w:tentative="1">
      <w:start w:val="1"/>
      <w:numFmt w:val="lowerRoman"/>
      <w:lvlText w:val="%9."/>
      <w:lvlJc w:val="right"/>
      <w:pPr>
        <w:tabs>
          <w:tab w:val="num" w:pos="6810"/>
        </w:tabs>
        <w:ind w:left="6810" w:hanging="180"/>
      </w:pPr>
    </w:lvl>
  </w:abstractNum>
  <w:abstractNum w:abstractNumId="53" w15:restartNumberingAfterBreak="0">
    <w:nsid w:val="4BF41040"/>
    <w:multiLevelType w:val="hybridMultilevel"/>
    <w:tmpl w:val="4B4C183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4" w15:restartNumberingAfterBreak="0">
    <w:nsid w:val="4CCE4EED"/>
    <w:multiLevelType w:val="hybridMultilevel"/>
    <w:tmpl w:val="E356FC92"/>
    <w:lvl w:ilvl="0" w:tplc="58B8F6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5" w15:restartNumberingAfterBreak="0">
    <w:nsid w:val="4D6F5209"/>
    <w:multiLevelType w:val="hybridMultilevel"/>
    <w:tmpl w:val="40042720"/>
    <w:lvl w:ilvl="0" w:tplc="5BD8CCAC">
      <w:start w:val="1"/>
      <w:numFmt w:val="decimal"/>
      <w:lvlText w:val="%1)"/>
      <w:lvlJc w:val="left"/>
      <w:pPr>
        <w:tabs>
          <w:tab w:val="num" w:pos="1650"/>
        </w:tabs>
        <w:ind w:left="1650" w:hanging="960"/>
      </w:pPr>
      <w:rPr>
        <w:rFonts w:hint="default"/>
      </w:rPr>
    </w:lvl>
    <w:lvl w:ilvl="1" w:tplc="C6EE1ACE">
      <w:start w:val="1"/>
      <w:numFmt w:val="decimal"/>
      <w:lvlText w:val="%2."/>
      <w:lvlJc w:val="left"/>
      <w:pPr>
        <w:tabs>
          <w:tab w:val="num" w:pos="2460"/>
        </w:tabs>
        <w:ind w:left="2460" w:hanging="1050"/>
      </w:pPr>
      <w:rPr>
        <w:rFonts w:hint="default"/>
      </w:rPr>
    </w:lvl>
    <w:lvl w:ilvl="2" w:tplc="0419001B" w:tentative="1">
      <w:start w:val="1"/>
      <w:numFmt w:val="lowerRoman"/>
      <w:lvlText w:val="%3."/>
      <w:lvlJc w:val="right"/>
      <w:pPr>
        <w:tabs>
          <w:tab w:val="num" w:pos="2490"/>
        </w:tabs>
        <w:ind w:left="2490" w:hanging="180"/>
      </w:pPr>
    </w:lvl>
    <w:lvl w:ilvl="3" w:tplc="0419000F" w:tentative="1">
      <w:start w:val="1"/>
      <w:numFmt w:val="decimal"/>
      <w:lvlText w:val="%4."/>
      <w:lvlJc w:val="left"/>
      <w:pPr>
        <w:tabs>
          <w:tab w:val="num" w:pos="3210"/>
        </w:tabs>
        <w:ind w:left="3210" w:hanging="360"/>
      </w:pPr>
    </w:lvl>
    <w:lvl w:ilvl="4" w:tplc="04190019" w:tentative="1">
      <w:start w:val="1"/>
      <w:numFmt w:val="lowerLetter"/>
      <w:lvlText w:val="%5."/>
      <w:lvlJc w:val="left"/>
      <w:pPr>
        <w:tabs>
          <w:tab w:val="num" w:pos="3930"/>
        </w:tabs>
        <w:ind w:left="3930" w:hanging="360"/>
      </w:pPr>
    </w:lvl>
    <w:lvl w:ilvl="5" w:tplc="0419001B" w:tentative="1">
      <w:start w:val="1"/>
      <w:numFmt w:val="lowerRoman"/>
      <w:lvlText w:val="%6."/>
      <w:lvlJc w:val="right"/>
      <w:pPr>
        <w:tabs>
          <w:tab w:val="num" w:pos="4650"/>
        </w:tabs>
        <w:ind w:left="4650" w:hanging="180"/>
      </w:pPr>
    </w:lvl>
    <w:lvl w:ilvl="6" w:tplc="0419000F" w:tentative="1">
      <w:start w:val="1"/>
      <w:numFmt w:val="decimal"/>
      <w:lvlText w:val="%7."/>
      <w:lvlJc w:val="left"/>
      <w:pPr>
        <w:tabs>
          <w:tab w:val="num" w:pos="5370"/>
        </w:tabs>
        <w:ind w:left="5370" w:hanging="360"/>
      </w:pPr>
    </w:lvl>
    <w:lvl w:ilvl="7" w:tplc="04190019" w:tentative="1">
      <w:start w:val="1"/>
      <w:numFmt w:val="lowerLetter"/>
      <w:lvlText w:val="%8."/>
      <w:lvlJc w:val="left"/>
      <w:pPr>
        <w:tabs>
          <w:tab w:val="num" w:pos="6090"/>
        </w:tabs>
        <w:ind w:left="6090" w:hanging="360"/>
      </w:pPr>
    </w:lvl>
    <w:lvl w:ilvl="8" w:tplc="0419001B" w:tentative="1">
      <w:start w:val="1"/>
      <w:numFmt w:val="lowerRoman"/>
      <w:lvlText w:val="%9."/>
      <w:lvlJc w:val="right"/>
      <w:pPr>
        <w:tabs>
          <w:tab w:val="num" w:pos="6810"/>
        </w:tabs>
        <w:ind w:left="6810" w:hanging="180"/>
      </w:pPr>
    </w:lvl>
  </w:abstractNum>
  <w:abstractNum w:abstractNumId="56" w15:restartNumberingAfterBreak="0">
    <w:nsid w:val="5108677D"/>
    <w:multiLevelType w:val="hybridMultilevel"/>
    <w:tmpl w:val="FB50B0EE"/>
    <w:lvl w:ilvl="0" w:tplc="D81E8D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7" w15:restartNumberingAfterBreak="0">
    <w:nsid w:val="514E511D"/>
    <w:multiLevelType w:val="hybridMultilevel"/>
    <w:tmpl w:val="3A428A40"/>
    <w:lvl w:ilvl="0" w:tplc="1B8288DA">
      <w:start w:val="1"/>
      <w:numFmt w:val="decimal"/>
      <w:lvlText w:val="%1)"/>
      <w:lvlJc w:val="left"/>
      <w:pPr>
        <w:tabs>
          <w:tab w:val="num" w:pos="1785"/>
        </w:tabs>
        <w:ind w:left="1785" w:hanging="360"/>
      </w:pPr>
      <w:rPr>
        <w:rFonts w:hint="default"/>
      </w:rPr>
    </w:lvl>
    <w:lvl w:ilvl="1" w:tplc="B5C4AE98">
      <w:start w:val="1"/>
      <w:numFmt w:val="decimal"/>
      <w:lvlText w:val="%2."/>
      <w:lvlJc w:val="left"/>
      <w:pPr>
        <w:tabs>
          <w:tab w:val="num" w:pos="2085"/>
        </w:tabs>
        <w:ind w:left="2085" w:hanging="1005"/>
      </w:pPr>
      <w:rPr>
        <w:rFonts w:hint="default"/>
      </w:rPr>
    </w:lvl>
    <w:lvl w:ilvl="2" w:tplc="04190019" w:tentative="1">
      <w:start w:val="1"/>
      <w:numFmt w:val="lowerLetter"/>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51B5503B"/>
    <w:multiLevelType w:val="hybridMultilevel"/>
    <w:tmpl w:val="95A2F546"/>
    <w:lvl w:ilvl="0" w:tplc="44A4D7C2">
      <w:start w:val="1"/>
      <w:numFmt w:val="decimal"/>
      <w:lvlText w:val="%1."/>
      <w:lvlJc w:val="left"/>
      <w:pPr>
        <w:tabs>
          <w:tab w:val="num" w:pos="2340"/>
        </w:tabs>
        <w:ind w:left="2340" w:hanging="9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15:restartNumberingAfterBreak="0">
    <w:nsid w:val="52524889"/>
    <w:multiLevelType w:val="hybridMultilevel"/>
    <w:tmpl w:val="CCB000DA"/>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0" w15:restartNumberingAfterBreak="0">
    <w:nsid w:val="527B03FF"/>
    <w:multiLevelType w:val="hybridMultilevel"/>
    <w:tmpl w:val="D5CC9018"/>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1" w15:restartNumberingAfterBreak="0">
    <w:nsid w:val="52E5667F"/>
    <w:multiLevelType w:val="hybridMultilevel"/>
    <w:tmpl w:val="CB5297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52FA1260"/>
    <w:multiLevelType w:val="hybridMultilevel"/>
    <w:tmpl w:val="2E42E2B6"/>
    <w:lvl w:ilvl="0" w:tplc="9A6ED530">
      <w:start w:val="1"/>
      <w:numFmt w:val="decimal"/>
      <w:lvlText w:val="%1)"/>
      <w:lvlJc w:val="left"/>
      <w:pPr>
        <w:tabs>
          <w:tab w:val="num" w:pos="1920"/>
        </w:tabs>
        <w:ind w:left="1920" w:hanging="1230"/>
      </w:pPr>
      <w:rPr>
        <w:rFonts w:hint="default"/>
      </w:rPr>
    </w:lvl>
    <w:lvl w:ilvl="1" w:tplc="F6222C94">
      <w:start w:val="1"/>
      <w:numFmt w:val="decimal"/>
      <w:lvlText w:val="%2."/>
      <w:lvlJc w:val="left"/>
      <w:pPr>
        <w:tabs>
          <w:tab w:val="num" w:pos="2445"/>
        </w:tabs>
        <w:ind w:left="2445" w:hanging="1035"/>
      </w:pPr>
      <w:rPr>
        <w:rFonts w:hint="default"/>
      </w:rPr>
    </w:lvl>
    <w:lvl w:ilvl="2" w:tplc="0419001B" w:tentative="1">
      <w:start w:val="1"/>
      <w:numFmt w:val="lowerRoman"/>
      <w:lvlText w:val="%3."/>
      <w:lvlJc w:val="right"/>
      <w:pPr>
        <w:tabs>
          <w:tab w:val="num" w:pos="2490"/>
        </w:tabs>
        <w:ind w:left="2490" w:hanging="180"/>
      </w:pPr>
      <w:rPr>
        <w:rFonts w:hint="default"/>
      </w:rPr>
    </w:lvl>
    <w:lvl w:ilvl="3" w:tplc="0419000F" w:tentative="1">
      <w:start w:val="1"/>
      <w:numFmt w:val="decimal"/>
      <w:lvlText w:val="%4."/>
      <w:lvlJc w:val="left"/>
      <w:pPr>
        <w:tabs>
          <w:tab w:val="num" w:pos="3210"/>
        </w:tabs>
        <w:ind w:left="3210" w:hanging="360"/>
      </w:pPr>
    </w:lvl>
    <w:lvl w:ilvl="4" w:tplc="04190019" w:tentative="1">
      <w:start w:val="1"/>
      <w:numFmt w:val="lowerLetter"/>
      <w:lvlText w:val="%5."/>
      <w:lvlJc w:val="left"/>
      <w:pPr>
        <w:tabs>
          <w:tab w:val="num" w:pos="3930"/>
        </w:tabs>
        <w:ind w:left="3930" w:hanging="360"/>
      </w:pPr>
    </w:lvl>
    <w:lvl w:ilvl="5" w:tplc="0419001B" w:tentative="1">
      <w:start w:val="1"/>
      <w:numFmt w:val="lowerRoman"/>
      <w:lvlText w:val="%6."/>
      <w:lvlJc w:val="right"/>
      <w:pPr>
        <w:tabs>
          <w:tab w:val="num" w:pos="4650"/>
        </w:tabs>
        <w:ind w:left="4650" w:hanging="180"/>
      </w:pPr>
    </w:lvl>
    <w:lvl w:ilvl="6" w:tplc="0419000F" w:tentative="1">
      <w:start w:val="1"/>
      <w:numFmt w:val="decimal"/>
      <w:lvlText w:val="%7."/>
      <w:lvlJc w:val="left"/>
      <w:pPr>
        <w:tabs>
          <w:tab w:val="num" w:pos="5370"/>
        </w:tabs>
        <w:ind w:left="5370" w:hanging="360"/>
      </w:pPr>
    </w:lvl>
    <w:lvl w:ilvl="7" w:tplc="04190019" w:tentative="1">
      <w:start w:val="1"/>
      <w:numFmt w:val="lowerLetter"/>
      <w:lvlText w:val="%8."/>
      <w:lvlJc w:val="left"/>
      <w:pPr>
        <w:tabs>
          <w:tab w:val="num" w:pos="6090"/>
        </w:tabs>
        <w:ind w:left="6090" w:hanging="360"/>
      </w:pPr>
    </w:lvl>
    <w:lvl w:ilvl="8" w:tplc="0419001B" w:tentative="1">
      <w:start w:val="1"/>
      <w:numFmt w:val="lowerRoman"/>
      <w:lvlText w:val="%9."/>
      <w:lvlJc w:val="right"/>
      <w:pPr>
        <w:tabs>
          <w:tab w:val="num" w:pos="6810"/>
        </w:tabs>
        <w:ind w:left="6810" w:hanging="180"/>
      </w:pPr>
    </w:lvl>
  </w:abstractNum>
  <w:abstractNum w:abstractNumId="63" w15:restartNumberingAfterBreak="0">
    <w:nsid w:val="537D3412"/>
    <w:multiLevelType w:val="hybridMultilevel"/>
    <w:tmpl w:val="791CC556"/>
    <w:lvl w:ilvl="0" w:tplc="6B308C46">
      <w:start w:val="1"/>
      <w:numFmt w:val="decimal"/>
      <w:lvlText w:val="%1)"/>
      <w:lvlJc w:val="left"/>
      <w:pPr>
        <w:tabs>
          <w:tab w:val="num" w:pos="1159"/>
        </w:tabs>
        <w:ind w:left="1159" w:hanging="450"/>
      </w:pPr>
      <w:rPr>
        <w:rFonts w:hint="default"/>
      </w:rPr>
    </w:lvl>
    <w:lvl w:ilvl="1" w:tplc="8904E434">
      <w:start w:val="1"/>
      <w:numFmt w:val="decimal"/>
      <w:lvlText w:val="%2."/>
      <w:lvlJc w:val="left"/>
      <w:pPr>
        <w:tabs>
          <w:tab w:val="num" w:pos="1789"/>
        </w:tabs>
        <w:ind w:left="1789" w:hanging="360"/>
      </w:pPr>
      <w:rPr>
        <w:rFonts w:ascii="Times New Roman" w:hAnsi="Times New Roman" w:cs="Calibri"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4" w15:restartNumberingAfterBreak="0">
    <w:nsid w:val="556F5147"/>
    <w:multiLevelType w:val="hybridMultilevel"/>
    <w:tmpl w:val="B30678AE"/>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15:restartNumberingAfterBreak="0">
    <w:nsid w:val="571F018F"/>
    <w:multiLevelType w:val="hybridMultilevel"/>
    <w:tmpl w:val="E506A01C"/>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6" w15:restartNumberingAfterBreak="0">
    <w:nsid w:val="588A6FE0"/>
    <w:multiLevelType w:val="hybridMultilevel"/>
    <w:tmpl w:val="4AD07050"/>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7" w15:restartNumberingAfterBreak="0">
    <w:nsid w:val="59514EC3"/>
    <w:multiLevelType w:val="hybridMultilevel"/>
    <w:tmpl w:val="9CB2C61E"/>
    <w:lvl w:ilvl="0" w:tplc="2FDEA82C">
      <w:start w:val="1"/>
      <w:numFmt w:val="decimal"/>
      <w:lvlText w:val="%1)"/>
      <w:lvlJc w:val="left"/>
      <w:pPr>
        <w:tabs>
          <w:tab w:val="num" w:pos="1680"/>
        </w:tabs>
        <w:ind w:left="1680" w:hanging="990"/>
      </w:pPr>
      <w:rPr>
        <w:rFonts w:hint="default"/>
      </w:rPr>
    </w:lvl>
    <w:lvl w:ilvl="1" w:tplc="5108251A">
      <w:start w:val="1"/>
      <w:numFmt w:val="bullet"/>
      <w:lvlText w:val="−"/>
      <w:lvlJc w:val="left"/>
      <w:pPr>
        <w:tabs>
          <w:tab w:val="num" w:pos="1410"/>
        </w:tabs>
        <w:ind w:left="1410" w:firstLine="0"/>
      </w:pPr>
      <w:rPr>
        <w:rFonts w:ascii="Times New Roman" w:hAnsi="Times New Roman" w:cs="Times New Roman" w:hint="default"/>
        <w:b/>
        <w:i w:val="0"/>
        <w:sz w:val="24"/>
        <w:szCs w:val="24"/>
      </w:rPr>
    </w:lvl>
    <w:lvl w:ilvl="2" w:tplc="0D84CD4A">
      <w:start w:val="1"/>
      <w:numFmt w:val="decimal"/>
      <w:lvlText w:val="%3."/>
      <w:lvlJc w:val="left"/>
      <w:pPr>
        <w:tabs>
          <w:tab w:val="num" w:pos="3375"/>
        </w:tabs>
        <w:ind w:left="3375" w:hanging="1065"/>
      </w:pPr>
      <w:rPr>
        <w:rFonts w:hint="default"/>
      </w:rPr>
    </w:lvl>
    <w:lvl w:ilvl="3" w:tplc="0419000F" w:tentative="1">
      <w:start w:val="1"/>
      <w:numFmt w:val="decimal"/>
      <w:lvlText w:val="%4."/>
      <w:lvlJc w:val="left"/>
      <w:pPr>
        <w:tabs>
          <w:tab w:val="num" w:pos="3210"/>
        </w:tabs>
        <w:ind w:left="3210" w:hanging="360"/>
      </w:pPr>
    </w:lvl>
    <w:lvl w:ilvl="4" w:tplc="04190019" w:tentative="1">
      <w:start w:val="1"/>
      <w:numFmt w:val="lowerLetter"/>
      <w:lvlText w:val="%5."/>
      <w:lvlJc w:val="left"/>
      <w:pPr>
        <w:tabs>
          <w:tab w:val="num" w:pos="3930"/>
        </w:tabs>
        <w:ind w:left="3930" w:hanging="360"/>
      </w:pPr>
    </w:lvl>
    <w:lvl w:ilvl="5" w:tplc="0419001B" w:tentative="1">
      <w:start w:val="1"/>
      <w:numFmt w:val="lowerRoman"/>
      <w:lvlText w:val="%6."/>
      <w:lvlJc w:val="right"/>
      <w:pPr>
        <w:tabs>
          <w:tab w:val="num" w:pos="4650"/>
        </w:tabs>
        <w:ind w:left="4650" w:hanging="180"/>
      </w:pPr>
    </w:lvl>
    <w:lvl w:ilvl="6" w:tplc="0419000F" w:tentative="1">
      <w:start w:val="1"/>
      <w:numFmt w:val="decimal"/>
      <w:lvlText w:val="%7."/>
      <w:lvlJc w:val="left"/>
      <w:pPr>
        <w:tabs>
          <w:tab w:val="num" w:pos="5370"/>
        </w:tabs>
        <w:ind w:left="5370" w:hanging="360"/>
      </w:pPr>
    </w:lvl>
    <w:lvl w:ilvl="7" w:tplc="04190019" w:tentative="1">
      <w:start w:val="1"/>
      <w:numFmt w:val="lowerLetter"/>
      <w:lvlText w:val="%8."/>
      <w:lvlJc w:val="left"/>
      <w:pPr>
        <w:tabs>
          <w:tab w:val="num" w:pos="6090"/>
        </w:tabs>
        <w:ind w:left="6090" w:hanging="360"/>
      </w:pPr>
    </w:lvl>
    <w:lvl w:ilvl="8" w:tplc="0419001B" w:tentative="1">
      <w:start w:val="1"/>
      <w:numFmt w:val="lowerRoman"/>
      <w:lvlText w:val="%9."/>
      <w:lvlJc w:val="right"/>
      <w:pPr>
        <w:tabs>
          <w:tab w:val="num" w:pos="6810"/>
        </w:tabs>
        <w:ind w:left="6810" w:hanging="180"/>
      </w:pPr>
    </w:lvl>
  </w:abstractNum>
  <w:abstractNum w:abstractNumId="68" w15:restartNumberingAfterBreak="0">
    <w:nsid w:val="59AC7255"/>
    <w:multiLevelType w:val="hybridMultilevel"/>
    <w:tmpl w:val="DEB8F7B0"/>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9" w15:restartNumberingAfterBreak="0">
    <w:nsid w:val="59E31808"/>
    <w:multiLevelType w:val="hybridMultilevel"/>
    <w:tmpl w:val="534E512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0" w15:restartNumberingAfterBreak="0">
    <w:nsid w:val="5A40230B"/>
    <w:multiLevelType w:val="hybridMultilevel"/>
    <w:tmpl w:val="0DB0696A"/>
    <w:lvl w:ilvl="0" w:tplc="DAA459F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1" w15:restartNumberingAfterBreak="0">
    <w:nsid w:val="5AD2713B"/>
    <w:multiLevelType w:val="hybridMultilevel"/>
    <w:tmpl w:val="9C502CBA"/>
    <w:lvl w:ilvl="0" w:tplc="70945BCC">
      <w:start w:val="1"/>
      <w:numFmt w:val="decimal"/>
      <w:lvlText w:val="%1)"/>
      <w:lvlJc w:val="left"/>
      <w:pPr>
        <w:tabs>
          <w:tab w:val="num" w:pos="1069"/>
        </w:tabs>
        <w:ind w:left="1069" w:hanging="360"/>
      </w:pPr>
      <w:rPr>
        <w:rFonts w:hint="default"/>
      </w:rPr>
    </w:lvl>
    <w:lvl w:ilvl="1" w:tplc="4BA21C08">
      <w:start w:val="1"/>
      <w:numFmt w:val="decimal"/>
      <w:lvlText w:val="%2."/>
      <w:lvlJc w:val="left"/>
      <w:pPr>
        <w:tabs>
          <w:tab w:val="num" w:pos="1789"/>
        </w:tabs>
        <w:ind w:left="1789" w:hanging="36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2" w15:restartNumberingAfterBreak="0">
    <w:nsid w:val="5F8E27FD"/>
    <w:multiLevelType w:val="hybridMultilevel"/>
    <w:tmpl w:val="DE4EF15A"/>
    <w:lvl w:ilvl="0" w:tplc="F5A66518">
      <w:start w:val="1"/>
      <w:numFmt w:val="decimal"/>
      <w:lvlText w:val="%1)"/>
      <w:lvlJc w:val="left"/>
      <w:pPr>
        <w:tabs>
          <w:tab w:val="num" w:pos="1755"/>
        </w:tabs>
        <w:ind w:left="1755" w:hanging="1080"/>
      </w:pPr>
      <w:rPr>
        <w:rFonts w:hint="default"/>
      </w:rPr>
    </w:lvl>
    <w:lvl w:ilvl="1" w:tplc="04190019" w:tentative="1">
      <w:start w:val="1"/>
      <w:numFmt w:val="lowerLetter"/>
      <w:lvlText w:val="%2."/>
      <w:lvlJc w:val="left"/>
      <w:pPr>
        <w:tabs>
          <w:tab w:val="num" w:pos="1755"/>
        </w:tabs>
        <w:ind w:left="1755" w:hanging="360"/>
      </w:pPr>
    </w:lvl>
    <w:lvl w:ilvl="2" w:tplc="0419001B" w:tentative="1">
      <w:start w:val="1"/>
      <w:numFmt w:val="lowerRoman"/>
      <w:lvlText w:val="%3."/>
      <w:lvlJc w:val="right"/>
      <w:pPr>
        <w:tabs>
          <w:tab w:val="num" w:pos="2475"/>
        </w:tabs>
        <w:ind w:left="2475" w:hanging="180"/>
      </w:pPr>
    </w:lvl>
    <w:lvl w:ilvl="3" w:tplc="0419000F" w:tentative="1">
      <w:start w:val="1"/>
      <w:numFmt w:val="decimal"/>
      <w:lvlText w:val="%4."/>
      <w:lvlJc w:val="left"/>
      <w:pPr>
        <w:tabs>
          <w:tab w:val="num" w:pos="3195"/>
        </w:tabs>
        <w:ind w:left="3195" w:hanging="360"/>
      </w:pPr>
    </w:lvl>
    <w:lvl w:ilvl="4" w:tplc="04190019" w:tentative="1">
      <w:start w:val="1"/>
      <w:numFmt w:val="lowerLetter"/>
      <w:lvlText w:val="%5."/>
      <w:lvlJc w:val="left"/>
      <w:pPr>
        <w:tabs>
          <w:tab w:val="num" w:pos="3915"/>
        </w:tabs>
        <w:ind w:left="3915" w:hanging="360"/>
      </w:pPr>
    </w:lvl>
    <w:lvl w:ilvl="5" w:tplc="0419001B" w:tentative="1">
      <w:start w:val="1"/>
      <w:numFmt w:val="lowerRoman"/>
      <w:lvlText w:val="%6."/>
      <w:lvlJc w:val="right"/>
      <w:pPr>
        <w:tabs>
          <w:tab w:val="num" w:pos="4635"/>
        </w:tabs>
        <w:ind w:left="4635" w:hanging="180"/>
      </w:pPr>
    </w:lvl>
    <w:lvl w:ilvl="6" w:tplc="0419000F" w:tentative="1">
      <w:start w:val="1"/>
      <w:numFmt w:val="decimal"/>
      <w:lvlText w:val="%7."/>
      <w:lvlJc w:val="left"/>
      <w:pPr>
        <w:tabs>
          <w:tab w:val="num" w:pos="5355"/>
        </w:tabs>
        <w:ind w:left="5355" w:hanging="360"/>
      </w:pPr>
    </w:lvl>
    <w:lvl w:ilvl="7" w:tplc="04190019" w:tentative="1">
      <w:start w:val="1"/>
      <w:numFmt w:val="lowerLetter"/>
      <w:lvlText w:val="%8."/>
      <w:lvlJc w:val="left"/>
      <w:pPr>
        <w:tabs>
          <w:tab w:val="num" w:pos="6075"/>
        </w:tabs>
        <w:ind w:left="6075" w:hanging="360"/>
      </w:pPr>
    </w:lvl>
    <w:lvl w:ilvl="8" w:tplc="0419001B" w:tentative="1">
      <w:start w:val="1"/>
      <w:numFmt w:val="lowerRoman"/>
      <w:lvlText w:val="%9."/>
      <w:lvlJc w:val="right"/>
      <w:pPr>
        <w:tabs>
          <w:tab w:val="num" w:pos="6795"/>
        </w:tabs>
        <w:ind w:left="6795" w:hanging="180"/>
      </w:pPr>
    </w:lvl>
  </w:abstractNum>
  <w:abstractNum w:abstractNumId="73" w15:restartNumberingAfterBreak="0">
    <w:nsid w:val="60282696"/>
    <w:multiLevelType w:val="hybridMultilevel"/>
    <w:tmpl w:val="8AE4F444"/>
    <w:lvl w:ilvl="0" w:tplc="1E5C0D88">
      <w:start w:val="1"/>
      <w:numFmt w:val="decimal"/>
      <w:lvlText w:val="%1)"/>
      <w:lvlJc w:val="left"/>
      <w:pPr>
        <w:tabs>
          <w:tab w:val="num" w:pos="1035"/>
        </w:tabs>
        <w:ind w:left="1035" w:hanging="360"/>
      </w:pPr>
      <w:rPr>
        <w:rFonts w:hint="default"/>
      </w:rPr>
    </w:lvl>
    <w:lvl w:ilvl="1" w:tplc="04190019" w:tentative="1">
      <w:start w:val="1"/>
      <w:numFmt w:val="lowerLetter"/>
      <w:lvlText w:val="%2."/>
      <w:lvlJc w:val="left"/>
      <w:pPr>
        <w:tabs>
          <w:tab w:val="num" w:pos="1755"/>
        </w:tabs>
        <w:ind w:left="1755" w:hanging="360"/>
      </w:pPr>
    </w:lvl>
    <w:lvl w:ilvl="2" w:tplc="0419001B" w:tentative="1">
      <w:start w:val="1"/>
      <w:numFmt w:val="lowerRoman"/>
      <w:lvlText w:val="%3."/>
      <w:lvlJc w:val="right"/>
      <w:pPr>
        <w:tabs>
          <w:tab w:val="num" w:pos="2475"/>
        </w:tabs>
        <w:ind w:left="2475" w:hanging="180"/>
      </w:pPr>
    </w:lvl>
    <w:lvl w:ilvl="3" w:tplc="0419000F" w:tentative="1">
      <w:start w:val="1"/>
      <w:numFmt w:val="decimal"/>
      <w:lvlText w:val="%4."/>
      <w:lvlJc w:val="left"/>
      <w:pPr>
        <w:tabs>
          <w:tab w:val="num" w:pos="3195"/>
        </w:tabs>
        <w:ind w:left="3195" w:hanging="360"/>
      </w:pPr>
    </w:lvl>
    <w:lvl w:ilvl="4" w:tplc="04190019" w:tentative="1">
      <w:start w:val="1"/>
      <w:numFmt w:val="lowerLetter"/>
      <w:lvlText w:val="%5."/>
      <w:lvlJc w:val="left"/>
      <w:pPr>
        <w:tabs>
          <w:tab w:val="num" w:pos="3915"/>
        </w:tabs>
        <w:ind w:left="3915" w:hanging="360"/>
      </w:pPr>
    </w:lvl>
    <w:lvl w:ilvl="5" w:tplc="0419001B" w:tentative="1">
      <w:start w:val="1"/>
      <w:numFmt w:val="lowerRoman"/>
      <w:lvlText w:val="%6."/>
      <w:lvlJc w:val="right"/>
      <w:pPr>
        <w:tabs>
          <w:tab w:val="num" w:pos="4635"/>
        </w:tabs>
        <w:ind w:left="4635" w:hanging="180"/>
      </w:pPr>
    </w:lvl>
    <w:lvl w:ilvl="6" w:tplc="0419000F" w:tentative="1">
      <w:start w:val="1"/>
      <w:numFmt w:val="decimal"/>
      <w:lvlText w:val="%7."/>
      <w:lvlJc w:val="left"/>
      <w:pPr>
        <w:tabs>
          <w:tab w:val="num" w:pos="5355"/>
        </w:tabs>
        <w:ind w:left="5355" w:hanging="360"/>
      </w:pPr>
    </w:lvl>
    <w:lvl w:ilvl="7" w:tplc="04190019" w:tentative="1">
      <w:start w:val="1"/>
      <w:numFmt w:val="lowerLetter"/>
      <w:lvlText w:val="%8."/>
      <w:lvlJc w:val="left"/>
      <w:pPr>
        <w:tabs>
          <w:tab w:val="num" w:pos="6075"/>
        </w:tabs>
        <w:ind w:left="6075" w:hanging="360"/>
      </w:pPr>
    </w:lvl>
    <w:lvl w:ilvl="8" w:tplc="0419001B" w:tentative="1">
      <w:start w:val="1"/>
      <w:numFmt w:val="lowerRoman"/>
      <w:lvlText w:val="%9."/>
      <w:lvlJc w:val="right"/>
      <w:pPr>
        <w:tabs>
          <w:tab w:val="num" w:pos="6795"/>
        </w:tabs>
        <w:ind w:left="6795" w:hanging="180"/>
      </w:pPr>
    </w:lvl>
  </w:abstractNum>
  <w:abstractNum w:abstractNumId="74" w15:restartNumberingAfterBreak="0">
    <w:nsid w:val="61264331"/>
    <w:multiLevelType w:val="hybridMultilevel"/>
    <w:tmpl w:val="FE4A0A58"/>
    <w:lvl w:ilvl="0" w:tplc="00000003">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614F543F"/>
    <w:multiLevelType w:val="hybridMultilevel"/>
    <w:tmpl w:val="68F05FF0"/>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6" w15:restartNumberingAfterBreak="0">
    <w:nsid w:val="62300B43"/>
    <w:multiLevelType w:val="hybridMultilevel"/>
    <w:tmpl w:val="D124F168"/>
    <w:lvl w:ilvl="0" w:tplc="C916FB92">
      <w:start w:val="1"/>
      <w:numFmt w:val="decimal"/>
      <w:lvlText w:val="%1)"/>
      <w:lvlJc w:val="left"/>
      <w:pPr>
        <w:tabs>
          <w:tab w:val="num" w:pos="1815"/>
        </w:tabs>
        <w:ind w:left="1815" w:hanging="1125"/>
      </w:pPr>
      <w:rPr>
        <w:rFonts w:hint="default"/>
      </w:rPr>
    </w:lvl>
    <w:lvl w:ilvl="1" w:tplc="04190019" w:tentative="1">
      <w:start w:val="1"/>
      <w:numFmt w:val="lowerLetter"/>
      <w:lvlText w:val="%2."/>
      <w:lvlJc w:val="left"/>
      <w:pPr>
        <w:tabs>
          <w:tab w:val="num" w:pos="1770"/>
        </w:tabs>
        <w:ind w:left="1770" w:hanging="360"/>
      </w:pPr>
    </w:lvl>
    <w:lvl w:ilvl="2" w:tplc="0419001B" w:tentative="1">
      <w:start w:val="1"/>
      <w:numFmt w:val="lowerRoman"/>
      <w:lvlText w:val="%3."/>
      <w:lvlJc w:val="right"/>
      <w:pPr>
        <w:tabs>
          <w:tab w:val="num" w:pos="2490"/>
        </w:tabs>
        <w:ind w:left="2490" w:hanging="180"/>
      </w:pPr>
    </w:lvl>
    <w:lvl w:ilvl="3" w:tplc="0419000F" w:tentative="1">
      <w:start w:val="1"/>
      <w:numFmt w:val="decimal"/>
      <w:lvlText w:val="%4."/>
      <w:lvlJc w:val="left"/>
      <w:pPr>
        <w:tabs>
          <w:tab w:val="num" w:pos="3210"/>
        </w:tabs>
        <w:ind w:left="3210" w:hanging="360"/>
      </w:pPr>
    </w:lvl>
    <w:lvl w:ilvl="4" w:tplc="04190019" w:tentative="1">
      <w:start w:val="1"/>
      <w:numFmt w:val="lowerLetter"/>
      <w:lvlText w:val="%5."/>
      <w:lvlJc w:val="left"/>
      <w:pPr>
        <w:tabs>
          <w:tab w:val="num" w:pos="3930"/>
        </w:tabs>
        <w:ind w:left="3930" w:hanging="360"/>
      </w:pPr>
    </w:lvl>
    <w:lvl w:ilvl="5" w:tplc="0419001B" w:tentative="1">
      <w:start w:val="1"/>
      <w:numFmt w:val="lowerRoman"/>
      <w:lvlText w:val="%6."/>
      <w:lvlJc w:val="right"/>
      <w:pPr>
        <w:tabs>
          <w:tab w:val="num" w:pos="4650"/>
        </w:tabs>
        <w:ind w:left="4650" w:hanging="180"/>
      </w:pPr>
    </w:lvl>
    <w:lvl w:ilvl="6" w:tplc="0419000F" w:tentative="1">
      <w:start w:val="1"/>
      <w:numFmt w:val="decimal"/>
      <w:lvlText w:val="%7."/>
      <w:lvlJc w:val="left"/>
      <w:pPr>
        <w:tabs>
          <w:tab w:val="num" w:pos="5370"/>
        </w:tabs>
        <w:ind w:left="5370" w:hanging="360"/>
      </w:pPr>
    </w:lvl>
    <w:lvl w:ilvl="7" w:tplc="04190019" w:tentative="1">
      <w:start w:val="1"/>
      <w:numFmt w:val="lowerLetter"/>
      <w:lvlText w:val="%8."/>
      <w:lvlJc w:val="left"/>
      <w:pPr>
        <w:tabs>
          <w:tab w:val="num" w:pos="6090"/>
        </w:tabs>
        <w:ind w:left="6090" w:hanging="360"/>
      </w:pPr>
    </w:lvl>
    <w:lvl w:ilvl="8" w:tplc="0419001B" w:tentative="1">
      <w:start w:val="1"/>
      <w:numFmt w:val="lowerRoman"/>
      <w:lvlText w:val="%9."/>
      <w:lvlJc w:val="right"/>
      <w:pPr>
        <w:tabs>
          <w:tab w:val="num" w:pos="6810"/>
        </w:tabs>
        <w:ind w:left="6810" w:hanging="180"/>
      </w:pPr>
    </w:lvl>
  </w:abstractNum>
  <w:abstractNum w:abstractNumId="77" w15:restartNumberingAfterBreak="0">
    <w:nsid w:val="62436F5E"/>
    <w:multiLevelType w:val="hybridMultilevel"/>
    <w:tmpl w:val="C0B6BD08"/>
    <w:lvl w:ilvl="0" w:tplc="BB28A118">
      <w:start w:val="1"/>
      <w:numFmt w:val="decimal"/>
      <w:lvlText w:val="%1)"/>
      <w:lvlJc w:val="left"/>
      <w:pPr>
        <w:tabs>
          <w:tab w:val="num" w:pos="1635"/>
        </w:tabs>
        <w:ind w:left="1635" w:hanging="960"/>
      </w:pPr>
      <w:rPr>
        <w:rFonts w:hint="default"/>
      </w:rPr>
    </w:lvl>
    <w:lvl w:ilvl="1" w:tplc="4C76BF68">
      <w:start w:val="1"/>
      <w:numFmt w:val="decimal"/>
      <w:lvlText w:val="%2."/>
      <w:lvlJc w:val="left"/>
      <w:pPr>
        <w:tabs>
          <w:tab w:val="num" w:pos="1755"/>
        </w:tabs>
        <w:ind w:left="1755" w:hanging="360"/>
      </w:pPr>
      <w:rPr>
        <w:rFonts w:hint="default"/>
      </w:rPr>
    </w:lvl>
    <w:lvl w:ilvl="2" w:tplc="0419001B" w:tentative="1">
      <w:start w:val="1"/>
      <w:numFmt w:val="lowerRoman"/>
      <w:lvlText w:val="%3."/>
      <w:lvlJc w:val="right"/>
      <w:pPr>
        <w:tabs>
          <w:tab w:val="num" w:pos="2475"/>
        </w:tabs>
        <w:ind w:left="2475" w:hanging="180"/>
      </w:pPr>
    </w:lvl>
    <w:lvl w:ilvl="3" w:tplc="0419000F" w:tentative="1">
      <w:start w:val="1"/>
      <w:numFmt w:val="decimal"/>
      <w:lvlText w:val="%4."/>
      <w:lvlJc w:val="left"/>
      <w:pPr>
        <w:tabs>
          <w:tab w:val="num" w:pos="3195"/>
        </w:tabs>
        <w:ind w:left="3195" w:hanging="360"/>
      </w:pPr>
    </w:lvl>
    <w:lvl w:ilvl="4" w:tplc="04190019" w:tentative="1">
      <w:start w:val="1"/>
      <w:numFmt w:val="lowerLetter"/>
      <w:lvlText w:val="%5."/>
      <w:lvlJc w:val="left"/>
      <w:pPr>
        <w:tabs>
          <w:tab w:val="num" w:pos="3915"/>
        </w:tabs>
        <w:ind w:left="3915" w:hanging="360"/>
      </w:pPr>
    </w:lvl>
    <w:lvl w:ilvl="5" w:tplc="0419001B" w:tentative="1">
      <w:start w:val="1"/>
      <w:numFmt w:val="lowerRoman"/>
      <w:lvlText w:val="%6."/>
      <w:lvlJc w:val="right"/>
      <w:pPr>
        <w:tabs>
          <w:tab w:val="num" w:pos="4635"/>
        </w:tabs>
        <w:ind w:left="4635" w:hanging="180"/>
      </w:pPr>
    </w:lvl>
    <w:lvl w:ilvl="6" w:tplc="0419000F" w:tentative="1">
      <w:start w:val="1"/>
      <w:numFmt w:val="decimal"/>
      <w:lvlText w:val="%7."/>
      <w:lvlJc w:val="left"/>
      <w:pPr>
        <w:tabs>
          <w:tab w:val="num" w:pos="5355"/>
        </w:tabs>
        <w:ind w:left="5355" w:hanging="360"/>
      </w:pPr>
    </w:lvl>
    <w:lvl w:ilvl="7" w:tplc="04190019" w:tentative="1">
      <w:start w:val="1"/>
      <w:numFmt w:val="lowerLetter"/>
      <w:lvlText w:val="%8."/>
      <w:lvlJc w:val="left"/>
      <w:pPr>
        <w:tabs>
          <w:tab w:val="num" w:pos="6075"/>
        </w:tabs>
        <w:ind w:left="6075" w:hanging="360"/>
      </w:pPr>
    </w:lvl>
    <w:lvl w:ilvl="8" w:tplc="0419001B" w:tentative="1">
      <w:start w:val="1"/>
      <w:numFmt w:val="lowerRoman"/>
      <w:lvlText w:val="%9."/>
      <w:lvlJc w:val="right"/>
      <w:pPr>
        <w:tabs>
          <w:tab w:val="num" w:pos="6795"/>
        </w:tabs>
        <w:ind w:left="6795" w:hanging="180"/>
      </w:pPr>
    </w:lvl>
  </w:abstractNum>
  <w:abstractNum w:abstractNumId="78" w15:restartNumberingAfterBreak="0">
    <w:nsid w:val="63D6669C"/>
    <w:multiLevelType w:val="hybridMultilevel"/>
    <w:tmpl w:val="5860D6F6"/>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9" w15:restartNumberingAfterBreak="0">
    <w:nsid w:val="64DD4519"/>
    <w:multiLevelType w:val="hybridMultilevel"/>
    <w:tmpl w:val="A39C00D8"/>
    <w:lvl w:ilvl="0" w:tplc="4148F1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0" w15:restartNumberingAfterBreak="0">
    <w:nsid w:val="64F14AFF"/>
    <w:multiLevelType w:val="hybridMultilevel"/>
    <w:tmpl w:val="CC28CF04"/>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1" w15:restartNumberingAfterBreak="0">
    <w:nsid w:val="650833C1"/>
    <w:multiLevelType w:val="hybridMultilevel"/>
    <w:tmpl w:val="3B964AE4"/>
    <w:lvl w:ilvl="0" w:tplc="A4F24FCA">
      <w:start w:val="1"/>
      <w:numFmt w:val="decimal"/>
      <w:lvlText w:val="%1."/>
      <w:lvlJc w:val="left"/>
      <w:pPr>
        <w:tabs>
          <w:tab w:val="num" w:pos="1710"/>
        </w:tabs>
        <w:ind w:left="1710" w:hanging="1005"/>
      </w:pPr>
      <w:rPr>
        <w:rFonts w:hint="default"/>
      </w:rPr>
    </w:lvl>
    <w:lvl w:ilvl="1" w:tplc="05E45F4C">
      <w:start w:val="1"/>
      <w:numFmt w:val="decimal"/>
      <w:lvlText w:val="%2)"/>
      <w:lvlJc w:val="left"/>
      <w:pPr>
        <w:tabs>
          <w:tab w:val="num" w:pos="2505"/>
        </w:tabs>
        <w:ind w:left="2505" w:hanging="1080"/>
      </w:pPr>
      <w:rPr>
        <w:rFonts w:hint="default"/>
      </w:r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82" w15:restartNumberingAfterBreak="0">
    <w:nsid w:val="65913D38"/>
    <w:multiLevelType w:val="hybridMultilevel"/>
    <w:tmpl w:val="9BE62F90"/>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3" w15:restartNumberingAfterBreak="0">
    <w:nsid w:val="67487107"/>
    <w:multiLevelType w:val="hybridMultilevel"/>
    <w:tmpl w:val="CD027CAE"/>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4" w15:restartNumberingAfterBreak="0">
    <w:nsid w:val="680F4223"/>
    <w:multiLevelType w:val="hybridMultilevel"/>
    <w:tmpl w:val="71C4FEBE"/>
    <w:lvl w:ilvl="0" w:tplc="2F1A5B56">
      <w:start w:val="1"/>
      <w:numFmt w:val="decimal"/>
      <w:lvlText w:val="%1)"/>
      <w:lvlJc w:val="left"/>
      <w:pPr>
        <w:tabs>
          <w:tab w:val="num" w:pos="1650"/>
        </w:tabs>
        <w:ind w:left="1650" w:hanging="960"/>
      </w:pPr>
      <w:rPr>
        <w:rFonts w:hint="default"/>
      </w:rPr>
    </w:lvl>
    <w:lvl w:ilvl="1" w:tplc="04190019" w:tentative="1">
      <w:start w:val="1"/>
      <w:numFmt w:val="lowerLetter"/>
      <w:lvlText w:val="%2."/>
      <w:lvlJc w:val="left"/>
      <w:pPr>
        <w:tabs>
          <w:tab w:val="num" w:pos="1770"/>
        </w:tabs>
        <w:ind w:left="1770" w:hanging="360"/>
      </w:pPr>
    </w:lvl>
    <w:lvl w:ilvl="2" w:tplc="0419001B" w:tentative="1">
      <w:start w:val="1"/>
      <w:numFmt w:val="lowerRoman"/>
      <w:lvlText w:val="%3."/>
      <w:lvlJc w:val="right"/>
      <w:pPr>
        <w:tabs>
          <w:tab w:val="num" w:pos="2490"/>
        </w:tabs>
        <w:ind w:left="2490" w:hanging="180"/>
      </w:pPr>
    </w:lvl>
    <w:lvl w:ilvl="3" w:tplc="0419000F" w:tentative="1">
      <w:start w:val="1"/>
      <w:numFmt w:val="decimal"/>
      <w:lvlText w:val="%4."/>
      <w:lvlJc w:val="left"/>
      <w:pPr>
        <w:tabs>
          <w:tab w:val="num" w:pos="3210"/>
        </w:tabs>
        <w:ind w:left="3210" w:hanging="360"/>
      </w:pPr>
    </w:lvl>
    <w:lvl w:ilvl="4" w:tplc="04190019" w:tentative="1">
      <w:start w:val="1"/>
      <w:numFmt w:val="lowerLetter"/>
      <w:lvlText w:val="%5."/>
      <w:lvlJc w:val="left"/>
      <w:pPr>
        <w:tabs>
          <w:tab w:val="num" w:pos="3930"/>
        </w:tabs>
        <w:ind w:left="3930" w:hanging="360"/>
      </w:pPr>
    </w:lvl>
    <w:lvl w:ilvl="5" w:tplc="0419001B" w:tentative="1">
      <w:start w:val="1"/>
      <w:numFmt w:val="lowerRoman"/>
      <w:lvlText w:val="%6."/>
      <w:lvlJc w:val="right"/>
      <w:pPr>
        <w:tabs>
          <w:tab w:val="num" w:pos="4650"/>
        </w:tabs>
        <w:ind w:left="4650" w:hanging="180"/>
      </w:pPr>
    </w:lvl>
    <w:lvl w:ilvl="6" w:tplc="0419000F" w:tentative="1">
      <w:start w:val="1"/>
      <w:numFmt w:val="decimal"/>
      <w:lvlText w:val="%7."/>
      <w:lvlJc w:val="left"/>
      <w:pPr>
        <w:tabs>
          <w:tab w:val="num" w:pos="5370"/>
        </w:tabs>
        <w:ind w:left="5370" w:hanging="360"/>
      </w:pPr>
    </w:lvl>
    <w:lvl w:ilvl="7" w:tplc="04190019" w:tentative="1">
      <w:start w:val="1"/>
      <w:numFmt w:val="lowerLetter"/>
      <w:lvlText w:val="%8."/>
      <w:lvlJc w:val="left"/>
      <w:pPr>
        <w:tabs>
          <w:tab w:val="num" w:pos="6090"/>
        </w:tabs>
        <w:ind w:left="6090" w:hanging="360"/>
      </w:pPr>
    </w:lvl>
    <w:lvl w:ilvl="8" w:tplc="0419001B" w:tentative="1">
      <w:start w:val="1"/>
      <w:numFmt w:val="lowerRoman"/>
      <w:lvlText w:val="%9."/>
      <w:lvlJc w:val="right"/>
      <w:pPr>
        <w:tabs>
          <w:tab w:val="num" w:pos="6810"/>
        </w:tabs>
        <w:ind w:left="6810" w:hanging="180"/>
      </w:pPr>
    </w:lvl>
  </w:abstractNum>
  <w:abstractNum w:abstractNumId="85" w15:restartNumberingAfterBreak="0">
    <w:nsid w:val="69856319"/>
    <w:multiLevelType w:val="hybridMultilevel"/>
    <w:tmpl w:val="3FCCCF4A"/>
    <w:lvl w:ilvl="0" w:tplc="B3322B0A">
      <w:start w:val="1"/>
      <w:numFmt w:val="decimal"/>
      <w:lvlText w:val="%1."/>
      <w:lvlJc w:val="left"/>
      <w:pPr>
        <w:tabs>
          <w:tab w:val="num" w:pos="1755"/>
        </w:tabs>
        <w:ind w:left="1755" w:hanging="1050"/>
      </w:pPr>
      <w:rPr>
        <w:rFonts w:hint="default"/>
      </w:rPr>
    </w:lvl>
    <w:lvl w:ilvl="1" w:tplc="1B8288DA">
      <w:start w:val="1"/>
      <w:numFmt w:val="decimal"/>
      <w:lvlText w:val="%2)"/>
      <w:lvlJc w:val="left"/>
      <w:pPr>
        <w:tabs>
          <w:tab w:val="num" w:pos="1785"/>
        </w:tabs>
        <w:ind w:left="1785" w:hanging="360"/>
      </w:pPr>
      <w:rPr>
        <w:rFonts w:hint="default"/>
      </w:r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86" w15:restartNumberingAfterBreak="0">
    <w:nsid w:val="6A4E0402"/>
    <w:multiLevelType w:val="hybridMultilevel"/>
    <w:tmpl w:val="DA78A5A8"/>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7" w15:restartNumberingAfterBreak="0">
    <w:nsid w:val="6AE35551"/>
    <w:multiLevelType w:val="hybridMultilevel"/>
    <w:tmpl w:val="9228A3B4"/>
    <w:lvl w:ilvl="0" w:tplc="5108251A">
      <w:start w:val="1"/>
      <w:numFmt w:val="bullet"/>
      <w:lvlText w:val="−"/>
      <w:lvlJc w:val="left"/>
      <w:pPr>
        <w:tabs>
          <w:tab w:val="num" w:pos="675"/>
        </w:tabs>
        <w:ind w:left="675" w:firstLine="0"/>
      </w:pPr>
      <w:rPr>
        <w:rFonts w:ascii="Times New Roman" w:hAnsi="Times New Roman" w:cs="Times New Roman" w:hint="default"/>
        <w:b/>
        <w:i w:val="0"/>
        <w:sz w:val="24"/>
        <w:szCs w:val="24"/>
      </w:rPr>
    </w:lvl>
    <w:lvl w:ilvl="1" w:tplc="04190003" w:tentative="1">
      <w:start w:val="1"/>
      <w:numFmt w:val="bullet"/>
      <w:lvlText w:val="o"/>
      <w:lvlJc w:val="left"/>
      <w:pPr>
        <w:tabs>
          <w:tab w:val="num" w:pos="2115"/>
        </w:tabs>
        <w:ind w:left="2115" w:hanging="360"/>
      </w:pPr>
      <w:rPr>
        <w:rFonts w:ascii="Courier New" w:hAnsi="Courier New" w:cs="Courier New" w:hint="default"/>
      </w:rPr>
    </w:lvl>
    <w:lvl w:ilvl="2" w:tplc="04190005" w:tentative="1">
      <w:start w:val="1"/>
      <w:numFmt w:val="bullet"/>
      <w:lvlText w:val=""/>
      <w:lvlJc w:val="left"/>
      <w:pPr>
        <w:tabs>
          <w:tab w:val="num" w:pos="2835"/>
        </w:tabs>
        <w:ind w:left="2835" w:hanging="360"/>
      </w:pPr>
      <w:rPr>
        <w:rFonts w:ascii="Wingdings" w:hAnsi="Wingdings" w:hint="default"/>
      </w:rPr>
    </w:lvl>
    <w:lvl w:ilvl="3" w:tplc="04190001" w:tentative="1">
      <w:start w:val="1"/>
      <w:numFmt w:val="bullet"/>
      <w:lvlText w:val=""/>
      <w:lvlJc w:val="left"/>
      <w:pPr>
        <w:tabs>
          <w:tab w:val="num" w:pos="3555"/>
        </w:tabs>
        <w:ind w:left="3555" w:hanging="360"/>
      </w:pPr>
      <w:rPr>
        <w:rFonts w:ascii="Symbol" w:hAnsi="Symbol" w:hint="default"/>
      </w:rPr>
    </w:lvl>
    <w:lvl w:ilvl="4" w:tplc="04190003" w:tentative="1">
      <w:start w:val="1"/>
      <w:numFmt w:val="bullet"/>
      <w:lvlText w:val="o"/>
      <w:lvlJc w:val="left"/>
      <w:pPr>
        <w:tabs>
          <w:tab w:val="num" w:pos="4275"/>
        </w:tabs>
        <w:ind w:left="4275" w:hanging="360"/>
      </w:pPr>
      <w:rPr>
        <w:rFonts w:ascii="Courier New" w:hAnsi="Courier New" w:cs="Courier New" w:hint="default"/>
      </w:rPr>
    </w:lvl>
    <w:lvl w:ilvl="5" w:tplc="04190005" w:tentative="1">
      <w:start w:val="1"/>
      <w:numFmt w:val="bullet"/>
      <w:lvlText w:val=""/>
      <w:lvlJc w:val="left"/>
      <w:pPr>
        <w:tabs>
          <w:tab w:val="num" w:pos="4995"/>
        </w:tabs>
        <w:ind w:left="4995" w:hanging="360"/>
      </w:pPr>
      <w:rPr>
        <w:rFonts w:ascii="Wingdings" w:hAnsi="Wingdings" w:hint="default"/>
      </w:rPr>
    </w:lvl>
    <w:lvl w:ilvl="6" w:tplc="04190001" w:tentative="1">
      <w:start w:val="1"/>
      <w:numFmt w:val="bullet"/>
      <w:lvlText w:val=""/>
      <w:lvlJc w:val="left"/>
      <w:pPr>
        <w:tabs>
          <w:tab w:val="num" w:pos="5715"/>
        </w:tabs>
        <w:ind w:left="5715" w:hanging="360"/>
      </w:pPr>
      <w:rPr>
        <w:rFonts w:ascii="Symbol" w:hAnsi="Symbol" w:hint="default"/>
      </w:rPr>
    </w:lvl>
    <w:lvl w:ilvl="7" w:tplc="04190003" w:tentative="1">
      <w:start w:val="1"/>
      <w:numFmt w:val="bullet"/>
      <w:lvlText w:val="o"/>
      <w:lvlJc w:val="left"/>
      <w:pPr>
        <w:tabs>
          <w:tab w:val="num" w:pos="6435"/>
        </w:tabs>
        <w:ind w:left="6435" w:hanging="360"/>
      </w:pPr>
      <w:rPr>
        <w:rFonts w:ascii="Courier New" w:hAnsi="Courier New" w:cs="Courier New" w:hint="default"/>
      </w:rPr>
    </w:lvl>
    <w:lvl w:ilvl="8" w:tplc="04190005" w:tentative="1">
      <w:start w:val="1"/>
      <w:numFmt w:val="bullet"/>
      <w:lvlText w:val=""/>
      <w:lvlJc w:val="left"/>
      <w:pPr>
        <w:tabs>
          <w:tab w:val="num" w:pos="7155"/>
        </w:tabs>
        <w:ind w:left="7155" w:hanging="360"/>
      </w:pPr>
      <w:rPr>
        <w:rFonts w:ascii="Wingdings" w:hAnsi="Wingdings" w:hint="default"/>
      </w:rPr>
    </w:lvl>
  </w:abstractNum>
  <w:abstractNum w:abstractNumId="88" w15:restartNumberingAfterBreak="0">
    <w:nsid w:val="6B586861"/>
    <w:multiLevelType w:val="hybridMultilevel"/>
    <w:tmpl w:val="4CA0F956"/>
    <w:lvl w:ilvl="0" w:tplc="8E5619B4">
      <w:start w:val="220"/>
      <w:numFmt w:val="bullet"/>
      <w:lvlText w:val="-"/>
      <w:lvlJc w:val="left"/>
      <w:pPr>
        <w:tabs>
          <w:tab w:val="num" w:pos="360"/>
        </w:tabs>
        <w:ind w:left="360" w:hanging="360"/>
      </w:pPr>
      <w:rPr>
        <w:rFonts w:ascii="Times New Roman" w:eastAsia="Times New Roman" w:hAnsi="Times New Roman" w:hint="default"/>
      </w:rPr>
    </w:lvl>
    <w:lvl w:ilvl="1" w:tplc="04190003">
      <w:start w:val="1"/>
      <w:numFmt w:val="bullet"/>
      <w:lvlText w:val="o"/>
      <w:lvlJc w:val="left"/>
      <w:pPr>
        <w:tabs>
          <w:tab w:val="num" w:pos="732"/>
        </w:tabs>
        <w:ind w:left="732" w:hanging="360"/>
      </w:pPr>
      <w:rPr>
        <w:rFonts w:ascii="Courier New" w:hAnsi="Courier New" w:hint="default"/>
      </w:rPr>
    </w:lvl>
    <w:lvl w:ilvl="2" w:tplc="04190005">
      <w:start w:val="1"/>
      <w:numFmt w:val="bullet"/>
      <w:lvlText w:val=""/>
      <w:lvlJc w:val="left"/>
      <w:pPr>
        <w:tabs>
          <w:tab w:val="num" w:pos="1452"/>
        </w:tabs>
        <w:ind w:left="1452" w:hanging="360"/>
      </w:pPr>
      <w:rPr>
        <w:rFonts w:ascii="Wingdings" w:hAnsi="Wingdings" w:hint="default"/>
      </w:rPr>
    </w:lvl>
    <w:lvl w:ilvl="3" w:tplc="04190001">
      <w:start w:val="1"/>
      <w:numFmt w:val="bullet"/>
      <w:lvlText w:val=""/>
      <w:lvlJc w:val="left"/>
      <w:pPr>
        <w:tabs>
          <w:tab w:val="num" w:pos="2172"/>
        </w:tabs>
        <w:ind w:left="2172" w:hanging="360"/>
      </w:pPr>
      <w:rPr>
        <w:rFonts w:ascii="Symbol" w:hAnsi="Symbol" w:hint="default"/>
      </w:rPr>
    </w:lvl>
    <w:lvl w:ilvl="4" w:tplc="04190003">
      <w:start w:val="1"/>
      <w:numFmt w:val="bullet"/>
      <w:lvlText w:val="o"/>
      <w:lvlJc w:val="left"/>
      <w:pPr>
        <w:tabs>
          <w:tab w:val="num" w:pos="2892"/>
        </w:tabs>
        <w:ind w:left="2892" w:hanging="360"/>
      </w:pPr>
      <w:rPr>
        <w:rFonts w:ascii="Courier New" w:hAnsi="Courier New" w:hint="default"/>
      </w:rPr>
    </w:lvl>
    <w:lvl w:ilvl="5" w:tplc="04190005">
      <w:start w:val="1"/>
      <w:numFmt w:val="bullet"/>
      <w:lvlText w:val=""/>
      <w:lvlJc w:val="left"/>
      <w:pPr>
        <w:tabs>
          <w:tab w:val="num" w:pos="3612"/>
        </w:tabs>
        <w:ind w:left="3612" w:hanging="360"/>
      </w:pPr>
      <w:rPr>
        <w:rFonts w:ascii="Wingdings" w:hAnsi="Wingdings" w:hint="default"/>
      </w:rPr>
    </w:lvl>
    <w:lvl w:ilvl="6" w:tplc="04190001">
      <w:start w:val="1"/>
      <w:numFmt w:val="bullet"/>
      <w:lvlText w:val=""/>
      <w:lvlJc w:val="left"/>
      <w:pPr>
        <w:tabs>
          <w:tab w:val="num" w:pos="4332"/>
        </w:tabs>
        <w:ind w:left="4332" w:hanging="360"/>
      </w:pPr>
      <w:rPr>
        <w:rFonts w:ascii="Symbol" w:hAnsi="Symbol" w:hint="default"/>
      </w:rPr>
    </w:lvl>
    <w:lvl w:ilvl="7" w:tplc="04190003">
      <w:start w:val="1"/>
      <w:numFmt w:val="bullet"/>
      <w:lvlText w:val="o"/>
      <w:lvlJc w:val="left"/>
      <w:pPr>
        <w:tabs>
          <w:tab w:val="num" w:pos="5052"/>
        </w:tabs>
        <w:ind w:left="5052" w:hanging="360"/>
      </w:pPr>
      <w:rPr>
        <w:rFonts w:ascii="Courier New" w:hAnsi="Courier New" w:hint="default"/>
      </w:rPr>
    </w:lvl>
    <w:lvl w:ilvl="8" w:tplc="04190005">
      <w:start w:val="1"/>
      <w:numFmt w:val="bullet"/>
      <w:lvlText w:val=""/>
      <w:lvlJc w:val="left"/>
      <w:pPr>
        <w:tabs>
          <w:tab w:val="num" w:pos="5772"/>
        </w:tabs>
        <w:ind w:left="5772" w:hanging="360"/>
      </w:pPr>
      <w:rPr>
        <w:rFonts w:ascii="Wingdings" w:hAnsi="Wingdings" w:hint="default"/>
      </w:rPr>
    </w:lvl>
  </w:abstractNum>
  <w:abstractNum w:abstractNumId="89" w15:restartNumberingAfterBreak="0">
    <w:nsid w:val="6C3C1423"/>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0" w15:restartNumberingAfterBreak="0">
    <w:nsid w:val="6E754C7C"/>
    <w:multiLevelType w:val="hybridMultilevel"/>
    <w:tmpl w:val="02CEDD5A"/>
    <w:lvl w:ilvl="0" w:tplc="00000003">
      <w:start w:val="1"/>
      <w:numFmt w:val="bullet"/>
      <w:lvlText w:val=""/>
      <w:lvlJc w:val="left"/>
      <w:pPr>
        <w:ind w:left="1429" w:hanging="360"/>
      </w:pPr>
      <w:rPr>
        <w:rFonts w:ascii="Symbol" w:hAnsi="Symbol" w:cs="Symbo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15:restartNumberingAfterBreak="0">
    <w:nsid w:val="70595390"/>
    <w:multiLevelType w:val="hybridMultilevel"/>
    <w:tmpl w:val="0BFACF3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2" w15:restartNumberingAfterBreak="0">
    <w:nsid w:val="712E54FA"/>
    <w:multiLevelType w:val="hybridMultilevel"/>
    <w:tmpl w:val="6E96E090"/>
    <w:lvl w:ilvl="0" w:tplc="5E8481C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3" w15:restartNumberingAfterBreak="0">
    <w:nsid w:val="71AE77B4"/>
    <w:multiLevelType w:val="hybridMultilevel"/>
    <w:tmpl w:val="32E8345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4" w15:restartNumberingAfterBreak="0">
    <w:nsid w:val="739A33C1"/>
    <w:multiLevelType w:val="hybridMultilevel"/>
    <w:tmpl w:val="809E9E10"/>
    <w:lvl w:ilvl="0" w:tplc="D3980CA8">
      <w:start w:val="1"/>
      <w:numFmt w:val="decimal"/>
      <w:lvlText w:val="%1)"/>
      <w:lvlJc w:val="left"/>
      <w:pPr>
        <w:tabs>
          <w:tab w:val="num" w:pos="1695"/>
        </w:tabs>
        <w:ind w:left="1695" w:hanging="1005"/>
      </w:pPr>
      <w:rPr>
        <w:rFonts w:hint="default"/>
      </w:rPr>
    </w:lvl>
    <w:lvl w:ilvl="1" w:tplc="B128DEC4">
      <w:start w:val="1"/>
      <w:numFmt w:val="decimal"/>
      <w:lvlText w:val="%2."/>
      <w:lvlJc w:val="left"/>
      <w:pPr>
        <w:tabs>
          <w:tab w:val="num" w:pos="2475"/>
        </w:tabs>
        <w:ind w:left="2475" w:hanging="1065"/>
      </w:pPr>
      <w:rPr>
        <w:rFonts w:cs="Calibri" w:hint="default"/>
      </w:rPr>
    </w:lvl>
    <w:lvl w:ilvl="2" w:tplc="0419001B" w:tentative="1">
      <w:start w:val="1"/>
      <w:numFmt w:val="lowerRoman"/>
      <w:lvlText w:val="%3."/>
      <w:lvlJc w:val="right"/>
      <w:pPr>
        <w:tabs>
          <w:tab w:val="num" w:pos="2490"/>
        </w:tabs>
        <w:ind w:left="2490" w:hanging="180"/>
      </w:pPr>
    </w:lvl>
    <w:lvl w:ilvl="3" w:tplc="0419000F" w:tentative="1">
      <w:start w:val="1"/>
      <w:numFmt w:val="decimal"/>
      <w:lvlText w:val="%4."/>
      <w:lvlJc w:val="left"/>
      <w:pPr>
        <w:tabs>
          <w:tab w:val="num" w:pos="3210"/>
        </w:tabs>
        <w:ind w:left="3210" w:hanging="360"/>
      </w:pPr>
    </w:lvl>
    <w:lvl w:ilvl="4" w:tplc="04190019" w:tentative="1">
      <w:start w:val="1"/>
      <w:numFmt w:val="lowerLetter"/>
      <w:lvlText w:val="%5."/>
      <w:lvlJc w:val="left"/>
      <w:pPr>
        <w:tabs>
          <w:tab w:val="num" w:pos="3930"/>
        </w:tabs>
        <w:ind w:left="3930" w:hanging="360"/>
      </w:pPr>
    </w:lvl>
    <w:lvl w:ilvl="5" w:tplc="0419001B" w:tentative="1">
      <w:start w:val="1"/>
      <w:numFmt w:val="lowerRoman"/>
      <w:lvlText w:val="%6."/>
      <w:lvlJc w:val="right"/>
      <w:pPr>
        <w:tabs>
          <w:tab w:val="num" w:pos="4650"/>
        </w:tabs>
        <w:ind w:left="4650" w:hanging="180"/>
      </w:pPr>
    </w:lvl>
    <w:lvl w:ilvl="6" w:tplc="0419000F" w:tentative="1">
      <w:start w:val="1"/>
      <w:numFmt w:val="decimal"/>
      <w:lvlText w:val="%7."/>
      <w:lvlJc w:val="left"/>
      <w:pPr>
        <w:tabs>
          <w:tab w:val="num" w:pos="5370"/>
        </w:tabs>
        <w:ind w:left="5370" w:hanging="360"/>
      </w:pPr>
    </w:lvl>
    <w:lvl w:ilvl="7" w:tplc="04190019" w:tentative="1">
      <w:start w:val="1"/>
      <w:numFmt w:val="lowerLetter"/>
      <w:lvlText w:val="%8."/>
      <w:lvlJc w:val="left"/>
      <w:pPr>
        <w:tabs>
          <w:tab w:val="num" w:pos="6090"/>
        </w:tabs>
        <w:ind w:left="6090" w:hanging="360"/>
      </w:pPr>
    </w:lvl>
    <w:lvl w:ilvl="8" w:tplc="0419001B" w:tentative="1">
      <w:start w:val="1"/>
      <w:numFmt w:val="lowerRoman"/>
      <w:lvlText w:val="%9."/>
      <w:lvlJc w:val="right"/>
      <w:pPr>
        <w:tabs>
          <w:tab w:val="num" w:pos="6810"/>
        </w:tabs>
        <w:ind w:left="6810" w:hanging="180"/>
      </w:pPr>
    </w:lvl>
  </w:abstractNum>
  <w:abstractNum w:abstractNumId="95" w15:restartNumberingAfterBreak="0">
    <w:nsid w:val="75157375"/>
    <w:multiLevelType w:val="hybridMultilevel"/>
    <w:tmpl w:val="44805210"/>
    <w:lvl w:ilvl="0" w:tplc="5E8481C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76F857BB"/>
    <w:multiLevelType w:val="hybridMultilevel"/>
    <w:tmpl w:val="B914D7AA"/>
    <w:lvl w:ilvl="0" w:tplc="00000003">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771116B0"/>
    <w:multiLevelType w:val="hybridMultilevel"/>
    <w:tmpl w:val="CF5C9262"/>
    <w:lvl w:ilvl="0" w:tplc="D2DCEFAA">
      <w:start w:val="1"/>
      <w:numFmt w:val="decimal"/>
      <w:lvlText w:val="%1)"/>
      <w:lvlJc w:val="left"/>
      <w:pPr>
        <w:tabs>
          <w:tab w:val="num" w:pos="1620"/>
        </w:tabs>
        <w:ind w:left="1620" w:hanging="96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98" w15:restartNumberingAfterBreak="0">
    <w:nsid w:val="78510F45"/>
    <w:multiLevelType w:val="hybridMultilevel"/>
    <w:tmpl w:val="F5DCB614"/>
    <w:lvl w:ilvl="0" w:tplc="04190005">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99" w15:restartNumberingAfterBreak="0">
    <w:nsid w:val="7C9A6D26"/>
    <w:multiLevelType w:val="hybridMultilevel"/>
    <w:tmpl w:val="324E5D4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0" w15:restartNumberingAfterBreak="0">
    <w:nsid w:val="7CF466A1"/>
    <w:multiLevelType w:val="hybridMultilevel"/>
    <w:tmpl w:val="CBA4D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7EA55782"/>
    <w:multiLevelType w:val="hybridMultilevel"/>
    <w:tmpl w:val="A0C086D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C83063EA">
      <w:start w:val="1"/>
      <w:numFmt w:val="decimal"/>
      <w:suff w:val="space"/>
      <w:lvlText w:val="%4."/>
      <w:lvlJc w:val="left"/>
      <w:pPr>
        <w:ind w:left="0" w:firstLine="1701"/>
      </w:pPr>
      <w:rPr>
        <w:rFonts w:hint="default"/>
      </w:r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02" w15:restartNumberingAfterBreak="0">
    <w:nsid w:val="7F3D2C69"/>
    <w:multiLevelType w:val="hybridMultilevel"/>
    <w:tmpl w:val="57EE9928"/>
    <w:lvl w:ilvl="0" w:tplc="3754E65A">
      <w:start w:val="1"/>
      <w:numFmt w:val="decimal"/>
      <w:lvlText w:val="%1."/>
      <w:lvlJc w:val="left"/>
      <w:pPr>
        <w:tabs>
          <w:tab w:val="num" w:pos="1710"/>
        </w:tabs>
        <w:ind w:left="1710" w:hanging="1020"/>
      </w:pPr>
      <w:rPr>
        <w:rFonts w:hint="default"/>
      </w:rPr>
    </w:lvl>
    <w:lvl w:ilvl="1" w:tplc="0419000F">
      <w:start w:val="1"/>
      <w:numFmt w:val="decimal"/>
      <w:lvlText w:val="%2."/>
      <w:lvlJc w:val="left"/>
      <w:pPr>
        <w:tabs>
          <w:tab w:val="num" w:pos="1770"/>
        </w:tabs>
        <w:ind w:left="1770" w:hanging="360"/>
      </w:pPr>
      <w:rPr>
        <w:rFonts w:hint="default"/>
      </w:rPr>
    </w:lvl>
    <w:lvl w:ilvl="2" w:tplc="0E0072D0">
      <w:start w:val="1"/>
      <w:numFmt w:val="decimal"/>
      <w:lvlText w:val="%3)"/>
      <w:lvlJc w:val="left"/>
      <w:pPr>
        <w:tabs>
          <w:tab w:val="num" w:pos="3345"/>
        </w:tabs>
        <w:ind w:left="3345" w:hanging="1035"/>
      </w:pPr>
      <w:rPr>
        <w:rFonts w:hint="default"/>
      </w:rPr>
    </w:lvl>
    <w:lvl w:ilvl="3" w:tplc="0419000F" w:tentative="1">
      <w:start w:val="1"/>
      <w:numFmt w:val="decimal"/>
      <w:lvlText w:val="%4."/>
      <w:lvlJc w:val="left"/>
      <w:pPr>
        <w:tabs>
          <w:tab w:val="num" w:pos="3210"/>
        </w:tabs>
        <w:ind w:left="3210" w:hanging="360"/>
      </w:pPr>
    </w:lvl>
    <w:lvl w:ilvl="4" w:tplc="04190019" w:tentative="1">
      <w:start w:val="1"/>
      <w:numFmt w:val="lowerLetter"/>
      <w:lvlText w:val="%5."/>
      <w:lvlJc w:val="left"/>
      <w:pPr>
        <w:tabs>
          <w:tab w:val="num" w:pos="3930"/>
        </w:tabs>
        <w:ind w:left="3930" w:hanging="360"/>
      </w:pPr>
    </w:lvl>
    <w:lvl w:ilvl="5" w:tplc="0419001B" w:tentative="1">
      <w:start w:val="1"/>
      <w:numFmt w:val="lowerRoman"/>
      <w:lvlText w:val="%6."/>
      <w:lvlJc w:val="right"/>
      <w:pPr>
        <w:tabs>
          <w:tab w:val="num" w:pos="4650"/>
        </w:tabs>
        <w:ind w:left="4650" w:hanging="180"/>
      </w:pPr>
    </w:lvl>
    <w:lvl w:ilvl="6" w:tplc="0419000F" w:tentative="1">
      <w:start w:val="1"/>
      <w:numFmt w:val="decimal"/>
      <w:lvlText w:val="%7."/>
      <w:lvlJc w:val="left"/>
      <w:pPr>
        <w:tabs>
          <w:tab w:val="num" w:pos="5370"/>
        </w:tabs>
        <w:ind w:left="5370" w:hanging="360"/>
      </w:pPr>
    </w:lvl>
    <w:lvl w:ilvl="7" w:tplc="04190019" w:tentative="1">
      <w:start w:val="1"/>
      <w:numFmt w:val="lowerLetter"/>
      <w:lvlText w:val="%8."/>
      <w:lvlJc w:val="left"/>
      <w:pPr>
        <w:tabs>
          <w:tab w:val="num" w:pos="6090"/>
        </w:tabs>
        <w:ind w:left="6090" w:hanging="360"/>
      </w:pPr>
    </w:lvl>
    <w:lvl w:ilvl="8" w:tplc="0419001B" w:tentative="1">
      <w:start w:val="1"/>
      <w:numFmt w:val="lowerRoman"/>
      <w:lvlText w:val="%9."/>
      <w:lvlJc w:val="right"/>
      <w:pPr>
        <w:tabs>
          <w:tab w:val="num" w:pos="6810"/>
        </w:tabs>
        <w:ind w:left="6810" w:hanging="180"/>
      </w:pPr>
    </w:lvl>
  </w:abstractNum>
  <w:num w:numId="1">
    <w:abstractNumId w:val="92"/>
  </w:num>
  <w:num w:numId="2">
    <w:abstractNumId w:val="8"/>
  </w:num>
  <w:num w:numId="3">
    <w:abstractNumId w:val="50"/>
  </w:num>
  <w:num w:numId="4">
    <w:abstractNumId w:val="2"/>
  </w:num>
  <w:num w:numId="5">
    <w:abstractNumId w:val="89"/>
  </w:num>
  <w:num w:numId="6">
    <w:abstractNumId w:val="51"/>
  </w:num>
  <w:num w:numId="7">
    <w:abstractNumId w:val="98"/>
  </w:num>
  <w:num w:numId="8">
    <w:abstractNumId w:val="79"/>
  </w:num>
  <w:num w:numId="9">
    <w:abstractNumId w:val="53"/>
  </w:num>
  <w:num w:numId="10">
    <w:abstractNumId w:val="60"/>
  </w:num>
  <w:num w:numId="11">
    <w:abstractNumId w:val="93"/>
  </w:num>
  <w:num w:numId="12">
    <w:abstractNumId w:val="82"/>
  </w:num>
  <w:num w:numId="13">
    <w:abstractNumId w:val="44"/>
  </w:num>
  <w:num w:numId="14">
    <w:abstractNumId w:val="80"/>
  </w:num>
  <w:num w:numId="15">
    <w:abstractNumId w:val="14"/>
  </w:num>
  <w:num w:numId="16">
    <w:abstractNumId w:val="23"/>
  </w:num>
  <w:num w:numId="17">
    <w:abstractNumId w:val="6"/>
  </w:num>
  <w:num w:numId="18">
    <w:abstractNumId w:val="61"/>
  </w:num>
  <w:num w:numId="19">
    <w:abstractNumId w:val="100"/>
  </w:num>
  <w:num w:numId="20">
    <w:abstractNumId w:val="28"/>
  </w:num>
  <w:num w:numId="21">
    <w:abstractNumId w:val="32"/>
  </w:num>
  <w:num w:numId="22">
    <w:abstractNumId w:val="66"/>
  </w:num>
  <w:num w:numId="23">
    <w:abstractNumId w:val="33"/>
  </w:num>
  <w:num w:numId="24">
    <w:abstractNumId w:val="69"/>
  </w:num>
  <w:num w:numId="25">
    <w:abstractNumId w:val="47"/>
  </w:num>
  <w:num w:numId="26">
    <w:abstractNumId w:val="29"/>
  </w:num>
  <w:num w:numId="27">
    <w:abstractNumId w:val="86"/>
  </w:num>
  <w:num w:numId="28">
    <w:abstractNumId w:val="91"/>
  </w:num>
  <w:num w:numId="29">
    <w:abstractNumId w:val="19"/>
  </w:num>
  <w:num w:numId="30">
    <w:abstractNumId w:val="68"/>
  </w:num>
  <w:num w:numId="31">
    <w:abstractNumId w:val="95"/>
  </w:num>
  <w:num w:numId="32">
    <w:abstractNumId w:val="27"/>
  </w:num>
  <w:num w:numId="33">
    <w:abstractNumId w:val="99"/>
  </w:num>
  <w:num w:numId="34">
    <w:abstractNumId w:val="83"/>
  </w:num>
  <w:num w:numId="35">
    <w:abstractNumId w:val="20"/>
  </w:num>
  <w:num w:numId="36">
    <w:abstractNumId w:val="37"/>
  </w:num>
  <w:num w:numId="37">
    <w:abstractNumId w:val="78"/>
  </w:num>
  <w:num w:numId="38">
    <w:abstractNumId w:val="59"/>
  </w:num>
  <w:num w:numId="39">
    <w:abstractNumId w:val="10"/>
  </w:num>
  <w:num w:numId="40">
    <w:abstractNumId w:val="65"/>
  </w:num>
  <w:num w:numId="41">
    <w:abstractNumId w:val="1"/>
  </w:num>
  <w:num w:numId="42">
    <w:abstractNumId w:val="3"/>
  </w:num>
  <w:num w:numId="43">
    <w:abstractNumId w:val="75"/>
  </w:num>
  <w:num w:numId="44">
    <w:abstractNumId w:val="48"/>
  </w:num>
  <w:num w:numId="45">
    <w:abstractNumId w:val="24"/>
  </w:num>
  <w:num w:numId="46">
    <w:abstractNumId w:val="64"/>
  </w:num>
  <w:num w:numId="47">
    <w:abstractNumId w:val="26"/>
  </w:num>
  <w:num w:numId="48">
    <w:abstractNumId w:val="88"/>
  </w:num>
  <w:num w:numId="49">
    <w:abstractNumId w:val="12"/>
  </w:num>
  <w:num w:numId="50">
    <w:abstractNumId w:val="54"/>
  </w:num>
  <w:num w:numId="51">
    <w:abstractNumId w:val="18"/>
  </w:num>
  <w:num w:numId="52">
    <w:abstractNumId w:val="30"/>
  </w:num>
  <w:num w:numId="53">
    <w:abstractNumId w:val="56"/>
  </w:num>
  <w:num w:numId="54">
    <w:abstractNumId w:val="40"/>
  </w:num>
  <w:num w:numId="55">
    <w:abstractNumId w:val="52"/>
  </w:num>
  <w:num w:numId="56">
    <w:abstractNumId w:val="76"/>
  </w:num>
  <w:num w:numId="57">
    <w:abstractNumId w:val="63"/>
  </w:num>
  <w:num w:numId="58">
    <w:abstractNumId w:val="34"/>
  </w:num>
  <w:num w:numId="59">
    <w:abstractNumId w:val="38"/>
  </w:num>
  <w:num w:numId="60">
    <w:abstractNumId w:val="11"/>
  </w:num>
  <w:num w:numId="61">
    <w:abstractNumId w:val="15"/>
  </w:num>
  <w:num w:numId="62">
    <w:abstractNumId w:val="97"/>
  </w:num>
  <w:num w:numId="63">
    <w:abstractNumId w:val="58"/>
  </w:num>
  <w:num w:numId="64">
    <w:abstractNumId w:val="25"/>
  </w:num>
  <w:num w:numId="65">
    <w:abstractNumId w:val="49"/>
  </w:num>
  <w:num w:numId="66">
    <w:abstractNumId w:val="55"/>
  </w:num>
  <w:num w:numId="67">
    <w:abstractNumId w:val="102"/>
  </w:num>
  <w:num w:numId="68">
    <w:abstractNumId w:val="36"/>
  </w:num>
  <w:num w:numId="69">
    <w:abstractNumId w:val="9"/>
  </w:num>
  <w:num w:numId="70">
    <w:abstractNumId w:val="85"/>
  </w:num>
  <w:num w:numId="71">
    <w:abstractNumId w:val="4"/>
  </w:num>
  <w:num w:numId="72">
    <w:abstractNumId w:val="57"/>
  </w:num>
  <w:num w:numId="73">
    <w:abstractNumId w:val="94"/>
  </w:num>
  <w:num w:numId="74">
    <w:abstractNumId w:val="84"/>
  </w:num>
  <w:num w:numId="75">
    <w:abstractNumId w:val="62"/>
  </w:num>
  <w:num w:numId="76">
    <w:abstractNumId w:val="73"/>
  </w:num>
  <w:num w:numId="77">
    <w:abstractNumId w:val="42"/>
  </w:num>
  <w:num w:numId="78">
    <w:abstractNumId w:val="39"/>
  </w:num>
  <w:num w:numId="79">
    <w:abstractNumId w:val="17"/>
  </w:num>
  <w:num w:numId="80">
    <w:abstractNumId w:val="16"/>
  </w:num>
  <w:num w:numId="81">
    <w:abstractNumId w:val="72"/>
  </w:num>
  <w:num w:numId="82">
    <w:abstractNumId w:val="41"/>
  </w:num>
  <w:num w:numId="83">
    <w:abstractNumId w:val="31"/>
  </w:num>
  <w:num w:numId="84">
    <w:abstractNumId w:val="46"/>
  </w:num>
  <w:num w:numId="85">
    <w:abstractNumId w:val="70"/>
  </w:num>
  <w:num w:numId="86">
    <w:abstractNumId w:val="101"/>
  </w:num>
  <w:num w:numId="87">
    <w:abstractNumId w:val="71"/>
  </w:num>
  <w:num w:numId="88">
    <w:abstractNumId w:val="67"/>
  </w:num>
  <w:num w:numId="89">
    <w:abstractNumId w:val="21"/>
  </w:num>
  <w:num w:numId="90">
    <w:abstractNumId w:val="87"/>
  </w:num>
  <w:num w:numId="91">
    <w:abstractNumId w:val="7"/>
  </w:num>
  <w:num w:numId="92">
    <w:abstractNumId w:val="45"/>
  </w:num>
  <w:num w:numId="93">
    <w:abstractNumId w:val="81"/>
  </w:num>
  <w:num w:numId="94">
    <w:abstractNumId w:val="0"/>
  </w:num>
  <w:num w:numId="95">
    <w:abstractNumId w:val="77"/>
  </w:num>
  <w:num w:numId="96">
    <w:abstractNumId w:val="5"/>
  </w:num>
  <w:num w:numId="97">
    <w:abstractNumId w:val="22"/>
  </w:num>
  <w:num w:numId="98">
    <w:abstractNumId w:val="13"/>
  </w:num>
  <w:num w:numId="99">
    <w:abstractNumId w:val="35"/>
  </w:num>
  <w:num w:numId="100">
    <w:abstractNumId w:val="90"/>
  </w:num>
  <w:num w:numId="101">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96"/>
  </w:num>
  <w:num w:numId="103">
    <w:abstractNumId w:val="74"/>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C4E"/>
    <w:rsid w:val="00007F56"/>
    <w:rsid w:val="00013DD5"/>
    <w:rsid w:val="00026E05"/>
    <w:rsid w:val="00030ED1"/>
    <w:rsid w:val="000421FE"/>
    <w:rsid w:val="000559B7"/>
    <w:rsid w:val="00056EA1"/>
    <w:rsid w:val="00060F6A"/>
    <w:rsid w:val="00071A81"/>
    <w:rsid w:val="00074112"/>
    <w:rsid w:val="00094A62"/>
    <w:rsid w:val="000974B9"/>
    <w:rsid w:val="000A17D5"/>
    <w:rsid w:val="000A37A1"/>
    <w:rsid w:val="000A52F2"/>
    <w:rsid w:val="000B2CD1"/>
    <w:rsid w:val="000C2674"/>
    <w:rsid w:val="000C547F"/>
    <w:rsid w:val="000C7CB7"/>
    <w:rsid w:val="000D443F"/>
    <w:rsid w:val="000D64E3"/>
    <w:rsid w:val="000E1EC1"/>
    <w:rsid w:val="000E39DF"/>
    <w:rsid w:val="000E7D17"/>
    <w:rsid w:val="000F204E"/>
    <w:rsid w:val="000F2510"/>
    <w:rsid w:val="000F3F46"/>
    <w:rsid w:val="000F52CB"/>
    <w:rsid w:val="00102F68"/>
    <w:rsid w:val="001071A3"/>
    <w:rsid w:val="001101E8"/>
    <w:rsid w:val="00111165"/>
    <w:rsid w:val="00111BC9"/>
    <w:rsid w:val="001559B4"/>
    <w:rsid w:val="00167939"/>
    <w:rsid w:val="00172F65"/>
    <w:rsid w:val="0019476C"/>
    <w:rsid w:val="001954F9"/>
    <w:rsid w:val="001A2C4E"/>
    <w:rsid w:val="001C3D13"/>
    <w:rsid w:val="001E604C"/>
    <w:rsid w:val="001F110B"/>
    <w:rsid w:val="002122C8"/>
    <w:rsid w:val="00241525"/>
    <w:rsid w:val="00244323"/>
    <w:rsid w:val="00252B33"/>
    <w:rsid w:val="002544A3"/>
    <w:rsid w:val="00276A09"/>
    <w:rsid w:val="002850F0"/>
    <w:rsid w:val="0029371B"/>
    <w:rsid w:val="002A4D93"/>
    <w:rsid w:val="002B7467"/>
    <w:rsid w:val="002E1417"/>
    <w:rsid w:val="003351CA"/>
    <w:rsid w:val="00336452"/>
    <w:rsid w:val="003402EE"/>
    <w:rsid w:val="00350995"/>
    <w:rsid w:val="00350B6B"/>
    <w:rsid w:val="00355E45"/>
    <w:rsid w:val="00370DB9"/>
    <w:rsid w:val="0037412B"/>
    <w:rsid w:val="00374487"/>
    <w:rsid w:val="00386354"/>
    <w:rsid w:val="003942F6"/>
    <w:rsid w:val="003A14CD"/>
    <w:rsid w:val="003A14F7"/>
    <w:rsid w:val="003C19D5"/>
    <w:rsid w:val="003C1A76"/>
    <w:rsid w:val="003D2811"/>
    <w:rsid w:val="003E2088"/>
    <w:rsid w:val="003E3BFA"/>
    <w:rsid w:val="003E6560"/>
    <w:rsid w:val="00407870"/>
    <w:rsid w:val="00410556"/>
    <w:rsid w:val="00433AF6"/>
    <w:rsid w:val="00454784"/>
    <w:rsid w:val="004603F4"/>
    <w:rsid w:val="004605B2"/>
    <w:rsid w:val="00460655"/>
    <w:rsid w:val="00462982"/>
    <w:rsid w:val="004722A3"/>
    <w:rsid w:val="00481985"/>
    <w:rsid w:val="00482E4D"/>
    <w:rsid w:val="004953A1"/>
    <w:rsid w:val="004A276F"/>
    <w:rsid w:val="004A427F"/>
    <w:rsid w:val="004B6ECE"/>
    <w:rsid w:val="004B73C3"/>
    <w:rsid w:val="004C0BDF"/>
    <w:rsid w:val="004C6C6D"/>
    <w:rsid w:val="004D0414"/>
    <w:rsid w:val="004D124F"/>
    <w:rsid w:val="004D5BB1"/>
    <w:rsid w:val="004E0EBE"/>
    <w:rsid w:val="004E5DB5"/>
    <w:rsid w:val="004F4CD2"/>
    <w:rsid w:val="004F58D2"/>
    <w:rsid w:val="00500596"/>
    <w:rsid w:val="00500ABB"/>
    <w:rsid w:val="00510221"/>
    <w:rsid w:val="00514B0A"/>
    <w:rsid w:val="00523C99"/>
    <w:rsid w:val="00525C2A"/>
    <w:rsid w:val="00546513"/>
    <w:rsid w:val="005517B8"/>
    <w:rsid w:val="00563B0C"/>
    <w:rsid w:val="005677AE"/>
    <w:rsid w:val="00593677"/>
    <w:rsid w:val="005A01DA"/>
    <w:rsid w:val="005A2161"/>
    <w:rsid w:val="005C2ACE"/>
    <w:rsid w:val="0060315F"/>
    <w:rsid w:val="006212EE"/>
    <w:rsid w:val="00625D8B"/>
    <w:rsid w:val="00627329"/>
    <w:rsid w:val="00633ADF"/>
    <w:rsid w:val="0065735A"/>
    <w:rsid w:val="00670B54"/>
    <w:rsid w:val="00686159"/>
    <w:rsid w:val="00691F5C"/>
    <w:rsid w:val="006A071A"/>
    <w:rsid w:val="006B1BCD"/>
    <w:rsid w:val="006B1C09"/>
    <w:rsid w:val="006C43B3"/>
    <w:rsid w:val="006E2F9B"/>
    <w:rsid w:val="006F48A0"/>
    <w:rsid w:val="00744100"/>
    <w:rsid w:val="00752277"/>
    <w:rsid w:val="0075271F"/>
    <w:rsid w:val="0075339E"/>
    <w:rsid w:val="0075788A"/>
    <w:rsid w:val="007616CD"/>
    <w:rsid w:val="00763693"/>
    <w:rsid w:val="007709D8"/>
    <w:rsid w:val="007947C5"/>
    <w:rsid w:val="007A0093"/>
    <w:rsid w:val="007A3AF9"/>
    <w:rsid w:val="007B289E"/>
    <w:rsid w:val="007B2ABA"/>
    <w:rsid w:val="007B446B"/>
    <w:rsid w:val="007C446C"/>
    <w:rsid w:val="007D0A0C"/>
    <w:rsid w:val="007D633D"/>
    <w:rsid w:val="007E6920"/>
    <w:rsid w:val="007F77EC"/>
    <w:rsid w:val="00810E32"/>
    <w:rsid w:val="00811D31"/>
    <w:rsid w:val="00812274"/>
    <w:rsid w:val="00820766"/>
    <w:rsid w:val="00820955"/>
    <w:rsid w:val="008244EB"/>
    <w:rsid w:val="00834F4E"/>
    <w:rsid w:val="00836973"/>
    <w:rsid w:val="008401F5"/>
    <w:rsid w:val="008576AB"/>
    <w:rsid w:val="00885997"/>
    <w:rsid w:val="00886964"/>
    <w:rsid w:val="00887267"/>
    <w:rsid w:val="008A03E9"/>
    <w:rsid w:val="008A2A99"/>
    <w:rsid w:val="008B795C"/>
    <w:rsid w:val="008C305F"/>
    <w:rsid w:val="008D6C6A"/>
    <w:rsid w:val="008F6A6F"/>
    <w:rsid w:val="009010F1"/>
    <w:rsid w:val="009159DD"/>
    <w:rsid w:val="00917DC4"/>
    <w:rsid w:val="00925499"/>
    <w:rsid w:val="00940853"/>
    <w:rsid w:val="00941B41"/>
    <w:rsid w:val="00943D95"/>
    <w:rsid w:val="0095063F"/>
    <w:rsid w:val="009656B5"/>
    <w:rsid w:val="00966CA5"/>
    <w:rsid w:val="00970D7F"/>
    <w:rsid w:val="00985A4B"/>
    <w:rsid w:val="009909C2"/>
    <w:rsid w:val="00991994"/>
    <w:rsid w:val="009930FC"/>
    <w:rsid w:val="00996295"/>
    <w:rsid w:val="009B00B8"/>
    <w:rsid w:val="009B2823"/>
    <w:rsid w:val="009C3CC7"/>
    <w:rsid w:val="009D2067"/>
    <w:rsid w:val="009D2DCD"/>
    <w:rsid w:val="009E09B9"/>
    <w:rsid w:val="009E482A"/>
    <w:rsid w:val="009E7B90"/>
    <w:rsid w:val="009F35AB"/>
    <w:rsid w:val="00A00576"/>
    <w:rsid w:val="00A04C0D"/>
    <w:rsid w:val="00A04C1F"/>
    <w:rsid w:val="00A06375"/>
    <w:rsid w:val="00A07786"/>
    <w:rsid w:val="00A12479"/>
    <w:rsid w:val="00A16518"/>
    <w:rsid w:val="00A25AD3"/>
    <w:rsid w:val="00A4565A"/>
    <w:rsid w:val="00A50128"/>
    <w:rsid w:val="00A565F1"/>
    <w:rsid w:val="00A56F43"/>
    <w:rsid w:val="00A6086C"/>
    <w:rsid w:val="00A70568"/>
    <w:rsid w:val="00A716A2"/>
    <w:rsid w:val="00A758B7"/>
    <w:rsid w:val="00A92A61"/>
    <w:rsid w:val="00A92CA2"/>
    <w:rsid w:val="00AB0B8A"/>
    <w:rsid w:val="00AB3851"/>
    <w:rsid w:val="00AB4D86"/>
    <w:rsid w:val="00AC1542"/>
    <w:rsid w:val="00AC2BE8"/>
    <w:rsid w:val="00AC6ABC"/>
    <w:rsid w:val="00AE27C3"/>
    <w:rsid w:val="00AF136E"/>
    <w:rsid w:val="00B007F0"/>
    <w:rsid w:val="00B00813"/>
    <w:rsid w:val="00B03B4D"/>
    <w:rsid w:val="00B07B24"/>
    <w:rsid w:val="00B10DAF"/>
    <w:rsid w:val="00B1142B"/>
    <w:rsid w:val="00B12071"/>
    <w:rsid w:val="00B1269B"/>
    <w:rsid w:val="00B345EF"/>
    <w:rsid w:val="00B34DBD"/>
    <w:rsid w:val="00B41822"/>
    <w:rsid w:val="00B53B69"/>
    <w:rsid w:val="00B70C99"/>
    <w:rsid w:val="00B81810"/>
    <w:rsid w:val="00B868DB"/>
    <w:rsid w:val="00BA30BA"/>
    <w:rsid w:val="00BA3DB6"/>
    <w:rsid w:val="00BB5145"/>
    <w:rsid w:val="00BD0415"/>
    <w:rsid w:val="00BD74BE"/>
    <w:rsid w:val="00BE09AA"/>
    <w:rsid w:val="00C0785D"/>
    <w:rsid w:val="00C112B1"/>
    <w:rsid w:val="00C308E5"/>
    <w:rsid w:val="00C35256"/>
    <w:rsid w:val="00C43186"/>
    <w:rsid w:val="00C56657"/>
    <w:rsid w:val="00C8002D"/>
    <w:rsid w:val="00C8738A"/>
    <w:rsid w:val="00CA59D7"/>
    <w:rsid w:val="00CA6B53"/>
    <w:rsid w:val="00CA7E44"/>
    <w:rsid w:val="00CB23D0"/>
    <w:rsid w:val="00CC6F2F"/>
    <w:rsid w:val="00CD13B8"/>
    <w:rsid w:val="00CD140E"/>
    <w:rsid w:val="00CD49A8"/>
    <w:rsid w:val="00CE5241"/>
    <w:rsid w:val="00CE6369"/>
    <w:rsid w:val="00CE7C7C"/>
    <w:rsid w:val="00D1125F"/>
    <w:rsid w:val="00D12693"/>
    <w:rsid w:val="00D3466F"/>
    <w:rsid w:val="00D75720"/>
    <w:rsid w:val="00D80167"/>
    <w:rsid w:val="00D80AA0"/>
    <w:rsid w:val="00D84169"/>
    <w:rsid w:val="00D87EC4"/>
    <w:rsid w:val="00DC5537"/>
    <w:rsid w:val="00DE43D5"/>
    <w:rsid w:val="00DE54EE"/>
    <w:rsid w:val="00E02EF1"/>
    <w:rsid w:val="00E0498C"/>
    <w:rsid w:val="00E214F3"/>
    <w:rsid w:val="00E21C36"/>
    <w:rsid w:val="00E2213D"/>
    <w:rsid w:val="00E31B96"/>
    <w:rsid w:val="00E36858"/>
    <w:rsid w:val="00E45A65"/>
    <w:rsid w:val="00E516B8"/>
    <w:rsid w:val="00E55409"/>
    <w:rsid w:val="00E5614F"/>
    <w:rsid w:val="00E62562"/>
    <w:rsid w:val="00E74853"/>
    <w:rsid w:val="00E77BA6"/>
    <w:rsid w:val="00E84BA4"/>
    <w:rsid w:val="00E9440E"/>
    <w:rsid w:val="00EA01C2"/>
    <w:rsid w:val="00EA2984"/>
    <w:rsid w:val="00EA2F43"/>
    <w:rsid w:val="00EA4D2E"/>
    <w:rsid w:val="00EB2878"/>
    <w:rsid w:val="00ED4731"/>
    <w:rsid w:val="00EF3ADF"/>
    <w:rsid w:val="00F04689"/>
    <w:rsid w:val="00F1156C"/>
    <w:rsid w:val="00F304A9"/>
    <w:rsid w:val="00F31500"/>
    <w:rsid w:val="00F439E0"/>
    <w:rsid w:val="00F4599F"/>
    <w:rsid w:val="00F65924"/>
    <w:rsid w:val="00F712B5"/>
    <w:rsid w:val="00F75D8C"/>
    <w:rsid w:val="00F81D4C"/>
    <w:rsid w:val="00F81F7E"/>
    <w:rsid w:val="00F82D5E"/>
    <w:rsid w:val="00F95AD3"/>
    <w:rsid w:val="00FA2482"/>
    <w:rsid w:val="00FB4AE1"/>
    <w:rsid w:val="00FD327F"/>
    <w:rsid w:val="00FE336E"/>
    <w:rsid w:val="00FE66B3"/>
    <w:rsid w:val="00FF053D"/>
    <w:rsid w:val="00FF35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CF7A0E7"/>
  <w15:docId w15:val="{DB0135C6-FCD9-405D-8365-08BDDC1E4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2C4E"/>
    <w:pPr>
      <w:spacing w:after="0" w:line="360" w:lineRule="auto"/>
      <w:jc w:val="center"/>
    </w:pPr>
    <w:rPr>
      <w:rFonts w:ascii="Calibri" w:eastAsia="Calibri" w:hAnsi="Calibri" w:cs="Times New Roman"/>
    </w:rPr>
  </w:style>
  <w:style w:type="paragraph" w:styleId="1">
    <w:name w:val="heading 1"/>
    <w:basedOn w:val="a"/>
    <w:next w:val="a"/>
    <w:link w:val="10"/>
    <w:qFormat/>
    <w:rsid w:val="004C6C6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4C6C6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ВВЕДЕНИЕ"/>
    <w:basedOn w:val="a"/>
    <w:next w:val="a"/>
    <w:link w:val="30"/>
    <w:unhideWhenUsed/>
    <w:qFormat/>
    <w:rsid w:val="004C6C6D"/>
    <w:pPr>
      <w:keepNext/>
      <w:keepLines/>
      <w:spacing w:before="40"/>
      <w:outlineLvl w:val="2"/>
    </w:pPr>
    <w:rPr>
      <w:rFonts w:ascii="Times New Roman" w:eastAsiaTheme="majorEastAsia" w:hAnsi="Times New Roman" w:cstheme="majorBidi"/>
      <w:b/>
      <w:sz w:val="24"/>
      <w:szCs w:val="24"/>
    </w:rPr>
  </w:style>
  <w:style w:type="paragraph" w:styleId="4">
    <w:name w:val="heading 4"/>
    <w:basedOn w:val="a"/>
    <w:next w:val="a"/>
    <w:link w:val="40"/>
    <w:qFormat/>
    <w:rsid w:val="00060F6A"/>
    <w:pPr>
      <w:keepNext/>
      <w:spacing w:before="240" w:after="60" w:line="240" w:lineRule="auto"/>
      <w:jc w:val="left"/>
      <w:outlineLvl w:val="3"/>
    </w:pPr>
    <w:rPr>
      <w:rFonts w:ascii="Times New Roman" w:eastAsia="Times New Roman" w:hAnsi="Times New Roman"/>
      <w:b/>
      <w:bCs/>
      <w:sz w:val="28"/>
      <w:szCs w:val="28"/>
      <w:lang w:eastAsia="ru-RU"/>
    </w:rPr>
  </w:style>
  <w:style w:type="paragraph" w:styleId="6">
    <w:name w:val="heading 6"/>
    <w:basedOn w:val="a"/>
    <w:next w:val="a"/>
    <w:link w:val="60"/>
    <w:qFormat/>
    <w:rsid w:val="00060F6A"/>
    <w:pPr>
      <w:spacing w:before="240" w:after="60" w:line="240" w:lineRule="auto"/>
      <w:jc w:val="left"/>
      <w:outlineLvl w:val="5"/>
    </w:pPr>
    <w:rPr>
      <w:rFonts w:ascii="Times New Roman" w:eastAsia="Times New Roman" w:hAnsi="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A2C4E"/>
    <w:pPr>
      <w:tabs>
        <w:tab w:val="center" w:pos="4677"/>
        <w:tab w:val="right" w:pos="9355"/>
      </w:tabs>
      <w:spacing w:line="240" w:lineRule="auto"/>
    </w:pPr>
  </w:style>
  <w:style w:type="character" w:customStyle="1" w:styleId="a4">
    <w:name w:val="Нижний колонтитул Знак"/>
    <w:basedOn w:val="a0"/>
    <w:link w:val="a3"/>
    <w:uiPriority w:val="99"/>
    <w:rsid w:val="001A2C4E"/>
    <w:rPr>
      <w:rFonts w:ascii="Calibri" w:eastAsia="Calibri" w:hAnsi="Calibri" w:cs="Times New Roman"/>
    </w:rPr>
  </w:style>
  <w:style w:type="paragraph" w:styleId="a5">
    <w:name w:val="header"/>
    <w:basedOn w:val="a"/>
    <w:link w:val="a6"/>
    <w:uiPriority w:val="99"/>
    <w:unhideWhenUsed/>
    <w:rsid w:val="001A2C4E"/>
    <w:pPr>
      <w:tabs>
        <w:tab w:val="center" w:pos="4677"/>
        <w:tab w:val="right" w:pos="9355"/>
      </w:tabs>
      <w:spacing w:line="240" w:lineRule="auto"/>
    </w:pPr>
  </w:style>
  <w:style w:type="character" w:customStyle="1" w:styleId="a6">
    <w:name w:val="Верхний колонтитул Знак"/>
    <w:basedOn w:val="a0"/>
    <w:link w:val="a5"/>
    <w:uiPriority w:val="99"/>
    <w:rsid w:val="001A2C4E"/>
    <w:rPr>
      <w:rFonts w:ascii="Calibri" w:eastAsia="Calibri" w:hAnsi="Calibri" w:cs="Times New Roman"/>
    </w:rPr>
  </w:style>
  <w:style w:type="character" w:customStyle="1" w:styleId="30">
    <w:name w:val="Заголовок 3 Знак"/>
    <w:aliases w:val="ВВЕДЕНИЕ Знак"/>
    <w:basedOn w:val="a0"/>
    <w:link w:val="3"/>
    <w:rsid w:val="004C6C6D"/>
    <w:rPr>
      <w:rFonts w:ascii="Times New Roman" w:eastAsiaTheme="majorEastAsia" w:hAnsi="Times New Roman" w:cstheme="majorBidi"/>
      <w:b/>
      <w:sz w:val="24"/>
      <w:szCs w:val="24"/>
    </w:rPr>
  </w:style>
  <w:style w:type="character" w:styleId="a7">
    <w:name w:val="Hyperlink"/>
    <w:basedOn w:val="a0"/>
    <w:uiPriority w:val="99"/>
    <w:rsid w:val="004C6C6D"/>
    <w:rPr>
      <w:color w:val="0000FF"/>
      <w:u w:val="single"/>
    </w:rPr>
  </w:style>
  <w:style w:type="paragraph" w:styleId="11">
    <w:name w:val="toc 1"/>
    <w:basedOn w:val="a"/>
    <w:next w:val="a"/>
    <w:autoRedefine/>
    <w:uiPriority w:val="39"/>
    <w:rsid w:val="00481985"/>
    <w:pPr>
      <w:tabs>
        <w:tab w:val="right" w:leader="dot" w:pos="9061"/>
      </w:tabs>
      <w:spacing w:line="240" w:lineRule="auto"/>
      <w:jc w:val="left"/>
    </w:pPr>
    <w:rPr>
      <w:rFonts w:ascii="Times New Roman" w:eastAsia="Times New Roman" w:hAnsi="Times New Roman"/>
      <w:b/>
      <w:bCs/>
      <w:noProof/>
      <w:sz w:val="24"/>
      <w:szCs w:val="24"/>
      <w:lang w:eastAsia="ru-RU"/>
    </w:rPr>
  </w:style>
  <w:style w:type="character" w:styleId="a8">
    <w:name w:val="Strong"/>
    <w:aliases w:val="ОГЛАВЛЕНИЕ"/>
    <w:basedOn w:val="a0"/>
    <w:uiPriority w:val="22"/>
    <w:qFormat/>
    <w:rsid w:val="004C6C6D"/>
    <w:rPr>
      <w:rFonts w:ascii="Times New Roman" w:hAnsi="Times New Roman"/>
      <w:b/>
      <w:bCs/>
      <w:i w:val="0"/>
      <w:sz w:val="24"/>
      <w:u w:val="single"/>
    </w:rPr>
  </w:style>
  <w:style w:type="paragraph" w:styleId="31">
    <w:name w:val="toc 3"/>
    <w:basedOn w:val="a"/>
    <w:next w:val="a"/>
    <w:autoRedefine/>
    <w:uiPriority w:val="39"/>
    <w:unhideWhenUsed/>
    <w:rsid w:val="000E39DF"/>
    <w:pPr>
      <w:tabs>
        <w:tab w:val="right" w:leader="dot" w:pos="9345"/>
      </w:tabs>
      <w:spacing w:line="240" w:lineRule="auto"/>
      <w:ind w:left="142"/>
    </w:pPr>
  </w:style>
  <w:style w:type="paragraph" w:styleId="21">
    <w:name w:val="toc 2"/>
    <w:basedOn w:val="a"/>
    <w:next w:val="a"/>
    <w:autoRedefine/>
    <w:uiPriority w:val="39"/>
    <w:unhideWhenUsed/>
    <w:rsid w:val="004C6C6D"/>
    <w:pPr>
      <w:tabs>
        <w:tab w:val="right" w:leader="dot" w:pos="9345"/>
      </w:tabs>
      <w:spacing w:line="240" w:lineRule="auto"/>
      <w:jc w:val="both"/>
    </w:pPr>
    <w:rPr>
      <w:rFonts w:ascii="Times New Roman" w:hAnsi="Times New Roman"/>
      <w:b/>
      <w:i/>
      <w:noProof/>
      <w:sz w:val="24"/>
      <w:szCs w:val="24"/>
    </w:rPr>
  </w:style>
  <w:style w:type="paragraph" w:customStyle="1" w:styleId="a9">
    <w:name w:val="Обычный текст"/>
    <w:basedOn w:val="a"/>
    <w:qFormat/>
    <w:rsid w:val="004C6C6D"/>
    <w:pPr>
      <w:spacing w:line="240" w:lineRule="auto"/>
      <w:ind w:firstLine="709"/>
      <w:jc w:val="both"/>
    </w:pPr>
    <w:rPr>
      <w:rFonts w:ascii="Times New Roman" w:eastAsia="Times New Roman" w:hAnsi="Times New Roman"/>
      <w:sz w:val="24"/>
      <w:szCs w:val="24"/>
      <w:lang w:val="en-US" w:eastAsia="ar-SA" w:bidi="en-US"/>
    </w:rPr>
  </w:style>
  <w:style w:type="character" w:customStyle="1" w:styleId="10">
    <w:name w:val="Заголовок 1 Знак"/>
    <w:basedOn w:val="a0"/>
    <w:link w:val="1"/>
    <w:rsid w:val="004C6C6D"/>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4C6C6D"/>
    <w:rPr>
      <w:rFonts w:asciiTheme="majorHAnsi" w:eastAsiaTheme="majorEastAsia" w:hAnsiTheme="majorHAnsi" w:cstheme="majorBidi"/>
      <w:color w:val="2E74B5" w:themeColor="accent1" w:themeShade="BF"/>
      <w:sz w:val="26"/>
      <w:szCs w:val="26"/>
    </w:rPr>
  </w:style>
  <w:style w:type="paragraph" w:styleId="aa">
    <w:name w:val="List Paragraph"/>
    <w:basedOn w:val="a"/>
    <w:uiPriority w:val="34"/>
    <w:qFormat/>
    <w:rsid w:val="00111BC9"/>
    <w:pPr>
      <w:spacing w:before="120" w:after="120" w:line="240" w:lineRule="auto"/>
      <w:ind w:left="720"/>
      <w:contextualSpacing/>
      <w:jc w:val="both"/>
    </w:pPr>
    <w:rPr>
      <w:rFonts w:asciiTheme="minorHAnsi" w:eastAsiaTheme="minorEastAsia" w:hAnsiTheme="minorHAnsi" w:cstheme="minorBidi"/>
      <w:lang w:eastAsia="ru-RU"/>
    </w:rPr>
  </w:style>
  <w:style w:type="paragraph" w:customStyle="1" w:styleId="ab">
    <w:name w:val="Нормальный (таблица)"/>
    <w:basedOn w:val="a"/>
    <w:next w:val="a"/>
    <w:uiPriority w:val="99"/>
    <w:rsid w:val="009E09B9"/>
    <w:pPr>
      <w:widowControl w:val="0"/>
      <w:autoSpaceDE w:val="0"/>
      <w:autoSpaceDN w:val="0"/>
      <w:adjustRightInd w:val="0"/>
      <w:spacing w:line="240" w:lineRule="auto"/>
      <w:jc w:val="both"/>
    </w:pPr>
    <w:rPr>
      <w:rFonts w:ascii="Times New Roman" w:eastAsia="Times New Roman" w:hAnsi="Times New Roman"/>
      <w:sz w:val="24"/>
      <w:szCs w:val="24"/>
      <w:lang w:eastAsia="ru-RU"/>
    </w:rPr>
  </w:style>
  <w:style w:type="character" w:customStyle="1" w:styleId="ac">
    <w:name w:val="Гипертекстовая ссылка"/>
    <w:basedOn w:val="a0"/>
    <w:uiPriority w:val="99"/>
    <w:rsid w:val="009E09B9"/>
    <w:rPr>
      <w:b/>
      <w:bCs/>
      <w:color w:val="106BBE"/>
    </w:rPr>
  </w:style>
  <w:style w:type="paragraph" w:customStyle="1" w:styleId="ad">
    <w:name w:val="Прижатый влево"/>
    <w:basedOn w:val="a"/>
    <w:next w:val="a"/>
    <w:uiPriority w:val="99"/>
    <w:rsid w:val="009E09B9"/>
    <w:pPr>
      <w:widowControl w:val="0"/>
      <w:autoSpaceDE w:val="0"/>
      <w:autoSpaceDN w:val="0"/>
      <w:adjustRightInd w:val="0"/>
      <w:spacing w:line="240" w:lineRule="auto"/>
      <w:jc w:val="left"/>
    </w:pPr>
    <w:rPr>
      <w:rFonts w:ascii="Arial" w:eastAsiaTheme="minorEastAsia" w:hAnsi="Arial" w:cs="Arial"/>
      <w:sz w:val="26"/>
      <w:szCs w:val="26"/>
      <w:lang w:eastAsia="ru-RU"/>
    </w:rPr>
  </w:style>
  <w:style w:type="paragraph" w:customStyle="1" w:styleId="Iauiue">
    <w:name w:val="Iau?iue"/>
    <w:uiPriority w:val="99"/>
    <w:rsid w:val="009F35AB"/>
    <w:pPr>
      <w:widowControl w:val="0"/>
      <w:suppressAutoHyphens/>
      <w:spacing w:after="0" w:line="240" w:lineRule="auto"/>
    </w:pPr>
    <w:rPr>
      <w:rFonts w:ascii="Times New Roman" w:eastAsia="Arial" w:hAnsi="Times New Roman" w:cs="Times New Roman"/>
      <w:sz w:val="20"/>
      <w:szCs w:val="20"/>
      <w:lang w:eastAsia="ar-SA"/>
    </w:rPr>
  </w:style>
  <w:style w:type="paragraph" w:styleId="ae">
    <w:name w:val="Balloon Text"/>
    <w:basedOn w:val="a"/>
    <w:link w:val="af"/>
    <w:unhideWhenUsed/>
    <w:rsid w:val="009F35AB"/>
    <w:pPr>
      <w:spacing w:before="120" w:line="240" w:lineRule="auto"/>
      <w:ind w:left="221"/>
      <w:jc w:val="both"/>
    </w:pPr>
    <w:rPr>
      <w:rFonts w:ascii="Tahoma" w:eastAsiaTheme="minorEastAsia" w:hAnsi="Tahoma" w:cs="Tahoma"/>
      <w:sz w:val="16"/>
      <w:szCs w:val="16"/>
      <w:lang w:eastAsia="ru-RU"/>
    </w:rPr>
  </w:style>
  <w:style w:type="character" w:customStyle="1" w:styleId="af">
    <w:name w:val="Текст выноски Знак"/>
    <w:basedOn w:val="a0"/>
    <w:link w:val="ae"/>
    <w:uiPriority w:val="99"/>
    <w:rsid w:val="009F35AB"/>
    <w:rPr>
      <w:rFonts w:ascii="Tahoma" w:eastAsiaTheme="minorEastAsia" w:hAnsi="Tahoma" w:cs="Tahoma"/>
      <w:sz w:val="16"/>
      <w:szCs w:val="16"/>
      <w:lang w:eastAsia="ru-RU"/>
    </w:rPr>
  </w:style>
  <w:style w:type="character" w:customStyle="1" w:styleId="5">
    <w:name w:val="Основной текст (5)"/>
    <w:rsid w:val="009F35AB"/>
    <w:rPr>
      <w:b/>
      <w:bCs/>
      <w:i/>
      <w:iCs/>
      <w:sz w:val="23"/>
      <w:szCs w:val="23"/>
      <w:u w:val="single"/>
      <w:shd w:val="clear" w:color="auto" w:fill="FFFFFF"/>
      <w:lang w:bidi="ar-SA"/>
    </w:rPr>
  </w:style>
  <w:style w:type="paragraph" w:customStyle="1" w:styleId="ConsNormal">
    <w:name w:val="ConsNormal"/>
    <w:rsid w:val="00744100"/>
    <w:pPr>
      <w:widowControl w:val="0"/>
      <w:autoSpaceDE w:val="0"/>
      <w:autoSpaceDN w:val="0"/>
      <w:adjustRightInd w:val="0"/>
      <w:spacing w:before="120" w:after="0" w:line="240" w:lineRule="auto"/>
      <w:ind w:left="221" w:right="19772" w:firstLine="720"/>
      <w:jc w:val="both"/>
    </w:pPr>
    <w:rPr>
      <w:rFonts w:ascii="Arial" w:eastAsia="Times New Roman" w:hAnsi="Arial" w:cs="Arial"/>
      <w:sz w:val="20"/>
      <w:szCs w:val="20"/>
      <w:lang w:eastAsia="ru-RU"/>
    </w:rPr>
  </w:style>
  <w:style w:type="paragraph" w:styleId="af0">
    <w:name w:val="No Spacing"/>
    <w:basedOn w:val="a"/>
    <w:link w:val="af1"/>
    <w:qFormat/>
    <w:rsid w:val="00E214F3"/>
    <w:pPr>
      <w:spacing w:before="120" w:line="240" w:lineRule="auto"/>
      <w:ind w:left="221"/>
      <w:jc w:val="both"/>
    </w:pPr>
    <w:rPr>
      <w:rFonts w:ascii="Times New Roman" w:hAnsi="Times New Roman"/>
    </w:rPr>
  </w:style>
  <w:style w:type="character" w:customStyle="1" w:styleId="af1">
    <w:name w:val="Без интервала Знак"/>
    <w:basedOn w:val="a0"/>
    <w:link w:val="af0"/>
    <w:uiPriority w:val="1"/>
    <w:rsid w:val="00E214F3"/>
    <w:rPr>
      <w:rFonts w:ascii="Times New Roman" w:eastAsia="Calibri" w:hAnsi="Times New Roman" w:cs="Times New Roman"/>
    </w:rPr>
  </w:style>
  <w:style w:type="table" w:styleId="af2">
    <w:name w:val="Table Grid"/>
    <w:basedOn w:val="a1"/>
    <w:uiPriority w:val="39"/>
    <w:rsid w:val="00985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Indent 3"/>
    <w:basedOn w:val="a"/>
    <w:link w:val="33"/>
    <w:unhideWhenUsed/>
    <w:rsid w:val="00985A4B"/>
    <w:pPr>
      <w:spacing w:after="120" w:line="276" w:lineRule="auto"/>
      <w:ind w:left="283"/>
      <w:jc w:val="left"/>
    </w:pPr>
    <w:rPr>
      <w:rFonts w:eastAsia="Times New Roman"/>
      <w:sz w:val="16"/>
      <w:szCs w:val="16"/>
      <w:lang w:eastAsia="ru-RU"/>
    </w:rPr>
  </w:style>
  <w:style w:type="character" w:customStyle="1" w:styleId="33">
    <w:name w:val="Основной текст с отступом 3 Знак"/>
    <w:basedOn w:val="a0"/>
    <w:link w:val="32"/>
    <w:rsid w:val="00985A4B"/>
    <w:rPr>
      <w:rFonts w:ascii="Calibri" w:eastAsia="Times New Roman" w:hAnsi="Calibri" w:cs="Times New Roman"/>
      <w:sz w:val="16"/>
      <w:szCs w:val="16"/>
      <w:lang w:eastAsia="ru-RU"/>
    </w:rPr>
  </w:style>
  <w:style w:type="paragraph" w:styleId="af3">
    <w:name w:val="Normal (Web)"/>
    <w:basedOn w:val="a"/>
    <w:uiPriority w:val="99"/>
    <w:rsid w:val="00985A4B"/>
    <w:pPr>
      <w:spacing w:before="100" w:beforeAutospacing="1" w:after="100" w:afterAutospacing="1" w:line="240" w:lineRule="auto"/>
      <w:jc w:val="left"/>
    </w:pPr>
    <w:rPr>
      <w:rFonts w:ascii="Times New Roman" w:eastAsia="Times New Roman" w:hAnsi="Times New Roman"/>
      <w:sz w:val="24"/>
      <w:szCs w:val="24"/>
      <w:lang w:eastAsia="ru-RU"/>
    </w:rPr>
  </w:style>
  <w:style w:type="paragraph" w:customStyle="1" w:styleId="ConsPlusNormal">
    <w:name w:val="ConsPlusNormal"/>
    <w:rsid w:val="0033645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33645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40">
    <w:name w:val="Заголовок 4 Знак"/>
    <w:basedOn w:val="a0"/>
    <w:link w:val="4"/>
    <w:rsid w:val="00060F6A"/>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060F6A"/>
    <w:rPr>
      <w:rFonts w:ascii="Times New Roman" w:eastAsia="Times New Roman" w:hAnsi="Times New Roman" w:cs="Times New Roman"/>
      <w:b/>
      <w:bCs/>
      <w:lang w:eastAsia="ru-RU"/>
    </w:rPr>
  </w:style>
  <w:style w:type="paragraph" w:customStyle="1" w:styleId="caaieiaie2">
    <w:name w:val="caaieiaie 2"/>
    <w:basedOn w:val="a"/>
    <w:next w:val="a"/>
    <w:rsid w:val="00060F6A"/>
    <w:pPr>
      <w:keepNext/>
      <w:keepLines/>
      <w:widowControl w:val="0"/>
      <w:suppressAutoHyphens/>
      <w:spacing w:before="240" w:after="60" w:line="240" w:lineRule="auto"/>
    </w:pPr>
    <w:rPr>
      <w:rFonts w:ascii="Peterburg" w:eastAsia="Arial" w:hAnsi="Peterburg"/>
      <w:b/>
      <w:sz w:val="24"/>
      <w:szCs w:val="20"/>
      <w:lang w:eastAsia="ar-SA"/>
    </w:rPr>
  </w:style>
  <w:style w:type="paragraph" w:customStyle="1" w:styleId="12">
    <w:name w:val="Обычный1"/>
    <w:rsid w:val="00060F6A"/>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paragraph" w:customStyle="1" w:styleId="13">
    <w:name w:val="çàãîëîâîê 1"/>
    <w:basedOn w:val="a"/>
    <w:next w:val="a"/>
    <w:rsid w:val="004F4CD2"/>
    <w:pPr>
      <w:keepNext/>
      <w:widowControl w:val="0"/>
      <w:suppressAutoHyphens/>
      <w:spacing w:line="240" w:lineRule="auto"/>
      <w:jc w:val="left"/>
    </w:pPr>
    <w:rPr>
      <w:rFonts w:ascii="Times New Roman" w:eastAsia="Arial" w:hAnsi="Times New Roman"/>
      <w:sz w:val="28"/>
      <w:szCs w:val="20"/>
      <w:lang w:eastAsia="ar-SA"/>
    </w:rPr>
  </w:style>
  <w:style w:type="paragraph" w:styleId="af4">
    <w:name w:val="Title"/>
    <w:basedOn w:val="a"/>
    <w:link w:val="af5"/>
    <w:qFormat/>
    <w:rsid w:val="003E3BFA"/>
    <w:pPr>
      <w:spacing w:line="240" w:lineRule="auto"/>
    </w:pPr>
    <w:rPr>
      <w:rFonts w:ascii="Times New Roman" w:eastAsia="Times New Roman" w:hAnsi="Times New Roman"/>
      <w:b/>
      <w:bCs/>
      <w:sz w:val="28"/>
      <w:szCs w:val="24"/>
      <w:lang w:eastAsia="ru-RU"/>
    </w:rPr>
  </w:style>
  <w:style w:type="character" w:customStyle="1" w:styleId="af5">
    <w:name w:val="Заголовок Знак"/>
    <w:basedOn w:val="a0"/>
    <w:link w:val="af4"/>
    <w:rsid w:val="003E3BFA"/>
    <w:rPr>
      <w:rFonts w:ascii="Times New Roman" w:eastAsia="Times New Roman" w:hAnsi="Times New Roman" w:cs="Times New Roman"/>
      <w:b/>
      <w:bCs/>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348130">
      <w:bodyDiv w:val="1"/>
      <w:marLeft w:val="0"/>
      <w:marRight w:val="0"/>
      <w:marTop w:val="0"/>
      <w:marBottom w:val="0"/>
      <w:divBdr>
        <w:top w:val="none" w:sz="0" w:space="0" w:color="auto"/>
        <w:left w:val="none" w:sz="0" w:space="0" w:color="auto"/>
        <w:bottom w:val="none" w:sz="0" w:space="0" w:color="auto"/>
        <w:right w:val="none" w:sz="0" w:space="0" w:color="auto"/>
      </w:divBdr>
    </w:div>
    <w:div w:id="254168435">
      <w:bodyDiv w:val="1"/>
      <w:marLeft w:val="0"/>
      <w:marRight w:val="0"/>
      <w:marTop w:val="0"/>
      <w:marBottom w:val="0"/>
      <w:divBdr>
        <w:top w:val="none" w:sz="0" w:space="0" w:color="auto"/>
        <w:left w:val="none" w:sz="0" w:space="0" w:color="auto"/>
        <w:bottom w:val="none" w:sz="0" w:space="0" w:color="auto"/>
        <w:right w:val="none" w:sz="0" w:space="0" w:color="auto"/>
      </w:divBdr>
      <w:divsChild>
        <w:div w:id="418841367">
          <w:marLeft w:val="0"/>
          <w:marRight w:val="0"/>
          <w:marTop w:val="120"/>
          <w:marBottom w:val="0"/>
          <w:divBdr>
            <w:top w:val="none" w:sz="0" w:space="0" w:color="auto"/>
            <w:left w:val="none" w:sz="0" w:space="0" w:color="auto"/>
            <w:bottom w:val="none" w:sz="0" w:space="0" w:color="auto"/>
            <w:right w:val="none" w:sz="0" w:space="0" w:color="auto"/>
          </w:divBdr>
        </w:div>
      </w:divsChild>
    </w:div>
    <w:div w:id="509104827">
      <w:bodyDiv w:val="1"/>
      <w:marLeft w:val="0"/>
      <w:marRight w:val="0"/>
      <w:marTop w:val="0"/>
      <w:marBottom w:val="0"/>
      <w:divBdr>
        <w:top w:val="none" w:sz="0" w:space="0" w:color="auto"/>
        <w:left w:val="none" w:sz="0" w:space="0" w:color="auto"/>
        <w:bottom w:val="none" w:sz="0" w:space="0" w:color="auto"/>
        <w:right w:val="none" w:sz="0" w:space="0" w:color="auto"/>
      </w:divBdr>
      <w:divsChild>
        <w:div w:id="2045979630">
          <w:marLeft w:val="0"/>
          <w:marRight w:val="0"/>
          <w:marTop w:val="120"/>
          <w:marBottom w:val="0"/>
          <w:divBdr>
            <w:top w:val="none" w:sz="0" w:space="0" w:color="auto"/>
            <w:left w:val="none" w:sz="0" w:space="0" w:color="auto"/>
            <w:bottom w:val="none" w:sz="0" w:space="0" w:color="auto"/>
            <w:right w:val="none" w:sz="0" w:space="0" w:color="auto"/>
          </w:divBdr>
        </w:div>
        <w:div w:id="1725712890">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B0F4F-4E5C-4FDD-8ACD-B6ADB227B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93</Pages>
  <Words>40710</Words>
  <Characters>232053</Characters>
  <Application>Microsoft Office Word</Application>
  <DocSecurity>0</DocSecurity>
  <Lines>1933</Lines>
  <Paragraphs>544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dc:creator>
  <cp:keywords/>
  <dc:description/>
  <cp:lastModifiedBy>Екатерина Савина</cp:lastModifiedBy>
  <cp:revision>13</cp:revision>
  <dcterms:created xsi:type="dcterms:W3CDTF">2017-11-01T11:19:00Z</dcterms:created>
  <dcterms:modified xsi:type="dcterms:W3CDTF">2024-11-26T11:20:00Z</dcterms:modified>
</cp:coreProperties>
</file>