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DA" w:rsidRDefault="00734CDA" w:rsidP="00734C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 № 1</w:t>
      </w:r>
    </w:p>
    <w:p w:rsidR="00734CDA" w:rsidRDefault="00734CDA" w:rsidP="00734C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заседания трехсторонней комиссии по регулированию социально-трудовых отношений  на территории Аткарского муниципального района </w:t>
      </w:r>
    </w:p>
    <w:p w:rsidR="00734CDA" w:rsidRDefault="00734CDA" w:rsidP="00734CDA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   02.10.2024 </w:t>
      </w:r>
    </w:p>
    <w:p w:rsidR="00734CDA" w:rsidRDefault="00734CDA" w:rsidP="00734CD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15.00</w:t>
      </w:r>
    </w:p>
    <w:p w:rsidR="00734CDA" w:rsidRDefault="00734CDA" w:rsidP="00734CDA">
      <w:pPr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spacing w:line="360" w:lineRule="auto"/>
        <w:jc w:val="both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en-US"/>
        </w:rPr>
        <w:t xml:space="preserve">О развитии социального партнерства на территории Аткарского муниципального района.   </w:t>
      </w:r>
    </w:p>
    <w:p w:rsidR="00734CDA" w:rsidRDefault="00734CDA" w:rsidP="00734CDA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30000"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.Информацию главного специалиста по вопросам трудовых отношений администрации Аткарского муниципального района Голубитченко Е.А. принять к сведению.</w:t>
      </w:r>
    </w:p>
    <w:p w:rsidR="00734CDA" w:rsidRDefault="00734CDA" w:rsidP="00734CDA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2.Рекомендовать  действующим и потенциальным  сторонам  социального партнерства в сфере труда на территории Аткарского  муниципального района:</w:t>
      </w:r>
    </w:p>
    <w:p w:rsidR="00734CDA" w:rsidRDefault="00734CDA" w:rsidP="00734CD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-не допускать снижения уровня жизни работающих, ухудшения условий коллективных договоров, внесения в них положений, противоречащих трудовому законодательству или ухудшающих правовое положение людей труда;</w:t>
      </w:r>
    </w:p>
    <w:p w:rsidR="00734CDA" w:rsidRDefault="00734CDA" w:rsidP="00734CD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-регулярно освещать деятельность положительный опыт социального партнерства организаций в средствах массовой информации, активно сотрудничать с местными печатными органами;</w:t>
      </w:r>
    </w:p>
    <w:p w:rsidR="00734CDA" w:rsidRDefault="00734CDA" w:rsidP="00734CD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-обеспечивать выполнение трехстороннего Соглашения по регулированию социально – трудовых отношений и коллективных договоров организаций;</w:t>
      </w:r>
    </w:p>
    <w:p w:rsidR="00734CDA" w:rsidRDefault="00734CDA" w:rsidP="00734CD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3.Рекомендовать руководителям организаций на основании  правовых актов, регулирующих социально-трудовые, экономические и профессиональные отношения между работодателем и работниками на основе взаимно согласованных интересов сторон, а так же  в  соответствии с законодательством Российской Федерации  рекомендовать  заключать  или перезаключать на новый срок коллективные договора. </w:t>
      </w:r>
    </w:p>
    <w:p w:rsidR="00734CDA" w:rsidRDefault="00734CDA" w:rsidP="00734CD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4. Рекомендовать отделу по социальным вопросам и трудовым отношениям администрации Аткарского муниципального района продолжить работу:</w:t>
      </w:r>
    </w:p>
    <w:p w:rsidR="00734CDA" w:rsidRDefault="00734CDA" w:rsidP="00734CD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-по разъяснению и консультированию вопросов  по заключению коллективных  договоров в организациях. </w:t>
      </w:r>
    </w:p>
    <w:p w:rsidR="00734CDA" w:rsidRDefault="00734CDA" w:rsidP="00734CD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Контроль за исполнением решения возложить на трехстороннюю комиссию по регулированию социально – трудовых отношений на территории Аткарского муниципального района.</w:t>
      </w:r>
    </w:p>
    <w:p w:rsidR="00734CDA" w:rsidRDefault="00734CDA" w:rsidP="00734CDA">
      <w:pPr>
        <w:shd w:val="clear" w:color="auto" w:fill="FFFFFF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734CDA" w:rsidRDefault="00734CDA" w:rsidP="00734CDA">
      <w:pPr>
        <w:tabs>
          <w:tab w:val="left" w:pos="709"/>
        </w:tabs>
        <w:suppressAutoHyphens/>
        <w:spacing w:line="276" w:lineRule="auto"/>
        <w:jc w:val="both"/>
        <w:rPr>
          <w:rFonts w:ascii="PT Astra Serif" w:hAnsi="PT Astra Serif"/>
          <w:color w:val="030000"/>
          <w:sz w:val="28"/>
          <w:szCs w:val="28"/>
        </w:rPr>
      </w:pPr>
    </w:p>
    <w:p w:rsidR="00734CDA" w:rsidRDefault="00734CDA" w:rsidP="00734CD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Координатор комиссии                                                       Л.В.Шерешилова</w:t>
      </w:r>
    </w:p>
    <w:p w:rsidR="00734CDA" w:rsidRDefault="00734CDA" w:rsidP="00734CDA">
      <w:pPr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Секретарь комиссии                                                            Е.А. Голубитченко</w:t>
      </w:r>
    </w:p>
    <w:p w:rsidR="00734CDA" w:rsidRDefault="00734CDA" w:rsidP="00734CDA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Решение № 2</w:t>
      </w:r>
    </w:p>
    <w:p w:rsidR="00734CDA" w:rsidRDefault="00734CDA" w:rsidP="00734C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заседания трехсторонней комиссии по регулированию социально-трудовых отношений  на территории Аткарского муниципального района </w:t>
      </w:r>
    </w:p>
    <w:p w:rsidR="00734CDA" w:rsidRDefault="00734CDA" w:rsidP="00734CDA">
      <w:pPr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г. Аткарск</w:t>
      </w:r>
    </w:p>
    <w:p w:rsidR="00734CDA" w:rsidRDefault="00734CDA" w:rsidP="00734CDA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  02.10.2024</w:t>
      </w:r>
    </w:p>
    <w:p w:rsidR="00734CDA" w:rsidRDefault="00734CDA" w:rsidP="00734CD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15.00</w:t>
      </w:r>
    </w:p>
    <w:p w:rsidR="00734CDA" w:rsidRDefault="00734CDA" w:rsidP="00734CDA">
      <w:pPr>
        <w:tabs>
          <w:tab w:val="left" w:pos="920"/>
          <w:tab w:val="center" w:pos="4677"/>
        </w:tabs>
        <w:spacing w:line="360" w:lineRule="auto"/>
        <w:jc w:val="both"/>
        <w:rPr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О выполнении за 9 месяцев 2024 года трехстороннего Соглашения на 2023 – 2026 годы  </w:t>
      </w:r>
      <w:r>
        <w:rPr>
          <w:b/>
          <w:sz w:val="28"/>
          <w:szCs w:val="28"/>
        </w:rPr>
        <w:t>РЕШИЛИ:</w:t>
      </w:r>
    </w:p>
    <w:p w:rsidR="00734CDA" w:rsidRDefault="00734CDA" w:rsidP="00734CDA">
      <w:pPr>
        <w:jc w:val="center"/>
        <w:rPr>
          <w:b/>
          <w:sz w:val="28"/>
          <w:szCs w:val="28"/>
        </w:rPr>
      </w:pPr>
    </w:p>
    <w:p w:rsidR="00734CDA" w:rsidRDefault="00734CDA" w:rsidP="00734CD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.Информацию главного специалиста по вопросам трудовых отношений администрации Аткарского муниципального района Голубитченко Е.А. принять к сведению.</w:t>
      </w:r>
    </w:p>
    <w:p w:rsidR="00734CDA" w:rsidRDefault="00734CDA" w:rsidP="00734CD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Сторонам социального партнерства осуществлять конт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роль за ходом реализации обязательств Соглашения.</w:t>
      </w:r>
    </w:p>
    <w:p w:rsidR="00734CDA" w:rsidRDefault="00734CDA" w:rsidP="00734CD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Контроль за исполнением решения возложить на трехстороннюю комиссию по регулированию социально – трудовых отношений на территории Аткарского муниципального района</w:t>
      </w:r>
    </w:p>
    <w:p w:rsidR="00734CDA" w:rsidRDefault="00734CDA" w:rsidP="00734CDA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Координатор комиссии                                                       Л.В.Шерешилова                                            </w:t>
      </w:r>
    </w:p>
    <w:p w:rsidR="00734CDA" w:rsidRDefault="00734CDA" w:rsidP="00734CDA">
      <w:pPr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Секретарь комиссии                                                            Е.А. Голубитченко</w:t>
      </w:r>
    </w:p>
    <w:p w:rsidR="00734CDA" w:rsidRDefault="00734CDA" w:rsidP="00734CDA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jc w:val="center"/>
        <w:rPr>
          <w:b/>
          <w:sz w:val="28"/>
          <w:szCs w:val="28"/>
        </w:rPr>
      </w:pPr>
    </w:p>
    <w:p w:rsidR="00734CDA" w:rsidRDefault="00734CDA" w:rsidP="00734CDA">
      <w:pPr>
        <w:jc w:val="center"/>
        <w:rPr>
          <w:b/>
          <w:sz w:val="28"/>
          <w:szCs w:val="28"/>
        </w:rPr>
      </w:pPr>
    </w:p>
    <w:p w:rsidR="00734CDA" w:rsidRDefault="00734CDA" w:rsidP="00734CDA">
      <w:pPr>
        <w:jc w:val="center"/>
        <w:rPr>
          <w:b/>
          <w:sz w:val="28"/>
          <w:szCs w:val="28"/>
        </w:rPr>
      </w:pPr>
    </w:p>
    <w:p w:rsidR="00734CDA" w:rsidRDefault="00734CDA" w:rsidP="00734CDA">
      <w:pPr>
        <w:jc w:val="center"/>
        <w:rPr>
          <w:b/>
          <w:sz w:val="28"/>
          <w:szCs w:val="28"/>
        </w:rPr>
      </w:pPr>
    </w:p>
    <w:p w:rsidR="00734CDA" w:rsidRDefault="00734CDA" w:rsidP="00734CDA">
      <w:pPr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jc w:val="center"/>
        <w:rPr>
          <w:rFonts w:ascii="PT Astra Serif" w:hAnsi="PT Astra Serif"/>
          <w:b/>
          <w:sz w:val="28"/>
          <w:szCs w:val="28"/>
        </w:rPr>
      </w:pPr>
    </w:p>
    <w:p w:rsidR="00734CDA" w:rsidRDefault="00734CDA" w:rsidP="00734CDA">
      <w:pPr>
        <w:jc w:val="center"/>
        <w:rPr>
          <w:rFonts w:ascii="PT Astra Serif" w:hAnsi="PT Astra Serif"/>
          <w:b/>
          <w:sz w:val="28"/>
          <w:szCs w:val="28"/>
        </w:rPr>
      </w:pPr>
    </w:p>
    <w:p w:rsidR="000C143B" w:rsidRDefault="000C143B"/>
    <w:sectPr w:rsidR="000C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99"/>
    <w:rsid w:val="000C143B"/>
    <w:rsid w:val="00734CDA"/>
    <w:rsid w:val="00D0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2603</Characters>
  <Application>Microsoft Office Word</Application>
  <DocSecurity>0</DocSecurity>
  <Lines>21</Lines>
  <Paragraphs>6</Paragraphs>
  <ScaleCrop>false</ScaleCrop>
  <Company>diakov.net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2024-10-28T04:48:00Z</dcterms:created>
  <dcterms:modified xsi:type="dcterms:W3CDTF">2024-10-28T04:51:00Z</dcterms:modified>
</cp:coreProperties>
</file>