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DB" w:rsidRPr="00A00AED" w:rsidRDefault="001C3BDB" w:rsidP="001C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5F062E">
        <w:rPr>
          <w:rFonts w:ascii="Times New Roman" w:hAnsi="Times New Roman" w:cs="Times New Roman"/>
          <w:b/>
          <w:sz w:val="24"/>
          <w:szCs w:val="24"/>
        </w:rPr>
        <w:t>№1.</w:t>
      </w:r>
      <w:r w:rsidR="002F5100">
        <w:rPr>
          <w:rFonts w:ascii="Times New Roman" w:hAnsi="Times New Roman" w:cs="Times New Roman"/>
          <w:b/>
          <w:sz w:val="24"/>
          <w:szCs w:val="24"/>
        </w:rPr>
        <w:t>1</w:t>
      </w:r>
    </w:p>
    <w:p w:rsidR="001C3BDB" w:rsidRPr="00C75B74" w:rsidRDefault="001C3BDB" w:rsidP="001C3BDB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аукционе №1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8744D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B74">
        <w:rPr>
          <w:rFonts w:ascii="Times New Roman" w:hAnsi="Times New Roman" w:cs="Times New Roman"/>
          <w:b/>
          <w:sz w:val="24"/>
          <w:szCs w:val="24"/>
        </w:rPr>
        <w:t>на прав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размещени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нестационарных торговых объектов </w:t>
      </w:r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</w:p>
    <w:p w:rsidR="001A26C9" w:rsidRPr="00A00AED" w:rsidRDefault="001A26C9" w:rsidP="00A0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AED" w:rsidRP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ED" w:rsidRP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Саратовская область, г</w:t>
      </w:r>
      <w:proofErr w:type="gramStart"/>
      <w:r w:rsidRPr="00A00AE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00AED">
        <w:rPr>
          <w:rFonts w:ascii="Times New Roman" w:hAnsi="Times New Roman" w:cs="Times New Roman"/>
          <w:sz w:val="24"/>
          <w:szCs w:val="24"/>
        </w:rPr>
        <w:t xml:space="preserve">ткарск, ул.Советская, 64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A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69A3">
        <w:rPr>
          <w:rFonts w:ascii="Times New Roman" w:hAnsi="Times New Roman" w:cs="Times New Roman"/>
          <w:sz w:val="24"/>
          <w:szCs w:val="24"/>
        </w:rPr>
        <w:t xml:space="preserve">    «</w:t>
      </w:r>
      <w:r w:rsidR="001C3BDB">
        <w:rPr>
          <w:rFonts w:ascii="Times New Roman" w:hAnsi="Times New Roman" w:cs="Times New Roman"/>
          <w:sz w:val="24"/>
          <w:szCs w:val="24"/>
        </w:rPr>
        <w:t>0</w:t>
      </w:r>
      <w:r w:rsidR="002F5100">
        <w:rPr>
          <w:rFonts w:ascii="Times New Roman" w:hAnsi="Times New Roman" w:cs="Times New Roman"/>
          <w:sz w:val="24"/>
          <w:szCs w:val="24"/>
        </w:rPr>
        <w:t>3</w:t>
      </w:r>
      <w:r w:rsidR="00BD69A3">
        <w:rPr>
          <w:rFonts w:ascii="Times New Roman" w:hAnsi="Times New Roman" w:cs="Times New Roman"/>
          <w:sz w:val="24"/>
          <w:szCs w:val="24"/>
        </w:rPr>
        <w:t xml:space="preserve">» </w:t>
      </w:r>
      <w:r w:rsidR="001C3BDB">
        <w:rPr>
          <w:rFonts w:ascii="Times New Roman" w:hAnsi="Times New Roman" w:cs="Times New Roman"/>
          <w:sz w:val="24"/>
          <w:szCs w:val="24"/>
        </w:rPr>
        <w:t xml:space="preserve">мая </w:t>
      </w:r>
      <w:r w:rsidR="00BD69A3">
        <w:rPr>
          <w:rFonts w:ascii="Times New Roman" w:hAnsi="Times New Roman" w:cs="Times New Roman"/>
          <w:sz w:val="24"/>
          <w:szCs w:val="24"/>
        </w:rPr>
        <w:t>20</w:t>
      </w:r>
      <w:r w:rsidR="00646826">
        <w:rPr>
          <w:rFonts w:ascii="Times New Roman" w:hAnsi="Times New Roman" w:cs="Times New Roman"/>
          <w:sz w:val="24"/>
          <w:szCs w:val="24"/>
        </w:rPr>
        <w:t>2</w:t>
      </w:r>
      <w:r w:rsidR="002F5100">
        <w:rPr>
          <w:rFonts w:ascii="Times New Roman" w:hAnsi="Times New Roman" w:cs="Times New Roman"/>
          <w:sz w:val="24"/>
          <w:szCs w:val="24"/>
        </w:rPr>
        <w:t>4</w:t>
      </w:r>
      <w:r w:rsidR="001C3BDB">
        <w:rPr>
          <w:rFonts w:ascii="Times New Roman" w:hAnsi="Times New Roman" w:cs="Times New Roman"/>
          <w:sz w:val="24"/>
          <w:szCs w:val="24"/>
        </w:rPr>
        <w:t xml:space="preserve"> </w:t>
      </w:r>
      <w:r w:rsidRPr="00A00AED">
        <w:rPr>
          <w:rFonts w:ascii="Times New Roman" w:hAnsi="Times New Roman" w:cs="Times New Roman"/>
          <w:sz w:val="24"/>
          <w:szCs w:val="24"/>
        </w:rPr>
        <w:t>года</w:t>
      </w:r>
    </w:p>
    <w:p w:rsid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91159">
        <w:rPr>
          <w:rFonts w:ascii="Times New Roman" w:hAnsi="Times New Roman" w:cs="Times New Roman"/>
          <w:sz w:val="24"/>
          <w:szCs w:val="24"/>
        </w:rPr>
        <w:t xml:space="preserve"> </w:t>
      </w:r>
      <w:r w:rsidR="002F5100">
        <w:rPr>
          <w:rFonts w:ascii="Times New Roman" w:hAnsi="Times New Roman" w:cs="Times New Roman"/>
          <w:sz w:val="24"/>
          <w:szCs w:val="24"/>
        </w:rPr>
        <w:t>15</w:t>
      </w:r>
      <w:r w:rsidR="00691159">
        <w:rPr>
          <w:rFonts w:ascii="Times New Roman" w:hAnsi="Times New Roman" w:cs="Times New Roman"/>
          <w:sz w:val="24"/>
          <w:szCs w:val="24"/>
        </w:rPr>
        <w:t>:</w:t>
      </w:r>
      <w:r w:rsidR="001C3BDB">
        <w:rPr>
          <w:rFonts w:ascii="Times New Roman" w:hAnsi="Times New Roman" w:cs="Times New Roman"/>
          <w:sz w:val="24"/>
          <w:szCs w:val="24"/>
        </w:rPr>
        <w:t>00</w:t>
      </w:r>
      <w:r w:rsidRPr="00A00AED">
        <w:rPr>
          <w:rFonts w:ascii="Times New Roman" w:hAnsi="Times New Roman" w:cs="Times New Roman"/>
          <w:sz w:val="24"/>
          <w:szCs w:val="24"/>
        </w:rPr>
        <w:t xml:space="preserve"> ч местное время</w:t>
      </w:r>
    </w:p>
    <w:p w:rsidR="00A469C9" w:rsidRDefault="00A469C9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A8A" w:rsidRDefault="00D71A8A" w:rsidP="00D71A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Местонахождение: 412420, Саратовская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B5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Аткарск, ул.</w:t>
      </w:r>
      <w:r w:rsidR="00BB5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Советская, 64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646826" w:rsidRPr="00646826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atkarsks-h@mail.ru</w:t>
        </w:r>
      </w:hyperlink>
    </w:p>
    <w:p w:rsidR="00D71A8A" w:rsidRDefault="00D71A8A" w:rsidP="00A4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4B67D0">
        <w:rPr>
          <w:rFonts w:ascii="Times New Roman" w:hAnsi="Times New Roman" w:cs="Times New Roman"/>
          <w:sz w:val="24"/>
          <w:szCs w:val="24"/>
        </w:rPr>
        <w:t>управлени</w:t>
      </w:r>
      <w:r w:rsidR="00266CA5">
        <w:rPr>
          <w:rFonts w:ascii="Times New Roman" w:hAnsi="Times New Roman" w:cs="Times New Roman"/>
          <w:sz w:val="24"/>
          <w:szCs w:val="24"/>
        </w:rPr>
        <w:t>е</w:t>
      </w:r>
      <w:r w:rsidR="004B67D0">
        <w:rPr>
          <w:rFonts w:ascii="Times New Roman" w:hAnsi="Times New Roman" w:cs="Times New Roman"/>
          <w:sz w:val="24"/>
          <w:szCs w:val="24"/>
        </w:rPr>
        <w:t xml:space="preserve"> сельского хозяйства </w:t>
      </w:r>
      <w:proofErr w:type="spellStart"/>
      <w:r w:rsidR="004B67D0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="004B67D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646826" w:rsidRPr="00646826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atkarsks-h@mail.ru</w:t>
        </w:r>
      </w:hyperlink>
    </w:p>
    <w:p w:rsid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ED" w:rsidRPr="00A469C9" w:rsidRDefault="00D71A8A" w:rsidP="00FB373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</w:t>
      </w:r>
      <w:r w:rsidR="00A00AED" w:rsidRPr="00A00AED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 </w:t>
      </w:r>
      <w:r w:rsidR="00EC7508">
        <w:rPr>
          <w:rFonts w:ascii="Times New Roman" w:hAnsi="Times New Roman" w:cs="Times New Roman"/>
          <w:sz w:val="24"/>
          <w:szCs w:val="24"/>
        </w:rPr>
        <w:t>аукциона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: </w:t>
      </w:r>
      <w:r w:rsidR="00EC7508">
        <w:rPr>
          <w:rFonts w:ascii="Times New Roman" w:hAnsi="Times New Roman" w:cs="Times New Roman"/>
          <w:sz w:val="24"/>
          <w:szCs w:val="24"/>
        </w:rPr>
        <w:t>п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редоставление права на размещение нестационарных торговых объектов </w:t>
      </w:r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области.</w:t>
      </w:r>
    </w:p>
    <w:p w:rsidR="00A469C9" w:rsidRPr="00A00AED" w:rsidRDefault="00A469C9" w:rsidP="00A469C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C2A42" w:rsidRPr="002F5100" w:rsidRDefault="006C2A42" w:rsidP="002F5100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 w:rsidRPr="006C2A4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6C2A42">
        <w:rPr>
          <w:rFonts w:ascii="Times New Roman" w:hAnsi="Times New Roman" w:cs="Times New Roman"/>
          <w:sz w:val="24"/>
          <w:szCs w:val="24"/>
        </w:rPr>
        <w:t xml:space="preserve">ии </w:t>
      </w:r>
      <w:r w:rsidR="00EC7508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C7508">
        <w:rPr>
          <w:rFonts w:ascii="Times New Roman" w:hAnsi="Times New Roman" w:cs="Times New Roman"/>
          <w:sz w:val="24"/>
          <w:szCs w:val="24"/>
        </w:rPr>
        <w:t>кциона</w:t>
      </w:r>
      <w:r w:rsidR="007A399D">
        <w:rPr>
          <w:rFonts w:ascii="Times New Roman" w:hAnsi="Times New Roman" w:cs="Times New Roman"/>
          <w:sz w:val="24"/>
          <w:szCs w:val="24"/>
        </w:rPr>
        <w:t xml:space="preserve"> №1</w:t>
      </w:r>
      <w:r w:rsidRPr="006C2A42">
        <w:rPr>
          <w:rFonts w:ascii="Times New Roman" w:hAnsi="Times New Roman" w:cs="Times New Roman"/>
          <w:sz w:val="24"/>
          <w:szCs w:val="24"/>
        </w:rPr>
        <w:t xml:space="preserve"> на прав</w:t>
      </w:r>
      <w:r w:rsidR="00100FDE">
        <w:rPr>
          <w:rFonts w:ascii="Times New Roman" w:hAnsi="Times New Roman" w:cs="Times New Roman"/>
          <w:sz w:val="24"/>
          <w:szCs w:val="24"/>
        </w:rPr>
        <w:t>о</w:t>
      </w:r>
      <w:r w:rsidRPr="006C2A42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100FDE">
        <w:rPr>
          <w:rFonts w:ascii="Times New Roman" w:hAnsi="Times New Roman" w:cs="Times New Roman"/>
          <w:sz w:val="24"/>
          <w:szCs w:val="24"/>
        </w:rPr>
        <w:t>я</w:t>
      </w:r>
      <w:r w:rsidRPr="006C2A42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 было размещено </w:t>
      </w:r>
      <w:r w:rsidR="00BD69A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«</w:t>
      </w:r>
      <w:r w:rsidR="0064682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0</w:t>
      </w:r>
      <w:r w:rsidR="008744D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1</w:t>
      </w:r>
      <w:r w:rsidR="00BD69A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» апреля 20</w:t>
      </w:r>
      <w:r w:rsidR="0064682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2</w:t>
      </w:r>
      <w:r w:rsidR="008744D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4</w:t>
      </w:r>
      <w:r w:rsidRPr="005A3F1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года на официальном сайте</w:t>
      </w:r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</w:t>
      </w:r>
      <w:r w:rsidR="009F466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="002F5100">
          <w:rPr>
            <w:rStyle w:val="a4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</w:p>
    <w:p w:rsidR="00691159" w:rsidRDefault="00691159" w:rsidP="00691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color w:val="000000" w:themeColor="text1"/>
          <w:sz w:val="24"/>
          <w:szCs w:val="24"/>
        </w:rPr>
        <w:t>Лот №</w:t>
      </w:r>
      <w:r w:rsidR="002F51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24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Саратовская область, </w:t>
      </w:r>
      <w:proofErr w:type="gramStart"/>
      <w:r w:rsidRPr="0002494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249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6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494C">
        <w:rPr>
          <w:rFonts w:ascii="Times New Roman" w:hAnsi="Times New Roman" w:cs="Times New Roman"/>
          <w:color w:val="000000" w:themeColor="text1"/>
          <w:sz w:val="24"/>
          <w:szCs w:val="24"/>
        </w:rPr>
        <w:t>Аткарск, ул.</w:t>
      </w:r>
      <w:r w:rsidR="009F4662">
        <w:rPr>
          <w:rFonts w:ascii="Times New Roman" w:hAnsi="Times New Roman" w:cs="Times New Roman"/>
          <w:color w:val="000000" w:themeColor="text1"/>
          <w:sz w:val="24"/>
          <w:szCs w:val="24"/>
        </w:rPr>
        <w:t>Пушкина, в 6 м от магазина «Яблоко»</w:t>
      </w:r>
      <w:r w:rsidRPr="0002494C">
        <w:rPr>
          <w:rFonts w:ascii="Times New Roman" w:hAnsi="Times New Roman" w:cs="Times New Roman"/>
          <w:color w:val="000000" w:themeColor="text1"/>
          <w:sz w:val="24"/>
          <w:szCs w:val="24"/>
        </w:rPr>
        <w:t>, 4 кв.м</w:t>
      </w:r>
      <w:r w:rsidR="004B67D0">
        <w:rPr>
          <w:rFonts w:ascii="Times New Roman" w:hAnsi="Times New Roman" w:cs="Times New Roman"/>
          <w:sz w:val="24"/>
          <w:szCs w:val="24"/>
        </w:rPr>
        <w:t>.</w:t>
      </w:r>
    </w:p>
    <w:p w:rsidR="00691159" w:rsidRDefault="00691159" w:rsidP="00691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4" w:rsidRDefault="00691159" w:rsidP="00A469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единственной заявки, поданной на участие в </w:t>
      </w:r>
      <w:r w:rsidR="00EC7508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A8A">
        <w:rPr>
          <w:rFonts w:ascii="Times New Roman" w:hAnsi="Times New Roman" w:cs="Times New Roman"/>
          <w:sz w:val="24"/>
          <w:szCs w:val="24"/>
        </w:rPr>
        <w:t>проводилось комиссией в следующем составе</w:t>
      </w:r>
      <w:r w:rsidR="00C75B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219"/>
        <w:gridCol w:w="5793"/>
      </w:tblGrid>
      <w:tr w:rsidR="00C75B74" w:rsidRPr="0060683F" w:rsidTr="00515F61">
        <w:tc>
          <w:tcPr>
            <w:tcW w:w="4219" w:type="dxa"/>
          </w:tcPr>
          <w:p w:rsidR="00C75B74" w:rsidRPr="00C75B74" w:rsidRDefault="00C75B74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 w:rsidR="00D71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A8A" w:rsidRPr="0060683F" w:rsidTr="00515F61">
        <w:tc>
          <w:tcPr>
            <w:tcW w:w="4219" w:type="dxa"/>
          </w:tcPr>
          <w:p w:rsidR="00D71A8A" w:rsidRDefault="0064682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Константин Александрович</w:t>
            </w:r>
          </w:p>
        </w:tc>
        <w:tc>
          <w:tcPr>
            <w:tcW w:w="5793" w:type="dxa"/>
          </w:tcPr>
          <w:p w:rsidR="00D71A8A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="00646826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4219" w:type="dxa"/>
          </w:tcPr>
          <w:p w:rsidR="00C75B74" w:rsidRPr="00C75B74" w:rsidRDefault="000B516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комиссии</w:t>
            </w:r>
            <w:r w:rsidR="00D71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8A" w:rsidRPr="0060683F" w:rsidTr="00515F61">
        <w:tc>
          <w:tcPr>
            <w:tcW w:w="4219" w:type="dxa"/>
          </w:tcPr>
          <w:p w:rsidR="00D71A8A" w:rsidRDefault="0064682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Людмила Александровна</w:t>
            </w:r>
          </w:p>
        </w:tc>
        <w:tc>
          <w:tcPr>
            <w:tcW w:w="5793" w:type="dxa"/>
          </w:tcPr>
          <w:p w:rsidR="00D71A8A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сельского хозяйства администрации </w:t>
            </w:r>
            <w:proofErr w:type="spellStart"/>
            <w:r w:rsidR="00646826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4219" w:type="dxa"/>
          </w:tcPr>
          <w:p w:rsidR="00C75B74" w:rsidRPr="00C75B74" w:rsidRDefault="000B516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E5" w:rsidRPr="0060683F" w:rsidTr="00515F61">
        <w:tc>
          <w:tcPr>
            <w:tcW w:w="4219" w:type="dxa"/>
          </w:tcPr>
          <w:p w:rsidR="00304FE5" w:rsidRDefault="0064682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Мария Юрьевна</w:t>
            </w:r>
          </w:p>
        </w:tc>
        <w:tc>
          <w:tcPr>
            <w:tcW w:w="5793" w:type="dxa"/>
          </w:tcPr>
          <w:p w:rsidR="00304FE5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работе с агропромышленным комплексом управления сельского хозяйства администрации </w:t>
            </w:r>
            <w:proofErr w:type="spellStart"/>
            <w:r w:rsidR="00646826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10012" w:type="dxa"/>
            <w:gridSpan w:val="2"/>
          </w:tcPr>
          <w:p w:rsidR="00C75B74" w:rsidRPr="00C75B74" w:rsidRDefault="00C75B74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304FE5" w:rsidRPr="0060683F" w:rsidTr="00515F61">
        <w:tc>
          <w:tcPr>
            <w:tcW w:w="4219" w:type="dxa"/>
          </w:tcPr>
          <w:p w:rsidR="00646826" w:rsidRDefault="00646826" w:rsidP="00646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Дмитрий Васильевич</w:t>
            </w:r>
          </w:p>
          <w:p w:rsidR="00304FE5" w:rsidRPr="00C75B74" w:rsidRDefault="00304FE5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646826" w:rsidRDefault="00304FE5" w:rsidP="00646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вопросам имущественных и земельных отношений администрации </w:t>
            </w:r>
            <w:proofErr w:type="spellStart"/>
            <w:r w:rsidR="00646826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304FE5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E5" w:rsidRPr="0060683F" w:rsidTr="00515F61">
        <w:tc>
          <w:tcPr>
            <w:tcW w:w="4219" w:type="dxa"/>
          </w:tcPr>
          <w:p w:rsidR="00646826" w:rsidRDefault="00646826" w:rsidP="00646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 Ольга Юрьевна</w:t>
            </w:r>
          </w:p>
          <w:p w:rsidR="00304FE5" w:rsidRDefault="00304FE5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26" w:rsidRDefault="00646826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26" w:rsidRPr="00C75B74" w:rsidRDefault="00646826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Сергей Анатольевич</w:t>
            </w:r>
          </w:p>
        </w:tc>
        <w:tc>
          <w:tcPr>
            <w:tcW w:w="5793" w:type="dxa"/>
          </w:tcPr>
          <w:p w:rsidR="00646826" w:rsidRDefault="00BD69A3" w:rsidP="00646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строительства и ЖКХ администрации </w:t>
            </w:r>
            <w:proofErr w:type="spellStart"/>
            <w:r w:rsidR="00646826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304FE5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26" w:rsidRPr="00C75B74" w:rsidRDefault="00E9395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администрации </w:t>
            </w:r>
            <w:proofErr w:type="spellStart"/>
            <w:r w:rsidR="00646826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646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A469C9" w:rsidRDefault="00A469C9" w:rsidP="00A469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B5166" w:rsidRDefault="000B5166" w:rsidP="00397356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6468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членов, на заседании присутствует </w:t>
      </w:r>
      <w:r w:rsidR="002F51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членов, что составляет </w:t>
      </w:r>
      <w:r w:rsidR="002F5100">
        <w:rPr>
          <w:rFonts w:ascii="Times New Roman" w:hAnsi="Times New Roman" w:cs="Times New Roman"/>
          <w:sz w:val="24"/>
          <w:szCs w:val="24"/>
        </w:rPr>
        <w:t>83,33</w:t>
      </w:r>
      <w:r>
        <w:rPr>
          <w:rFonts w:ascii="Times New Roman" w:hAnsi="Times New Roman" w:cs="Times New Roman"/>
          <w:sz w:val="24"/>
          <w:szCs w:val="24"/>
        </w:rPr>
        <w:t>% от общего числа членов комиссии. Кворум имеется, решения комиссии правомочны.</w:t>
      </w:r>
    </w:p>
    <w:p w:rsidR="00397356" w:rsidRDefault="00397356" w:rsidP="00A469C9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0B5166" w:rsidRDefault="00691159" w:rsidP="00691159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заявки, поданной</w:t>
      </w:r>
      <w:r w:rsidR="000B516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EC7508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5166">
        <w:rPr>
          <w:rFonts w:ascii="Times New Roman" w:hAnsi="Times New Roman" w:cs="Times New Roman"/>
          <w:sz w:val="24"/>
          <w:szCs w:val="24"/>
        </w:rPr>
        <w:t xml:space="preserve"> пров</w:t>
      </w:r>
      <w:r w:rsidR="00D71A8A">
        <w:rPr>
          <w:rFonts w:ascii="Times New Roman" w:hAnsi="Times New Roman" w:cs="Times New Roman"/>
          <w:sz w:val="24"/>
          <w:szCs w:val="24"/>
        </w:rPr>
        <w:t xml:space="preserve">одилось по адресу: Саратовская область, </w:t>
      </w:r>
      <w:proofErr w:type="gramStart"/>
      <w:r w:rsidR="00D71A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1A8A">
        <w:rPr>
          <w:rFonts w:ascii="Times New Roman" w:hAnsi="Times New Roman" w:cs="Times New Roman"/>
          <w:sz w:val="24"/>
          <w:szCs w:val="24"/>
        </w:rPr>
        <w:t>.</w:t>
      </w:r>
      <w:r w:rsidR="003E4F29">
        <w:rPr>
          <w:rFonts w:ascii="Times New Roman" w:hAnsi="Times New Roman" w:cs="Times New Roman"/>
          <w:sz w:val="24"/>
          <w:szCs w:val="24"/>
        </w:rPr>
        <w:t xml:space="preserve"> </w:t>
      </w:r>
      <w:r w:rsidR="00D71A8A">
        <w:rPr>
          <w:rFonts w:ascii="Times New Roman" w:hAnsi="Times New Roman" w:cs="Times New Roman"/>
          <w:sz w:val="24"/>
          <w:szCs w:val="24"/>
        </w:rPr>
        <w:t>Аткарск, ул.</w:t>
      </w:r>
      <w:r w:rsidR="003E4F29">
        <w:rPr>
          <w:rFonts w:ascii="Times New Roman" w:hAnsi="Times New Roman" w:cs="Times New Roman"/>
          <w:sz w:val="24"/>
          <w:szCs w:val="24"/>
        </w:rPr>
        <w:t xml:space="preserve"> </w:t>
      </w:r>
      <w:r w:rsidR="00D71A8A">
        <w:rPr>
          <w:rFonts w:ascii="Times New Roman" w:hAnsi="Times New Roman" w:cs="Times New Roman"/>
          <w:sz w:val="24"/>
          <w:szCs w:val="24"/>
        </w:rPr>
        <w:t xml:space="preserve">Советская, 64, </w:t>
      </w:r>
      <w:r w:rsidR="003E4F29">
        <w:rPr>
          <w:rFonts w:ascii="Times New Roman" w:hAnsi="Times New Roman" w:cs="Times New Roman"/>
          <w:sz w:val="24"/>
          <w:szCs w:val="24"/>
        </w:rPr>
        <w:t xml:space="preserve">кабинет начальника управления сельского хозяйства </w:t>
      </w:r>
      <w:r w:rsidR="00BD69A3">
        <w:rPr>
          <w:rFonts w:ascii="Times New Roman" w:hAnsi="Times New Roman" w:cs="Times New Roman"/>
          <w:sz w:val="24"/>
          <w:szCs w:val="24"/>
        </w:rPr>
        <w:t>«</w:t>
      </w:r>
      <w:r w:rsidR="001C3BDB">
        <w:rPr>
          <w:rFonts w:ascii="Times New Roman" w:hAnsi="Times New Roman" w:cs="Times New Roman"/>
          <w:sz w:val="24"/>
          <w:szCs w:val="24"/>
        </w:rPr>
        <w:t>0</w:t>
      </w:r>
      <w:r w:rsidR="002F5100">
        <w:rPr>
          <w:rFonts w:ascii="Times New Roman" w:hAnsi="Times New Roman" w:cs="Times New Roman"/>
          <w:sz w:val="24"/>
          <w:szCs w:val="24"/>
        </w:rPr>
        <w:t>3</w:t>
      </w:r>
      <w:r w:rsidR="00BD69A3">
        <w:rPr>
          <w:rFonts w:ascii="Times New Roman" w:hAnsi="Times New Roman" w:cs="Times New Roman"/>
          <w:sz w:val="24"/>
          <w:szCs w:val="24"/>
        </w:rPr>
        <w:t xml:space="preserve">» </w:t>
      </w:r>
      <w:r w:rsidR="001C3BDB">
        <w:rPr>
          <w:rFonts w:ascii="Times New Roman" w:hAnsi="Times New Roman" w:cs="Times New Roman"/>
          <w:sz w:val="24"/>
          <w:szCs w:val="24"/>
        </w:rPr>
        <w:t>мая</w:t>
      </w:r>
      <w:r w:rsidR="003E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E4F29">
        <w:rPr>
          <w:rFonts w:ascii="Times New Roman" w:hAnsi="Times New Roman" w:cs="Times New Roman"/>
          <w:sz w:val="24"/>
          <w:szCs w:val="24"/>
        </w:rPr>
        <w:t>2</w:t>
      </w:r>
      <w:r w:rsidR="002F51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1C3BDB">
        <w:rPr>
          <w:rFonts w:ascii="Times New Roman" w:hAnsi="Times New Roman" w:cs="Times New Roman"/>
          <w:sz w:val="24"/>
          <w:szCs w:val="24"/>
        </w:rPr>
        <w:t>1</w:t>
      </w:r>
      <w:r w:rsidR="002F5100">
        <w:rPr>
          <w:rFonts w:ascii="Times New Roman" w:hAnsi="Times New Roman" w:cs="Times New Roman"/>
          <w:sz w:val="24"/>
          <w:szCs w:val="24"/>
        </w:rPr>
        <w:t>5</w:t>
      </w:r>
      <w:r w:rsidR="00D71A8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1C3BDB">
        <w:rPr>
          <w:rFonts w:ascii="Times New Roman" w:hAnsi="Times New Roman" w:cs="Times New Roman"/>
          <w:sz w:val="24"/>
          <w:szCs w:val="24"/>
        </w:rPr>
        <w:t>00</w:t>
      </w:r>
      <w:r w:rsidR="002D37D1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71A8A">
        <w:rPr>
          <w:rFonts w:ascii="Times New Roman" w:hAnsi="Times New Roman" w:cs="Times New Roman"/>
          <w:sz w:val="24"/>
          <w:szCs w:val="24"/>
        </w:rPr>
        <w:t xml:space="preserve"> по местному времени. </w:t>
      </w:r>
    </w:p>
    <w:p w:rsidR="002B7F9A" w:rsidRDefault="002B7F9A" w:rsidP="002B7F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1159" w:rsidRPr="00FB7235" w:rsidRDefault="00691159" w:rsidP="00691159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7235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</w:t>
      </w:r>
      <w:r w:rsidR="00FB7235">
        <w:rPr>
          <w:rFonts w:ascii="Times New Roman" w:hAnsi="Times New Roman" w:cs="Times New Roman"/>
          <w:sz w:val="24"/>
          <w:szCs w:val="24"/>
        </w:rPr>
        <w:t xml:space="preserve">№1 </w:t>
      </w:r>
      <w:r w:rsidRPr="00FB7235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EC7508">
        <w:rPr>
          <w:rFonts w:ascii="Times New Roman" w:hAnsi="Times New Roman" w:cs="Times New Roman"/>
          <w:sz w:val="24"/>
          <w:szCs w:val="24"/>
        </w:rPr>
        <w:t>аукционе №1</w:t>
      </w:r>
      <w:r w:rsidRPr="00FB7235">
        <w:rPr>
          <w:rFonts w:ascii="Times New Roman" w:hAnsi="Times New Roman" w:cs="Times New Roman"/>
          <w:sz w:val="24"/>
          <w:szCs w:val="24"/>
        </w:rPr>
        <w:t xml:space="preserve"> на </w:t>
      </w:r>
      <w:r w:rsidR="00EC7508" w:rsidRPr="00FB7235">
        <w:rPr>
          <w:rFonts w:ascii="Times New Roman" w:hAnsi="Times New Roman" w:cs="Times New Roman"/>
          <w:sz w:val="24"/>
          <w:szCs w:val="24"/>
        </w:rPr>
        <w:t>прав</w:t>
      </w:r>
      <w:r w:rsidR="002B7F9A">
        <w:rPr>
          <w:rFonts w:ascii="Times New Roman" w:hAnsi="Times New Roman" w:cs="Times New Roman"/>
          <w:sz w:val="24"/>
          <w:szCs w:val="24"/>
        </w:rPr>
        <w:t>о</w:t>
      </w:r>
      <w:r w:rsidRPr="00FB7235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2B7F9A">
        <w:rPr>
          <w:rFonts w:ascii="Times New Roman" w:hAnsi="Times New Roman" w:cs="Times New Roman"/>
          <w:sz w:val="24"/>
          <w:szCs w:val="24"/>
        </w:rPr>
        <w:t>я</w:t>
      </w:r>
      <w:r w:rsidRPr="00FB7235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  <w:r w:rsid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по лоту №</w:t>
      </w:r>
      <w:r w:rsidR="00EC7508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2F510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1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о соотве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 xml:space="preserve">тствии/несоответствии участника </w:t>
      </w:r>
      <w:r w:rsidR="00EC7508">
        <w:rPr>
          <w:rFonts w:ascii="Times New Roman" w:hAnsi="Times New Roman" w:cs="Times New Roman"/>
          <w:color w:val="000000"/>
          <w:sz w:val="24"/>
          <w:szCs w:val="24"/>
        </w:rPr>
        <w:t xml:space="preserve">аукциона 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>и указанной заяв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 xml:space="preserve">и положениям 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документац</w:t>
      </w:r>
      <w:proofErr w:type="gramStart"/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EC7508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="00EC7508">
        <w:rPr>
          <w:rFonts w:ascii="Times New Roman" w:hAnsi="Times New Roman" w:cs="Times New Roman"/>
          <w:color w:val="000000"/>
          <w:sz w:val="24"/>
          <w:szCs w:val="24"/>
        </w:rPr>
        <w:t>кциона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.</w:t>
      </w:r>
    </w:p>
    <w:p w:rsidR="00397356" w:rsidRDefault="00FB7235" w:rsidP="00691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235">
        <w:rPr>
          <w:rFonts w:ascii="Times New Roman" w:hAnsi="Times New Roman" w:cs="Times New Roman"/>
          <w:color w:val="000000"/>
          <w:sz w:val="24"/>
          <w:szCs w:val="24"/>
        </w:rPr>
        <w:t>Резу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 рассмотрения заяв</w:t>
      </w:r>
      <w:r w:rsidRPr="00FB7235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C7508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065" w:type="dxa"/>
        <w:tblInd w:w="108" w:type="dxa"/>
        <w:tblLayout w:type="fixed"/>
        <w:tblLook w:val="01E0"/>
      </w:tblPr>
      <w:tblGrid>
        <w:gridCol w:w="2410"/>
        <w:gridCol w:w="3969"/>
        <w:gridCol w:w="1701"/>
        <w:gridCol w:w="1985"/>
      </w:tblGrid>
      <w:tr w:rsidR="000C6FE6" w:rsidRPr="004A20FA" w:rsidTr="000C6FE6">
        <w:trPr>
          <w:trHeight w:val="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заявки требованиям документации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голосования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</w:t>
            </w:r>
          </w:p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 Мартынов В.Г.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соответствует положениям  документации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</w:tbl>
    <w:p w:rsidR="00C75B74" w:rsidRDefault="00C75B74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Pr="00FB7235" w:rsidRDefault="00FB7235" w:rsidP="00FB72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35">
        <w:rPr>
          <w:rFonts w:ascii="Times New Roman" w:hAnsi="Times New Roman" w:cs="Times New Roman"/>
          <w:color w:val="000000"/>
        </w:rPr>
        <w:t>Принятое решение:</w:t>
      </w:r>
    </w:p>
    <w:p w:rsidR="00FB3736" w:rsidRDefault="000C6FE6" w:rsidP="004B67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Признать участником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508">
        <w:rPr>
          <w:rFonts w:ascii="Times New Roman" w:hAnsi="Times New Roman" w:cs="Times New Roman"/>
          <w:color w:val="000000"/>
          <w:sz w:val="24"/>
          <w:szCs w:val="24"/>
        </w:rPr>
        <w:t xml:space="preserve">аукциона 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ИП Мартынова В.Г., подавшего единственную заявку на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C7508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6FE6" w:rsidRDefault="000C6FE6" w:rsidP="00FB72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099" w:rsidRPr="002F5100" w:rsidRDefault="00EF0099" w:rsidP="002F5100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Настоящий протокол в течение одного рабочего дня, следующего</w:t>
      </w:r>
      <w:r w:rsidR="00191FB4">
        <w:rPr>
          <w:rFonts w:ascii="Times New Roman" w:hAnsi="Times New Roman" w:cs="Times New Roman"/>
          <w:color w:val="000000"/>
          <w:sz w:val="24"/>
          <w:szCs w:val="24"/>
        </w:rPr>
        <w:t xml:space="preserve"> за датой подписания, размещается на официальном сайте</w:t>
      </w:r>
      <w:r w:rsidR="00191FB4" w:rsidRPr="00191FB4">
        <w:rPr>
          <w:rFonts w:ascii="Times New Roman" w:hAnsi="Times New Roman" w:cs="Times New Roman"/>
          <w:sz w:val="24"/>
          <w:szCs w:val="24"/>
        </w:rPr>
        <w:t xml:space="preserve"> </w:t>
      </w:r>
      <w:r w:rsidR="00191FB4" w:rsidRPr="006C2A4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91FB4" w:rsidRPr="006C2A42">
        <w:rPr>
          <w:rFonts w:ascii="Times New Roman" w:hAnsi="Times New Roman" w:cs="Times New Roman"/>
          <w:sz w:val="24"/>
          <w:szCs w:val="24"/>
        </w:rPr>
        <w:t>:/</w:t>
      </w:r>
      <w:r w:rsidR="002F5100" w:rsidRPr="002F5100">
        <w:rPr>
          <w:rFonts w:ascii="Arial" w:hAnsi="Arial" w:cs="Arial"/>
          <w:sz w:val="21"/>
          <w:szCs w:val="21"/>
        </w:rPr>
        <w:t xml:space="preserve"> </w:t>
      </w:r>
      <w:hyperlink r:id="rId9" w:tgtFrame="_blank" w:history="1">
        <w:r w:rsidR="002F5100">
          <w:rPr>
            <w:rStyle w:val="a4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</w:p>
    <w:p w:rsidR="00FB7235" w:rsidRDefault="00FB7235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4B67D0">
        <w:rPr>
          <w:rFonts w:ascii="Times New Roman" w:hAnsi="Times New Roman" w:cs="Times New Roman"/>
          <w:sz w:val="24"/>
          <w:szCs w:val="24"/>
        </w:rPr>
        <w:t xml:space="preserve">дседатель комиссии:  </w:t>
      </w:r>
      <w:r w:rsidR="00926DD3">
        <w:rPr>
          <w:rFonts w:ascii="Times New Roman" w:hAnsi="Times New Roman" w:cs="Times New Roman"/>
          <w:sz w:val="24"/>
          <w:szCs w:val="24"/>
        </w:rPr>
        <w:t>__</w:t>
      </w:r>
      <w:r w:rsidR="00EC7508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926DD3">
        <w:rPr>
          <w:rFonts w:ascii="Times New Roman" w:hAnsi="Times New Roman" w:cs="Times New Roman"/>
          <w:sz w:val="24"/>
          <w:szCs w:val="24"/>
        </w:rPr>
        <w:t>__</w:t>
      </w:r>
      <w:r w:rsidR="003E4F29">
        <w:rPr>
          <w:rFonts w:ascii="Times New Roman" w:hAnsi="Times New Roman" w:cs="Times New Roman"/>
          <w:sz w:val="24"/>
          <w:szCs w:val="24"/>
        </w:rPr>
        <w:t>К.А. Егоров</w:t>
      </w:r>
    </w:p>
    <w:p w:rsidR="003E4F29" w:rsidRDefault="003E4F29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926DD3">
        <w:rPr>
          <w:rFonts w:ascii="Times New Roman" w:hAnsi="Times New Roman" w:cs="Times New Roman"/>
          <w:sz w:val="24"/>
          <w:szCs w:val="24"/>
        </w:rPr>
        <w:t>__</w:t>
      </w:r>
      <w:r w:rsidR="00EC75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26DD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F29">
        <w:rPr>
          <w:rFonts w:ascii="Times New Roman" w:hAnsi="Times New Roman" w:cs="Times New Roman"/>
          <w:sz w:val="24"/>
          <w:szCs w:val="24"/>
        </w:rPr>
        <w:t>Л.А. Пантелеева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67D0">
        <w:rPr>
          <w:rFonts w:ascii="Times New Roman" w:hAnsi="Times New Roman" w:cs="Times New Roman"/>
          <w:sz w:val="24"/>
          <w:szCs w:val="24"/>
        </w:rPr>
        <w:t xml:space="preserve">екретарь комиссии: </w:t>
      </w:r>
      <w:r w:rsidR="00926DD3">
        <w:rPr>
          <w:rFonts w:ascii="Times New Roman" w:hAnsi="Times New Roman" w:cs="Times New Roman"/>
          <w:sz w:val="24"/>
          <w:szCs w:val="24"/>
        </w:rPr>
        <w:t>__</w:t>
      </w:r>
      <w:r w:rsidR="00EC7508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926DD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F29">
        <w:rPr>
          <w:rFonts w:ascii="Times New Roman" w:hAnsi="Times New Roman" w:cs="Times New Roman"/>
          <w:sz w:val="24"/>
          <w:szCs w:val="24"/>
        </w:rPr>
        <w:t>М.Ю. Круглова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F29" w:rsidRDefault="004B67D0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Pr="00926D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6DD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C7508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926DD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B3736" w:rsidRPr="00926D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4F29">
        <w:rPr>
          <w:rFonts w:ascii="Times New Roman" w:hAnsi="Times New Roman" w:cs="Times New Roman"/>
          <w:sz w:val="24"/>
          <w:szCs w:val="24"/>
        </w:rPr>
        <w:t>Д.В. Серо</w:t>
      </w:r>
      <w:r w:rsidR="002F5100">
        <w:rPr>
          <w:rFonts w:ascii="Times New Roman" w:hAnsi="Times New Roman" w:cs="Times New Roman"/>
          <w:sz w:val="24"/>
          <w:szCs w:val="24"/>
        </w:rPr>
        <w:t>в</w:t>
      </w:r>
    </w:p>
    <w:p w:rsidR="002F5100" w:rsidRDefault="002F5100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F29" w:rsidRDefault="003E4F29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67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6DD3">
        <w:rPr>
          <w:rFonts w:ascii="Times New Roman" w:hAnsi="Times New Roman" w:cs="Times New Roman"/>
          <w:sz w:val="24"/>
          <w:szCs w:val="24"/>
        </w:rPr>
        <w:t>___</w:t>
      </w:r>
      <w:r w:rsidR="00EC7508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926DD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С.А. Соболев</w:t>
      </w:r>
    </w:p>
    <w:p w:rsidR="00FB3736" w:rsidRPr="000B516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736" w:rsidRPr="000B5166" w:rsidSect="00A469C9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EE5"/>
    <w:multiLevelType w:val="hybridMultilevel"/>
    <w:tmpl w:val="A6FA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AED"/>
    <w:rsid w:val="000871E3"/>
    <w:rsid w:val="000B2A77"/>
    <w:rsid w:val="000B5166"/>
    <w:rsid w:val="000C2357"/>
    <w:rsid w:val="000C2DEA"/>
    <w:rsid w:val="000C6FE6"/>
    <w:rsid w:val="000D2908"/>
    <w:rsid w:val="00100FDE"/>
    <w:rsid w:val="00123BB3"/>
    <w:rsid w:val="00191FB4"/>
    <w:rsid w:val="001A26C9"/>
    <w:rsid w:val="001A6346"/>
    <w:rsid w:val="001C3BDB"/>
    <w:rsid w:val="001E0DA9"/>
    <w:rsid w:val="00200E3A"/>
    <w:rsid w:val="002614B8"/>
    <w:rsid w:val="00266CA5"/>
    <w:rsid w:val="002B7F9A"/>
    <w:rsid w:val="002D37D1"/>
    <w:rsid w:val="002F5100"/>
    <w:rsid w:val="00304FE5"/>
    <w:rsid w:val="00397356"/>
    <w:rsid w:val="003D08C9"/>
    <w:rsid w:val="003E4F29"/>
    <w:rsid w:val="003F150F"/>
    <w:rsid w:val="0049565E"/>
    <w:rsid w:val="004B30F6"/>
    <w:rsid w:val="004B67D0"/>
    <w:rsid w:val="004D7E47"/>
    <w:rsid w:val="004F0A49"/>
    <w:rsid w:val="005A3F12"/>
    <w:rsid w:val="005F062E"/>
    <w:rsid w:val="00616E62"/>
    <w:rsid w:val="00646826"/>
    <w:rsid w:val="00691159"/>
    <w:rsid w:val="006B5F44"/>
    <w:rsid w:val="006C2A42"/>
    <w:rsid w:val="00703FAF"/>
    <w:rsid w:val="007A399D"/>
    <w:rsid w:val="008744D1"/>
    <w:rsid w:val="008D5072"/>
    <w:rsid w:val="00926DD3"/>
    <w:rsid w:val="009717B9"/>
    <w:rsid w:val="009F4662"/>
    <w:rsid w:val="00A00AED"/>
    <w:rsid w:val="00A16B45"/>
    <w:rsid w:val="00A469C9"/>
    <w:rsid w:val="00A52DE1"/>
    <w:rsid w:val="00A85A0B"/>
    <w:rsid w:val="00AD0674"/>
    <w:rsid w:val="00B43F8B"/>
    <w:rsid w:val="00B54198"/>
    <w:rsid w:val="00BB51C3"/>
    <w:rsid w:val="00BC6088"/>
    <w:rsid w:val="00BD4F9A"/>
    <w:rsid w:val="00BD69A3"/>
    <w:rsid w:val="00C75B74"/>
    <w:rsid w:val="00CA1E49"/>
    <w:rsid w:val="00D67158"/>
    <w:rsid w:val="00D71A8A"/>
    <w:rsid w:val="00D86BAB"/>
    <w:rsid w:val="00DA0C37"/>
    <w:rsid w:val="00DC6FF6"/>
    <w:rsid w:val="00E41229"/>
    <w:rsid w:val="00E56D40"/>
    <w:rsid w:val="00E80513"/>
    <w:rsid w:val="00E93954"/>
    <w:rsid w:val="00EB484E"/>
    <w:rsid w:val="00EC7508"/>
    <w:rsid w:val="00EF0099"/>
    <w:rsid w:val="00F51D2B"/>
    <w:rsid w:val="00FB3736"/>
    <w:rsid w:val="00FB7235"/>
    <w:rsid w:val="00FE5D67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5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3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karsk-r64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atkarsks-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tkarsks-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tkarsk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B856-6905-4DE2-8B37-C2052899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Нестерова</dc:creator>
  <cp:lastModifiedBy>m.u.kruglova</cp:lastModifiedBy>
  <cp:revision>33</cp:revision>
  <cp:lastPrinted>2024-05-06T04:30:00Z</cp:lastPrinted>
  <dcterms:created xsi:type="dcterms:W3CDTF">2017-06-24T07:19:00Z</dcterms:created>
  <dcterms:modified xsi:type="dcterms:W3CDTF">2024-05-06T04:30:00Z</dcterms:modified>
</cp:coreProperties>
</file>