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506013" w:rsidTr="00607333">
        <w:tc>
          <w:tcPr>
            <w:tcW w:w="8469" w:type="dxa"/>
            <w:shd w:val="clear" w:color="auto" w:fill="auto"/>
          </w:tcPr>
          <w:p w:rsidR="008A527C" w:rsidRPr="00506013" w:rsidRDefault="008A527C" w:rsidP="00607333">
            <w:pPr>
              <w:spacing w:line="240" w:lineRule="auto"/>
              <w:jc w:val="center"/>
              <w:rPr>
                <w:b/>
                <w:sz w:val="28"/>
                <w:szCs w:val="28"/>
              </w:rPr>
            </w:pPr>
            <w:r w:rsidRPr="00506013">
              <w:rPr>
                <w:b/>
                <w:sz w:val="28"/>
                <w:szCs w:val="28"/>
              </w:rPr>
              <w:t>ФИЛИАЛ ФГБУ «ФКП РОСРЕЕСТРА»</w:t>
            </w:r>
          </w:p>
          <w:p w:rsidR="008A527C" w:rsidRPr="00506013" w:rsidRDefault="008A527C" w:rsidP="00607333">
            <w:pPr>
              <w:spacing w:line="240" w:lineRule="auto"/>
              <w:jc w:val="center"/>
              <w:rPr>
                <w:b/>
                <w:sz w:val="28"/>
                <w:szCs w:val="28"/>
              </w:rPr>
            </w:pPr>
            <w:r w:rsidRPr="00506013">
              <w:rPr>
                <w:b/>
                <w:sz w:val="28"/>
                <w:szCs w:val="28"/>
              </w:rPr>
              <w:t>ПО САРАТОВСКОЙ ОБЛАСТИ</w:t>
            </w:r>
          </w:p>
        </w:tc>
      </w:tr>
    </w:tbl>
    <w:p w:rsidR="008A527C" w:rsidRPr="00506013" w:rsidRDefault="005D7E42" w:rsidP="008A527C">
      <w:pPr>
        <w:pStyle w:val="Style4"/>
        <w:widowControl/>
        <w:spacing w:line="240" w:lineRule="auto"/>
        <w:rPr>
          <w:rStyle w:val="FontStyle14"/>
          <w:i/>
        </w:rPr>
      </w:pPr>
      <w:r>
        <w:rPr>
          <w:noProof/>
          <w:color w:val="FF0000"/>
          <w:sz w:val="28"/>
          <w:szCs w:val="28"/>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-561975</wp:posOffset>
                </wp:positionV>
                <wp:extent cx="6626860" cy="9975215"/>
                <wp:effectExtent l="0" t="0" r="254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860" cy="997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74A70" id="Rectangle 2" o:spid="_x0000_s1026" style="position:absolute;margin-left:-8.2pt;margin-top:-44.25pt;width:521.8pt;height:78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" filled="f"/>
            </w:pict>
          </mc:Fallback>
        </mc:AlternateContent>
      </w: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uppressAutoHyphens/>
        <w:spacing w:line="240" w:lineRule="auto"/>
        <w:ind w:firstLine="851"/>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ind w:firstLine="142"/>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506013" w:rsidTr="00607333">
        <w:trPr>
          <w:trHeight w:val="907"/>
        </w:trPr>
        <w:tc>
          <w:tcPr>
            <w:tcW w:w="5813" w:type="dxa"/>
          </w:tcPr>
          <w:p w:rsidR="008A527C" w:rsidRPr="00506013" w:rsidRDefault="005B3B68" w:rsidP="0034173C">
            <w:pPr>
              <w:spacing w:line="240" w:lineRule="auto"/>
              <w:jc w:val="left"/>
              <w:rPr>
                <w:sz w:val="28"/>
                <w:szCs w:val="28"/>
              </w:rPr>
            </w:pPr>
            <w:r w:rsidRPr="00506013">
              <w:rPr>
                <w:szCs w:val="28"/>
              </w:rPr>
              <w:t xml:space="preserve">Заказчик: </w:t>
            </w:r>
            <w:r w:rsidR="000C3A2C" w:rsidRPr="00506013">
              <w:rPr>
                <w:szCs w:val="28"/>
              </w:rPr>
              <w:t>А</w:t>
            </w:r>
            <w:r w:rsidR="00BB4128" w:rsidRPr="00506013">
              <w:rPr>
                <w:szCs w:val="28"/>
              </w:rPr>
              <w:t>дминистраци</w:t>
            </w:r>
            <w:r w:rsidR="007C2FB3" w:rsidRPr="00506013">
              <w:rPr>
                <w:szCs w:val="28"/>
              </w:rPr>
              <w:t>я</w:t>
            </w:r>
            <w:r w:rsidR="00BB4128" w:rsidRPr="00506013">
              <w:rPr>
                <w:szCs w:val="28"/>
              </w:rPr>
              <w:t xml:space="preserve"> </w:t>
            </w:r>
            <w:r w:rsidR="0034173C">
              <w:rPr>
                <w:szCs w:val="28"/>
              </w:rPr>
              <w:t xml:space="preserve">Аткарского </w:t>
            </w:r>
            <w:r w:rsidR="00BB4128" w:rsidRPr="00506013">
              <w:rPr>
                <w:szCs w:val="28"/>
              </w:rPr>
              <w:t>муниципального района</w:t>
            </w:r>
            <w:r w:rsidR="00733919" w:rsidRPr="00506013">
              <w:rPr>
                <w:szCs w:val="28"/>
              </w:rPr>
              <w:t xml:space="preserve"> </w:t>
            </w:r>
            <w:r w:rsidR="008A527C" w:rsidRPr="00506013">
              <w:rPr>
                <w:szCs w:val="28"/>
              </w:rPr>
              <w:t>Саратовской области</w:t>
            </w:r>
          </w:p>
        </w:tc>
        <w:tc>
          <w:tcPr>
            <w:tcW w:w="4819" w:type="dxa"/>
          </w:tcPr>
          <w:p w:rsidR="008A527C" w:rsidRPr="002D4EFB" w:rsidRDefault="00B31AE9" w:rsidP="00B31AE9">
            <w:pPr>
              <w:spacing w:line="240" w:lineRule="auto"/>
              <w:jc w:val="center"/>
              <w:rPr>
                <w:color w:val="000000" w:themeColor="text1"/>
                <w:szCs w:val="28"/>
              </w:rPr>
            </w:pPr>
            <w:r w:rsidRPr="0034173C">
              <w:rPr>
                <w:color w:val="FF0000"/>
                <w:szCs w:val="28"/>
              </w:rPr>
              <w:t xml:space="preserve">                           </w:t>
            </w:r>
            <w:r w:rsidR="009D16C2" w:rsidRPr="002D4EFB">
              <w:rPr>
                <w:color w:val="000000" w:themeColor="text1"/>
                <w:szCs w:val="28"/>
              </w:rPr>
              <w:t xml:space="preserve">Договор подряда </w:t>
            </w:r>
            <w:r w:rsidR="008A527C" w:rsidRPr="002D4EFB">
              <w:rPr>
                <w:color w:val="000000" w:themeColor="text1"/>
                <w:szCs w:val="28"/>
              </w:rPr>
              <w:t xml:space="preserve">№ </w:t>
            </w:r>
            <w:r w:rsidR="002D4EFB" w:rsidRPr="002D4EFB">
              <w:rPr>
                <w:color w:val="000000" w:themeColor="text1"/>
                <w:szCs w:val="28"/>
              </w:rPr>
              <w:t>2</w:t>
            </w:r>
            <w:r w:rsidR="008A527C" w:rsidRPr="002D4EFB">
              <w:rPr>
                <w:color w:val="000000" w:themeColor="text1"/>
                <w:szCs w:val="28"/>
              </w:rPr>
              <w:t>/</w:t>
            </w:r>
            <w:r w:rsidR="002D4EFB" w:rsidRPr="002D4EFB">
              <w:rPr>
                <w:color w:val="000000" w:themeColor="text1"/>
                <w:szCs w:val="28"/>
              </w:rPr>
              <w:t>103</w:t>
            </w:r>
          </w:p>
          <w:p w:rsidR="008A527C" w:rsidRPr="002D4EFB" w:rsidRDefault="00B31AE9" w:rsidP="00B31AE9">
            <w:pPr>
              <w:spacing w:line="240" w:lineRule="auto"/>
              <w:jc w:val="center"/>
              <w:rPr>
                <w:color w:val="000000" w:themeColor="text1"/>
                <w:szCs w:val="28"/>
              </w:rPr>
            </w:pPr>
            <w:r w:rsidRPr="002D4EFB">
              <w:rPr>
                <w:color w:val="000000" w:themeColor="text1"/>
                <w:szCs w:val="28"/>
              </w:rPr>
              <w:t xml:space="preserve">                      </w:t>
            </w:r>
            <w:r w:rsidR="002D4EFB" w:rsidRPr="002D4EFB">
              <w:rPr>
                <w:color w:val="000000" w:themeColor="text1"/>
                <w:szCs w:val="28"/>
              </w:rPr>
              <w:t xml:space="preserve"> </w:t>
            </w:r>
            <w:r w:rsidR="008A527C" w:rsidRPr="002D4EFB">
              <w:rPr>
                <w:color w:val="000000" w:themeColor="text1"/>
                <w:szCs w:val="28"/>
              </w:rPr>
              <w:t xml:space="preserve">от </w:t>
            </w:r>
            <w:r w:rsidR="00373178" w:rsidRPr="002D4EFB">
              <w:rPr>
                <w:color w:val="000000" w:themeColor="text1"/>
                <w:szCs w:val="28"/>
              </w:rPr>
              <w:t>1</w:t>
            </w:r>
            <w:r w:rsidR="002D4EFB" w:rsidRPr="002D4EFB">
              <w:rPr>
                <w:color w:val="000000" w:themeColor="text1"/>
                <w:szCs w:val="28"/>
              </w:rPr>
              <w:t>9</w:t>
            </w:r>
            <w:r w:rsidR="008A527C" w:rsidRPr="002D4EFB">
              <w:rPr>
                <w:color w:val="000000" w:themeColor="text1"/>
                <w:szCs w:val="28"/>
              </w:rPr>
              <w:t xml:space="preserve"> </w:t>
            </w:r>
            <w:r w:rsidR="002D4EFB" w:rsidRPr="002D4EFB">
              <w:rPr>
                <w:color w:val="000000" w:themeColor="text1"/>
                <w:szCs w:val="28"/>
              </w:rPr>
              <w:t>октября</w:t>
            </w:r>
            <w:r w:rsidR="008A527C" w:rsidRPr="002D4EFB">
              <w:rPr>
                <w:color w:val="000000" w:themeColor="text1"/>
                <w:szCs w:val="28"/>
              </w:rPr>
              <w:t xml:space="preserve"> 202</w:t>
            </w:r>
            <w:r w:rsidR="00373178" w:rsidRPr="002D4EFB">
              <w:rPr>
                <w:color w:val="000000" w:themeColor="text1"/>
                <w:szCs w:val="28"/>
              </w:rPr>
              <w:t>2</w:t>
            </w:r>
            <w:r w:rsidR="008A527C" w:rsidRPr="002D4EFB">
              <w:rPr>
                <w:color w:val="000000" w:themeColor="text1"/>
                <w:szCs w:val="28"/>
              </w:rPr>
              <w:t xml:space="preserve"> года</w:t>
            </w:r>
          </w:p>
          <w:p w:rsidR="008A527C" w:rsidRPr="00506013" w:rsidRDefault="008A527C" w:rsidP="00607333">
            <w:pPr>
              <w:spacing w:line="240" w:lineRule="auto"/>
              <w:jc w:val="right"/>
              <w:rPr>
                <w:sz w:val="28"/>
                <w:szCs w:val="28"/>
              </w:rPr>
            </w:pPr>
          </w:p>
        </w:tc>
      </w:tr>
    </w:tbl>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32"/>
          <w:szCs w:val="28"/>
        </w:rPr>
      </w:pPr>
    </w:p>
    <w:p w:rsidR="008A527C" w:rsidRPr="00506013" w:rsidRDefault="008A527C" w:rsidP="008A527C">
      <w:pPr>
        <w:spacing w:line="240" w:lineRule="auto"/>
        <w:jc w:val="center"/>
        <w:rPr>
          <w:b/>
          <w:sz w:val="32"/>
          <w:szCs w:val="28"/>
        </w:rPr>
      </w:pPr>
      <w:r w:rsidRPr="00506013">
        <w:rPr>
          <w:b/>
          <w:sz w:val="32"/>
          <w:szCs w:val="28"/>
        </w:rPr>
        <w:t>ПРАВИЛ</w:t>
      </w:r>
      <w:r w:rsidR="00F511F5">
        <w:rPr>
          <w:b/>
          <w:sz w:val="32"/>
          <w:szCs w:val="28"/>
        </w:rPr>
        <w:t>А</w:t>
      </w:r>
      <w:r w:rsidRPr="00506013">
        <w:rPr>
          <w:b/>
          <w:sz w:val="32"/>
          <w:szCs w:val="28"/>
        </w:rPr>
        <w:t xml:space="preserve"> ЗЕМЛЕПОЛЬЗОВАНИЯ И ЗАСТРОЙКИ</w:t>
      </w:r>
    </w:p>
    <w:p w:rsidR="00076E76" w:rsidRPr="00506013" w:rsidRDefault="008A527C" w:rsidP="008A527C">
      <w:pPr>
        <w:spacing w:line="240" w:lineRule="auto"/>
        <w:jc w:val="center"/>
        <w:rPr>
          <w:b/>
          <w:sz w:val="32"/>
          <w:szCs w:val="28"/>
        </w:rPr>
      </w:pPr>
      <w:r w:rsidRPr="00506013">
        <w:rPr>
          <w:b/>
          <w:sz w:val="32"/>
          <w:szCs w:val="28"/>
        </w:rPr>
        <w:t>МУНИЦИПАЛЬНОГО ОБРАЗОВАНИЯ</w:t>
      </w:r>
      <w:r w:rsidR="0034173C">
        <w:rPr>
          <w:b/>
          <w:sz w:val="32"/>
          <w:szCs w:val="28"/>
        </w:rPr>
        <w:t xml:space="preserve"> ГОРОД АТКАРСК</w:t>
      </w:r>
    </w:p>
    <w:p w:rsidR="008A527C" w:rsidRPr="00506013" w:rsidRDefault="0034173C" w:rsidP="008A527C">
      <w:pPr>
        <w:spacing w:line="240" w:lineRule="auto"/>
        <w:jc w:val="center"/>
        <w:rPr>
          <w:b/>
          <w:sz w:val="32"/>
          <w:szCs w:val="28"/>
        </w:rPr>
      </w:pPr>
      <w:r>
        <w:rPr>
          <w:b/>
          <w:sz w:val="32"/>
          <w:szCs w:val="28"/>
        </w:rPr>
        <w:t>АТКАРСКОГО</w:t>
      </w:r>
      <w:r w:rsidR="00076E76" w:rsidRPr="00506013">
        <w:rPr>
          <w:b/>
          <w:sz w:val="32"/>
          <w:szCs w:val="28"/>
        </w:rPr>
        <w:t xml:space="preserve"> МУНИЦИПАЛЬНОГО РАЙОНА</w:t>
      </w:r>
    </w:p>
    <w:p w:rsidR="008A527C" w:rsidRPr="00506013" w:rsidRDefault="008A527C" w:rsidP="008A527C">
      <w:pPr>
        <w:spacing w:line="240" w:lineRule="auto"/>
        <w:jc w:val="center"/>
        <w:rPr>
          <w:sz w:val="32"/>
          <w:szCs w:val="28"/>
        </w:rPr>
      </w:pPr>
      <w:r w:rsidRPr="00506013">
        <w:rPr>
          <w:b/>
          <w:sz w:val="32"/>
          <w:szCs w:val="28"/>
        </w:rPr>
        <w:t>САРАТОВСКОЙ ОБЛАСТИ</w:t>
      </w: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733919" w:rsidRPr="00506013" w:rsidRDefault="00733919"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733919" w:rsidRDefault="008A527C" w:rsidP="008A527C">
      <w:pPr>
        <w:spacing w:line="240" w:lineRule="auto"/>
        <w:jc w:val="center"/>
        <w:rPr>
          <w:b/>
          <w:sz w:val="28"/>
          <w:szCs w:val="28"/>
        </w:rPr>
      </w:pPr>
      <w:r w:rsidRPr="00506013">
        <w:rPr>
          <w:b/>
          <w:sz w:val="28"/>
          <w:szCs w:val="28"/>
        </w:rPr>
        <w:t>Саратов 202</w:t>
      </w:r>
      <w:r w:rsidR="00B02C7D" w:rsidRPr="00506013">
        <w:rPr>
          <w:b/>
          <w:sz w:val="28"/>
          <w:szCs w:val="28"/>
        </w:rPr>
        <w:t>2</w:t>
      </w:r>
      <w:r w:rsidRPr="00506013">
        <w:rPr>
          <w:b/>
          <w:sz w:val="28"/>
          <w:szCs w:val="28"/>
        </w:rPr>
        <w:t xml:space="preserve"> г</w:t>
      </w:r>
    </w:p>
    <w:p w:rsidR="008A527C" w:rsidRPr="008A527C" w:rsidRDefault="008A527C" w:rsidP="008A527C">
      <w:pPr>
        <w:pStyle w:val="af4"/>
        <w:jc w:val="center"/>
        <w:rPr>
          <w:rFonts w:ascii="Times New Roman" w:hAnsi="Times New Roman"/>
          <w:bCs/>
          <w:color w:val="FF0000"/>
          <w:sz w:val="28"/>
          <w:szCs w:val="28"/>
        </w:rPr>
      </w:pPr>
    </w:p>
    <w:p w:rsidR="008A527C" w:rsidRDefault="008A527C" w:rsidP="008A527C">
      <w:pPr>
        <w:pStyle w:val="Style4"/>
        <w:widowControl/>
        <w:spacing w:line="240" w:lineRule="auto"/>
        <w:ind w:left="2552" w:hanging="2268"/>
        <w:jc w:val="center"/>
        <w:rPr>
          <w:rStyle w:val="FontStyle14"/>
          <w:color w:val="FF0000"/>
        </w:rPr>
      </w:pPr>
    </w:p>
    <w:p w:rsidR="005262FB" w:rsidRPr="00893802" w:rsidRDefault="008A527C" w:rsidP="002D4EFB">
      <w:pPr>
        <w:jc w:val="center"/>
        <w:rPr>
          <w:rStyle w:val="FontStyle14"/>
          <w:color w:val="000000" w:themeColor="text1"/>
          <w:spacing w:val="-10"/>
          <w:sz w:val="28"/>
        </w:rPr>
      </w:pPr>
      <w:bookmarkStart w:id="0" w:name="_Toc73106587"/>
      <w:bookmarkStart w:id="1" w:name="_Toc78352654"/>
      <w:bookmarkStart w:id="2" w:name="_Toc108779067"/>
      <w:r w:rsidRPr="00893802">
        <w:rPr>
          <w:rStyle w:val="FontStyle14"/>
          <w:color w:val="000000" w:themeColor="text1"/>
          <w:spacing w:val="-10"/>
          <w:sz w:val="28"/>
        </w:rPr>
        <w:lastRenderedPageBreak/>
        <w:t>СОДЕРЖАНИЕ</w:t>
      </w:r>
      <w:bookmarkEnd w:id="0"/>
      <w:bookmarkEnd w:id="1"/>
      <w:bookmarkEnd w:id="2"/>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5262FB" w:rsidRPr="00893802" w:rsidRDefault="005262FB" w:rsidP="003E3F4F">
          <w:pPr>
            <w:pStyle w:val="afff4"/>
            <w:jc w:val="both"/>
            <w:rPr>
              <w:color w:val="000000" w:themeColor="text1"/>
              <w:spacing w:val="-10"/>
              <w:lang w:val="ru-RU"/>
            </w:rPr>
          </w:pPr>
        </w:p>
        <w:p w:rsidR="00061506" w:rsidRPr="00061506" w:rsidRDefault="005262FB" w:rsidP="00061506">
          <w:pPr>
            <w:pStyle w:val="12"/>
            <w:spacing w:line="240" w:lineRule="auto"/>
            <w:rPr>
              <w:rFonts w:asciiTheme="minorHAnsi" w:eastAsiaTheme="minorEastAsia" w:hAnsiTheme="minorHAnsi" w:cstheme="minorBidi"/>
              <w:b w:val="0"/>
              <w:spacing w:val="-10"/>
              <w:sz w:val="22"/>
            </w:rPr>
          </w:pPr>
          <w:r w:rsidRPr="00893802">
            <w:rPr>
              <w:spacing w:val="-10"/>
              <w:szCs w:val="28"/>
            </w:rPr>
            <w:fldChar w:fldCharType="begin"/>
          </w:r>
          <w:r w:rsidRPr="00893802">
            <w:rPr>
              <w:spacing w:val="-10"/>
              <w:szCs w:val="28"/>
            </w:rPr>
            <w:instrText xml:space="preserve"> TOC \o "1-3" \h \z \u </w:instrText>
          </w:r>
          <w:r w:rsidRPr="00893802">
            <w:rPr>
              <w:spacing w:val="-10"/>
              <w:szCs w:val="28"/>
            </w:rPr>
            <w:fldChar w:fldCharType="separate"/>
          </w:r>
          <w:hyperlink w:anchor="_Toc144211072" w:history="1">
            <w:r w:rsidR="00061506" w:rsidRPr="00061506">
              <w:rPr>
                <w:rStyle w:val="ae"/>
                <w:b w:val="0"/>
                <w:bCs/>
                <w:spacing w:val="-10"/>
              </w:rPr>
              <w:t>РАЗДЕЛ I. ПОРЯДОК РЕГУЛИРОВАНИЯ ЗЕМЛЕПОЛЬЗОВАНИЯ И ЗАСТРОЙКИ НА ОСНОВЕ ГРАДОСТРОИТЕЛЬНОГО ЗОНИРОВАНИЯ</w:t>
            </w:r>
            <w:r w:rsidR="00061506" w:rsidRPr="00061506">
              <w:rPr>
                <w:b w:val="0"/>
                <w:webHidden/>
                <w:spacing w:val="-10"/>
              </w:rPr>
              <w:tab/>
            </w:r>
            <w:r w:rsidR="00061506" w:rsidRPr="00061506">
              <w:rPr>
                <w:b w:val="0"/>
                <w:webHidden/>
                <w:spacing w:val="-10"/>
              </w:rPr>
              <w:fldChar w:fldCharType="begin"/>
            </w:r>
            <w:r w:rsidR="00061506" w:rsidRPr="00061506">
              <w:rPr>
                <w:b w:val="0"/>
                <w:webHidden/>
                <w:spacing w:val="-10"/>
              </w:rPr>
              <w:instrText xml:space="preserve"> PAGEREF _Toc144211072 \h </w:instrText>
            </w:r>
            <w:r w:rsidR="00061506" w:rsidRPr="00061506">
              <w:rPr>
                <w:b w:val="0"/>
                <w:webHidden/>
                <w:spacing w:val="-10"/>
              </w:rPr>
            </w:r>
            <w:r w:rsidR="00061506" w:rsidRPr="00061506">
              <w:rPr>
                <w:b w:val="0"/>
                <w:webHidden/>
                <w:spacing w:val="-10"/>
              </w:rPr>
              <w:fldChar w:fldCharType="separate"/>
            </w:r>
            <w:r w:rsidR="00467D8F">
              <w:rPr>
                <w:b w:val="0"/>
                <w:webHidden/>
                <w:spacing w:val="-10"/>
              </w:rPr>
              <w:t>6</w:t>
            </w:r>
            <w:r w:rsidR="00061506" w:rsidRPr="00061506">
              <w:rPr>
                <w:b w:val="0"/>
                <w:webHidden/>
                <w:spacing w:val="-10"/>
              </w:rPr>
              <w:fldChar w:fldCharType="end"/>
            </w:r>
          </w:hyperlink>
        </w:p>
        <w:p w:rsidR="00061506" w:rsidRPr="00061506" w:rsidRDefault="001E1A4D" w:rsidP="00061506">
          <w:pPr>
            <w:pStyle w:val="21"/>
            <w:spacing w:line="240" w:lineRule="auto"/>
            <w:rPr>
              <w:rFonts w:asciiTheme="minorHAnsi" w:eastAsiaTheme="minorEastAsia" w:hAnsiTheme="minorHAnsi" w:cstheme="minorBidi"/>
              <w:noProof/>
              <w:spacing w:val="-10"/>
              <w:sz w:val="22"/>
            </w:rPr>
          </w:pPr>
          <w:hyperlink w:anchor="_Toc144211073" w:history="1">
            <w:r w:rsidR="00061506" w:rsidRPr="00061506">
              <w:rPr>
                <w:rStyle w:val="ae"/>
                <w:bCs/>
                <w:noProof/>
                <w:spacing w:val="-10"/>
              </w:rPr>
              <w:t xml:space="preserve">Глава 1. </w:t>
            </w:r>
            <w:r w:rsidR="00061506" w:rsidRPr="00061506">
              <w:rPr>
                <w:rStyle w:val="ae"/>
                <w:noProof/>
                <w:spacing w:val="-10"/>
              </w:rPr>
              <w:t>Общие положения о Правилах землепользования и застройки муниципального образования город Аткарск</w:t>
            </w:r>
            <w:r w:rsidR="00061506" w:rsidRPr="00061506">
              <w:rPr>
                <w:noProof/>
                <w:webHidden/>
                <w:spacing w:val="-10"/>
              </w:rPr>
              <w:tab/>
            </w:r>
            <w:r w:rsidR="00061506" w:rsidRPr="00061506">
              <w:rPr>
                <w:noProof/>
                <w:webHidden/>
                <w:spacing w:val="-10"/>
              </w:rPr>
              <w:fldChar w:fldCharType="begin"/>
            </w:r>
            <w:r w:rsidR="00061506" w:rsidRPr="00061506">
              <w:rPr>
                <w:noProof/>
                <w:webHidden/>
                <w:spacing w:val="-10"/>
              </w:rPr>
              <w:instrText xml:space="preserve"> PAGEREF _Toc144211073 \h </w:instrText>
            </w:r>
            <w:r w:rsidR="00061506" w:rsidRPr="00061506">
              <w:rPr>
                <w:noProof/>
                <w:webHidden/>
                <w:spacing w:val="-10"/>
              </w:rPr>
            </w:r>
            <w:r w:rsidR="00061506" w:rsidRPr="00061506">
              <w:rPr>
                <w:noProof/>
                <w:webHidden/>
                <w:spacing w:val="-10"/>
              </w:rPr>
              <w:fldChar w:fldCharType="separate"/>
            </w:r>
            <w:r w:rsidR="00467D8F">
              <w:rPr>
                <w:noProof/>
                <w:webHidden/>
                <w:spacing w:val="-10"/>
              </w:rPr>
              <w:t>6</w:t>
            </w:r>
            <w:r w:rsidR="00061506" w:rsidRPr="00061506">
              <w:rPr>
                <w:noProof/>
                <w:webHidden/>
                <w:spacing w:val="-10"/>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74" w:history="1">
            <w:r w:rsidR="00061506" w:rsidRPr="00061506">
              <w:rPr>
                <w:rStyle w:val="ae"/>
                <w:spacing w:val="-10"/>
              </w:rPr>
              <w:t>Статья 1. Основания и цели введения Правил землепользования и застройки муниципального образования город Аткарск</w:t>
            </w:r>
            <w:r w:rsidR="00061506" w:rsidRPr="00061506">
              <w:rPr>
                <w:webHidden/>
              </w:rPr>
              <w:tab/>
            </w:r>
            <w:r w:rsidR="00061506" w:rsidRPr="00061506">
              <w:rPr>
                <w:webHidden/>
              </w:rPr>
              <w:fldChar w:fldCharType="begin"/>
            </w:r>
            <w:r w:rsidR="00061506" w:rsidRPr="00061506">
              <w:rPr>
                <w:webHidden/>
              </w:rPr>
              <w:instrText xml:space="preserve"> PAGEREF _Toc144211074 \h </w:instrText>
            </w:r>
            <w:r w:rsidR="00061506" w:rsidRPr="00061506">
              <w:rPr>
                <w:webHidden/>
              </w:rPr>
            </w:r>
            <w:r w:rsidR="00061506" w:rsidRPr="00061506">
              <w:rPr>
                <w:webHidden/>
              </w:rPr>
              <w:fldChar w:fldCharType="separate"/>
            </w:r>
            <w:r w:rsidR="00467D8F">
              <w:rPr>
                <w:webHidden/>
              </w:rPr>
              <w:t>6</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75" w:history="1">
            <w:r w:rsidR="00061506" w:rsidRPr="00061506">
              <w:rPr>
                <w:rStyle w:val="ae"/>
                <w:spacing w:val="-10"/>
              </w:rPr>
              <w:t>Статья 2. Состав и структура правил</w:t>
            </w:r>
            <w:r w:rsidR="00061506" w:rsidRPr="00061506">
              <w:rPr>
                <w:webHidden/>
              </w:rPr>
              <w:tab/>
            </w:r>
            <w:r w:rsidR="00061506" w:rsidRPr="00061506">
              <w:rPr>
                <w:webHidden/>
              </w:rPr>
              <w:fldChar w:fldCharType="begin"/>
            </w:r>
            <w:r w:rsidR="00061506" w:rsidRPr="00061506">
              <w:rPr>
                <w:webHidden/>
              </w:rPr>
              <w:instrText xml:space="preserve"> PAGEREF _Toc144211075 \h </w:instrText>
            </w:r>
            <w:r w:rsidR="00061506" w:rsidRPr="00061506">
              <w:rPr>
                <w:webHidden/>
              </w:rPr>
            </w:r>
            <w:r w:rsidR="00061506" w:rsidRPr="00061506">
              <w:rPr>
                <w:webHidden/>
              </w:rPr>
              <w:fldChar w:fldCharType="separate"/>
            </w:r>
            <w:r w:rsidR="00467D8F">
              <w:rPr>
                <w:webHidden/>
              </w:rPr>
              <w:t>7</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76" w:history="1">
            <w:r w:rsidR="00061506" w:rsidRPr="00061506">
              <w:rPr>
                <w:rStyle w:val="ae"/>
                <w:spacing w:val="-10"/>
                <w:lang w:eastAsia="ar-SA"/>
              </w:rPr>
              <w:t>Статья 3. Основные понятия, используемые в Правилах</w:t>
            </w:r>
            <w:r w:rsidR="00061506" w:rsidRPr="00061506">
              <w:rPr>
                <w:webHidden/>
              </w:rPr>
              <w:tab/>
            </w:r>
            <w:r w:rsidR="00061506" w:rsidRPr="00061506">
              <w:rPr>
                <w:webHidden/>
              </w:rPr>
              <w:fldChar w:fldCharType="begin"/>
            </w:r>
            <w:r w:rsidR="00061506" w:rsidRPr="00061506">
              <w:rPr>
                <w:webHidden/>
              </w:rPr>
              <w:instrText xml:space="preserve"> PAGEREF _Toc144211076 \h </w:instrText>
            </w:r>
            <w:r w:rsidR="00061506" w:rsidRPr="00061506">
              <w:rPr>
                <w:webHidden/>
              </w:rPr>
            </w:r>
            <w:r w:rsidR="00061506" w:rsidRPr="00061506">
              <w:rPr>
                <w:webHidden/>
              </w:rPr>
              <w:fldChar w:fldCharType="separate"/>
            </w:r>
            <w:r w:rsidR="00467D8F">
              <w:rPr>
                <w:webHidden/>
              </w:rPr>
              <w:t>9</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77" w:history="1">
            <w:r w:rsidR="00061506" w:rsidRPr="00061506">
              <w:rPr>
                <w:rStyle w:val="ae"/>
                <w:spacing w:val="-10"/>
                <w:lang w:eastAsia="ar-SA"/>
              </w:rPr>
              <w:t>Статья 4. Открытость и доступность информации о землепользовании и застройке</w:t>
            </w:r>
            <w:r w:rsidR="00061506" w:rsidRPr="00061506">
              <w:rPr>
                <w:webHidden/>
              </w:rPr>
              <w:tab/>
            </w:r>
            <w:r w:rsidR="00061506" w:rsidRPr="00061506">
              <w:rPr>
                <w:webHidden/>
              </w:rPr>
              <w:fldChar w:fldCharType="begin"/>
            </w:r>
            <w:r w:rsidR="00061506" w:rsidRPr="00061506">
              <w:rPr>
                <w:webHidden/>
              </w:rPr>
              <w:instrText xml:space="preserve"> PAGEREF _Toc144211077 \h </w:instrText>
            </w:r>
            <w:r w:rsidR="00061506" w:rsidRPr="00061506">
              <w:rPr>
                <w:webHidden/>
              </w:rPr>
            </w:r>
            <w:r w:rsidR="00061506" w:rsidRPr="00061506">
              <w:rPr>
                <w:webHidden/>
              </w:rPr>
              <w:fldChar w:fldCharType="separate"/>
            </w:r>
            <w:r w:rsidR="00467D8F">
              <w:rPr>
                <w:webHidden/>
              </w:rPr>
              <w:t>17</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78" w:history="1">
            <w:r w:rsidR="00061506" w:rsidRPr="00061506">
              <w:rPr>
                <w:rStyle w:val="ae"/>
                <w:rFonts w:eastAsia="Calibri"/>
                <w:spacing w:val="-10"/>
              </w:rPr>
              <w:t>Статья 5. Ответственность за нарушение Правил</w:t>
            </w:r>
            <w:r w:rsidR="00061506" w:rsidRPr="00061506">
              <w:rPr>
                <w:webHidden/>
              </w:rPr>
              <w:tab/>
            </w:r>
            <w:r w:rsidR="00061506" w:rsidRPr="00061506">
              <w:rPr>
                <w:webHidden/>
              </w:rPr>
              <w:fldChar w:fldCharType="begin"/>
            </w:r>
            <w:r w:rsidR="00061506" w:rsidRPr="00061506">
              <w:rPr>
                <w:webHidden/>
              </w:rPr>
              <w:instrText xml:space="preserve"> PAGEREF _Toc144211078 \h </w:instrText>
            </w:r>
            <w:r w:rsidR="00061506" w:rsidRPr="00061506">
              <w:rPr>
                <w:webHidden/>
              </w:rPr>
            </w:r>
            <w:r w:rsidR="00061506" w:rsidRPr="00061506">
              <w:rPr>
                <w:webHidden/>
              </w:rPr>
              <w:fldChar w:fldCharType="separate"/>
            </w:r>
            <w:r w:rsidR="00467D8F">
              <w:rPr>
                <w:webHidden/>
              </w:rPr>
              <w:t>17</w:t>
            </w:r>
            <w:r w:rsidR="00061506" w:rsidRPr="00061506">
              <w:rPr>
                <w:webHidden/>
              </w:rPr>
              <w:fldChar w:fldCharType="end"/>
            </w:r>
          </w:hyperlink>
        </w:p>
        <w:p w:rsidR="00061506" w:rsidRPr="00061506" w:rsidRDefault="001E1A4D" w:rsidP="00061506">
          <w:pPr>
            <w:pStyle w:val="21"/>
            <w:spacing w:line="240" w:lineRule="auto"/>
            <w:rPr>
              <w:rFonts w:asciiTheme="minorHAnsi" w:eastAsiaTheme="minorEastAsia" w:hAnsiTheme="minorHAnsi" w:cstheme="minorBidi"/>
              <w:noProof/>
              <w:spacing w:val="-10"/>
              <w:sz w:val="22"/>
            </w:rPr>
          </w:pPr>
          <w:hyperlink w:anchor="_Toc144211079" w:history="1">
            <w:r w:rsidR="00061506" w:rsidRPr="00061506">
              <w:rPr>
                <w:rStyle w:val="ae"/>
                <w:noProof/>
                <w:spacing w:val="-10"/>
              </w:rPr>
              <w:t>Глава 2. Полномочия органов местного самоуправления по регулированию землепользования и застройки</w:t>
            </w:r>
            <w:r w:rsidR="00061506" w:rsidRPr="00061506">
              <w:rPr>
                <w:noProof/>
                <w:webHidden/>
                <w:spacing w:val="-10"/>
              </w:rPr>
              <w:tab/>
            </w:r>
            <w:r w:rsidR="00061506" w:rsidRPr="00061506">
              <w:rPr>
                <w:noProof/>
                <w:webHidden/>
                <w:spacing w:val="-10"/>
              </w:rPr>
              <w:fldChar w:fldCharType="begin"/>
            </w:r>
            <w:r w:rsidR="00061506" w:rsidRPr="00061506">
              <w:rPr>
                <w:noProof/>
                <w:webHidden/>
                <w:spacing w:val="-10"/>
              </w:rPr>
              <w:instrText xml:space="preserve"> PAGEREF _Toc144211079 \h </w:instrText>
            </w:r>
            <w:r w:rsidR="00061506" w:rsidRPr="00061506">
              <w:rPr>
                <w:noProof/>
                <w:webHidden/>
                <w:spacing w:val="-10"/>
              </w:rPr>
            </w:r>
            <w:r w:rsidR="00061506" w:rsidRPr="00061506">
              <w:rPr>
                <w:noProof/>
                <w:webHidden/>
                <w:spacing w:val="-10"/>
              </w:rPr>
              <w:fldChar w:fldCharType="separate"/>
            </w:r>
            <w:r w:rsidR="00467D8F">
              <w:rPr>
                <w:noProof/>
                <w:webHidden/>
                <w:spacing w:val="-10"/>
              </w:rPr>
              <w:t>18</w:t>
            </w:r>
            <w:r w:rsidR="00061506" w:rsidRPr="00061506">
              <w:rPr>
                <w:noProof/>
                <w:webHidden/>
                <w:spacing w:val="-10"/>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80" w:history="1">
            <w:r w:rsidR="00061506" w:rsidRPr="00061506">
              <w:rPr>
                <w:rStyle w:val="ae"/>
                <w:spacing w:val="-10"/>
              </w:rPr>
              <w:t>Статья 6. Полномочия Совета депутатов муниципального образования город Аткарск</w:t>
            </w:r>
            <w:r w:rsidR="00061506" w:rsidRPr="00061506">
              <w:rPr>
                <w:webHidden/>
              </w:rPr>
              <w:tab/>
            </w:r>
            <w:r w:rsidR="00061506" w:rsidRPr="00061506">
              <w:rPr>
                <w:webHidden/>
              </w:rPr>
              <w:fldChar w:fldCharType="begin"/>
            </w:r>
            <w:r w:rsidR="00061506" w:rsidRPr="00061506">
              <w:rPr>
                <w:webHidden/>
              </w:rPr>
              <w:instrText xml:space="preserve"> PAGEREF _Toc144211080 \h </w:instrText>
            </w:r>
            <w:r w:rsidR="00061506" w:rsidRPr="00061506">
              <w:rPr>
                <w:webHidden/>
              </w:rPr>
            </w:r>
            <w:r w:rsidR="00061506" w:rsidRPr="00061506">
              <w:rPr>
                <w:webHidden/>
              </w:rPr>
              <w:fldChar w:fldCharType="separate"/>
            </w:r>
            <w:r w:rsidR="00467D8F">
              <w:rPr>
                <w:webHidden/>
              </w:rPr>
              <w:t>18</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81" w:history="1">
            <w:r w:rsidR="00061506" w:rsidRPr="00061506">
              <w:rPr>
                <w:rStyle w:val="ae"/>
                <w:spacing w:val="-10"/>
              </w:rPr>
              <w:t>Статья 7. Полномочия главы муниципального образования город Аткарск</w:t>
            </w:r>
            <w:r w:rsidR="00061506" w:rsidRPr="00061506">
              <w:rPr>
                <w:webHidden/>
              </w:rPr>
              <w:tab/>
            </w:r>
            <w:r w:rsidR="00061506" w:rsidRPr="00061506">
              <w:rPr>
                <w:webHidden/>
              </w:rPr>
              <w:fldChar w:fldCharType="begin"/>
            </w:r>
            <w:r w:rsidR="00061506" w:rsidRPr="00061506">
              <w:rPr>
                <w:webHidden/>
              </w:rPr>
              <w:instrText xml:space="preserve"> PAGEREF _Toc144211081 \h </w:instrText>
            </w:r>
            <w:r w:rsidR="00061506" w:rsidRPr="00061506">
              <w:rPr>
                <w:webHidden/>
              </w:rPr>
            </w:r>
            <w:r w:rsidR="00061506" w:rsidRPr="00061506">
              <w:rPr>
                <w:webHidden/>
              </w:rPr>
              <w:fldChar w:fldCharType="separate"/>
            </w:r>
            <w:r w:rsidR="00467D8F">
              <w:rPr>
                <w:webHidden/>
              </w:rPr>
              <w:t>19</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82" w:history="1">
            <w:r w:rsidR="00061506" w:rsidRPr="00061506">
              <w:rPr>
                <w:rStyle w:val="ae"/>
                <w:spacing w:val="-10"/>
              </w:rPr>
              <w:t>Статья 8. Полномочия администрации Аткарского муниципального района</w:t>
            </w:r>
            <w:r w:rsidR="00061506" w:rsidRPr="00061506">
              <w:rPr>
                <w:webHidden/>
              </w:rPr>
              <w:tab/>
            </w:r>
            <w:r w:rsidR="00061506" w:rsidRPr="00061506">
              <w:rPr>
                <w:webHidden/>
              </w:rPr>
              <w:fldChar w:fldCharType="begin"/>
            </w:r>
            <w:r w:rsidR="00061506" w:rsidRPr="00061506">
              <w:rPr>
                <w:webHidden/>
              </w:rPr>
              <w:instrText xml:space="preserve"> PAGEREF _Toc144211082 \h </w:instrText>
            </w:r>
            <w:r w:rsidR="00061506" w:rsidRPr="00061506">
              <w:rPr>
                <w:webHidden/>
              </w:rPr>
            </w:r>
            <w:r w:rsidR="00061506" w:rsidRPr="00061506">
              <w:rPr>
                <w:webHidden/>
              </w:rPr>
              <w:fldChar w:fldCharType="separate"/>
            </w:r>
            <w:r w:rsidR="00467D8F">
              <w:rPr>
                <w:webHidden/>
              </w:rPr>
              <w:t>19</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83" w:history="1">
            <w:r w:rsidR="00061506" w:rsidRPr="00061506">
              <w:rPr>
                <w:rStyle w:val="ae"/>
                <w:spacing w:val="-10"/>
              </w:rPr>
              <w:t>Статья 9. Полномочия Комиссии по землепользованию и застройке</w:t>
            </w:r>
            <w:r w:rsidR="00061506" w:rsidRPr="00061506">
              <w:rPr>
                <w:webHidden/>
              </w:rPr>
              <w:tab/>
            </w:r>
            <w:r w:rsidR="00061506" w:rsidRPr="00061506">
              <w:rPr>
                <w:webHidden/>
              </w:rPr>
              <w:fldChar w:fldCharType="begin"/>
            </w:r>
            <w:r w:rsidR="00061506" w:rsidRPr="00061506">
              <w:rPr>
                <w:webHidden/>
              </w:rPr>
              <w:instrText xml:space="preserve"> PAGEREF _Toc144211083 \h </w:instrText>
            </w:r>
            <w:r w:rsidR="00061506" w:rsidRPr="00061506">
              <w:rPr>
                <w:webHidden/>
              </w:rPr>
            </w:r>
            <w:r w:rsidR="00061506" w:rsidRPr="00061506">
              <w:rPr>
                <w:webHidden/>
              </w:rPr>
              <w:fldChar w:fldCharType="separate"/>
            </w:r>
            <w:r w:rsidR="00467D8F">
              <w:rPr>
                <w:webHidden/>
              </w:rPr>
              <w:t>20</w:t>
            </w:r>
            <w:r w:rsidR="00061506" w:rsidRPr="00061506">
              <w:rPr>
                <w:webHidden/>
              </w:rPr>
              <w:fldChar w:fldCharType="end"/>
            </w:r>
          </w:hyperlink>
        </w:p>
        <w:p w:rsidR="00061506" w:rsidRPr="00061506" w:rsidRDefault="001E1A4D" w:rsidP="00061506">
          <w:pPr>
            <w:pStyle w:val="21"/>
            <w:spacing w:line="240" w:lineRule="auto"/>
            <w:rPr>
              <w:rFonts w:asciiTheme="minorHAnsi" w:eastAsiaTheme="minorEastAsia" w:hAnsiTheme="minorHAnsi" w:cstheme="minorBidi"/>
              <w:noProof/>
              <w:spacing w:val="-10"/>
              <w:sz w:val="22"/>
            </w:rPr>
          </w:pPr>
          <w:hyperlink w:anchor="_Toc144211084" w:history="1">
            <w:r w:rsidR="00061506" w:rsidRPr="00061506">
              <w:rPr>
                <w:rStyle w:val="ae"/>
                <w:noProof/>
                <w:spacing w:val="-10"/>
              </w:rPr>
              <w:t>Глава 3. Регулирование землепользования и застройки территории муниципального образования город Аткарск органами местного самоуправления</w:t>
            </w:r>
            <w:r w:rsidR="00061506" w:rsidRPr="00061506">
              <w:rPr>
                <w:noProof/>
                <w:webHidden/>
                <w:spacing w:val="-10"/>
              </w:rPr>
              <w:tab/>
            </w:r>
            <w:r w:rsidR="00061506" w:rsidRPr="00061506">
              <w:rPr>
                <w:noProof/>
                <w:webHidden/>
                <w:spacing w:val="-10"/>
              </w:rPr>
              <w:fldChar w:fldCharType="begin"/>
            </w:r>
            <w:r w:rsidR="00061506" w:rsidRPr="00061506">
              <w:rPr>
                <w:noProof/>
                <w:webHidden/>
                <w:spacing w:val="-10"/>
              </w:rPr>
              <w:instrText xml:space="preserve"> PAGEREF _Toc144211084 \h </w:instrText>
            </w:r>
            <w:r w:rsidR="00061506" w:rsidRPr="00061506">
              <w:rPr>
                <w:noProof/>
                <w:webHidden/>
                <w:spacing w:val="-10"/>
              </w:rPr>
            </w:r>
            <w:r w:rsidR="00061506" w:rsidRPr="00061506">
              <w:rPr>
                <w:noProof/>
                <w:webHidden/>
                <w:spacing w:val="-10"/>
              </w:rPr>
              <w:fldChar w:fldCharType="separate"/>
            </w:r>
            <w:r w:rsidR="00467D8F">
              <w:rPr>
                <w:noProof/>
                <w:webHidden/>
                <w:spacing w:val="-10"/>
              </w:rPr>
              <w:t>21</w:t>
            </w:r>
            <w:r w:rsidR="00061506" w:rsidRPr="00061506">
              <w:rPr>
                <w:noProof/>
                <w:webHidden/>
                <w:spacing w:val="-10"/>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85" w:history="1">
            <w:r w:rsidR="00061506" w:rsidRPr="00061506">
              <w:rPr>
                <w:rStyle w:val="ae"/>
                <w:spacing w:val="-10"/>
              </w:rPr>
              <w:t>Статья 10. Содержание и сфера применения порядка землепользования и застройки на территории муниципального образования город Аткарск, установленного Правилами</w:t>
            </w:r>
            <w:r w:rsidR="00061506" w:rsidRPr="00061506">
              <w:rPr>
                <w:webHidden/>
              </w:rPr>
              <w:tab/>
            </w:r>
            <w:r w:rsidR="00061506" w:rsidRPr="00061506">
              <w:rPr>
                <w:webHidden/>
              </w:rPr>
              <w:fldChar w:fldCharType="begin"/>
            </w:r>
            <w:r w:rsidR="00061506" w:rsidRPr="00061506">
              <w:rPr>
                <w:webHidden/>
              </w:rPr>
              <w:instrText xml:space="preserve"> PAGEREF _Toc144211085 \h </w:instrText>
            </w:r>
            <w:r w:rsidR="00061506" w:rsidRPr="00061506">
              <w:rPr>
                <w:webHidden/>
              </w:rPr>
            </w:r>
            <w:r w:rsidR="00061506" w:rsidRPr="00061506">
              <w:rPr>
                <w:webHidden/>
              </w:rPr>
              <w:fldChar w:fldCharType="separate"/>
            </w:r>
            <w:r w:rsidR="00467D8F">
              <w:rPr>
                <w:webHidden/>
              </w:rPr>
              <w:t>21</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86" w:history="1">
            <w:r w:rsidR="00061506" w:rsidRPr="00061506">
              <w:rPr>
                <w:rStyle w:val="ae"/>
                <w:spacing w:val="-10"/>
              </w:rPr>
              <w:t>Статья 11. Землепользование и застройка земельных участков на территории муниципального образования город Аткарск, на которые распространяется действие градостроительных регламентов</w:t>
            </w:r>
            <w:r w:rsidR="00061506" w:rsidRPr="00061506">
              <w:rPr>
                <w:webHidden/>
              </w:rPr>
              <w:tab/>
            </w:r>
            <w:r w:rsidR="00061506" w:rsidRPr="00061506">
              <w:rPr>
                <w:webHidden/>
              </w:rPr>
              <w:fldChar w:fldCharType="begin"/>
            </w:r>
            <w:r w:rsidR="00061506" w:rsidRPr="00061506">
              <w:rPr>
                <w:webHidden/>
              </w:rPr>
              <w:instrText xml:space="preserve"> PAGEREF _Toc144211086 \h </w:instrText>
            </w:r>
            <w:r w:rsidR="00061506" w:rsidRPr="00061506">
              <w:rPr>
                <w:webHidden/>
              </w:rPr>
            </w:r>
            <w:r w:rsidR="00061506" w:rsidRPr="00061506">
              <w:rPr>
                <w:webHidden/>
              </w:rPr>
              <w:fldChar w:fldCharType="separate"/>
            </w:r>
            <w:r w:rsidR="00467D8F">
              <w:rPr>
                <w:webHidden/>
              </w:rPr>
              <w:t>23</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87" w:history="1">
            <w:r w:rsidR="00061506" w:rsidRPr="00061506">
              <w:rPr>
                <w:rStyle w:val="ae"/>
                <w:spacing w:val="-10"/>
              </w:rPr>
              <w:t>Статья 12. Особенности использования земельных участков и объектов капитального строительства, не соответствующих градостроительным регламентам</w:t>
            </w:r>
            <w:r w:rsidR="00061506" w:rsidRPr="00061506">
              <w:rPr>
                <w:webHidden/>
              </w:rPr>
              <w:tab/>
            </w:r>
            <w:r w:rsidR="00061506" w:rsidRPr="00061506">
              <w:rPr>
                <w:webHidden/>
              </w:rPr>
              <w:fldChar w:fldCharType="begin"/>
            </w:r>
            <w:r w:rsidR="00061506" w:rsidRPr="00061506">
              <w:rPr>
                <w:webHidden/>
              </w:rPr>
              <w:instrText xml:space="preserve"> PAGEREF _Toc144211087 \h </w:instrText>
            </w:r>
            <w:r w:rsidR="00061506" w:rsidRPr="00061506">
              <w:rPr>
                <w:webHidden/>
              </w:rPr>
            </w:r>
            <w:r w:rsidR="00061506" w:rsidRPr="00061506">
              <w:rPr>
                <w:webHidden/>
              </w:rPr>
              <w:fldChar w:fldCharType="separate"/>
            </w:r>
            <w:r w:rsidR="00467D8F">
              <w:rPr>
                <w:webHidden/>
              </w:rPr>
              <w:t>25</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88" w:history="1">
            <w:r w:rsidR="00061506" w:rsidRPr="00061506">
              <w:rPr>
                <w:rStyle w:val="ae"/>
                <w:spacing w:val="-10"/>
              </w:rPr>
              <w:t>Статья 13. Землепользование и застройка территорий муниципального образования город Аткарск, на которые действие градостроительных регламентов не распространяется и для которых градостроительные регламенты не устанавливаются</w:t>
            </w:r>
            <w:r w:rsidR="00061506" w:rsidRPr="00061506">
              <w:rPr>
                <w:webHidden/>
              </w:rPr>
              <w:tab/>
            </w:r>
            <w:r w:rsidR="00061506" w:rsidRPr="00061506">
              <w:rPr>
                <w:webHidden/>
              </w:rPr>
              <w:fldChar w:fldCharType="begin"/>
            </w:r>
            <w:r w:rsidR="00061506" w:rsidRPr="00061506">
              <w:rPr>
                <w:webHidden/>
              </w:rPr>
              <w:instrText xml:space="preserve"> PAGEREF _Toc144211088 \h </w:instrText>
            </w:r>
            <w:r w:rsidR="00061506" w:rsidRPr="00061506">
              <w:rPr>
                <w:webHidden/>
              </w:rPr>
            </w:r>
            <w:r w:rsidR="00061506" w:rsidRPr="00061506">
              <w:rPr>
                <w:webHidden/>
              </w:rPr>
              <w:fldChar w:fldCharType="separate"/>
            </w:r>
            <w:r w:rsidR="00467D8F">
              <w:rPr>
                <w:webHidden/>
              </w:rPr>
              <w:t>26</w:t>
            </w:r>
            <w:r w:rsidR="00061506" w:rsidRPr="00061506">
              <w:rPr>
                <w:webHidden/>
              </w:rPr>
              <w:fldChar w:fldCharType="end"/>
            </w:r>
          </w:hyperlink>
        </w:p>
        <w:p w:rsidR="00061506" w:rsidRPr="00061506" w:rsidRDefault="001E1A4D" w:rsidP="00061506">
          <w:pPr>
            <w:pStyle w:val="21"/>
            <w:spacing w:line="240" w:lineRule="auto"/>
            <w:rPr>
              <w:rFonts w:asciiTheme="minorHAnsi" w:eastAsiaTheme="minorEastAsia" w:hAnsiTheme="minorHAnsi" w:cstheme="minorBidi"/>
              <w:noProof/>
              <w:spacing w:val="-10"/>
              <w:sz w:val="22"/>
            </w:rPr>
          </w:pPr>
          <w:hyperlink w:anchor="_Toc144211089" w:history="1">
            <w:r w:rsidR="00061506" w:rsidRPr="00061506">
              <w:rPr>
                <w:rStyle w:val="ae"/>
                <w:noProof/>
                <w:spacing w:val="-10"/>
              </w:rPr>
              <w:t>Глава 4. Формирование земельных участков как объектов недвижимости при их предоставлении для строительства</w:t>
            </w:r>
            <w:r w:rsidR="00061506" w:rsidRPr="00061506">
              <w:rPr>
                <w:noProof/>
                <w:webHidden/>
                <w:spacing w:val="-10"/>
              </w:rPr>
              <w:tab/>
            </w:r>
            <w:r w:rsidR="00061506" w:rsidRPr="00061506">
              <w:rPr>
                <w:noProof/>
                <w:webHidden/>
                <w:spacing w:val="-10"/>
              </w:rPr>
              <w:fldChar w:fldCharType="begin"/>
            </w:r>
            <w:r w:rsidR="00061506" w:rsidRPr="00061506">
              <w:rPr>
                <w:noProof/>
                <w:webHidden/>
                <w:spacing w:val="-10"/>
              </w:rPr>
              <w:instrText xml:space="preserve"> PAGEREF _Toc144211089 \h </w:instrText>
            </w:r>
            <w:r w:rsidR="00061506" w:rsidRPr="00061506">
              <w:rPr>
                <w:noProof/>
                <w:webHidden/>
                <w:spacing w:val="-10"/>
              </w:rPr>
            </w:r>
            <w:r w:rsidR="00061506" w:rsidRPr="00061506">
              <w:rPr>
                <w:noProof/>
                <w:webHidden/>
                <w:spacing w:val="-10"/>
              </w:rPr>
              <w:fldChar w:fldCharType="separate"/>
            </w:r>
            <w:r w:rsidR="00467D8F">
              <w:rPr>
                <w:noProof/>
                <w:webHidden/>
                <w:spacing w:val="-10"/>
              </w:rPr>
              <w:t>28</w:t>
            </w:r>
            <w:r w:rsidR="00061506" w:rsidRPr="00061506">
              <w:rPr>
                <w:noProof/>
                <w:webHidden/>
                <w:spacing w:val="-10"/>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90" w:history="1">
            <w:r w:rsidR="00061506" w:rsidRPr="00061506">
              <w:rPr>
                <w:rStyle w:val="ae"/>
                <w:spacing w:val="-10"/>
              </w:rPr>
              <w:t>Статья 14. Порядок формирования земельных участков как объектов недвижимости</w:t>
            </w:r>
            <w:r w:rsidR="00061506" w:rsidRPr="00061506">
              <w:rPr>
                <w:webHidden/>
              </w:rPr>
              <w:tab/>
            </w:r>
            <w:r w:rsidR="00061506" w:rsidRPr="00061506">
              <w:rPr>
                <w:webHidden/>
              </w:rPr>
              <w:fldChar w:fldCharType="begin"/>
            </w:r>
            <w:r w:rsidR="00061506" w:rsidRPr="00061506">
              <w:rPr>
                <w:webHidden/>
              </w:rPr>
              <w:instrText xml:space="preserve"> PAGEREF _Toc144211090 \h </w:instrText>
            </w:r>
            <w:r w:rsidR="00061506" w:rsidRPr="00061506">
              <w:rPr>
                <w:webHidden/>
              </w:rPr>
            </w:r>
            <w:r w:rsidR="00061506" w:rsidRPr="00061506">
              <w:rPr>
                <w:webHidden/>
              </w:rPr>
              <w:fldChar w:fldCharType="separate"/>
            </w:r>
            <w:r w:rsidR="00467D8F">
              <w:rPr>
                <w:webHidden/>
              </w:rPr>
              <w:t>28</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91" w:history="1">
            <w:r w:rsidR="00061506" w:rsidRPr="00061506">
              <w:rPr>
                <w:rStyle w:val="ae"/>
                <w:spacing w:val="-10"/>
              </w:rPr>
              <w:t>Статья 15. Изъятие земельных участков, иных объектов недвижимости для государственных или муниципальных нужд</w:t>
            </w:r>
            <w:r w:rsidR="00061506" w:rsidRPr="00061506">
              <w:rPr>
                <w:webHidden/>
              </w:rPr>
              <w:tab/>
            </w:r>
            <w:r w:rsidR="00061506" w:rsidRPr="00061506">
              <w:rPr>
                <w:webHidden/>
              </w:rPr>
              <w:fldChar w:fldCharType="begin"/>
            </w:r>
            <w:r w:rsidR="00061506" w:rsidRPr="00061506">
              <w:rPr>
                <w:webHidden/>
              </w:rPr>
              <w:instrText xml:space="preserve"> PAGEREF _Toc144211091 \h </w:instrText>
            </w:r>
            <w:r w:rsidR="00061506" w:rsidRPr="00061506">
              <w:rPr>
                <w:webHidden/>
              </w:rPr>
            </w:r>
            <w:r w:rsidR="00061506" w:rsidRPr="00061506">
              <w:rPr>
                <w:webHidden/>
              </w:rPr>
              <w:fldChar w:fldCharType="separate"/>
            </w:r>
            <w:r w:rsidR="00467D8F">
              <w:rPr>
                <w:webHidden/>
              </w:rPr>
              <w:t>29</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92" w:history="1">
            <w:r w:rsidR="00061506" w:rsidRPr="00061506">
              <w:rPr>
                <w:rStyle w:val="ae"/>
                <w:spacing w:val="-10"/>
              </w:rPr>
              <w:t>Статья 16. Условия принятия решений о резервировании земельных участков для реализации государственных, муниципальных нужд</w:t>
            </w:r>
            <w:r w:rsidR="00061506" w:rsidRPr="00061506">
              <w:rPr>
                <w:webHidden/>
              </w:rPr>
              <w:tab/>
            </w:r>
            <w:r w:rsidR="00061506" w:rsidRPr="00061506">
              <w:rPr>
                <w:webHidden/>
              </w:rPr>
              <w:fldChar w:fldCharType="begin"/>
            </w:r>
            <w:r w:rsidR="00061506" w:rsidRPr="00061506">
              <w:rPr>
                <w:webHidden/>
              </w:rPr>
              <w:instrText xml:space="preserve"> PAGEREF _Toc144211092 \h </w:instrText>
            </w:r>
            <w:r w:rsidR="00061506" w:rsidRPr="00061506">
              <w:rPr>
                <w:webHidden/>
              </w:rPr>
            </w:r>
            <w:r w:rsidR="00061506" w:rsidRPr="00061506">
              <w:rPr>
                <w:webHidden/>
              </w:rPr>
              <w:fldChar w:fldCharType="separate"/>
            </w:r>
            <w:r w:rsidR="00467D8F">
              <w:rPr>
                <w:webHidden/>
              </w:rPr>
              <w:t>32</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93" w:history="1">
            <w:r w:rsidR="00061506" w:rsidRPr="00061506">
              <w:rPr>
                <w:rStyle w:val="ae"/>
                <w:spacing w:val="-10"/>
              </w:rPr>
              <w:t>Статья 17. Условия установления публичных сервитутов</w:t>
            </w:r>
            <w:r w:rsidR="00061506" w:rsidRPr="00061506">
              <w:rPr>
                <w:webHidden/>
              </w:rPr>
              <w:tab/>
            </w:r>
            <w:r w:rsidR="00061506" w:rsidRPr="00061506">
              <w:rPr>
                <w:webHidden/>
              </w:rPr>
              <w:fldChar w:fldCharType="begin"/>
            </w:r>
            <w:r w:rsidR="00061506" w:rsidRPr="00061506">
              <w:rPr>
                <w:webHidden/>
              </w:rPr>
              <w:instrText xml:space="preserve"> PAGEREF _Toc144211093 \h </w:instrText>
            </w:r>
            <w:r w:rsidR="00061506" w:rsidRPr="00061506">
              <w:rPr>
                <w:webHidden/>
              </w:rPr>
            </w:r>
            <w:r w:rsidR="00061506" w:rsidRPr="00061506">
              <w:rPr>
                <w:webHidden/>
              </w:rPr>
              <w:fldChar w:fldCharType="separate"/>
            </w:r>
            <w:r w:rsidR="00467D8F">
              <w:rPr>
                <w:webHidden/>
              </w:rPr>
              <w:t>33</w:t>
            </w:r>
            <w:r w:rsidR="00061506" w:rsidRPr="00061506">
              <w:rPr>
                <w:webHidden/>
              </w:rPr>
              <w:fldChar w:fldCharType="end"/>
            </w:r>
          </w:hyperlink>
        </w:p>
        <w:p w:rsidR="00061506" w:rsidRPr="00061506" w:rsidRDefault="001E1A4D" w:rsidP="00061506">
          <w:pPr>
            <w:pStyle w:val="21"/>
            <w:spacing w:line="240" w:lineRule="auto"/>
            <w:rPr>
              <w:rFonts w:asciiTheme="minorHAnsi" w:eastAsiaTheme="minorEastAsia" w:hAnsiTheme="minorHAnsi" w:cstheme="minorBidi"/>
              <w:noProof/>
              <w:spacing w:val="-10"/>
              <w:sz w:val="22"/>
            </w:rPr>
          </w:pPr>
          <w:hyperlink w:anchor="_Toc144211094" w:history="1">
            <w:r w:rsidR="00061506" w:rsidRPr="00061506">
              <w:rPr>
                <w:rStyle w:val="ae"/>
                <w:noProof/>
                <w:spacing w:val="-10"/>
              </w:rPr>
              <w:t>Глава 5. Порядок осуществления строительства и реконструкции объектов капитального строительства</w:t>
            </w:r>
            <w:r w:rsidR="00061506" w:rsidRPr="00061506">
              <w:rPr>
                <w:noProof/>
                <w:webHidden/>
                <w:spacing w:val="-10"/>
              </w:rPr>
              <w:tab/>
            </w:r>
            <w:r w:rsidR="00061506" w:rsidRPr="00061506">
              <w:rPr>
                <w:noProof/>
                <w:webHidden/>
                <w:spacing w:val="-10"/>
              </w:rPr>
              <w:fldChar w:fldCharType="begin"/>
            </w:r>
            <w:r w:rsidR="00061506" w:rsidRPr="00061506">
              <w:rPr>
                <w:noProof/>
                <w:webHidden/>
                <w:spacing w:val="-10"/>
              </w:rPr>
              <w:instrText xml:space="preserve"> PAGEREF _Toc144211094 \h </w:instrText>
            </w:r>
            <w:r w:rsidR="00061506" w:rsidRPr="00061506">
              <w:rPr>
                <w:noProof/>
                <w:webHidden/>
                <w:spacing w:val="-10"/>
              </w:rPr>
            </w:r>
            <w:r w:rsidR="00061506" w:rsidRPr="00061506">
              <w:rPr>
                <w:noProof/>
                <w:webHidden/>
                <w:spacing w:val="-10"/>
              </w:rPr>
              <w:fldChar w:fldCharType="separate"/>
            </w:r>
            <w:r w:rsidR="00467D8F">
              <w:rPr>
                <w:noProof/>
                <w:webHidden/>
                <w:spacing w:val="-10"/>
              </w:rPr>
              <w:t>35</w:t>
            </w:r>
            <w:r w:rsidR="00061506" w:rsidRPr="00061506">
              <w:rPr>
                <w:noProof/>
                <w:webHidden/>
                <w:spacing w:val="-10"/>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95" w:history="1">
            <w:r w:rsidR="00061506" w:rsidRPr="00061506">
              <w:rPr>
                <w:rStyle w:val="ae"/>
                <w:spacing w:val="-10"/>
              </w:rPr>
              <w:t>Статья 18. Право на осуществление строительства и реконструкции объектов капитального строительства</w:t>
            </w:r>
            <w:r w:rsidR="00061506" w:rsidRPr="00061506">
              <w:rPr>
                <w:webHidden/>
              </w:rPr>
              <w:tab/>
            </w:r>
            <w:r w:rsidR="00061506" w:rsidRPr="00061506">
              <w:rPr>
                <w:webHidden/>
              </w:rPr>
              <w:fldChar w:fldCharType="begin"/>
            </w:r>
            <w:r w:rsidR="00061506" w:rsidRPr="00061506">
              <w:rPr>
                <w:webHidden/>
              </w:rPr>
              <w:instrText xml:space="preserve"> PAGEREF _Toc144211095 \h </w:instrText>
            </w:r>
            <w:r w:rsidR="00061506" w:rsidRPr="00061506">
              <w:rPr>
                <w:webHidden/>
              </w:rPr>
            </w:r>
            <w:r w:rsidR="00061506" w:rsidRPr="00061506">
              <w:rPr>
                <w:webHidden/>
              </w:rPr>
              <w:fldChar w:fldCharType="separate"/>
            </w:r>
            <w:r w:rsidR="00467D8F">
              <w:rPr>
                <w:webHidden/>
              </w:rPr>
              <w:t>36</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96" w:history="1">
            <w:r w:rsidR="00061506" w:rsidRPr="00061506">
              <w:rPr>
                <w:rStyle w:val="ae"/>
                <w:spacing w:val="-10"/>
              </w:rPr>
              <w:t>Статья 19.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r w:rsidR="00061506" w:rsidRPr="00061506">
              <w:rPr>
                <w:webHidden/>
              </w:rPr>
              <w:tab/>
            </w:r>
            <w:r w:rsidR="00061506" w:rsidRPr="00061506">
              <w:rPr>
                <w:webHidden/>
              </w:rPr>
              <w:fldChar w:fldCharType="begin"/>
            </w:r>
            <w:r w:rsidR="00061506" w:rsidRPr="00061506">
              <w:rPr>
                <w:webHidden/>
              </w:rPr>
              <w:instrText xml:space="preserve"> PAGEREF _Toc144211096 \h </w:instrText>
            </w:r>
            <w:r w:rsidR="00061506" w:rsidRPr="00061506">
              <w:rPr>
                <w:webHidden/>
              </w:rPr>
            </w:r>
            <w:r w:rsidR="00061506" w:rsidRPr="00061506">
              <w:rPr>
                <w:webHidden/>
              </w:rPr>
              <w:fldChar w:fldCharType="separate"/>
            </w:r>
            <w:r w:rsidR="00467D8F">
              <w:rPr>
                <w:webHidden/>
              </w:rPr>
              <w:t>38</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97" w:history="1">
            <w:r w:rsidR="00061506" w:rsidRPr="00061506">
              <w:rPr>
                <w:rStyle w:val="ae"/>
                <w:spacing w:val="-10"/>
              </w:rPr>
              <w:t>Статья 20. Проектная документация объекта капитального строительства</w:t>
            </w:r>
            <w:r w:rsidR="00061506" w:rsidRPr="00061506">
              <w:rPr>
                <w:webHidden/>
              </w:rPr>
              <w:tab/>
            </w:r>
            <w:r w:rsidR="00061506" w:rsidRPr="00061506">
              <w:rPr>
                <w:webHidden/>
              </w:rPr>
              <w:fldChar w:fldCharType="begin"/>
            </w:r>
            <w:r w:rsidR="00061506" w:rsidRPr="00061506">
              <w:rPr>
                <w:webHidden/>
              </w:rPr>
              <w:instrText xml:space="preserve"> PAGEREF _Toc144211097 \h </w:instrText>
            </w:r>
            <w:r w:rsidR="00061506" w:rsidRPr="00061506">
              <w:rPr>
                <w:webHidden/>
              </w:rPr>
            </w:r>
            <w:r w:rsidR="00061506" w:rsidRPr="00061506">
              <w:rPr>
                <w:webHidden/>
              </w:rPr>
              <w:fldChar w:fldCharType="separate"/>
            </w:r>
            <w:r w:rsidR="00467D8F">
              <w:rPr>
                <w:webHidden/>
              </w:rPr>
              <w:t>39</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98" w:history="1">
            <w:r w:rsidR="00061506" w:rsidRPr="00061506">
              <w:rPr>
                <w:rStyle w:val="ae"/>
                <w:spacing w:val="-10"/>
                <w:lang w:eastAsia="ar-SA"/>
              </w:rPr>
              <w:t>Статья 21. Государственная экспертиза и утверждение проектной документации</w:t>
            </w:r>
            <w:r w:rsidR="00061506" w:rsidRPr="00061506">
              <w:rPr>
                <w:webHidden/>
              </w:rPr>
              <w:tab/>
            </w:r>
            <w:r w:rsidR="00061506" w:rsidRPr="00061506">
              <w:rPr>
                <w:webHidden/>
              </w:rPr>
              <w:fldChar w:fldCharType="begin"/>
            </w:r>
            <w:r w:rsidR="00061506" w:rsidRPr="00061506">
              <w:rPr>
                <w:webHidden/>
              </w:rPr>
              <w:instrText xml:space="preserve"> PAGEREF _Toc144211098 \h </w:instrText>
            </w:r>
            <w:r w:rsidR="00061506" w:rsidRPr="00061506">
              <w:rPr>
                <w:webHidden/>
              </w:rPr>
            </w:r>
            <w:r w:rsidR="00061506" w:rsidRPr="00061506">
              <w:rPr>
                <w:webHidden/>
              </w:rPr>
              <w:fldChar w:fldCharType="separate"/>
            </w:r>
            <w:r w:rsidR="00467D8F">
              <w:rPr>
                <w:webHidden/>
              </w:rPr>
              <w:t>41</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099" w:history="1">
            <w:r w:rsidR="00061506" w:rsidRPr="00061506">
              <w:rPr>
                <w:rStyle w:val="ae"/>
                <w:spacing w:val="-10"/>
              </w:rPr>
              <w:t>Статья 22. Общие вопросы выдачи разрешения на строительство</w:t>
            </w:r>
            <w:r w:rsidR="00061506" w:rsidRPr="00061506">
              <w:rPr>
                <w:webHidden/>
              </w:rPr>
              <w:tab/>
            </w:r>
            <w:r w:rsidR="00061506" w:rsidRPr="00061506">
              <w:rPr>
                <w:webHidden/>
              </w:rPr>
              <w:fldChar w:fldCharType="begin"/>
            </w:r>
            <w:r w:rsidR="00061506" w:rsidRPr="00061506">
              <w:rPr>
                <w:webHidden/>
              </w:rPr>
              <w:instrText xml:space="preserve"> PAGEREF _Toc144211099 \h </w:instrText>
            </w:r>
            <w:r w:rsidR="00061506" w:rsidRPr="00061506">
              <w:rPr>
                <w:webHidden/>
              </w:rPr>
            </w:r>
            <w:r w:rsidR="00061506" w:rsidRPr="00061506">
              <w:rPr>
                <w:webHidden/>
              </w:rPr>
              <w:fldChar w:fldCharType="separate"/>
            </w:r>
            <w:r w:rsidR="00467D8F">
              <w:rPr>
                <w:webHidden/>
              </w:rPr>
              <w:t>44</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00" w:history="1">
            <w:r w:rsidR="00061506" w:rsidRPr="00061506">
              <w:rPr>
                <w:rStyle w:val="ae"/>
                <w:spacing w:val="-10"/>
              </w:rPr>
              <w:t>Статья 23. Порядок подготовки и выдачи разрешений на строительство</w:t>
            </w:r>
            <w:r w:rsidR="00061506" w:rsidRPr="00061506">
              <w:rPr>
                <w:webHidden/>
              </w:rPr>
              <w:tab/>
            </w:r>
            <w:r w:rsidR="00061506" w:rsidRPr="00061506">
              <w:rPr>
                <w:webHidden/>
              </w:rPr>
              <w:fldChar w:fldCharType="begin"/>
            </w:r>
            <w:r w:rsidR="00061506" w:rsidRPr="00061506">
              <w:rPr>
                <w:webHidden/>
              </w:rPr>
              <w:instrText xml:space="preserve"> PAGEREF _Toc144211100 \h </w:instrText>
            </w:r>
            <w:r w:rsidR="00061506" w:rsidRPr="00061506">
              <w:rPr>
                <w:webHidden/>
              </w:rPr>
            </w:r>
            <w:r w:rsidR="00061506" w:rsidRPr="00061506">
              <w:rPr>
                <w:webHidden/>
              </w:rPr>
              <w:fldChar w:fldCharType="separate"/>
            </w:r>
            <w:r w:rsidR="00467D8F">
              <w:rPr>
                <w:webHidden/>
              </w:rPr>
              <w:t>46</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01" w:history="1">
            <w:r w:rsidR="00061506" w:rsidRPr="00061506">
              <w:rPr>
                <w:rStyle w:val="ae"/>
              </w:rPr>
              <w:t>Статья 24.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061506" w:rsidRPr="00061506">
              <w:rPr>
                <w:webHidden/>
              </w:rPr>
              <w:tab/>
            </w:r>
            <w:r w:rsidR="00061506" w:rsidRPr="00061506">
              <w:rPr>
                <w:webHidden/>
              </w:rPr>
              <w:fldChar w:fldCharType="begin"/>
            </w:r>
            <w:r w:rsidR="00061506" w:rsidRPr="00061506">
              <w:rPr>
                <w:webHidden/>
              </w:rPr>
              <w:instrText xml:space="preserve"> PAGEREF _Toc144211101 \h </w:instrText>
            </w:r>
            <w:r w:rsidR="00061506" w:rsidRPr="00061506">
              <w:rPr>
                <w:webHidden/>
              </w:rPr>
            </w:r>
            <w:r w:rsidR="00061506" w:rsidRPr="00061506">
              <w:rPr>
                <w:webHidden/>
              </w:rPr>
              <w:fldChar w:fldCharType="separate"/>
            </w:r>
            <w:r w:rsidR="00467D8F">
              <w:rPr>
                <w:webHidden/>
              </w:rPr>
              <w:t>51</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02" w:history="1">
            <w:r w:rsidR="00061506" w:rsidRPr="00061506">
              <w:rPr>
                <w:rStyle w:val="ae"/>
                <w:spacing w:val="-10"/>
              </w:rPr>
              <w:t>Статья 25.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061506" w:rsidRPr="00061506">
              <w:rPr>
                <w:webHidden/>
              </w:rPr>
              <w:tab/>
            </w:r>
            <w:r w:rsidR="00061506" w:rsidRPr="00061506">
              <w:rPr>
                <w:webHidden/>
              </w:rPr>
              <w:fldChar w:fldCharType="begin"/>
            </w:r>
            <w:r w:rsidR="00061506" w:rsidRPr="00061506">
              <w:rPr>
                <w:webHidden/>
              </w:rPr>
              <w:instrText xml:space="preserve"> PAGEREF _Toc144211102 \h </w:instrText>
            </w:r>
            <w:r w:rsidR="00061506" w:rsidRPr="00061506">
              <w:rPr>
                <w:webHidden/>
              </w:rPr>
            </w:r>
            <w:r w:rsidR="00061506" w:rsidRPr="00061506">
              <w:rPr>
                <w:webHidden/>
              </w:rPr>
              <w:fldChar w:fldCharType="separate"/>
            </w:r>
            <w:r w:rsidR="00467D8F">
              <w:rPr>
                <w:webHidden/>
              </w:rPr>
              <w:t>53</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03" w:history="1">
            <w:r w:rsidR="00061506" w:rsidRPr="00061506">
              <w:rPr>
                <w:rStyle w:val="ae"/>
                <w:spacing w:val="-10"/>
              </w:rPr>
              <w:t>Статья 26. Порядок подготовки и выдачи разрешений на ввод объектов в эксплуатацию</w:t>
            </w:r>
            <w:r w:rsidR="00061506" w:rsidRPr="00061506">
              <w:rPr>
                <w:webHidden/>
              </w:rPr>
              <w:tab/>
            </w:r>
            <w:r w:rsidR="00061506" w:rsidRPr="00061506">
              <w:rPr>
                <w:webHidden/>
              </w:rPr>
              <w:fldChar w:fldCharType="begin"/>
            </w:r>
            <w:r w:rsidR="00061506" w:rsidRPr="00061506">
              <w:rPr>
                <w:webHidden/>
              </w:rPr>
              <w:instrText xml:space="preserve"> PAGEREF _Toc144211103 \h </w:instrText>
            </w:r>
            <w:r w:rsidR="00061506" w:rsidRPr="00061506">
              <w:rPr>
                <w:webHidden/>
              </w:rPr>
            </w:r>
            <w:r w:rsidR="00061506" w:rsidRPr="00061506">
              <w:rPr>
                <w:webHidden/>
              </w:rPr>
              <w:fldChar w:fldCharType="separate"/>
            </w:r>
            <w:r w:rsidR="00467D8F">
              <w:rPr>
                <w:webHidden/>
              </w:rPr>
              <w:t>58</w:t>
            </w:r>
            <w:r w:rsidR="00061506" w:rsidRPr="00061506">
              <w:rPr>
                <w:webHidden/>
              </w:rPr>
              <w:fldChar w:fldCharType="end"/>
            </w:r>
          </w:hyperlink>
        </w:p>
        <w:p w:rsidR="00061506" w:rsidRPr="00061506" w:rsidRDefault="001E1A4D" w:rsidP="00061506">
          <w:pPr>
            <w:pStyle w:val="21"/>
            <w:spacing w:line="240" w:lineRule="auto"/>
            <w:rPr>
              <w:rFonts w:asciiTheme="minorHAnsi" w:eastAsiaTheme="minorEastAsia" w:hAnsiTheme="minorHAnsi" w:cstheme="minorBidi"/>
              <w:noProof/>
              <w:spacing w:val="-10"/>
              <w:sz w:val="22"/>
            </w:rPr>
          </w:pPr>
          <w:hyperlink w:anchor="_Toc144211104" w:history="1">
            <w:r w:rsidR="00061506" w:rsidRPr="00061506">
              <w:rPr>
                <w:rStyle w:val="ae"/>
                <w:noProof/>
                <w:spacing w:val="-10"/>
              </w:rPr>
              <w:t>Глава 6. Подготовка документации по планировке территории органами местного самоуправления</w:t>
            </w:r>
            <w:r w:rsidR="00061506" w:rsidRPr="00061506">
              <w:rPr>
                <w:noProof/>
                <w:webHidden/>
                <w:spacing w:val="-10"/>
              </w:rPr>
              <w:tab/>
            </w:r>
            <w:r w:rsidR="00061506" w:rsidRPr="00061506">
              <w:rPr>
                <w:noProof/>
                <w:webHidden/>
                <w:spacing w:val="-10"/>
              </w:rPr>
              <w:fldChar w:fldCharType="begin"/>
            </w:r>
            <w:r w:rsidR="00061506" w:rsidRPr="00061506">
              <w:rPr>
                <w:noProof/>
                <w:webHidden/>
                <w:spacing w:val="-10"/>
              </w:rPr>
              <w:instrText xml:space="preserve"> PAGEREF _Toc144211104 \h </w:instrText>
            </w:r>
            <w:r w:rsidR="00061506" w:rsidRPr="00061506">
              <w:rPr>
                <w:noProof/>
                <w:webHidden/>
                <w:spacing w:val="-10"/>
              </w:rPr>
            </w:r>
            <w:r w:rsidR="00061506" w:rsidRPr="00061506">
              <w:rPr>
                <w:noProof/>
                <w:webHidden/>
                <w:spacing w:val="-10"/>
              </w:rPr>
              <w:fldChar w:fldCharType="separate"/>
            </w:r>
            <w:r w:rsidR="00467D8F">
              <w:rPr>
                <w:noProof/>
                <w:webHidden/>
                <w:spacing w:val="-10"/>
              </w:rPr>
              <w:t>63</w:t>
            </w:r>
            <w:r w:rsidR="00061506" w:rsidRPr="00061506">
              <w:rPr>
                <w:noProof/>
                <w:webHidden/>
                <w:spacing w:val="-10"/>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05" w:history="1">
            <w:r w:rsidR="00061506" w:rsidRPr="00061506">
              <w:rPr>
                <w:rStyle w:val="ae"/>
                <w:spacing w:val="-10"/>
              </w:rPr>
              <w:t>Статья 27. Общие положения о подготовке документации по планировке территории</w:t>
            </w:r>
            <w:r w:rsidR="00061506" w:rsidRPr="00061506">
              <w:rPr>
                <w:webHidden/>
              </w:rPr>
              <w:tab/>
            </w:r>
            <w:r w:rsidR="00061506" w:rsidRPr="00061506">
              <w:rPr>
                <w:webHidden/>
              </w:rPr>
              <w:fldChar w:fldCharType="begin"/>
            </w:r>
            <w:r w:rsidR="00061506" w:rsidRPr="00061506">
              <w:rPr>
                <w:webHidden/>
              </w:rPr>
              <w:instrText xml:space="preserve"> PAGEREF _Toc144211105 \h </w:instrText>
            </w:r>
            <w:r w:rsidR="00061506" w:rsidRPr="00061506">
              <w:rPr>
                <w:webHidden/>
              </w:rPr>
            </w:r>
            <w:r w:rsidR="00061506" w:rsidRPr="00061506">
              <w:rPr>
                <w:webHidden/>
              </w:rPr>
              <w:fldChar w:fldCharType="separate"/>
            </w:r>
            <w:r w:rsidR="00467D8F">
              <w:rPr>
                <w:webHidden/>
              </w:rPr>
              <w:t>63</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06" w:history="1">
            <w:r w:rsidR="00061506" w:rsidRPr="00061506">
              <w:rPr>
                <w:rStyle w:val="ae"/>
                <w:spacing w:val="-10"/>
              </w:rPr>
              <w:t>Статья 28. Организация подготовки документации по планировке территории</w:t>
            </w:r>
            <w:r w:rsidR="00061506" w:rsidRPr="00061506">
              <w:rPr>
                <w:webHidden/>
              </w:rPr>
              <w:tab/>
            </w:r>
            <w:r w:rsidR="00061506" w:rsidRPr="00061506">
              <w:rPr>
                <w:webHidden/>
              </w:rPr>
              <w:fldChar w:fldCharType="begin"/>
            </w:r>
            <w:r w:rsidR="00061506" w:rsidRPr="00061506">
              <w:rPr>
                <w:webHidden/>
              </w:rPr>
              <w:instrText xml:space="preserve"> PAGEREF _Toc144211106 \h </w:instrText>
            </w:r>
            <w:r w:rsidR="00061506" w:rsidRPr="00061506">
              <w:rPr>
                <w:webHidden/>
              </w:rPr>
            </w:r>
            <w:r w:rsidR="00061506" w:rsidRPr="00061506">
              <w:rPr>
                <w:webHidden/>
              </w:rPr>
              <w:fldChar w:fldCharType="separate"/>
            </w:r>
            <w:r w:rsidR="00467D8F">
              <w:rPr>
                <w:webHidden/>
              </w:rPr>
              <w:t>64</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07" w:history="1">
            <w:r w:rsidR="00061506" w:rsidRPr="00061506">
              <w:rPr>
                <w:rStyle w:val="ae"/>
                <w:bCs/>
                <w:iCs/>
                <w:spacing w:val="-10"/>
              </w:rPr>
              <w:t xml:space="preserve">Статья 29. </w:t>
            </w:r>
            <w:r w:rsidR="00061506" w:rsidRPr="00061506">
              <w:rPr>
                <w:rStyle w:val="ae"/>
                <w:spacing w:val="-10"/>
              </w:rPr>
              <w:t>Содержание проекта планировки территории</w:t>
            </w:r>
            <w:r w:rsidR="00061506" w:rsidRPr="00061506">
              <w:rPr>
                <w:webHidden/>
              </w:rPr>
              <w:tab/>
            </w:r>
            <w:r w:rsidR="00061506" w:rsidRPr="00061506">
              <w:rPr>
                <w:webHidden/>
              </w:rPr>
              <w:fldChar w:fldCharType="begin"/>
            </w:r>
            <w:r w:rsidR="00061506" w:rsidRPr="00061506">
              <w:rPr>
                <w:webHidden/>
              </w:rPr>
              <w:instrText xml:space="preserve"> PAGEREF _Toc144211107 \h </w:instrText>
            </w:r>
            <w:r w:rsidR="00061506" w:rsidRPr="00061506">
              <w:rPr>
                <w:webHidden/>
              </w:rPr>
            </w:r>
            <w:r w:rsidR="00061506" w:rsidRPr="00061506">
              <w:rPr>
                <w:webHidden/>
              </w:rPr>
              <w:fldChar w:fldCharType="separate"/>
            </w:r>
            <w:r w:rsidR="00467D8F">
              <w:rPr>
                <w:webHidden/>
              </w:rPr>
              <w:t>65</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08" w:history="1">
            <w:r w:rsidR="00061506" w:rsidRPr="00061506">
              <w:rPr>
                <w:rStyle w:val="ae"/>
                <w:spacing w:val="-10"/>
              </w:rPr>
              <w:t>Статья 30. Содержание проекта межевания территории</w:t>
            </w:r>
            <w:r w:rsidR="00061506" w:rsidRPr="00061506">
              <w:rPr>
                <w:webHidden/>
              </w:rPr>
              <w:tab/>
            </w:r>
            <w:r w:rsidR="00061506" w:rsidRPr="00061506">
              <w:rPr>
                <w:webHidden/>
              </w:rPr>
              <w:fldChar w:fldCharType="begin"/>
            </w:r>
            <w:r w:rsidR="00061506" w:rsidRPr="00061506">
              <w:rPr>
                <w:webHidden/>
              </w:rPr>
              <w:instrText xml:space="preserve"> PAGEREF _Toc144211108 \h </w:instrText>
            </w:r>
            <w:r w:rsidR="00061506" w:rsidRPr="00061506">
              <w:rPr>
                <w:webHidden/>
              </w:rPr>
            </w:r>
            <w:r w:rsidR="00061506" w:rsidRPr="00061506">
              <w:rPr>
                <w:webHidden/>
              </w:rPr>
              <w:fldChar w:fldCharType="separate"/>
            </w:r>
            <w:r w:rsidR="00467D8F">
              <w:rPr>
                <w:webHidden/>
              </w:rPr>
              <w:t>68</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09" w:history="1">
            <w:r w:rsidR="00061506" w:rsidRPr="00061506">
              <w:rPr>
                <w:rStyle w:val="ae"/>
                <w:bCs/>
                <w:iCs/>
                <w:spacing w:val="-10"/>
              </w:rPr>
              <w:t xml:space="preserve">Статья 31. </w:t>
            </w:r>
            <w:r w:rsidR="00061506" w:rsidRPr="00061506">
              <w:rPr>
                <w:rStyle w:val="ae"/>
                <w:spacing w:val="-10"/>
              </w:rPr>
              <w:t>Содержание документации по планировке территории, предусматривающей размещение одного или нескольких линейных объектов</w:t>
            </w:r>
            <w:r w:rsidR="00061506" w:rsidRPr="00061506">
              <w:rPr>
                <w:webHidden/>
              </w:rPr>
              <w:tab/>
            </w:r>
            <w:r w:rsidR="00061506" w:rsidRPr="00061506">
              <w:rPr>
                <w:webHidden/>
              </w:rPr>
              <w:fldChar w:fldCharType="begin"/>
            </w:r>
            <w:r w:rsidR="00061506" w:rsidRPr="00061506">
              <w:rPr>
                <w:webHidden/>
              </w:rPr>
              <w:instrText xml:space="preserve"> PAGEREF _Toc144211109 \h </w:instrText>
            </w:r>
            <w:r w:rsidR="00061506" w:rsidRPr="00061506">
              <w:rPr>
                <w:webHidden/>
              </w:rPr>
            </w:r>
            <w:r w:rsidR="00061506" w:rsidRPr="00061506">
              <w:rPr>
                <w:webHidden/>
              </w:rPr>
              <w:fldChar w:fldCharType="separate"/>
            </w:r>
            <w:r w:rsidR="00467D8F">
              <w:rPr>
                <w:webHidden/>
              </w:rPr>
              <w:t>70</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10" w:history="1">
            <w:r w:rsidR="00061506" w:rsidRPr="00061506">
              <w:rPr>
                <w:rStyle w:val="ae"/>
                <w:spacing w:val="-10"/>
              </w:rPr>
              <w:t>Статья 32. Подготовка градостроительных планов земельных участков</w:t>
            </w:r>
            <w:r w:rsidR="00061506" w:rsidRPr="00061506">
              <w:rPr>
                <w:webHidden/>
              </w:rPr>
              <w:tab/>
            </w:r>
            <w:r w:rsidR="00061506" w:rsidRPr="00061506">
              <w:rPr>
                <w:webHidden/>
              </w:rPr>
              <w:fldChar w:fldCharType="begin"/>
            </w:r>
            <w:r w:rsidR="00061506" w:rsidRPr="00061506">
              <w:rPr>
                <w:webHidden/>
              </w:rPr>
              <w:instrText xml:space="preserve"> PAGEREF _Toc144211110 \h </w:instrText>
            </w:r>
            <w:r w:rsidR="00061506" w:rsidRPr="00061506">
              <w:rPr>
                <w:webHidden/>
              </w:rPr>
            </w:r>
            <w:r w:rsidR="00061506" w:rsidRPr="00061506">
              <w:rPr>
                <w:webHidden/>
              </w:rPr>
              <w:fldChar w:fldCharType="separate"/>
            </w:r>
            <w:r w:rsidR="00467D8F">
              <w:rPr>
                <w:webHidden/>
              </w:rPr>
              <w:t>71</w:t>
            </w:r>
            <w:r w:rsidR="00061506" w:rsidRPr="00061506">
              <w:rPr>
                <w:webHidden/>
              </w:rPr>
              <w:fldChar w:fldCharType="end"/>
            </w:r>
          </w:hyperlink>
        </w:p>
        <w:p w:rsidR="00061506" w:rsidRPr="00061506" w:rsidRDefault="001E1A4D" w:rsidP="00061506">
          <w:pPr>
            <w:pStyle w:val="21"/>
            <w:spacing w:line="240" w:lineRule="auto"/>
            <w:rPr>
              <w:rFonts w:asciiTheme="minorHAnsi" w:eastAsiaTheme="minorEastAsia" w:hAnsiTheme="minorHAnsi" w:cstheme="minorBidi"/>
              <w:noProof/>
              <w:spacing w:val="-10"/>
              <w:sz w:val="22"/>
            </w:rPr>
          </w:pPr>
          <w:hyperlink w:anchor="_Toc144211111" w:history="1">
            <w:r w:rsidR="00061506" w:rsidRPr="00061506">
              <w:rPr>
                <w:rStyle w:val="ae"/>
                <w:noProof/>
                <w:spacing w:val="-10"/>
              </w:rPr>
              <w:t>Глава 7. Публичные слушания по вопросам землепользования и застройки территории муниципального образования город Аткарск</w:t>
            </w:r>
            <w:r w:rsidR="00061506" w:rsidRPr="00061506">
              <w:rPr>
                <w:noProof/>
                <w:webHidden/>
                <w:spacing w:val="-10"/>
              </w:rPr>
              <w:tab/>
            </w:r>
            <w:r w:rsidR="00061506" w:rsidRPr="00061506">
              <w:rPr>
                <w:noProof/>
                <w:webHidden/>
                <w:spacing w:val="-10"/>
              </w:rPr>
              <w:fldChar w:fldCharType="begin"/>
            </w:r>
            <w:r w:rsidR="00061506" w:rsidRPr="00061506">
              <w:rPr>
                <w:noProof/>
                <w:webHidden/>
                <w:spacing w:val="-10"/>
              </w:rPr>
              <w:instrText xml:space="preserve"> PAGEREF _Toc144211111 \h </w:instrText>
            </w:r>
            <w:r w:rsidR="00061506" w:rsidRPr="00061506">
              <w:rPr>
                <w:noProof/>
                <w:webHidden/>
                <w:spacing w:val="-10"/>
              </w:rPr>
            </w:r>
            <w:r w:rsidR="00061506" w:rsidRPr="00061506">
              <w:rPr>
                <w:noProof/>
                <w:webHidden/>
                <w:spacing w:val="-10"/>
              </w:rPr>
              <w:fldChar w:fldCharType="separate"/>
            </w:r>
            <w:r w:rsidR="00467D8F">
              <w:rPr>
                <w:noProof/>
                <w:webHidden/>
                <w:spacing w:val="-10"/>
              </w:rPr>
              <w:t>73</w:t>
            </w:r>
            <w:r w:rsidR="00061506" w:rsidRPr="00061506">
              <w:rPr>
                <w:noProof/>
                <w:webHidden/>
                <w:spacing w:val="-10"/>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12" w:history="1">
            <w:r w:rsidR="00061506" w:rsidRPr="00061506">
              <w:rPr>
                <w:rStyle w:val="ae"/>
                <w:spacing w:val="-10"/>
              </w:rPr>
              <w:t xml:space="preserve">Статья 33. </w:t>
            </w:r>
            <w:r w:rsidR="00061506" w:rsidRPr="00061506">
              <w:rPr>
                <w:rStyle w:val="ae"/>
                <w:bCs/>
                <w:iCs/>
                <w:spacing w:val="-10"/>
              </w:rPr>
              <w:t>Общие положения о порядке п</w:t>
            </w:r>
            <w:r w:rsidR="00061506" w:rsidRPr="00061506">
              <w:rPr>
                <w:rStyle w:val="ae"/>
                <w:spacing w:val="-10"/>
              </w:rPr>
              <w:t>роведения публичных слушаний по вопросам землепользования и застройки территории муниципального образования город Аткарск</w:t>
            </w:r>
            <w:r w:rsidR="00061506" w:rsidRPr="00061506">
              <w:rPr>
                <w:webHidden/>
              </w:rPr>
              <w:tab/>
            </w:r>
            <w:r w:rsidR="00061506" w:rsidRPr="00061506">
              <w:rPr>
                <w:webHidden/>
              </w:rPr>
              <w:fldChar w:fldCharType="begin"/>
            </w:r>
            <w:r w:rsidR="00061506" w:rsidRPr="00061506">
              <w:rPr>
                <w:webHidden/>
              </w:rPr>
              <w:instrText xml:space="preserve"> PAGEREF _Toc144211112 \h </w:instrText>
            </w:r>
            <w:r w:rsidR="00061506" w:rsidRPr="00061506">
              <w:rPr>
                <w:webHidden/>
              </w:rPr>
            </w:r>
            <w:r w:rsidR="00061506" w:rsidRPr="00061506">
              <w:rPr>
                <w:webHidden/>
              </w:rPr>
              <w:fldChar w:fldCharType="separate"/>
            </w:r>
            <w:r w:rsidR="00467D8F">
              <w:rPr>
                <w:webHidden/>
              </w:rPr>
              <w:t>73</w:t>
            </w:r>
            <w:r w:rsidR="00061506" w:rsidRPr="00061506">
              <w:rPr>
                <w:webHidden/>
              </w:rPr>
              <w:fldChar w:fldCharType="end"/>
            </w:r>
          </w:hyperlink>
        </w:p>
        <w:p w:rsidR="00061506" w:rsidRPr="00061506" w:rsidRDefault="001E1A4D" w:rsidP="00061506">
          <w:pPr>
            <w:pStyle w:val="21"/>
            <w:spacing w:line="240" w:lineRule="auto"/>
            <w:rPr>
              <w:rFonts w:asciiTheme="minorHAnsi" w:eastAsiaTheme="minorEastAsia" w:hAnsiTheme="minorHAnsi" w:cstheme="minorBidi"/>
              <w:noProof/>
              <w:spacing w:val="-10"/>
              <w:sz w:val="22"/>
            </w:rPr>
          </w:pPr>
          <w:hyperlink w:anchor="_Toc144211113" w:history="1">
            <w:r w:rsidR="00061506" w:rsidRPr="00061506">
              <w:rPr>
                <w:rStyle w:val="ae"/>
                <w:noProof/>
                <w:spacing w:val="-10"/>
              </w:rPr>
              <w:t>Глава 8. Изменение видов разрешенного использования земельных участков и объектов капитального строительства и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Аткарск</w:t>
            </w:r>
            <w:r w:rsidR="00061506" w:rsidRPr="00061506">
              <w:rPr>
                <w:noProof/>
                <w:webHidden/>
                <w:spacing w:val="-10"/>
              </w:rPr>
              <w:tab/>
            </w:r>
            <w:r w:rsidR="00061506" w:rsidRPr="00061506">
              <w:rPr>
                <w:noProof/>
                <w:webHidden/>
                <w:spacing w:val="-10"/>
              </w:rPr>
              <w:fldChar w:fldCharType="begin"/>
            </w:r>
            <w:r w:rsidR="00061506" w:rsidRPr="00061506">
              <w:rPr>
                <w:noProof/>
                <w:webHidden/>
                <w:spacing w:val="-10"/>
              </w:rPr>
              <w:instrText xml:space="preserve"> PAGEREF _Toc144211113 \h </w:instrText>
            </w:r>
            <w:r w:rsidR="00061506" w:rsidRPr="00061506">
              <w:rPr>
                <w:noProof/>
                <w:webHidden/>
                <w:spacing w:val="-10"/>
              </w:rPr>
            </w:r>
            <w:r w:rsidR="00061506" w:rsidRPr="00061506">
              <w:rPr>
                <w:noProof/>
                <w:webHidden/>
                <w:spacing w:val="-10"/>
              </w:rPr>
              <w:fldChar w:fldCharType="separate"/>
            </w:r>
            <w:r w:rsidR="00467D8F">
              <w:rPr>
                <w:noProof/>
                <w:webHidden/>
                <w:spacing w:val="-10"/>
              </w:rPr>
              <w:t>77</w:t>
            </w:r>
            <w:r w:rsidR="00061506" w:rsidRPr="00061506">
              <w:rPr>
                <w:noProof/>
                <w:webHidden/>
                <w:spacing w:val="-10"/>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14" w:history="1">
            <w:r w:rsidR="00061506" w:rsidRPr="00061506">
              <w:rPr>
                <w:rStyle w:val="ae"/>
                <w:spacing w:val="-10"/>
              </w:rPr>
              <w:t>Статья 34. Общий порядок изменения видов разрешенного использования земельных участков и объектов капитального строительства на территории муниципального образования город Аткарск</w:t>
            </w:r>
            <w:r w:rsidR="00061506" w:rsidRPr="00061506">
              <w:rPr>
                <w:webHidden/>
              </w:rPr>
              <w:tab/>
            </w:r>
            <w:r w:rsidR="00061506" w:rsidRPr="00061506">
              <w:rPr>
                <w:webHidden/>
              </w:rPr>
              <w:fldChar w:fldCharType="begin"/>
            </w:r>
            <w:r w:rsidR="00061506" w:rsidRPr="00061506">
              <w:rPr>
                <w:webHidden/>
              </w:rPr>
              <w:instrText xml:space="preserve"> PAGEREF _Toc144211114 \h </w:instrText>
            </w:r>
            <w:r w:rsidR="00061506" w:rsidRPr="00061506">
              <w:rPr>
                <w:webHidden/>
              </w:rPr>
            </w:r>
            <w:r w:rsidR="00061506" w:rsidRPr="00061506">
              <w:rPr>
                <w:webHidden/>
              </w:rPr>
              <w:fldChar w:fldCharType="separate"/>
            </w:r>
            <w:r w:rsidR="00467D8F">
              <w:rPr>
                <w:webHidden/>
              </w:rPr>
              <w:t>77</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15" w:history="1">
            <w:r w:rsidR="00061506" w:rsidRPr="00061506">
              <w:rPr>
                <w:rStyle w:val="ae"/>
                <w:spacing w:val="-10"/>
              </w:rPr>
              <w:t>Статья 35. Порядок предоставления разрешения на условно разрешенный вид использования земельного участка или объекта капитального строительства</w:t>
            </w:r>
            <w:r w:rsidR="00061506" w:rsidRPr="00061506">
              <w:rPr>
                <w:webHidden/>
              </w:rPr>
              <w:tab/>
            </w:r>
            <w:r w:rsidR="00061506" w:rsidRPr="00061506">
              <w:rPr>
                <w:webHidden/>
              </w:rPr>
              <w:fldChar w:fldCharType="begin"/>
            </w:r>
            <w:r w:rsidR="00061506" w:rsidRPr="00061506">
              <w:rPr>
                <w:webHidden/>
              </w:rPr>
              <w:instrText xml:space="preserve"> PAGEREF _Toc144211115 \h </w:instrText>
            </w:r>
            <w:r w:rsidR="00061506" w:rsidRPr="00061506">
              <w:rPr>
                <w:webHidden/>
              </w:rPr>
            </w:r>
            <w:r w:rsidR="00061506" w:rsidRPr="00061506">
              <w:rPr>
                <w:webHidden/>
              </w:rPr>
              <w:fldChar w:fldCharType="separate"/>
            </w:r>
            <w:r w:rsidR="00467D8F">
              <w:rPr>
                <w:webHidden/>
              </w:rPr>
              <w:t>78</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16" w:history="1">
            <w:r w:rsidR="00061506" w:rsidRPr="00061506">
              <w:rPr>
                <w:rStyle w:val="ae"/>
                <w:spacing w:val="-10"/>
              </w:rPr>
              <w:t xml:space="preserve">Статья 36. Порядок предоставления </w:t>
            </w:r>
            <w:r w:rsidR="00061506" w:rsidRPr="00061506">
              <w:rPr>
                <w:rStyle w:val="ae"/>
                <w:bCs/>
                <w:spacing w:val="-10"/>
                <w:lang w:eastAsia="ar-SA"/>
              </w:rPr>
              <w:t>разрешения на отклонение от предельных параметров разрешенного строительства, реконструкции объектов капитального строительства</w:t>
            </w:r>
            <w:r w:rsidR="00061506" w:rsidRPr="00061506">
              <w:rPr>
                <w:webHidden/>
              </w:rPr>
              <w:tab/>
            </w:r>
            <w:r w:rsidR="00061506" w:rsidRPr="00061506">
              <w:rPr>
                <w:webHidden/>
              </w:rPr>
              <w:fldChar w:fldCharType="begin"/>
            </w:r>
            <w:r w:rsidR="00061506" w:rsidRPr="00061506">
              <w:rPr>
                <w:webHidden/>
              </w:rPr>
              <w:instrText xml:space="preserve"> PAGEREF _Toc144211116 \h </w:instrText>
            </w:r>
            <w:r w:rsidR="00061506" w:rsidRPr="00061506">
              <w:rPr>
                <w:webHidden/>
              </w:rPr>
            </w:r>
            <w:r w:rsidR="00061506" w:rsidRPr="00061506">
              <w:rPr>
                <w:webHidden/>
              </w:rPr>
              <w:fldChar w:fldCharType="separate"/>
            </w:r>
            <w:r w:rsidR="00467D8F">
              <w:rPr>
                <w:webHidden/>
              </w:rPr>
              <w:t>79</w:t>
            </w:r>
            <w:r w:rsidR="00061506" w:rsidRPr="00061506">
              <w:rPr>
                <w:webHidden/>
              </w:rPr>
              <w:fldChar w:fldCharType="end"/>
            </w:r>
          </w:hyperlink>
        </w:p>
        <w:p w:rsidR="00061506" w:rsidRPr="00061506" w:rsidRDefault="001E1A4D" w:rsidP="00061506">
          <w:pPr>
            <w:pStyle w:val="21"/>
            <w:spacing w:line="240" w:lineRule="auto"/>
            <w:rPr>
              <w:rFonts w:asciiTheme="minorHAnsi" w:eastAsiaTheme="minorEastAsia" w:hAnsiTheme="minorHAnsi" w:cstheme="minorBidi"/>
              <w:noProof/>
              <w:spacing w:val="-10"/>
              <w:sz w:val="22"/>
            </w:rPr>
          </w:pPr>
          <w:hyperlink w:anchor="_Toc144211117" w:history="1">
            <w:r w:rsidR="00061506" w:rsidRPr="00061506">
              <w:rPr>
                <w:rStyle w:val="ae"/>
                <w:noProof/>
                <w:spacing w:val="-10"/>
              </w:rPr>
              <w:t>Глава 9. Порядок внесения изменений в настоящие Правила</w:t>
            </w:r>
            <w:r w:rsidR="00061506" w:rsidRPr="00061506">
              <w:rPr>
                <w:noProof/>
                <w:webHidden/>
                <w:spacing w:val="-10"/>
              </w:rPr>
              <w:tab/>
            </w:r>
            <w:r w:rsidR="00061506" w:rsidRPr="00061506">
              <w:rPr>
                <w:noProof/>
                <w:webHidden/>
                <w:spacing w:val="-10"/>
              </w:rPr>
              <w:fldChar w:fldCharType="begin"/>
            </w:r>
            <w:r w:rsidR="00061506" w:rsidRPr="00061506">
              <w:rPr>
                <w:noProof/>
                <w:webHidden/>
                <w:spacing w:val="-10"/>
              </w:rPr>
              <w:instrText xml:space="preserve"> PAGEREF _Toc144211117 \h </w:instrText>
            </w:r>
            <w:r w:rsidR="00061506" w:rsidRPr="00061506">
              <w:rPr>
                <w:noProof/>
                <w:webHidden/>
                <w:spacing w:val="-10"/>
              </w:rPr>
            </w:r>
            <w:r w:rsidR="00061506" w:rsidRPr="00061506">
              <w:rPr>
                <w:noProof/>
                <w:webHidden/>
                <w:spacing w:val="-10"/>
              </w:rPr>
              <w:fldChar w:fldCharType="separate"/>
            </w:r>
            <w:r w:rsidR="00467D8F">
              <w:rPr>
                <w:noProof/>
                <w:webHidden/>
                <w:spacing w:val="-10"/>
              </w:rPr>
              <w:t>80</w:t>
            </w:r>
            <w:r w:rsidR="00061506" w:rsidRPr="00061506">
              <w:rPr>
                <w:noProof/>
                <w:webHidden/>
                <w:spacing w:val="-10"/>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18" w:history="1">
            <w:r w:rsidR="00061506" w:rsidRPr="00061506">
              <w:rPr>
                <w:rStyle w:val="ae"/>
                <w:spacing w:val="-10"/>
              </w:rPr>
              <w:t>Статья 37. Основания для внесения изменений в Правила</w:t>
            </w:r>
            <w:r w:rsidR="00061506" w:rsidRPr="00061506">
              <w:rPr>
                <w:webHidden/>
              </w:rPr>
              <w:tab/>
            </w:r>
            <w:r w:rsidR="00061506" w:rsidRPr="00061506">
              <w:rPr>
                <w:webHidden/>
              </w:rPr>
              <w:fldChar w:fldCharType="begin"/>
            </w:r>
            <w:r w:rsidR="00061506" w:rsidRPr="00061506">
              <w:rPr>
                <w:webHidden/>
              </w:rPr>
              <w:instrText xml:space="preserve"> PAGEREF _Toc144211118 \h </w:instrText>
            </w:r>
            <w:r w:rsidR="00061506" w:rsidRPr="00061506">
              <w:rPr>
                <w:webHidden/>
              </w:rPr>
            </w:r>
            <w:r w:rsidR="00061506" w:rsidRPr="00061506">
              <w:rPr>
                <w:webHidden/>
              </w:rPr>
              <w:fldChar w:fldCharType="separate"/>
            </w:r>
            <w:r w:rsidR="00467D8F">
              <w:rPr>
                <w:webHidden/>
              </w:rPr>
              <w:t>80</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19" w:history="1">
            <w:r w:rsidR="00061506" w:rsidRPr="00061506">
              <w:rPr>
                <w:rStyle w:val="ae"/>
                <w:spacing w:val="-10"/>
              </w:rPr>
              <w:t xml:space="preserve">Статья 38. </w:t>
            </w:r>
            <w:r w:rsidR="00061506" w:rsidRPr="00061506">
              <w:rPr>
                <w:rStyle w:val="ae"/>
                <w:spacing w:val="-10"/>
                <w:lang w:eastAsia="ar-SA"/>
              </w:rPr>
              <w:t>Порядок внесения изменений в Правила</w:t>
            </w:r>
            <w:r w:rsidR="00061506" w:rsidRPr="00061506">
              <w:rPr>
                <w:webHidden/>
              </w:rPr>
              <w:tab/>
            </w:r>
            <w:r w:rsidR="00061506" w:rsidRPr="00061506">
              <w:rPr>
                <w:webHidden/>
              </w:rPr>
              <w:fldChar w:fldCharType="begin"/>
            </w:r>
            <w:r w:rsidR="00061506" w:rsidRPr="00061506">
              <w:rPr>
                <w:webHidden/>
              </w:rPr>
              <w:instrText xml:space="preserve"> PAGEREF _Toc144211119 \h </w:instrText>
            </w:r>
            <w:r w:rsidR="00061506" w:rsidRPr="00061506">
              <w:rPr>
                <w:webHidden/>
              </w:rPr>
            </w:r>
            <w:r w:rsidR="00061506" w:rsidRPr="00061506">
              <w:rPr>
                <w:webHidden/>
              </w:rPr>
              <w:fldChar w:fldCharType="separate"/>
            </w:r>
            <w:r w:rsidR="00467D8F">
              <w:rPr>
                <w:webHidden/>
              </w:rPr>
              <w:t>81</w:t>
            </w:r>
            <w:r w:rsidR="00061506" w:rsidRPr="00061506">
              <w:rPr>
                <w:webHidden/>
              </w:rPr>
              <w:fldChar w:fldCharType="end"/>
            </w:r>
          </w:hyperlink>
        </w:p>
        <w:p w:rsidR="00061506" w:rsidRPr="00061506" w:rsidRDefault="001E1A4D" w:rsidP="00061506">
          <w:pPr>
            <w:pStyle w:val="21"/>
            <w:spacing w:line="240" w:lineRule="auto"/>
            <w:rPr>
              <w:rFonts w:asciiTheme="minorHAnsi" w:eastAsiaTheme="minorEastAsia" w:hAnsiTheme="minorHAnsi" w:cstheme="minorBidi"/>
              <w:noProof/>
              <w:spacing w:val="-10"/>
              <w:sz w:val="22"/>
            </w:rPr>
          </w:pPr>
          <w:hyperlink w:anchor="_Toc144211120" w:history="1">
            <w:r w:rsidR="00061506" w:rsidRPr="00061506">
              <w:rPr>
                <w:rStyle w:val="ae"/>
                <w:noProof/>
                <w:spacing w:val="-10"/>
              </w:rPr>
              <w:t>Глава 10. Отношение к ранее возникшим правам в связи с введением Правил</w:t>
            </w:r>
            <w:r w:rsidR="00061506" w:rsidRPr="00061506">
              <w:rPr>
                <w:noProof/>
                <w:webHidden/>
                <w:spacing w:val="-10"/>
              </w:rPr>
              <w:tab/>
            </w:r>
            <w:r w:rsidR="00061506" w:rsidRPr="00061506">
              <w:rPr>
                <w:noProof/>
                <w:webHidden/>
                <w:spacing w:val="-10"/>
              </w:rPr>
              <w:fldChar w:fldCharType="begin"/>
            </w:r>
            <w:r w:rsidR="00061506" w:rsidRPr="00061506">
              <w:rPr>
                <w:noProof/>
                <w:webHidden/>
                <w:spacing w:val="-10"/>
              </w:rPr>
              <w:instrText xml:space="preserve"> PAGEREF _Toc144211120 \h </w:instrText>
            </w:r>
            <w:r w:rsidR="00061506" w:rsidRPr="00061506">
              <w:rPr>
                <w:noProof/>
                <w:webHidden/>
                <w:spacing w:val="-10"/>
              </w:rPr>
            </w:r>
            <w:r w:rsidR="00061506" w:rsidRPr="00061506">
              <w:rPr>
                <w:noProof/>
                <w:webHidden/>
                <w:spacing w:val="-10"/>
              </w:rPr>
              <w:fldChar w:fldCharType="separate"/>
            </w:r>
            <w:r w:rsidR="00467D8F">
              <w:rPr>
                <w:noProof/>
                <w:webHidden/>
                <w:spacing w:val="-10"/>
              </w:rPr>
              <w:t>83</w:t>
            </w:r>
            <w:r w:rsidR="00061506" w:rsidRPr="00061506">
              <w:rPr>
                <w:noProof/>
                <w:webHidden/>
                <w:spacing w:val="-10"/>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21" w:history="1">
            <w:r w:rsidR="00061506" w:rsidRPr="00061506">
              <w:rPr>
                <w:rStyle w:val="ae"/>
                <w:spacing w:val="-10"/>
              </w:rPr>
              <w:t>Статья 39. Общие положения, относящиеся к ранее утвержденной документации по территориальному планированию и планировке территории</w:t>
            </w:r>
            <w:r w:rsidR="00061506" w:rsidRPr="00061506">
              <w:rPr>
                <w:webHidden/>
              </w:rPr>
              <w:tab/>
            </w:r>
            <w:r w:rsidR="00061506" w:rsidRPr="00061506">
              <w:rPr>
                <w:webHidden/>
              </w:rPr>
              <w:fldChar w:fldCharType="begin"/>
            </w:r>
            <w:r w:rsidR="00061506" w:rsidRPr="00061506">
              <w:rPr>
                <w:webHidden/>
              </w:rPr>
              <w:instrText xml:space="preserve"> PAGEREF _Toc144211121 \h </w:instrText>
            </w:r>
            <w:r w:rsidR="00061506" w:rsidRPr="00061506">
              <w:rPr>
                <w:webHidden/>
              </w:rPr>
            </w:r>
            <w:r w:rsidR="00061506" w:rsidRPr="00061506">
              <w:rPr>
                <w:webHidden/>
              </w:rPr>
              <w:fldChar w:fldCharType="separate"/>
            </w:r>
            <w:r w:rsidR="00467D8F">
              <w:rPr>
                <w:webHidden/>
              </w:rPr>
              <w:t>83</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22" w:history="1">
            <w:r w:rsidR="00061506" w:rsidRPr="00061506">
              <w:rPr>
                <w:rStyle w:val="ae"/>
                <w:spacing w:val="-10"/>
              </w:rPr>
              <w:t>Статья 40. Общие положения, относящиеся к ранее возникшим правам</w:t>
            </w:r>
            <w:r w:rsidR="00061506" w:rsidRPr="00061506">
              <w:rPr>
                <w:webHidden/>
              </w:rPr>
              <w:tab/>
            </w:r>
            <w:r w:rsidR="00061506" w:rsidRPr="00061506">
              <w:rPr>
                <w:webHidden/>
              </w:rPr>
              <w:fldChar w:fldCharType="begin"/>
            </w:r>
            <w:r w:rsidR="00061506" w:rsidRPr="00061506">
              <w:rPr>
                <w:webHidden/>
              </w:rPr>
              <w:instrText xml:space="preserve"> PAGEREF _Toc144211122 \h </w:instrText>
            </w:r>
            <w:r w:rsidR="00061506" w:rsidRPr="00061506">
              <w:rPr>
                <w:webHidden/>
              </w:rPr>
            </w:r>
            <w:r w:rsidR="00061506" w:rsidRPr="00061506">
              <w:rPr>
                <w:webHidden/>
              </w:rPr>
              <w:fldChar w:fldCharType="separate"/>
            </w:r>
            <w:r w:rsidR="00467D8F">
              <w:rPr>
                <w:webHidden/>
              </w:rPr>
              <w:t>84</w:t>
            </w:r>
            <w:r w:rsidR="00061506" w:rsidRPr="00061506">
              <w:rPr>
                <w:webHidden/>
              </w:rPr>
              <w:fldChar w:fldCharType="end"/>
            </w:r>
          </w:hyperlink>
        </w:p>
        <w:p w:rsidR="00061506" w:rsidRPr="00061506" w:rsidRDefault="001E1A4D" w:rsidP="00061506">
          <w:pPr>
            <w:pStyle w:val="12"/>
            <w:spacing w:line="240" w:lineRule="auto"/>
            <w:rPr>
              <w:rFonts w:asciiTheme="minorHAnsi" w:eastAsiaTheme="minorEastAsia" w:hAnsiTheme="minorHAnsi" w:cstheme="minorBidi"/>
              <w:b w:val="0"/>
              <w:spacing w:val="-10"/>
              <w:sz w:val="22"/>
            </w:rPr>
          </w:pPr>
          <w:hyperlink w:anchor="_Toc144211123" w:history="1">
            <w:r w:rsidR="00061506" w:rsidRPr="00061506">
              <w:rPr>
                <w:rStyle w:val="ae"/>
                <w:b w:val="0"/>
                <w:bCs/>
                <w:spacing w:val="-10"/>
              </w:rPr>
              <w:t>РАЗДЕЛ II. КАРТА ГРАДОСТРОИТЕЛЬНОГО ЗОНИРОВАНИЯ. КАРТА ЗОН С ОСОБЫМИ УСЛОВИЯМИ ИСПОЛЬЗОВАНИЯ ТЕРРИТОРИЙ</w:t>
            </w:r>
            <w:r w:rsidR="00061506" w:rsidRPr="00061506">
              <w:rPr>
                <w:b w:val="0"/>
                <w:webHidden/>
                <w:spacing w:val="-10"/>
              </w:rPr>
              <w:tab/>
            </w:r>
            <w:r w:rsidR="00061506" w:rsidRPr="00061506">
              <w:rPr>
                <w:b w:val="0"/>
                <w:webHidden/>
                <w:spacing w:val="-10"/>
              </w:rPr>
              <w:fldChar w:fldCharType="begin"/>
            </w:r>
            <w:r w:rsidR="00061506" w:rsidRPr="00061506">
              <w:rPr>
                <w:b w:val="0"/>
                <w:webHidden/>
                <w:spacing w:val="-10"/>
              </w:rPr>
              <w:instrText xml:space="preserve"> PAGEREF _Toc144211123 \h </w:instrText>
            </w:r>
            <w:r w:rsidR="00061506" w:rsidRPr="00061506">
              <w:rPr>
                <w:b w:val="0"/>
                <w:webHidden/>
                <w:spacing w:val="-10"/>
              </w:rPr>
            </w:r>
            <w:r w:rsidR="00061506" w:rsidRPr="00061506">
              <w:rPr>
                <w:b w:val="0"/>
                <w:webHidden/>
                <w:spacing w:val="-10"/>
              </w:rPr>
              <w:fldChar w:fldCharType="separate"/>
            </w:r>
            <w:r w:rsidR="00467D8F">
              <w:rPr>
                <w:b w:val="0"/>
                <w:webHidden/>
                <w:spacing w:val="-10"/>
              </w:rPr>
              <w:t>84</w:t>
            </w:r>
            <w:r w:rsidR="00061506" w:rsidRPr="00061506">
              <w:rPr>
                <w:b w:val="0"/>
                <w:webHidden/>
                <w:spacing w:val="-10"/>
              </w:rPr>
              <w:fldChar w:fldCharType="end"/>
            </w:r>
          </w:hyperlink>
        </w:p>
        <w:p w:rsidR="00061506" w:rsidRPr="00061506" w:rsidRDefault="001E1A4D" w:rsidP="00061506">
          <w:pPr>
            <w:pStyle w:val="21"/>
            <w:spacing w:line="240" w:lineRule="auto"/>
            <w:rPr>
              <w:rFonts w:asciiTheme="minorHAnsi" w:eastAsiaTheme="minorEastAsia" w:hAnsiTheme="minorHAnsi" w:cstheme="minorBidi"/>
              <w:noProof/>
              <w:spacing w:val="-10"/>
              <w:sz w:val="22"/>
            </w:rPr>
          </w:pPr>
          <w:hyperlink w:anchor="_Toc144211124" w:history="1">
            <w:r w:rsidR="00061506" w:rsidRPr="00061506">
              <w:rPr>
                <w:rStyle w:val="ae"/>
                <w:noProof/>
                <w:spacing w:val="-10"/>
              </w:rPr>
              <w:t>Глава 11. Градостроительное зонирование</w:t>
            </w:r>
            <w:r w:rsidR="00061506" w:rsidRPr="00061506">
              <w:rPr>
                <w:noProof/>
                <w:webHidden/>
                <w:spacing w:val="-10"/>
              </w:rPr>
              <w:tab/>
            </w:r>
            <w:r w:rsidR="00061506" w:rsidRPr="00061506">
              <w:rPr>
                <w:noProof/>
                <w:webHidden/>
                <w:spacing w:val="-10"/>
              </w:rPr>
              <w:fldChar w:fldCharType="begin"/>
            </w:r>
            <w:r w:rsidR="00061506" w:rsidRPr="00061506">
              <w:rPr>
                <w:noProof/>
                <w:webHidden/>
                <w:spacing w:val="-10"/>
              </w:rPr>
              <w:instrText xml:space="preserve"> PAGEREF _Toc144211124 \h </w:instrText>
            </w:r>
            <w:r w:rsidR="00061506" w:rsidRPr="00061506">
              <w:rPr>
                <w:noProof/>
                <w:webHidden/>
                <w:spacing w:val="-10"/>
              </w:rPr>
            </w:r>
            <w:r w:rsidR="00061506" w:rsidRPr="00061506">
              <w:rPr>
                <w:noProof/>
                <w:webHidden/>
                <w:spacing w:val="-10"/>
              </w:rPr>
              <w:fldChar w:fldCharType="separate"/>
            </w:r>
            <w:r w:rsidR="00467D8F">
              <w:rPr>
                <w:noProof/>
                <w:webHidden/>
                <w:spacing w:val="-10"/>
              </w:rPr>
              <w:t>84</w:t>
            </w:r>
            <w:r w:rsidR="00061506" w:rsidRPr="00061506">
              <w:rPr>
                <w:noProof/>
                <w:webHidden/>
                <w:spacing w:val="-10"/>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25" w:history="1">
            <w:r w:rsidR="00061506" w:rsidRPr="00061506">
              <w:rPr>
                <w:rStyle w:val="ae"/>
                <w:bCs/>
                <w:spacing w:val="-10"/>
                <w:lang w:eastAsia="ar-SA"/>
              </w:rPr>
              <w:t>Статья 41. Карта градостроительного зонирования муниципального образования город Аткарск. Карта зон с особыми условиями использования территорий</w:t>
            </w:r>
            <w:r w:rsidR="00061506" w:rsidRPr="00061506">
              <w:rPr>
                <w:webHidden/>
              </w:rPr>
              <w:tab/>
            </w:r>
            <w:r w:rsidR="00061506" w:rsidRPr="00061506">
              <w:rPr>
                <w:webHidden/>
              </w:rPr>
              <w:fldChar w:fldCharType="begin"/>
            </w:r>
            <w:r w:rsidR="00061506" w:rsidRPr="00061506">
              <w:rPr>
                <w:webHidden/>
              </w:rPr>
              <w:instrText xml:space="preserve"> PAGEREF _Toc144211125 \h </w:instrText>
            </w:r>
            <w:r w:rsidR="00061506" w:rsidRPr="00061506">
              <w:rPr>
                <w:webHidden/>
              </w:rPr>
            </w:r>
            <w:r w:rsidR="00061506" w:rsidRPr="00061506">
              <w:rPr>
                <w:webHidden/>
              </w:rPr>
              <w:fldChar w:fldCharType="separate"/>
            </w:r>
            <w:r w:rsidR="00467D8F">
              <w:rPr>
                <w:webHidden/>
              </w:rPr>
              <w:t>85</w:t>
            </w:r>
            <w:r w:rsidR="00061506" w:rsidRPr="00061506">
              <w:rPr>
                <w:webHidden/>
              </w:rPr>
              <w:fldChar w:fldCharType="end"/>
            </w:r>
          </w:hyperlink>
        </w:p>
        <w:p w:rsidR="00061506" w:rsidRPr="00061506" w:rsidRDefault="001E1A4D" w:rsidP="00061506">
          <w:pPr>
            <w:pStyle w:val="12"/>
            <w:spacing w:line="240" w:lineRule="auto"/>
            <w:rPr>
              <w:rFonts w:asciiTheme="minorHAnsi" w:eastAsiaTheme="minorEastAsia" w:hAnsiTheme="minorHAnsi" w:cstheme="minorBidi"/>
              <w:b w:val="0"/>
              <w:spacing w:val="-10"/>
              <w:sz w:val="22"/>
            </w:rPr>
          </w:pPr>
          <w:hyperlink w:anchor="_Toc144211126" w:history="1">
            <w:r w:rsidR="00061506" w:rsidRPr="00061506">
              <w:rPr>
                <w:rStyle w:val="ae"/>
                <w:b w:val="0"/>
                <w:bCs/>
                <w:spacing w:val="-10"/>
              </w:rPr>
              <w:t>РАЗДЕЛ III. ГРАДОСТРОИТЕЛЬНЫЕ РЕГЛАМЕНТЫ</w:t>
            </w:r>
            <w:r w:rsidR="00061506" w:rsidRPr="00061506">
              <w:rPr>
                <w:b w:val="0"/>
                <w:webHidden/>
                <w:spacing w:val="-10"/>
              </w:rPr>
              <w:tab/>
            </w:r>
            <w:r w:rsidR="00061506" w:rsidRPr="00061506">
              <w:rPr>
                <w:b w:val="0"/>
                <w:webHidden/>
                <w:spacing w:val="-10"/>
              </w:rPr>
              <w:fldChar w:fldCharType="begin"/>
            </w:r>
            <w:r w:rsidR="00061506" w:rsidRPr="00061506">
              <w:rPr>
                <w:b w:val="0"/>
                <w:webHidden/>
                <w:spacing w:val="-10"/>
              </w:rPr>
              <w:instrText xml:space="preserve"> PAGEREF _Toc144211126 \h </w:instrText>
            </w:r>
            <w:r w:rsidR="00061506" w:rsidRPr="00061506">
              <w:rPr>
                <w:b w:val="0"/>
                <w:webHidden/>
                <w:spacing w:val="-10"/>
              </w:rPr>
            </w:r>
            <w:r w:rsidR="00061506" w:rsidRPr="00061506">
              <w:rPr>
                <w:b w:val="0"/>
                <w:webHidden/>
                <w:spacing w:val="-10"/>
              </w:rPr>
              <w:fldChar w:fldCharType="separate"/>
            </w:r>
            <w:r w:rsidR="00467D8F">
              <w:rPr>
                <w:b w:val="0"/>
                <w:webHidden/>
                <w:spacing w:val="-10"/>
              </w:rPr>
              <w:t>85</w:t>
            </w:r>
            <w:r w:rsidR="00061506" w:rsidRPr="00061506">
              <w:rPr>
                <w:b w:val="0"/>
                <w:webHidden/>
                <w:spacing w:val="-10"/>
              </w:rPr>
              <w:fldChar w:fldCharType="end"/>
            </w:r>
          </w:hyperlink>
        </w:p>
        <w:p w:rsidR="00061506" w:rsidRPr="00061506" w:rsidRDefault="001E1A4D" w:rsidP="00061506">
          <w:pPr>
            <w:pStyle w:val="21"/>
            <w:spacing w:line="240" w:lineRule="auto"/>
            <w:rPr>
              <w:rFonts w:asciiTheme="minorHAnsi" w:eastAsiaTheme="minorEastAsia" w:hAnsiTheme="minorHAnsi" w:cstheme="minorBidi"/>
              <w:noProof/>
              <w:spacing w:val="-10"/>
              <w:sz w:val="22"/>
            </w:rPr>
          </w:pPr>
          <w:hyperlink w:anchor="_Toc144211127" w:history="1">
            <w:r w:rsidR="00061506" w:rsidRPr="00061506">
              <w:rPr>
                <w:rStyle w:val="ae"/>
                <w:noProof/>
                <w:spacing w:val="-10"/>
                <w:lang w:eastAsia="ar-SA"/>
              </w:rPr>
              <w:t>Глава 12. Градостроительные регламенты о видах использования территории</w:t>
            </w:r>
            <w:r w:rsidR="00061506" w:rsidRPr="00061506">
              <w:rPr>
                <w:noProof/>
                <w:webHidden/>
                <w:spacing w:val="-10"/>
              </w:rPr>
              <w:tab/>
            </w:r>
            <w:r w:rsidR="00061506" w:rsidRPr="00061506">
              <w:rPr>
                <w:noProof/>
                <w:webHidden/>
                <w:spacing w:val="-10"/>
              </w:rPr>
              <w:fldChar w:fldCharType="begin"/>
            </w:r>
            <w:r w:rsidR="00061506" w:rsidRPr="00061506">
              <w:rPr>
                <w:noProof/>
                <w:webHidden/>
                <w:spacing w:val="-10"/>
              </w:rPr>
              <w:instrText xml:space="preserve"> PAGEREF _Toc144211127 \h </w:instrText>
            </w:r>
            <w:r w:rsidR="00061506" w:rsidRPr="00061506">
              <w:rPr>
                <w:noProof/>
                <w:webHidden/>
                <w:spacing w:val="-10"/>
              </w:rPr>
            </w:r>
            <w:r w:rsidR="00061506" w:rsidRPr="00061506">
              <w:rPr>
                <w:noProof/>
                <w:webHidden/>
                <w:spacing w:val="-10"/>
              </w:rPr>
              <w:fldChar w:fldCharType="separate"/>
            </w:r>
            <w:r w:rsidR="00467D8F">
              <w:rPr>
                <w:noProof/>
                <w:webHidden/>
                <w:spacing w:val="-10"/>
              </w:rPr>
              <w:t>85</w:t>
            </w:r>
            <w:r w:rsidR="00061506" w:rsidRPr="00061506">
              <w:rPr>
                <w:noProof/>
                <w:webHidden/>
                <w:spacing w:val="-10"/>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28" w:history="1">
            <w:r w:rsidR="00061506" w:rsidRPr="00061506">
              <w:rPr>
                <w:rStyle w:val="ae"/>
                <w:spacing w:val="-10"/>
                <w:lang w:eastAsia="ar-SA"/>
              </w:rPr>
              <w:t>Статья 42. Общие положения</w:t>
            </w:r>
            <w:r w:rsidR="00061506" w:rsidRPr="00061506">
              <w:rPr>
                <w:webHidden/>
              </w:rPr>
              <w:tab/>
            </w:r>
            <w:r w:rsidR="00061506" w:rsidRPr="00061506">
              <w:rPr>
                <w:webHidden/>
              </w:rPr>
              <w:fldChar w:fldCharType="begin"/>
            </w:r>
            <w:r w:rsidR="00061506" w:rsidRPr="00061506">
              <w:rPr>
                <w:webHidden/>
              </w:rPr>
              <w:instrText xml:space="preserve"> PAGEREF _Toc144211128 \h </w:instrText>
            </w:r>
            <w:r w:rsidR="00061506" w:rsidRPr="00061506">
              <w:rPr>
                <w:webHidden/>
              </w:rPr>
            </w:r>
            <w:r w:rsidR="00061506" w:rsidRPr="00061506">
              <w:rPr>
                <w:webHidden/>
              </w:rPr>
              <w:fldChar w:fldCharType="separate"/>
            </w:r>
            <w:r w:rsidR="00467D8F">
              <w:rPr>
                <w:webHidden/>
              </w:rPr>
              <w:t>85</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29" w:history="1">
            <w:r w:rsidR="00061506" w:rsidRPr="00061506">
              <w:rPr>
                <w:rStyle w:val="ae"/>
                <w:spacing w:val="-10"/>
                <w:lang w:eastAsia="ar-SA"/>
              </w:rPr>
              <w:t>Статья 43. Перечень градостроительных регламентов и территориальных зон</w:t>
            </w:r>
            <w:r w:rsidR="00061506" w:rsidRPr="00061506">
              <w:rPr>
                <w:webHidden/>
              </w:rPr>
              <w:tab/>
            </w:r>
            <w:r w:rsidR="00061506" w:rsidRPr="00061506">
              <w:rPr>
                <w:webHidden/>
              </w:rPr>
              <w:fldChar w:fldCharType="begin"/>
            </w:r>
            <w:r w:rsidR="00061506" w:rsidRPr="00061506">
              <w:rPr>
                <w:webHidden/>
              </w:rPr>
              <w:instrText xml:space="preserve"> PAGEREF _Toc144211129 \h </w:instrText>
            </w:r>
            <w:r w:rsidR="00061506" w:rsidRPr="00061506">
              <w:rPr>
                <w:webHidden/>
              </w:rPr>
            </w:r>
            <w:r w:rsidR="00061506" w:rsidRPr="00061506">
              <w:rPr>
                <w:webHidden/>
              </w:rPr>
              <w:fldChar w:fldCharType="separate"/>
            </w:r>
            <w:r w:rsidR="00467D8F">
              <w:rPr>
                <w:webHidden/>
              </w:rPr>
              <w:t>85</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30" w:history="1">
            <w:r w:rsidR="00061506" w:rsidRPr="00061506">
              <w:rPr>
                <w:rStyle w:val="ae"/>
                <w:spacing w:val="-10"/>
                <w:lang w:eastAsia="ar-SA"/>
              </w:rPr>
              <w:t>Статья 44. Перечень территориальных зон</w:t>
            </w:r>
            <w:r w:rsidR="00061506" w:rsidRPr="00061506">
              <w:rPr>
                <w:webHidden/>
              </w:rPr>
              <w:tab/>
            </w:r>
            <w:r w:rsidR="00061506" w:rsidRPr="00061506">
              <w:rPr>
                <w:webHidden/>
              </w:rPr>
              <w:fldChar w:fldCharType="begin"/>
            </w:r>
            <w:r w:rsidR="00061506" w:rsidRPr="00061506">
              <w:rPr>
                <w:webHidden/>
              </w:rPr>
              <w:instrText xml:space="preserve"> PAGEREF _Toc144211130 \h </w:instrText>
            </w:r>
            <w:r w:rsidR="00061506" w:rsidRPr="00061506">
              <w:rPr>
                <w:webHidden/>
              </w:rPr>
            </w:r>
            <w:r w:rsidR="00061506" w:rsidRPr="00061506">
              <w:rPr>
                <w:webHidden/>
              </w:rPr>
              <w:fldChar w:fldCharType="separate"/>
            </w:r>
            <w:r w:rsidR="00467D8F">
              <w:rPr>
                <w:webHidden/>
              </w:rPr>
              <w:t>87</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31" w:history="1">
            <w:r w:rsidR="00061506" w:rsidRPr="00061506">
              <w:rPr>
                <w:rStyle w:val="ae"/>
                <w:spacing w:val="-10"/>
              </w:rPr>
              <w:t>Статья 45.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061506" w:rsidRPr="00061506">
              <w:rPr>
                <w:webHidden/>
              </w:rPr>
              <w:tab/>
            </w:r>
            <w:r w:rsidR="00061506" w:rsidRPr="00061506">
              <w:rPr>
                <w:webHidden/>
              </w:rPr>
              <w:fldChar w:fldCharType="begin"/>
            </w:r>
            <w:r w:rsidR="00061506" w:rsidRPr="00061506">
              <w:rPr>
                <w:webHidden/>
              </w:rPr>
              <w:instrText xml:space="preserve"> PAGEREF _Toc144211131 \h </w:instrText>
            </w:r>
            <w:r w:rsidR="00061506" w:rsidRPr="00061506">
              <w:rPr>
                <w:webHidden/>
              </w:rPr>
            </w:r>
            <w:r w:rsidR="00061506" w:rsidRPr="00061506">
              <w:rPr>
                <w:webHidden/>
              </w:rPr>
              <w:fldChar w:fldCharType="separate"/>
            </w:r>
            <w:r w:rsidR="00467D8F">
              <w:rPr>
                <w:webHidden/>
              </w:rPr>
              <w:t>88</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32" w:history="1">
            <w:r w:rsidR="00061506" w:rsidRPr="00061506">
              <w:rPr>
                <w:rStyle w:val="ae"/>
                <w:spacing w:val="-10"/>
              </w:rPr>
              <w:t>Статья 46. Вспомогательные виды разрешенного использования земельных участков и объектов капитального строительства</w:t>
            </w:r>
            <w:r w:rsidR="00061506" w:rsidRPr="00061506">
              <w:rPr>
                <w:webHidden/>
              </w:rPr>
              <w:tab/>
            </w:r>
            <w:r w:rsidR="00061506" w:rsidRPr="00061506">
              <w:rPr>
                <w:webHidden/>
              </w:rPr>
              <w:fldChar w:fldCharType="begin"/>
            </w:r>
            <w:r w:rsidR="00061506" w:rsidRPr="00061506">
              <w:rPr>
                <w:webHidden/>
              </w:rPr>
              <w:instrText xml:space="preserve"> PAGEREF _Toc144211132 \h </w:instrText>
            </w:r>
            <w:r w:rsidR="00061506" w:rsidRPr="00061506">
              <w:rPr>
                <w:webHidden/>
              </w:rPr>
            </w:r>
            <w:r w:rsidR="00061506" w:rsidRPr="00061506">
              <w:rPr>
                <w:webHidden/>
              </w:rPr>
              <w:fldChar w:fldCharType="separate"/>
            </w:r>
            <w:r w:rsidR="00467D8F">
              <w:rPr>
                <w:webHidden/>
              </w:rPr>
              <w:t>89</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33" w:history="1">
            <w:r w:rsidR="00061506" w:rsidRPr="00061506">
              <w:rPr>
                <w:rStyle w:val="ae"/>
                <w:spacing w:val="-10"/>
              </w:rPr>
              <w:t>Статья 47. Минимальная площадь земельного участка</w:t>
            </w:r>
            <w:r w:rsidR="00061506" w:rsidRPr="00061506">
              <w:rPr>
                <w:webHidden/>
              </w:rPr>
              <w:tab/>
            </w:r>
            <w:r w:rsidR="00061506" w:rsidRPr="00061506">
              <w:rPr>
                <w:webHidden/>
              </w:rPr>
              <w:fldChar w:fldCharType="begin"/>
            </w:r>
            <w:r w:rsidR="00061506" w:rsidRPr="00061506">
              <w:rPr>
                <w:webHidden/>
              </w:rPr>
              <w:instrText xml:space="preserve"> PAGEREF _Toc144211133 \h </w:instrText>
            </w:r>
            <w:r w:rsidR="00061506" w:rsidRPr="00061506">
              <w:rPr>
                <w:webHidden/>
              </w:rPr>
            </w:r>
            <w:r w:rsidR="00061506" w:rsidRPr="00061506">
              <w:rPr>
                <w:webHidden/>
              </w:rPr>
              <w:fldChar w:fldCharType="separate"/>
            </w:r>
            <w:r w:rsidR="00467D8F">
              <w:rPr>
                <w:webHidden/>
              </w:rPr>
              <w:t>89</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34" w:history="1">
            <w:r w:rsidR="00061506" w:rsidRPr="00061506">
              <w:rPr>
                <w:rStyle w:val="ae"/>
                <w:spacing w:val="-10"/>
              </w:rPr>
              <w:t>Статья 48. Минимальные отступы зданий, строений, сооружений от границ земельных участков</w:t>
            </w:r>
            <w:r w:rsidR="00061506" w:rsidRPr="00061506">
              <w:rPr>
                <w:webHidden/>
              </w:rPr>
              <w:tab/>
            </w:r>
            <w:r w:rsidR="00061506" w:rsidRPr="00061506">
              <w:rPr>
                <w:webHidden/>
              </w:rPr>
              <w:fldChar w:fldCharType="begin"/>
            </w:r>
            <w:r w:rsidR="00061506" w:rsidRPr="00061506">
              <w:rPr>
                <w:webHidden/>
              </w:rPr>
              <w:instrText xml:space="preserve"> PAGEREF _Toc144211134 \h </w:instrText>
            </w:r>
            <w:r w:rsidR="00061506" w:rsidRPr="00061506">
              <w:rPr>
                <w:webHidden/>
              </w:rPr>
            </w:r>
            <w:r w:rsidR="00061506" w:rsidRPr="00061506">
              <w:rPr>
                <w:webHidden/>
              </w:rPr>
              <w:fldChar w:fldCharType="separate"/>
            </w:r>
            <w:r w:rsidR="00467D8F">
              <w:rPr>
                <w:webHidden/>
              </w:rPr>
              <w:t>90</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35" w:history="1">
            <w:r w:rsidR="00061506" w:rsidRPr="00061506">
              <w:rPr>
                <w:rStyle w:val="ae"/>
                <w:spacing w:val="-10"/>
              </w:rPr>
              <w:t>Статья 49. Максимальная высота зданий, строений, сооружений</w:t>
            </w:r>
            <w:r w:rsidR="00061506" w:rsidRPr="00061506">
              <w:rPr>
                <w:webHidden/>
              </w:rPr>
              <w:tab/>
            </w:r>
            <w:r w:rsidR="00061506" w:rsidRPr="00061506">
              <w:rPr>
                <w:webHidden/>
              </w:rPr>
              <w:fldChar w:fldCharType="begin"/>
            </w:r>
            <w:r w:rsidR="00061506" w:rsidRPr="00061506">
              <w:rPr>
                <w:webHidden/>
              </w:rPr>
              <w:instrText xml:space="preserve"> PAGEREF _Toc144211135 \h </w:instrText>
            </w:r>
            <w:r w:rsidR="00061506" w:rsidRPr="00061506">
              <w:rPr>
                <w:webHidden/>
              </w:rPr>
            </w:r>
            <w:r w:rsidR="00061506" w:rsidRPr="00061506">
              <w:rPr>
                <w:webHidden/>
              </w:rPr>
              <w:fldChar w:fldCharType="separate"/>
            </w:r>
            <w:r w:rsidR="00467D8F">
              <w:rPr>
                <w:webHidden/>
              </w:rPr>
              <w:t>90</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36" w:history="1">
            <w:r w:rsidR="00061506" w:rsidRPr="00061506">
              <w:rPr>
                <w:rStyle w:val="ae"/>
                <w:spacing w:val="-10"/>
              </w:rPr>
              <w:t>Статья 50. Минимальная доля озелененной территории земельных участков</w:t>
            </w:r>
            <w:r w:rsidR="00061506" w:rsidRPr="00061506">
              <w:rPr>
                <w:webHidden/>
              </w:rPr>
              <w:tab/>
            </w:r>
            <w:r w:rsidR="00061506" w:rsidRPr="00061506">
              <w:rPr>
                <w:webHidden/>
              </w:rPr>
              <w:fldChar w:fldCharType="begin"/>
            </w:r>
            <w:r w:rsidR="00061506" w:rsidRPr="00061506">
              <w:rPr>
                <w:webHidden/>
              </w:rPr>
              <w:instrText xml:space="preserve"> PAGEREF _Toc144211136 \h </w:instrText>
            </w:r>
            <w:r w:rsidR="00061506" w:rsidRPr="00061506">
              <w:rPr>
                <w:webHidden/>
              </w:rPr>
            </w:r>
            <w:r w:rsidR="00061506" w:rsidRPr="00061506">
              <w:rPr>
                <w:webHidden/>
              </w:rPr>
              <w:fldChar w:fldCharType="separate"/>
            </w:r>
            <w:r w:rsidR="00467D8F">
              <w:rPr>
                <w:webHidden/>
              </w:rPr>
              <w:t>91</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37" w:history="1">
            <w:r w:rsidR="00061506" w:rsidRPr="00061506">
              <w:rPr>
                <w:rStyle w:val="ae"/>
                <w:spacing w:val="-10"/>
              </w:rPr>
              <w:t>Статья 51. Минимальное количество машино-мест для хранения индивидуального автотранспорта на территории земельных участков</w:t>
            </w:r>
            <w:r w:rsidR="00061506" w:rsidRPr="00061506">
              <w:rPr>
                <w:webHidden/>
              </w:rPr>
              <w:tab/>
            </w:r>
            <w:r w:rsidR="00061506" w:rsidRPr="00061506">
              <w:rPr>
                <w:webHidden/>
              </w:rPr>
              <w:fldChar w:fldCharType="begin"/>
            </w:r>
            <w:r w:rsidR="00061506" w:rsidRPr="00061506">
              <w:rPr>
                <w:webHidden/>
              </w:rPr>
              <w:instrText xml:space="preserve"> PAGEREF _Toc144211137 \h </w:instrText>
            </w:r>
            <w:r w:rsidR="00061506" w:rsidRPr="00061506">
              <w:rPr>
                <w:webHidden/>
              </w:rPr>
            </w:r>
            <w:r w:rsidR="00061506" w:rsidRPr="00061506">
              <w:rPr>
                <w:webHidden/>
              </w:rPr>
              <w:fldChar w:fldCharType="separate"/>
            </w:r>
            <w:r w:rsidR="00467D8F">
              <w:rPr>
                <w:webHidden/>
              </w:rPr>
              <w:t>92</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38" w:history="1">
            <w:r w:rsidR="00061506" w:rsidRPr="00061506">
              <w:rPr>
                <w:rStyle w:val="ae"/>
                <w:spacing w:val="-10"/>
              </w:rPr>
              <w:t>Статья 52. Минимальное количество мест на погрузочно-разгрузочных площадках на территории земельных участков</w:t>
            </w:r>
            <w:r w:rsidR="00061506" w:rsidRPr="00061506">
              <w:rPr>
                <w:webHidden/>
              </w:rPr>
              <w:tab/>
            </w:r>
            <w:r w:rsidR="00061506" w:rsidRPr="00061506">
              <w:rPr>
                <w:webHidden/>
              </w:rPr>
              <w:fldChar w:fldCharType="begin"/>
            </w:r>
            <w:r w:rsidR="00061506" w:rsidRPr="00061506">
              <w:rPr>
                <w:webHidden/>
              </w:rPr>
              <w:instrText xml:space="preserve"> PAGEREF _Toc144211138 \h </w:instrText>
            </w:r>
            <w:r w:rsidR="00061506" w:rsidRPr="00061506">
              <w:rPr>
                <w:webHidden/>
              </w:rPr>
            </w:r>
            <w:r w:rsidR="00061506" w:rsidRPr="00061506">
              <w:rPr>
                <w:webHidden/>
              </w:rPr>
              <w:fldChar w:fldCharType="separate"/>
            </w:r>
            <w:r w:rsidR="00467D8F">
              <w:rPr>
                <w:webHidden/>
              </w:rPr>
              <w:t>9</w:t>
            </w:r>
            <w:r w:rsidR="00235AAF">
              <w:rPr>
                <w:webHidden/>
              </w:rPr>
              <w:t>3</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39" w:history="1">
            <w:r w:rsidR="00061506" w:rsidRPr="00061506">
              <w:rPr>
                <w:rStyle w:val="ae"/>
                <w:spacing w:val="-10"/>
              </w:rPr>
              <w:t>Статья 53. Максимальная высота ограждений земельных участков</w:t>
            </w:r>
            <w:r w:rsidR="00061506" w:rsidRPr="00061506">
              <w:rPr>
                <w:webHidden/>
              </w:rPr>
              <w:tab/>
            </w:r>
            <w:r w:rsidR="00061506" w:rsidRPr="00061506">
              <w:rPr>
                <w:webHidden/>
              </w:rPr>
              <w:fldChar w:fldCharType="begin"/>
            </w:r>
            <w:r w:rsidR="00061506" w:rsidRPr="00061506">
              <w:rPr>
                <w:webHidden/>
              </w:rPr>
              <w:instrText xml:space="preserve"> PAGEREF _Toc144211139 \h </w:instrText>
            </w:r>
            <w:r w:rsidR="00061506" w:rsidRPr="00061506">
              <w:rPr>
                <w:webHidden/>
              </w:rPr>
            </w:r>
            <w:r w:rsidR="00061506" w:rsidRPr="00061506">
              <w:rPr>
                <w:webHidden/>
              </w:rPr>
              <w:fldChar w:fldCharType="separate"/>
            </w:r>
            <w:r w:rsidR="00467D8F">
              <w:rPr>
                <w:webHidden/>
              </w:rPr>
              <w:t>9</w:t>
            </w:r>
            <w:r w:rsidR="00235AAF">
              <w:rPr>
                <w:webHidden/>
              </w:rPr>
              <w:t>3</w:t>
            </w:r>
            <w:r w:rsidR="00061506" w:rsidRPr="00061506">
              <w:rPr>
                <w:webHidden/>
              </w:rPr>
              <w:fldChar w:fldCharType="end"/>
            </w:r>
          </w:hyperlink>
        </w:p>
        <w:p w:rsidR="001A17E5" w:rsidRDefault="001A17E5" w:rsidP="00061506">
          <w:pPr>
            <w:pStyle w:val="31"/>
          </w:pPr>
          <w:r w:rsidRPr="001A17E5">
            <w:t>Статья 54. Градостроительные регламенты в части требований к архитектурно-градостроительному облику объекта капитального строительства</w:t>
          </w:r>
          <w:r w:rsidR="00235AAF">
            <w:t xml:space="preserve"> ……………………………..94</w:t>
          </w:r>
        </w:p>
        <w:p w:rsidR="00061506" w:rsidRPr="00061506" w:rsidRDefault="001E1A4D" w:rsidP="00061506">
          <w:pPr>
            <w:pStyle w:val="31"/>
            <w:rPr>
              <w:rFonts w:asciiTheme="minorHAnsi" w:eastAsiaTheme="minorEastAsia" w:hAnsiTheme="minorHAnsi" w:cstheme="minorBidi"/>
              <w:sz w:val="22"/>
            </w:rPr>
          </w:pPr>
          <w:hyperlink w:anchor="_Toc144211140" w:history="1">
            <w:r w:rsidR="00061506" w:rsidRPr="00061506">
              <w:rPr>
                <w:rStyle w:val="ae"/>
                <w:spacing w:val="-10"/>
              </w:rPr>
              <w:t>Статья 5</w:t>
            </w:r>
            <w:r w:rsidR="001A17E5">
              <w:rPr>
                <w:rStyle w:val="ae"/>
                <w:spacing w:val="-10"/>
              </w:rPr>
              <w:t>5</w:t>
            </w:r>
            <w:r w:rsidR="00061506" w:rsidRPr="00061506">
              <w:rPr>
                <w:rStyle w:val="ae"/>
                <w:spacing w:val="-10"/>
              </w:rPr>
              <w:t xml:space="preserve">.  Виды разрешенного использования земельных участков и объектов капитального строительства для территориальных зон, предельные (минимальные и (или) максимальные) </w:t>
            </w:r>
            <w:r w:rsidR="00061506" w:rsidRPr="00061506">
              <w:rPr>
                <w:rStyle w:val="ae"/>
                <w:spacing w:val="-10"/>
              </w:rPr>
              <w:lastRenderedPageBreak/>
              <w:t>размеры земельных участков и предельные параметры разрешенного строительства, реконструкции объектов капитального строительства.</w:t>
            </w:r>
            <w:r w:rsidR="00061506" w:rsidRPr="00061506">
              <w:rPr>
                <w:webHidden/>
              </w:rPr>
              <w:tab/>
            </w:r>
            <w:r w:rsidR="00061506" w:rsidRPr="00061506">
              <w:rPr>
                <w:webHidden/>
              </w:rPr>
              <w:fldChar w:fldCharType="begin"/>
            </w:r>
            <w:r w:rsidR="00061506" w:rsidRPr="00061506">
              <w:rPr>
                <w:webHidden/>
              </w:rPr>
              <w:instrText xml:space="preserve"> PAGEREF _Toc144211140 \h </w:instrText>
            </w:r>
            <w:r w:rsidR="00061506" w:rsidRPr="00061506">
              <w:rPr>
                <w:webHidden/>
              </w:rPr>
            </w:r>
            <w:r w:rsidR="00061506" w:rsidRPr="00061506">
              <w:rPr>
                <w:webHidden/>
              </w:rPr>
              <w:fldChar w:fldCharType="separate"/>
            </w:r>
            <w:r w:rsidR="00467D8F">
              <w:rPr>
                <w:webHidden/>
              </w:rPr>
              <w:t>9</w:t>
            </w:r>
            <w:r w:rsidR="00235AAF">
              <w:rPr>
                <w:webHidden/>
              </w:rPr>
              <w:t>8</w:t>
            </w:r>
            <w:r w:rsidR="00061506" w:rsidRPr="00061506">
              <w:rPr>
                <w:webHidden/>
              </w:rPr>
              <w:fldChar w:fldCharType="end"/>
            </w:r>
          </w:hyperlink>
        </w:p>
        <w:p w:rsidR="00061506" w:rsidRPr="00061506" w:rsidRDefault="001E1A4D" w:rsidP="00061506">
          <w:pPr>
            <w:pStyle w:val="21"/>
            <w:spacing w:line="240" w:lineRule="auto"/>
            <w:rPr>
              <w:rFonts w:asciiTheme="minorHAnsi" w:eastAsiaTheme="minorEastAsia" w:hAnsiTheme="minorHAnsi" w:cstheme="minorBidi"/>
              <w:noProof/>
              <w:spacing w:val="-10"/>
              <w:sz w:val="22"/>
            </w:rPr>
          </w:pPr>
          <w:hyperlink w:anchor="_Toc144211141" w:history="1">
            <w:r w:rsidR="00061506" w:rsidRPr="00061506">
              <w:rPr>
                <w:rStyle w:val="ae"/>
                <w:bCs/>
                <w:noProof/>
                <w:spacing w:val="-10"/>
              </w:rPr>
              <w:t xml:space="preserve">Глава 13. </w:t>
            </w:r>
            <w:r w:rsidR="00061506" w:rsidRPr="00061506">
              <w:rPr>
                <w:rStyle w:val="ae"/>
                <w:noProof/>
                <w:spacing w:val="-10"/>
                <w:lang w:eastAsia="ar-SA"/>
              </w:rPr>
              <w:t>Дополнительные градостроительные регламенты в</w:t>
            </w:r>
            <w:r w:rsidR="00061506" w:rsidRPr="00061506">
              <w:rPr>
                <w:rStyle w:val="ae"/>
                <w:bCs/>
                <w:noProof/>
                <w:spacing w:val="-10"/>
              </w:rPr>
              <w:t xml:space="preserve"> зонах с особыми условиями использования территории</w:t>
            </w:r>
            <w:r w:rsidR="00061506" w:rsidRPr="00061506">
              <w:rPr>
                <w:noProof/>
                <w:webHidden/>
                <w:spacing w:val="-10"/>
              </w:rPr>
              <w:tab/>
            </w:r>
            <w:r w:rsidR="00061506" w:rsidRPr="00061506">
              <w:rPr>
                <w:noProof/>
                <w:webHidden/>
                <w:spacing w:val="-10"/>
              </w:rPr>
              <w:fldChar w:fldCharType="begin"/>
            </w:r>
            <w:r w:rsidR="00061506" w:rsidRPr="00061506">
              <w:rPr>
                <w:noProof/>
                <w:webHidden/>
                <w:spacing w:val="-10"/>
              </w:rPr>
              <w:instrText xml:space="preserve"> PAGEREF _Toc144211141 \h </w:instrText>
            </w:r>
            <w:r w:rsidR="00061506" w:rsidRPr="00061506">
              <w:rPr>
                <w:noProof/>
                <w:webHidden/>
                <w:spacing w:val="-10"/>
              </w:rPr>
            </w:r>
            <w:r w:rsidR="00061506" w:rsidRPr="00061506">
              <w:rPr>
                <w:noProof/>
                <w:webHidden/>
                <w:spacing w:val="-10"/>
              </w:rPr>
              <w:fldChar w:fldCharType="separate"/>
            </w:r>
            <w:r w:rsidR="00467D8F">
              <w:rPr>
                <w:noProof/>
                <w:webHidden/>
                <w:spacing w:val="-10"/>
              </w:rPr>
              <w:t>123</w:t>
            </w:r>
            <w:r w:rsidR="00061506" w:rsidRPr="00061506">
              <w:rPr>
                <w:noProof/>
                <w:webHidden/>
                <w:spacing w:val="-10"/>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42" w:history="1">
            <w:r w:rsidR="00061506" w:rsidRPr="00061506">
              <w:rPr>
                <w:rStyle w:val="ae"/>
                <w:spacing w:val="-10"/>
                <w:lang w:eastAsia="ar-SA"/>
              </w:rPr>
              <w:t>Статья 5</w:t>
            </w:r>
            <w:r w:rsidR="001A17E5">
              <w:rPr>
                <w:rStyle w:val="ae"/>
                <w:spacing w:val="-10"/>
                <w:lang w:eastAsia="ar-SA"/>
              </w:rPr>
              <w:t>6</w:t>
            </w:r>
            <w:r w:rsidR="00061506" w:rsidRPr="00061506">
              <w:rPr>
                <w:rStyle w:val="ae"/>
                <w:spacing w:val="-10"/>
                <w:lang w:eastAsia="ar-SA"/>
              </w:rPr>
              <w:t>. Дополнительные градостроительные регламенты в границах водоохранных зон, прибрежных защитных и береговых полос</w:t>
            </w:r>
            <w:r w:rsidR="00061506" w:rsidRPr="00061506">
              <w:rPr>
                <w:webHidden/>
              </w:rPr>
              <w:tab/>
            </w:r>
            <w:r w:rsidR="00061506" w:rsidRPr="00061506">
              <w:rPr>
                <w:webHidden/>
              </w:rPr>
              <w:fldChar w:fldCharType="begin"/>
            </w:r>
            <w:r w:rsidR="00061506" w:rsidRPr="00061506">
              <w:rPr>
                <w:webHidden/>
              </w:rPr>
              <w:instrText xml:space="preserve"> PAGEREF _Toc144211142 \h </w:instrText>
            </w:r>
            <w:r w:rsidR="00061506" w:rsidRPr="00061506">
              <w:rPr>
                <w:webHidden/>
              </w:rPr>
            </w:r>
            <w:r w:rsidR="00061506" w:rsidRPr="00061506">
              <w:rPr>
                <w:webHidden/>
              </w:rPr>
              <w:fldChar w:fldCharType="separate"/>
            </w:r>
            <w:r w:rsidR="00467D8F">
              <w:rPr>
                <w:webHidden/>
              </w:rPr>
              <w:t>123</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43" w:history="1">
            <w:r w:rsidR="00061506" w:rsidRPr="00061506">
              <w:rPr>
                <w:rStyle w:val="ae"/>
                <w:spacing w:val="-10"/>
                <w:lang w:eastAsia="ar-SA"/>
              </w:rPr>
              <w:t>Статья 5</w:t>
            </w:r>
            <w:r w:rsidR="001A17E5">
              <w:rPr>
                <w:rStyle w:val="ae"/>
                <w:spacing w:val="-10"/>
                <w:lang w:eastAsia="ar-SA"/>
              </w:rPr>
              <w:t>7</w:t>
            </w:r>
            <w:r w:rsidR="00061506" w:rsidRPr="00061506">
              <w:rPr>
                <w:rStyle w:val="ae"/>
                <w:spacing w:val="-10"/>
                <w:lang w:eastAsia="ar-SA"/>
              </w:rPr>
              <w:t>. Дополнительные градостроительные регламенты в границах санитарно-защитных зон предприятий, сооружений и иных объектов</w:t>
            </w:r>
            <w:r w:rsidR="00061506" w:rsidRPr="00061506">
              <w:rPr>
                <w:webHidden/>
              </w:rPr>
              <w:tab/>
            </w:r>
            <w:r w:rsidR="00061506" w:rsidRPr="00061506">
              <w:rPr>
                <w:webHidden/>
              </w:rPr>
              <w:fldChar w:fldCharType="begin"/>
            </w:r>
            <w:r w:rsidR="00061506" w:rsidRPr="00061506">
              <w:rPr>
                <w:webHidden/>
              </w:rPr>
              <w:instrText xml:space="preserve"> PAGEREF _Toc144211143 \h </w:instrText>
            </w:r>
            <w:r w:rsidR="00061506" w:rsidRPr="00061506">
              <w:rPr>
                <w:webHidden/>
              </w:rPr>
            </w:r>
            <w:r w:rsidR="00061506" w:rsidRPr="00061506">
              <w:rPr>
                <w:webHidden/>
              </w:rPr>
              <w:fldChar w:fldCharType="separate"/>
            </w:r>
            <w:r w:rsidR="00467D8F">
              <w:rPr>
                <w:webHidden/>
              </w:rPr>
              <w:t>125</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44" w:history="1">
            <w:r w:rsidR="00061506" w:rsidRPr="00061506">
              <w:rPr>
                <w:rStyle w:val="ae"/>
                <w:spacing w:val="-10"/>
              </w:rPr>
              <w:t>Статья 5</w:t>
            </w:r>
            <w:r w:rsidR="001A17E5">
              <w:rPr>
                <w:rStyle w:val="ae"/>
                <w:spacing w:val="-10"/>
              </w:rPr>
              <w:t>8</w:t>
            </w:r>
            <w:r w:rsidR="00061506" w:rsidRPr="00061506">
              <w:rPr>
                <w:rStyle w:val="ae"/>
                <w:spacing w:val="-10"/>
              </w:rPr>
              <w:t xml:space="preserve">. </w:t>
            </w:r>
            <w:r w:rsidR="00061506" w:rsidRPr="00061506">
              <w:rPr>
                <w:rStyle w:val="ae"/>
                <w:spacing w:val="-10"/>
                <w:lang w:eastAsia="ar-SA"/>
              </w:rPr>
              <w:t xml:space="preserve">Дополнительные градостроительные регламенты </w:t>
            </w:r>
            <w:r w:rsidR="00061506" w:rsidRPr="00061506">
              <w:rPr>
                <w:rStyle w:val="ae"/>
                <w:spacing w:val="-10"/>
              </w:rPr>
              <w:t>в границах зон санитарной охраны источников водоснабжения</w:t>
            </w:r>
            <w:r w:rsidR="00061506" w:rsidRPr="00061506">
              <w:rPr>
                <w:webHidden/>
              </w:rPr>
              <w:tab/>
            </w:r>
            <w:r w:rsidR="00061506" w:rsidRPr="00061506">
              <w:rPr>
                <w:webHidden/>
              </w:rPr>
              <w:fldChar w:fldCharType="begin"/>
            </w:r>
            <w:r w:rsidR="00061506" w:rsidRPr="00061506">
              <w:rPr>
                <w:webHidden/>
              </w:rPr>
              <w:instrText xml:space="preserve"> PAGEREF _Toc144211144 \h </w:instrText>
            </w:r>
            <w:r w:rsidR="00061506" w:rsidRPr="00061506">
              <w:rPr>
                <w:webHidden/>
              </w:rPr>
            </w:r>
            <w:r w:rsidR="00061506" w:rsidRPr="00061506">
              <w:rPr>
                <w:webHidden/>
              </w:rPr>
              <w:fldChar w:fldCharType="separate"/>
            </w:r>
            <w:r w:rsidR="00467D8F">
              <w:rPr>
                <w:webHidden/>
              </w:rPr>
              <w:t>127</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45" w:history="1">
            <w:r w:rsidR="00061506" w:rsidRPr="00061506">
              <w:rPr>
                <w:rStyle w:val="ae"/>
                <w:spacing w:val="-10"/>
                <w:lang w:eastAsia="ar-SA"/>
              </w:rPr>
              <w:t>Статья 5</w:t>
            </w:r>
            <w:r w:rsidR="001A17E5">
              <w:rPr>
                <w:rStyle w:val="ae"/>
                <w:spacing w:val="-10"/>
                <w:lang w:eastAsia="ar-SA"/>
              </w:rPr>
              <w:t>9</w:t>
            </w:r>
            <w:r w:rsidR="00061506" w:rsidRPr="00061506">
              <w:rPr>
                <w:rStyle w:val="ae"/>
                <w:spacing w:val="-10"/>
                <w:lang w:eastAsia="ar-SA"/>
              </w:rPr>
              <w:t xml:space="preserve">. </w:t>
            </w:r>
            <w:r w:rsidR="00061506" w:rsidRPr="00061506">
              <w:rPr>
                <w:rStyle w:val="ae"/>
                <w:spacing w:val="-10"/>
                <w:shd w:val="clear" w:color="auto" w:fill="FFFFFF"/>
              </w:rPr>
              <w:t>Охранная зона объектов электросетевого хозяйства</w:t>
            </w:r>
            <w:r w:rsidR="00061506" w:rsidRPr="00061506">
              <w:rPr>
                <w:webHidden/>
              </w:rPr>
              <w:tab/>
            </w:r>
            <w:r w:rsidR="00061506" w:rsidRPr="00061506">
              <w:rPr>
                <w:webHidden/>
              </w:rPr>
              <w:fldChar w:fldCharType="begin"/>
            </w:r>
            <w:r w:rsidR="00061506" w:rsidRPr="00061506">
              <w:rPr>
                <w:webHidden/>
              </w:rPr>
              <w:instrText xml:space="preserve"> PAGEREF _Toc144211145 \h </w:instrText>
            </w:r>
            <w:r w:rsidR="00061506" w:rsidRPr="00061506">
              <w:rPr>
                <w:webHidden/>
              </w:rPr>
            </w:r>
            <w:r w:rsidR="00061506" w:rsidRPr="00061506">
              <w:rPr>
                <w:webHidden/>
              </w:rPr>
              <w:fldChar w:fldCharType="separate"/>
            </w:r>
            <w:r w:rsidR="00467D8F">
              <w:rPr>
                <w:webHidden/>
              </w:rPr>
              <w:t>129</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46" w:history="1">
            <w:r w:rsidR="00061506" w:rsidRPr="00061506">
              <w:rPr>
                <w:rStyle w:val="ae"/>
                <w:spacing w:val="-10"/>
                <w:lang w:eastAsia="ar-SA"/>
              </w:rPr>
              <w:t xml:space="preserve">Статья </w:t>
            </w:r>
            <w:r w:rsidR="001A17E5">
              <w:rPr>
                <w:rStyle w:val="ae"/>
                <w:spacing w:val="-10"/>
                <w:lang w:eastAsia="ar-SA"/>
              </w:rPr>
              <w:t>60</w:t>
            </w:r>
            <w:r w:rsidR="00061506" w:rsidRPr="00061506">
              <w:rPr>
                <w:rStyle w:val="ae"/>
                <w:spacing w:val="-10"/>
                <w:lang w:eastAsia="ar-SA"/>
              </w:rPr>
              <w:t xml:space="preserve">. </w:t>
            </w:r>
            <w:r w:rsidR="00061506" w:rsidRPr="00061506">
              <w:rPr>
                <w:rStyle w:val="ae"/>
                <w:spacing w:val="-10"/>
                <w:shd w:val="clear" w:color="auto" w:fill="FFFFFF"/>
              </w:rPr>
              <w:t>Охранная зона линий и сооружений связи</w:t>
            </w:r>
            <w:r w:rsidR="00061506" w:rsidRPr="00061506">
              <w:rPr>
                <w:webHidden/>
              </w:rPr>
              <w:tab/>
            </w:r>
            <w:r w:rsidR="00061506" w:rsidRPr="00061506">
              <w:rPr>
                <w:webHidden/>
              </w:rPr>
              <w:fldChar w:fldCharType="begin"/>
            </w:r>
            <w:r w:rsidR="00061506" w:rsidRPr="00061506">
              <w:rPr>
                <w:webHidden/>
              </w:rPr>
              <w:instrText xml:space="preserve"> PAGEREF _Toc144211146 \h </w:instrText>
            </w:r>
            <w:r w:rsidR="00061506" w:rsidRPr="00061506">
              <w:rPr>
                <w:webHidden/>
              </w:rPr>
            </w:r>
            <w:r w:rsidR="00061506" w:rsidRPr="00061506">
              <w:rPr>
                <w:webHidden/>
              </w:rPr>
              <w:fldChar w:fldCharType="separate"/>
            </w:r>
            <w:r w:rsidR="00467D8F">
              <w:rPr>
                <w:webHidden/>
              </w:rPr>
              <w:t>132</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47" w:history="1">
            <w:r w:rsidR="00061506" w:rsidRPr="00061506">
              <w:rPr>
                <w:rStyle w:val="ae"/>
                <w:spacing w:val="-10"/>
                <w:lang w:eastAsia="ar-SA"/>
              </w:rPr>
              <w:t>Статья 6</w:t>
            </w:r>
            <w:r w:rsidR="001A17E5">
              <w:rPr>
                <w:rStyle w:val="ae"/>
                <w:spacing w:val="-10"/>
                <w:lang w:eastAsia="ar-SA"/>
              </w:rPr>
              <w:t>1</w:t>
            </w:r>
            <w:r w:rsidR="00061506" w:rsidRPr="00061506">
              <w:rPr>
                <w:rStyle w:val="ae"/>
                <w:spacing w:val="-10"/>
                <w:lang w:eastAsia="ar-SA"/>
              </w:rPr>
              <w:t xml:space="preserve">. </w:t>
            </w:r>
            <w:r w:rsidR="00061506" w:rsidRPr="00061506">
              <w:rPr>
                <w:rStyle w:val="ae"/>
                <w:rFonts w:eastAsia="BatangChe"/>
                <w:spacing w:val="-10"/>
                <w:shd w:val="clear" w:color="auto" w:fill="FFFFFF"/>
              </w:rPr>
              <w:t>Охранная зона газопроводов и систем газоснабжения</w:t>
            </w:r>
            <w:r w:rsidR="00061506" w:rsidRPr="00061506">
              <w:rPr>
                <w:webHidden/>
              </w:rPr>
              <w:tab/>
            </w:r>
            <w:r w:rsidR="00061506" w:rsidRPr="00061506">
              <w:rPr>
                <w:webHidden/>
              </w:rPr>
              <w:fldChar w:fldCharType="begin"/>
            </w:r>
            <w:r w:rsidR="00061506" w:rsidRPr="00061506">
              <w:rPr>
                <w:webHidden/>
              </w:rPr>
              <w:instrText xml:space="preserve"> PAGEREF _Toc144211147 \h </w:instrText>
            </w:r>
            <w:r w:rsidR="00061506" w:rsidRPr="00061506">
              <w:rPr>
                <w:webHidden/>
              </w:rPr>
            </w:r>
            <w:r w:rsidR="00061506" w:rsidRPr="00061506">
              <w:rPr>
                <w:webHidden/>
              </w:rPr>
              <w:fldChar w:fldCharType="separate"/>
            </w:r>
            <w:r w:rsidR="00467D8F">
              <w:rPr>
                <w:webHidden/>
              </w:rPr>
              <w:t>132</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48" w:history="1">
            <w:r w:rsidR="00061506" w:rsidRPr="00061506">
              <w:rPr>
                <w:rStyle w:val="ae"/>
                <w:spacing w:val="-10"/>
              </w:rPr>
              <w:t>Статья 6</w:t>
            </w:r>
            <w:r w:rsidR="001A17E5">
              <w:rPr>
                <w:rStyle w:val="ae"/>
                <w:spacing w:val="-10"/>
              </w:rPr>
              <w:t>2</w:t>
            </w:r>
            <w:r w:rsidR="00061506" w:rsidRPr="00061506">
              <w:rPr>
                <w:rStyle w:val="ae"/>
                <w:spacing w:val="-10"/>
              </w:rPr>
              <w:t>. Охранная зона канализационных сетей и сооружений</w:t>
            </w:r>
            <w:r w:rsidR="00061506" w:rsidRPr="00061506">
              <w:rPr>
                <w:webHidden/>
              </w:rPr>
              <w:tab/>
            </w:r>
            <w:r w:rsidR="00061506" w:rsidRPr="00061506">
              <w:rPr>
                <w:webHidden/>
              </w:rPr>
              <w:fldChar w:fldCharType="begin"/>
            </w:r>
            <w:r w:rsidR="00061506" w:rsidRPr="00061506">
              <w:rPr>
                <w:webHidden/>
              </w:rPr>
              <w:instrText xml:space="preserve"> PAGEREF _Toc144211148 \h </w:instrText>
            </w:r>
            <w:r w:rsidR="00061506" w:rsidRPr="00061506">
              <w:rPr>
                <w:webHidden/>
              </w:rPr>
            </w:r>
            <w:r w:rsidR="00061506" w:rsidRPr="00061506">
              <w:rPr>
                <w:webHidden/>
              </w:rPr>
              <w:fldChar w:fldCharType="separate"/>
            </w:r>
            <w:r w:rsidR="00467D8F">
              <w:rPr>
                <w:webHidden/>
              </w:rPr>
              <w:t>133</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49" w:history="1">
            <w:r w:rsidR="00061506" w:rsidRPr="00061506">
              <w:rPr>
                <w:rStyle w:val="ae"/>
                <w:spacing w:val="-10"/>
              </w:rPr>
              <w:t>Статья 6</w:t>
            </w:r>
            <w:r w:rsidR="001A17E5">
              <w:rPr>
                <w:rStyle w:val="ae"/>
                <w:spacing w:val="-10"/>
              </w:rPr>
              <w:t>3</w:t>
            </w:r>
            <w:r w:rsidR="00061506" w:rsidRPr="00061506">
              <w:rPr>
                <w:rStyle w:val="ae"/>
                <w:spacing w:val="-10"/>
              </w:rPr>
              <w:t>. Охранная зона стационарных пунктов наблюдений за состоянием окружающей природной среды, ее загрязнением</w:t>
            </w:r>
            <w:r w:rsidR="00061506" w:rsidRPr="00061506">
              <w:rPr>
                <w:webHidden/>
              </w:rPr>
              <w:tab/>
            </w:r>
            <w:r w:rsidR="00061506" w:rsidRPr="00061506">
              <w:rPr>
                <w:webHidden/>
              </w:rPr>
              <w:fldChar w:fldCharType="begin"/>
            </w:r>
            <w:r w:rsidR="00061506" w:rsidRPr="00061506">
              <w:rPr>
                <w:webHidden/>
              </w:rPr>
              <w:instrText xml:space="preserve"> PAGEREF _Toc144211149 \h </w:instrText>
            </w:r>
            <w:r w:rsidR="00061506" w:rsidRPr="00061506">
              <w:rPr>
                <w:webHidden/>
              </w:rPr>
            </w:r>
            <w:r w:rsidR="00061506" w:rsidRPr="00061506">
              <w:rPr>
                <w:webHidden/>
              </w:rPr>
              <w:fldChar w:fldCharType="separate"/>
            </w:r>
            <w:r w:rsidR="00467D8F">
              <w:rPr>
                <w:webHidden/>
              </w:rPr>
              <w:t>135</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50" w:history="1">
            <w:r w:rsidR="00061506" w:rsidRPr="00061506">
              <w:rPr>
                <w:rStyle w:val="ae"/>
                <w:spacing w:val="-10"/>
              </w:rPr>
              <w:t>Статья 6</w:t>
            </w:r>
            <w:r w:rsidR="001A17E5">
              <w:rPr>
                <w:rStyle w:val="ae"/>
                <w:spacing w:val="-10"/>
              </w:rPr>
              <w:t>4</w:t>
            </w:r>
            <w:r w:rsidR="00061506" w:rsidRPr="00061506">
              <w:rPr>
                <w:rStyle w:val="ae"/>
                <w:spacing w:val="-10"/>
              </w:rPr>
              <w:t>. Зоны охраны объектов культурного наследия</w:t>
            </w:r>
            <w:r w:rsidR="00061506" w:rsidRPr="00061506">
              <w:rPr>
                <w:webHidden/>
              </w:rPr>
              <w:tab/>
            </w:r>
            <w:r w:rsidR="00061506" w:rsidRPr="00061506">
              <w:rPr>
                <w:webHidden/>
              </w:rPr>
              <w:fldChar w:fldCharType="begin"/>
            </w:r>
            <w:r w:rsidR="00061506" w:rsidRPr="00061506">
              <w:rPr>
                <w:webHidden/>
              </w:rPr>
              <w:instrText xml:space="preserve"> PAGEREF _Toc144211150 \h </w:instrText>
            </w:r>
            <w:r w:rsidR="00061506" w:rsidRPr="00061506">
              <w:rPr>
                <w:webHidden/>
              </w:rPr>
            </w:r>
            <w:r w:rsidR="00061506" w:rsidRPr="00061506">
              <w:rPr>
                <w:webHidden/>
              </w:rPr>
              <w:fldChar w:fldCharType="separate"/>
            </w:r>
            <w:r w:rsidR="00467D8F">
              <w:rPr>
                <w:webHidden/>
              </w:rPr>
              <w:t>136</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51" w:history="1">
            <w:r w:rsidR="00061506" w:rsidRPr="00061506">
              <w:rPr>
                <w:rStyle w:val="ae"/>
                <w:spacing w:val="-10"/>
              </w:rPr>
              <w:t>Статья 6</w:t>
            </w:r>
            <w:r w:rsidR="001A17E5">
              <w:rPr>
                <w:rStyle w:val="ae"/>
                <w:spacing w:val="-10"/>
              </w:rPr>
              <w:t>5</w:t>
            </w:r>
            <w:r w:rsidR="00061506" w:rsidRPr="00061506">
              <w:rPr>
                <w:rStyle w:val="ae"/>
                <w:spacing w:val="-10"/>
              </w:rPr>
              <w:t>.  Охранная зона особо охраняемой природной территории</w:t>
            </w:r>
            <w:r w:rsidR="00061506" w:rsidRPr="00061506">
              <w:rPr>
                <w:webHidden/>
              </w:rPr>
              <w:tab/>
            </w:r>
            <w:r w:rsidR="00061506" w:rsidRPr="00061506">
              <w:rPr>
                <w:webHidden/>
              </w:rPr>
              <w:fldChar w:fldCharType="begin"/>
            </w:r>
            <w:r w:rsidR="00061506" w:rsidRPr="00061506">
              <w:rPr>
                <w:webHidden/>
              </w:rPr>
              <w:instrText xml:space="preserve"> PAGEREF _Toc144211151 \h </w:instrText>
            </w:r>
            <w:r w:rsidR="00061506" w:rsidRPr="00061506">
              <w:rPr>
                <w:webHidden/>
              </w:rPr>
            </w:r>
            <w:r w:rsidR="00061506" w:rsidRPr="00061506">
              <w:rPr>
                <w:webHidden/>
              </w:rPr>
              <w:fldChar w:fldCharType="separate"/>
            </w:r>
            <w:r w:rsidR="00467D8F">
              <w:rPr>
                <w:webHidden/>
              </w:rPr>
              <w:t>142</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52" w:history="1">
            <w:r w:rsidR="00061506" w:rsidRPr="00061506">
              <w:rPr>
                <w:rStyle w:val="ae"/>
                <w:spacing w:val="-10"/>
              </w:rPr>
              <w:t>Статья 6</w:t>
            </w:r>
            <w:r w:rsidR="001A17E5">
              <w:rPr>
                <w:rStyle w:val="ae"/>
                <w:spacing w:val="-10"/>
              </w:rPr>
              <w:t>6</w:t>
            </w:r>
            <w:r w:rsidR="00061506" w:rsidRPr="00061506">
              <w:rPr>
                <w:rStyle w:val="ae"/>
                <w:spacing w:val="-10"/>
              </w:rPr>
              <w:t>. Ограничения использования земельных участков и объектов капитального строительства в границах зон затопления</w:t>
            </w:r>
            <w:r w:rsidR="00061506" w:rsidRPr="00061506">
              <w:rPr>
                <w:webHidden/>
              </w:rPr>
              <w:tab/>
            </w:r>
            <w:r w:rsidR="00061506" w:rsidRPr="00061506">
              <w:rPr>
                <w:webHidden/>
              </w:rPr>
              <w:fldChar w:fldCharType="begin"/>
            </w:r>
            <w:r w:rsidR="00061506" w:rsidRPr="00061506">
              <w:rPr>
                <w:webHidden/>
              </w:rPr>
              <w:instrText xml:space="preserve"> PAGEREF _Toc144211152 \h </w:instrText>
            </w:r>
            <w:r w:rsidR="00061506" w:rsidRPr="00061506">
              <w:rPr>
                <w:webHidden/>
              </w:rPr>
            </w:r>
            <w:r w:rsidR="00061506" w:rsidRPr="00061506">
              <w:rPr>
                <w:webHidden/>
              </w:rPr>
              <w:fldChar w:fldCharType="separate"/>
            </w:r>
            <w:r w:rsidR="00467D8F">
              <w:rPr>
                <w:webHidden/>
              </w:rPr>
              <w:t>143</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53" w:history="1">
            <w:r w:rsidR="00061506" w:rsidRPr="00061506">
              <w:rPr>
                <w:rStyle w:val="ae"/>
                <w:spacing w:val="-10"/>
              </w:rPr>
              <w:t>Статья 6</w:t>
            </w:r>
            <w:r w:rsidR="001A17E5">
              <w:rPr>
                <w:rStyle w:val="ae"/>
                <w:spacing w:val="-10"/>
              </w:rPr>
              <w:t>7</w:t>
            </w:r>
            <w:r w:rsidR="00061506" w:rsidRPr="00061506">
              <w:rPr>
                <w:rStyle w:val="ae"/>
                <w:spacing w:val="-10"/>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061506" w:rsidRPr="00061506">
              <w:rPr>
                <w:webHidden/>
              </w:rPr>
              <w:tab/>
            </w:r>
            <w:r w:rsidR="00061506" w:rsidRPr="00061506">
              <w:rPr>
                <w:webHidden/>
              </w:rPr>
              <w:fldChar w:fldCharType="begin"/>
            </w:r>
            <w:r w:rsidR="00061506" w:rsidRPr="00061506">
              <w:rPr>
                <w:webHidden/>
              </w:rPr>
              <w:instrText xml:space="preserve"> PAGEREF _Toc144211153 \h </w:instrText>
            </w:r>
            <w:r w:rsidR="00061506" w:rsidRPr="00061506">
              <w:rPr>
                <w:webHidden/>
              </w:rPr>
            </w:r>
            <w:r w:rsidR="00061506" w:rsidRPr="00061506">
              <w:rPr>
                <w:webHidden/>
              </w:rPr>
              <w:fldChar w:fldCharType="separate"/>
            </w:r>
            <w:r w:rsidR="00467D8F">
              <w:rPr>
                <w:webHidden/>
              </w:rPr>
              <w:t>145</w:t>
            </w:r>
            <w:r w:rsidR="00061506" w:rsidRPr="00061506">
              <w:rPr>
                <w:webHidden/>
              </w:rPr>
              <w:fldChar w:fldCharType="end"/>
            </w:r>
          </w:hyperlink>
        </w:p>
        <w:p w:rsidR="00061506" w:rsidRPr="00061506" w:rsidRDefault="001E1A4D" w:rsidP="00061506">
          <w:pPr>
            <w:pStyle w:val="31"/>
            <w:rPr>
              <w:rFonts w:asciiTheme="minorHAnsi" w:eastAsiaTheme="minorEastAsia" w:hAnsiTheme="minorHAnsi" w:cstheme="minorBidi"/>
              <w:sz w:val="22"/>
            </w:rPr>
          </w:pPr>
          <w:hyperlink w:anchor="_Toc144211154" w:history="1">
            <w:r w:rsidR="00061506" w:rsidRPr="00061506">
              <w:rPr>
                <w:rStyle w:val="ae"/>
                <w:rFonts w:eastAsiaTheme="majorEastAsia"/>
                <w:bCs/>
                <w:spacing w:val="-10"/>
                <w:lang w:eastAsia="ar-SA"/>
              </w:rPr>
              <w:t>Статья 6</w:t>
            </w:r>
            <w:r w:rsidR="001A17E5">
              <w:rPr>
                <w:rStyle w:val="ae"/>
                <w:rFonts w:eastAsiaTheme="majorEastAsia"/>
                <w:bCs/>
                <w:spacing w:val="-10"/>
                <w:lang w:eastAsia="ar-SA"/>
              </w:rPr>
              <w:t>8</w:t>
            </w:r>
            <w:r w:rsidR="00061506" w:rsidRPr="00061506">
              <w:rPr>
                <w:rStyle w:val="ae"/>
                <w:rFonts w:eastAsiaTheme="majorEastAsia"/>
                <w:bCs/>
                <w:spacing w:val="-10"/>
                <w:lang w:eastAsia="ar-SA"/>
              </w:rPr>
              <w:t>. Территория, на которой действуют требования к архитектурно-градостроительному облику объектов капитального строительства</w:t>
            </w:r>
            <w:r w:rsidR="00061506" w:rsidRPr="00061506">
              <w:rPr>
                <w:webHidden/>
              </w:rPr>
              <w:tab/>
            </w:r>
            <w:r w:rsidR="00061506" w:rsidRPr="00061506">
              <w:rPr>
                <w:webHidden/>
              </w:rPr>
              <w:fldChar w:fldCharType="begin"/>
            </w:r>
            <w:r w:rsidR="00061506" w:rsidRPr="00061506">
              <w:rPr>
                <w:webHidden/>
              </w:rPr>
              <w:instrText xml:space="preserve"> PAGEREF _Toc144211154 \h </w:instrText>
            </w:r>
            <w:r w:rsidR="00061506" w:rsidRPr="00061506">
              <w:rPr>
                <w:webHidden/>
              </w:rPr>
            </w:r>
            <w:r w:rsidR="00061506" w:rsidRPr="00061506">
              <w:rPr>
                <w:webHidden/>
              </w:rPr>
              <w:fldChar w:fldCharType="separate"/>
            </w:r>
            <w:r w:rsidR="00467D8F">
              <w:rPr>
                <w:webHidden/>
              </w:rPr>
              <w:t>146</w:t>
            </w:r>
            <w:r w:rsidR="00061506" w:rsidRPr="00061506">
              <w:rPr>
                <w:webHidden/>
              </w:rPr>
              <w:fldChar w:fldCharType="end"/>
            </w:r>
          </w:hyperlink>
        </w:p>
        <w:p w:rsidR="00061506" w:rsidRDefault="001E1A4D" w:rsidP="00061506">
          <w:pPr>
            <w:pStyle w:val="31"/>
            <w:rPr>
              <w:rFonts w:asciiTheme="minorHAnsi" w:eastAsiaTheme="minorEastAsia" w:hAnsiTheme="minorHAnsi" w:cstheme="minorBidi"/>
              <w:sz w:val="22"/>
            </w:rPr>
          </w:pPr>
          <w:hyperlink w:anchor="_Toc144211155" w:history="1">
            <w:r w:rsidR="00061506" w:rsidRPr="00061506">
              <w:rPr>
                <w:rStyle w:val="ae"/>
                <w:spacing w:val="-10"/>
                <w:lang w:eastAsia="ar-SA"/>
              </w:rPr>
              <w:t>Приложение 1</w:t>
            </w:r>
            <w:r w:rsidR="00061506" w:rsidRPr="00061506">
              <w:rPr>
                <w:webHidden/>
              </w:rPr>
              <w:tab/>
            </w:r>
            <w:r w:rsidR="00061506" w:rsidRPr="00061506">
              <w:rPr>
                <w:webHidden/>
              </w:rPr>
              <w:fldChar w:fldCharType="begin"/>
            </w:r>
            <w:r w:rsidR="00061506" w:rsidRPr="00061506">
              <w:rPr>
                <w:webHidden/>
              </w:rPr>
              <w:instrText xml:space="preserve"> PAGEREF _Toc144211155 \h </w:instrText>
            </w:r>
            <w:r w:rsidR="00061506" w:rsidRPr="00061506">
              <w:rPr>
                <w:webHidden/>
              </w:rPr>
            </w:r>
            <w:r w:rsidR="00061506" w:rsidRPr="00061506">
              <w:rPr>
                <w:webHidden/>
              </w:rPr>
              <w:fldChar w:fldCharType="separate"/>
            </w:r>
            <w:r w:rsidR="00467D8F">
              <w:rPr>
                <w:webHidden/>
              </w:rPr>
              <w:t>148</w:t>
            </w:r>
            <w:r w:rsidR="00061506" w:rsidRPr="00061506">
              <w:rPr>
                <w:webHidden/>
              </w:rPr>
              <w:fldChar w:fldCharType="end"/>
            </w:r>
          </w:hyperlink>
        </w:p>
        <w:p w:rsidR="005262FB" w:rsidRPr="00893802" w:rsidRDefault="005262FB" w:rsidP="001807BE">
          <w:pPr>
            <w:pStyle w:val="Style5"/>
            <w:widowControl/>
            <w:tabs>
              <w:tab w:val="right" w:leader="dot" w:pos="10065"/>
            </w:tabs>
            <w:spacing w:line="240" w:lineRule="auto"/>
            <w:ind w:firstLine="0"/>
            <w:rPr>
              <w:color w:val="000000" w:themeColor="text1"/>
              <w:spacing w:val="-10"/>
              <w:sz w:val="28"/>
              <w:szCs w:val="28"/>
            </w:rPr>
          </w:pPr>
          <w:r w:rsidRPr="00893802">
            <w:rPr>
              <w:color w:val="000000" w:themeColor="text1"/>
              <w:spacing w:val="-10"/>
              <w:sz w:val="28"/>
              <w:szCs w:val="28"/>
            </w:rPr>
            <w:fldChar w:fldCharType="end"/>
          </w:r>
        </w:p>
      </w:sdtContent>
    </w:sdt>
    <w:p w:rsidR="0003232E" w:rsidRPr="00893802" w:rsidRDefault="0003232E" w:rsidP="0003232E">
      <w:pPr>
        <w:rPr>
          <w:spacing w:val="-10"/>
        </w:rPr>
      </w:pPr>
    </w:p>
    <w:p w:rsidR="0003232E" w:rsidRPr="00893802" w:rsidRDefault="0003232E" w:rsidP="0003232E">
      <w:pPr>
        <w:rPr>
          <w:spacing w:val="-10"/>
        </w:rPr>
      </w:pPr>
    </w:p>
    <w:p w:rsidR="008F33EA" w:rsidRPr="00893802" w:rsidRDefault="008F33EA" w:rsidP="0003232E">
      <w:pPr>
        <w:rPr>
          <w:spacing w:val="-10"/>
        </w:rPr>
      </w:pPr>
    </w:p>
    <w:p w:rsidR="009F2E19" w:rsidRDefault="009F2E19" w:rsidP="0003232E"/>
    <w:p w:rsidR="009F2E19" w:rsidRDefault="009F2E19" w:rsidP="0003232E"/>
    <w:p w:rsidR="009F2E19" w:rsidRDefault="009F2E19" w:rsidP="0003232E"/>
    <w:p w:rsidR="009F2E19" w:rsidRDefault="009F2E19" w:rsidP="0003232E"/>
    <w:p w:rsidR="009F2E19" w:rsidRDefault="009F2E19" w:rsidP="0003232E"/>
    <w:p w:rsidR="009F2E19" w:rsidRDefault="009F2E19" w:rsidP="0003232E"/>
    <w:p w:rsidR="009F2E19" w:rsidRDefault="009F2E19" w:rsidP="0003232E"/>
    <w:p w:rsidR="009F2E19" w:rsidRDefault="009F2E19" w:rsidP="0003232E"/>
    <w:p w:rsidR="009F2E19" w:rsidRDefault="009F2E19" w:rsidP="0003232E"/>
    <w:p w:rsidR="009F2E19" w:rsidRDefault="009F2E19" w:rsidP="0003232E"/>
    <w:p w:rsidR="0003232E" w:rsidRPr="007B42CB" w:rsidRDefault="0003232E" w:rsidP="0003232E">
      <w:pPr>
        <w:pStyle w:val="Style5"/>
        <w:widowControl/>
        <w:spacing w:line="240" w:lineRule="auto"/>
        <w:ind w:firstLine="709"/>
        <w:outlineLvl w:val="0"/>
        <w:rPr>
          <w:rStyle w:val="FontStyle14"/>
          <w:color w:val="000000" w:themeColor="text1"/>
          <w:spacing w:val="-10"/>
          <w:sz w:val="28"/>
          <w:szCs w:val="28"/>
        </w:rPr>
      </w:pPr>
      <w:bookmarkStart w:id="3" w:name="_Toc108779068"/>
      <w:bookmarkStart w:id="4" w:name="_Toc144211072"/>
      <w:r w:rsidRPr="007B42CB">
        <w:rPr>
          <w:rStyle w:val="FontStyle14"/>
          <w:color w:val="000000" w:themeColor="text1"/>
          <w:spacing w:val="-10"/>
          <w:sz w:val="28"/>
          <w:szCs w:val="28"/>
        </w:rPr>
        <w:t>РАЗДЕЛ I. ПОРЯДОК РЕГУЛИРОВАНИЯ ЗЕМЛЕПОЛЬЗОВАНИЯ И ЗАСТРОЙКИ НА ОСНОВЕ ГРАДОСТРОИТЕЛЬНОГО ЗОНИРОВАНИЯ</w:t>
      </w:r>
      <w:bookmarkEnd w:id="3"/>
      <w:bookmarkEnd w:id="4"/>
    </w:p>
    <w:p w:rsidR="0003232E" w:rsidRPr="007B42CB" w:rsidRDefault="0003232E" w:rsidP="0003232E">
      <w:pPr>
        <w:pStyle w:val="Style5"/>
        <w:widowControl/>
        <w:spacing w:line="240" w:lineRule="auto"/>
        <w:ind w:firstLine="709"/>
        <w:rPr>
          <w:b/>
          <w:bCs/>
          <w:color w:val="000000" w:themeColor="text1"/>
          <w:spacing w:val="-10"/>
          <w:sz w:val="28"/>
          <w:szCs w:val="28"/>
        </w:rPr>
      </w:pPr>
    </w:p>
    <w:p w:rsidR="0003232E" w:rsidRPr="007B42CB" w:rsidRDefault="00CB0625" w:rsidP="004279DC">
      <w:pPr>
        <w:pStyle w:val="afa"/>
        <w:tabs>
          <w:tab w:val="left" w:pos="1134"/>
          <w:tab w:val="left" w:pos="1701"/>
        </w:tabs>
        <w:spacing w:after="0" w:line="240" w:lineRule="auto"/>
        <w:ind w:firstLine="709"/>
        <w:jc w:val="both"/>
        <w:outlineLvl w:val="1"/>
        <w:rPr>
          <w:bCs/>
          <w:color w:val="000000" w:themeColor="text1"/>
          <w:spacing w:val="-10"/>
        </w:rPr>
      </w:pPr>
      <w:bookmarkStart w:id="5" w:name="_Toc78352656"/>
      <w:bookmarkStart w:id="6" w:name="_Toc108779069"/>
      <w:bookmarkStart w:id="7" w:name="_Toc144211073"/>
      <w:r w:rsidRPr="007B42CB">
        <w:rPr>
          <w:bCs/>
          <w:color w:val="000000" w:themeColor="text1"/>
          <w:spacing w:val="-10"/>
        </w:rPr>
        <w:t>Глава</w:t>
      </w:r>
      <w:r w:rsidR="0003232E" w:rsidRPr="007B42CB">
        <w:rPr>
          <w:bCs/>
          <w:color w:val="000000" w:themeColor="text1"/>
          <w:spacing w:val="-10"/>
        </w:rPr>
        <w:t xml:space="preserve"> 1. </w:t>
      </w:r>
      <w:bookmarkEnd w:id="5"/>
      <w:r w:rsidR="0003232E" w:rsidRPr="007B42CB">
        <w:rPr>
          <w:spacing w:val="-10"/>
        </w:rPr>
        <w:t>Общие положения о Правилах землепользования и застройки муниципального образования</w:t>
      </w:r>
      <w:bookmarkEnd w:id="6"/>
      <w:r w:rsidR="0034173C" w:rsidRPr="007B42CB">
        <w:rPr>
          <w:spacing w:val="-10"/>
        </w:rPr>
        <w:t xml:space="preserve"> город Аткарск</w:t>
      </w:r>
      <w:bookmarkEnd w:id="7"/>
    </w:p>
    <w:p w:rsidR="0003232E" w:rsidRPr="007B42CB" w:rsidRDefault="0003232E" w:rsidP="004279DC">
      <w:pPr>
        <w:pStyle w:val="3"/>
        <w:keepLines w:val="0"/>
        <w:tabs>
          <w:tab w:val="left" w:pos="851"/>
          <w:tab w:val="left" w:pos="1134"/>
        </w:tabs>
        <w:suppressAutoHyphens/>
        <w:spacing w:before="180" w:line="240" w:lineRule="auto"/>
        <w:ind w:firstLine="709"/>
        <w:rPr>
          <w:rFonts w:ascii="Times New Roman" w:hAnsi="Times New Roman" w:cs="Times New Roman"/>
          <w:color w:val="000000" w:themeColor="text1"/>
          <w:spacing w:val="-10"/>
          <w:sz w:val="28"/>
          <w:szCs w:val="28"/>
        </w:rPr>
      </w:pPr>
      <w:bookmarkStart w:id="8" w:name="_Toc78352657"/>
      <w:bookmarkStart w:id="9" w:name="_Toc108779070"/>
      <w:bookmarkStart w:id="10" w:name="_Toc144211074"/>
      <w:r w:rsidRPr="007B42CB">
        <w:rPr>
          <w:rFonts w:ascii="Times New Roman" w:hAnsi="Times New Roman" w:cs="Times New Roman"/>
          <w:bCs w:val="0"/>
          <w:color w:val="000000" w:themeColor="text1"/>
          <w:spacing w:val="-10"/>
          <w:sz w:val="28"/>
          <w:szCs w:val="28"/>
        </w:rPr>
        <w:t>Статья 1.</w:t>
      </w:r>
      <w:bookmarkEnd w:id="8"/>
      <w:r w:rsidRPr="007B42CB">
        <w:rPr>
          <w:rFonts w:ascii="Times New Roman" w:hAnsi="Times New Roman" w:cs="Times New Roman"/>
          <w:color w:val="000000" w:themeColor="text1"/>
          <w:spacing w:val="-10"/>
          <w:sz w:val="28"/>
          <w:szCs w:val="28"/>
        </w:rPr>
        <w:t xml:space="preserve"> Основания и цели введения Правил землепользования и застройки муниципального образования</w:t>
      </w:r>
      <w:bookmarkEnd w:id="9"/>
      <w:r w:rsidRPr="007B42CB">
        <w:rPr>
          <w:rFonts w:ascii="Times New Roman" w:hAnsi="Times New Roman" w:cs="Times New Roman"/>
          <w:color w:val="000000" w:themeColor="text1"/>
          <w:spacing w:val="-10"/>
          <w:sz w:val="28"/>
          <w:szCs w:val="28"/>
        </w:rPr>
        <w:t xml:space="preserve"> </w:t>
      </w:r>
      <w:r w:rsidR="0034173C" w:rsidRPr="007B42CB">
        <w:rPr>
          <w:rFonts w:ascii="Times New Roman" w:hAnsi="Times New Roman" w:cs="Times New Roman"/>
          <w:color w:val="000000" w:themeColor="text1"/>
          <w:spacing w:val="-10"/>
          <w:sz w:val="28"/>
          <w:szCs w:val="28"/>
        </w:rPr>
        <w:t>город Аткарск</w:t>
      </w:r>
      <w:bookmarkEnd w:id="10"/>
    </w:p>
    <w:p w:rsidR="00034D41" w:rsidRPr="007B42CB" w:rsidRDefault="00526F57" w:rsidP="006C24DA">
      <w:pPr>
        <w:pStyle w:val="aa"/>
        <w:numPr>
          <w:ilvl w:val="0"/>
          <w:numId w:val="9"/>
        </w:numPr>
        <w:tabs>
          <w:tab w:val="left" w:pos="1134"/>
        </w:tabs>
        <w:spacing w:line="240" w:lineRule="auto"/>
        <w:ind w:left="0" w:firstLine="709"/>
        <w:rPr>
          <w:color w:val="000000" w:themeColor="text1"/>
          <w:sz w:val="28"/>
          <w:szCs w:val="28"/>
        </w:rPr>
      </w:pPr>
      <w:r w:rsidRPr="007B42CB">
        <w:rPr>
          <w:color w:val="000000" w:themeColor="text1"/>
          <w:sz w:val="28"/>
          <w:szCs w:val="28"/>
        </w:rPr>
        <w:t xml:space="preserve">Правила землепользования и застройки </w:t>
      </w:r>
      <w:r w:rsidR="0034173C" w:rsidRPr="007B42CB">
        <w:rPr>
          <w:color w:val="000000" w:themeColor="text1"/>
          <w:sz w:val="28"/>
          <w:szCs w:val="28"/>
        </w:rPr>
        <w:t>муниципального образования город Аткарск Аткарского</w:t>
      </w:r>
      <w:r w:rsidR="002B1B6A" w:rsidRPr="007B42CB">
        <w:rPr>
          <w:rStyle w:val="FontStyle22"/>
          <w:color w:val="000000" w:themeColor="text1"/>
          <w:sz w:val="28"/>
          <w:szCs w:val="28"/>
        </w:rPr>
        <w:t xml:space="preserve"> муниципального района Саратовской области</w:t>
      </w:r>
      <w:r w:rsidRPr="007B42CB">
        <w:rPr>
          <w:color w:val="000000" w:themeColor="text1"/>
          <w:sz w:val="28"/>
          <w:szCs w:val="28"/>
        </w:rPr>
        <w:t xml:space="preserve"> (далее - Правила) являются нормативным правовым актом, который разрабатывается в соответствии с Градостроительным </w:t>
      </w:r>
      <w:r w:rsidR="00CB0625" w:rsidRPr="007B42CB">
        <w:rPr>
          <w:color w:val="000000" w:themeColor="text1"/>
          <w:sz w:val="28"/>
          <w:szCs w:val="28"/>
        </w:rPr>
        <w:t>кодекс</w:t>
      </w:r>
      <w:r w:rsidRPr="007B42CB">
        <w:rPr>
          <w:color w:val="000000" w:themeColor="text1"/>
          <w:sz w:val="28"/>
          <w:szCs w:val="28"/>
        </w:rPr>
        <w:t xml:space="preserve">ом Российской Федерации, Земельным </w:t>
      </w:r>
      <w:r w:rsidR="00CB0625" w:rsidRPr="007B42CB">
        <w:rPr>
          <w:color w:val="000000" w:themeColor="text1"/>
          <w:sz w:val="28"/>
          <w:szCs w:val="28"/>
        </w:rPr>
        <w:t>кодекс</w:t>
      </w:r>
      <w:r w:rsidRPr="007B42CB">
        <w:rPr>
          <w:color w:val="000000" w:themeColor="text1"/>
          <w:sz w:val="28"/>
          <w:szCs w:val="28"/>
        </w:rPr>
        <w:t>ом Российской Федерации</w:t>
      </w:r>
      <w:r w:rsidR="002B1B6A" w:rsidRPr="007B42CB">
        <w:rPr>
          <w:rStyle w:val="FontStyle22"/>
          <w:color w:val="000000" w:themeColor="text1"/>
          <w:sz w:val="28"/>
          <w:szCs w:val="28"/>
        </w:rPr>
        <w:t>, Федеральным законом от 06.10.2003 №131-ФЗ «Об общих принципах организации местного самоуправления в Российской Федерации»,</w:t>
      </w:r>
      <w:r w:rsidRPr="007B42CB">
        <w:rPr>
          <w:color w:val="000000" w:themeColor="text1"/>
          <w:sz w:val="28"/>
          <w:szCs w:val="28"/>
        </w:rPr>
        <w:t xml:space="preserve"> </w:t>
      </w:r>
      <w:r w:rsidR="00034D41" w:rsidRPr="007B42CB">
        <w:rPr>
          <w:rStyle w:val="FontStyle22"/>
          <w:color w:val="000000" w:themeColor="text1"/>
          <w:sz w:val="28"/>
          <w:szCs w:val="28"/>
        </w:rPr>
        <w:t>иными законами и иными нормативными правовыми актами Российской Федерации, законами и иными нормативными правовыми актами Саратовской области</w:t>
      </w:r>
      <w:r w:rsidRPr="007B42CB">
        <w:rPr>
          <w:color w:val="000000" w:themeColor="text1"/>
          <w:sz w:val="28"/>
          <w:szCs w:val="28"/>
        </w:rPr>
        <w:t>, Уставом муниципального образования</w:t>
      </w:r>
      <w:r w:rsidR="0034173C" w:rsidRPr="007B42CB">
        <w:rPr>
          <w:color w:val="000000" w:themeColor="text1"/>
          <w:sz w:val="28"/>
          <w:szCs w:val="28"/>
        </w:rPr>
        <w:t xml:space="preserve"> город Аткарск</w:t>
      </w:r>
      <w:r w:rsidRPr="007B42CB">
        <w:rPr>
          <w:color w:val="000000" w:themeColor="text1"/>
          <w:sz w:val="28"/>
          <w:szCs w:val="28"/>
        </w:rPr>
        <w:t xml:space="preserve">, в соответствии с положениями генерального плана </w:t>
      </w:r>
      <w:r w:rsidR="0034173C" w:rsidRPr="007B42CB">
        <w:rPr>
          <w:color w:val="000000" w:themeColor="text1"/>
          <w:sz w:val="28"/>
          <w:szCs w:val="28"/>
        </w:rPr>
        <w:t>муниципального образования город Аткарск</w:t>
      </w:r>
      <w:r w:rsidRPr="007B42CB">
        <w:rPr>
          <w:color w:val="000000" w:themeColor="text1"/>
          <w:sz w:val="28"/>
          <w:szCs w:val="28"/>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r w:rsidR="0034173C" w:rsidRPr="007B42CB">
        <w:rPr>
          <w:color w:val="000000" w:themeColor="text1"/>
          <w:sz w:val="28"/>
          <w:szCs w:val="28"/>
        </w:rPr>
        <w:t>муниципального образования город Аткарск</w:t>
      </w:r>
      <w:r w:rsidRPr="007B42CB">
        <w:rPr>
          <w:color w:val="000000" w:themeColor="text1"/>
          <w:sz w:val="28"/>
          <w:szCs w:val="28"/>
        </w:rPr>
        <w:t xml:space="preserve">, охраны объектов культурного наследия, окружающей среды и рационального использования природных ресурсов. </w:t>
      </w:r>
    </w:p>
    <w:p w:rsidR="005E4E13" w:rsidRPr="007B42CB" w:rsidRDefault="00526F57" w:rsidP="006C24DA">
      <w:pPr>
        <w:pStyle w:val="aa"/>
        <w:numPr>
          <w:ilvl w:val="0"/>
          <w:numId w:val="9"/>
        </w:numPr>
        <w:tabs>
          <w:tab w:val="left" w:pos="1134"/>
        </w:tabs>
        <w:spacing w:line="240" w:lineRule="auto"/>
        <w:ind w:left="0" w:firstLine="709"/>
        <w:rPr>
          <w:color w:val="000000" w:themeColor="text1"/>
          <w:sz w:val="28"/>
          <w:szCs w:val="28"/>
        </w:rPr>
      </w:pPr>
      <w:r w:rsidRPr="007B42CB">
        <w:rPr>
          <w:color w:val="000000" w:themeColor="text1"/>
          <w:sz w:val="28"/>
          <w:szCs w:val="28"/>
        </w:rPr>
        <w:t xml:space="preserve">Настоящие Правила устанавливают порядок регулирования землепользования и застройки </w:t>
      </w:r>
      <w:r w:rsidR="0034173C" w:rsidRPr="007B42CB">
        <w:rPr>
          <w:color w:val="000000" w:themeColor="text1"/>
          <w:sz w:val="28"/>
          <w:szCs w:val="28"/>
        </w:rPr>
        <w:t>муниципального образования город Аткарск</w:t>
      </w:r>
      <w:r w:rsidRPr="007B42CB">
        <w:rPr>
          <w:color w:val="000000" w:themeColor="text1"/>
          <w:sz w:val="28"/>
          <w:szCs w:val="28"/>
        </w:rPr>
        <w:t xml:space="preserve">, основанный на </w:t>
      </w:r>
      <w:r w:rsidR="00441017" w:rsidRPr="007B42CB">
        <w:rPr>
          <w:color w:val="000000" w:themeColor="text1"/>
          <w:sz w:val="28"/>
          <w:szCs w:val="28"/>
        </w:rPr>
        <w:t xml:space="preserve">градостроительном зонировании - </w:t>
      </w:r>
      <w:r w:rsidRPr="007B42CB">
        <w:rPr>
          <w:color w:val="000000" w:themeColor="text1"/>
          <w:sz w:val="28"/>
          <w:szCs w:val="28"/>
        </w:rPr>
        <w:t>делении всей территории посел</w:t>
      </w:r>
      <w:r w:rsidR="005E4E13" w:rsidRPr="007B42CB">
        <w:rPr>
          <w:color w:val="000000" w:themeColor="text1"/>
          <w:sz w:val="28"/>
          <w:szCs w:val="28"/>
        </w:rPr>
        <w:t xml:space="preserve">ения на территориальные зоны </w:t>
      </w:r>
      <w:r w:rsidRPr="007B42CB">
        <w:rPr>
          <w:color w:val="000000" w:themeColor="text1"/>
          <w:sz w:val="28"/>
          <w:szCs w:val="28"/>
        </w:rPr>
        <w:t xml:space="preserve">и установлении для них градостроительных регламентов. </w:t>
      </w:r>
    </w:p>
    <w:p w:rsidR="00173FB7" w:rsidRPr="007B42CB" w:rsidRDefault="00173FB7" w:rsidP="006C24DA">
      <w:pPr>
        <w:pStyle w:val="aa"/>
        <w:numPr>
          <w:ilvl w:val="0"/>
          <w:numId w:val="9"/>
        </w:numPr>
        <w:tabs>
          <w:tab w:val="left" w:pos="1134"/>
        </w:tabs>
        <w:spacing w:line="240" w:lineRule="auto"/>
        <w:ind w:left="0" w:firstLine="709"/>
        <w:rPr>
          <w:color w:val="000000" w:themeColor="text1"/>
          <w:sz w:val="28"/>
          <w:szCs w:val="28"/>
        </w:rPr>
      </w:pPr>
      <w:r w:rsidRPr="007B42CB">
        <w:rPr>
          <w:color w:val="000000" w:themeColor="text1"/>
          <w:sz w:val="28"/>
          <w:szCs w:val="28"/>
        </w:rPr>
        <w:t>Правила разрабатываются в целях:</w:t>
      </w:r>
    </w:p>
    <w:p w:rsidR="00173FB7" w:rsidRPr="007B42CB" w:rsidRDefault="00173FB7" w:rsidP="00AD7981">
      <w:pPr>
        <w:pStyle w:val="ac"/>
        <w:numPr>
          <w:ilvl w:val="0"/>
          <w:numId w:val="73"/>
        </w:numPr>
        <w:tabs>
          <w:tab w:val="left" w:pos="1134"/>
        </w:tabs>
        <w:ind w:left="0" w:firstLine="709"/>
        <w:rPr>
          <w:color w:val="000000" w:themeColor="text1"/>
          <w:sz w:val="28"/>
          <w:szCs w:val="28"/>
          <w:lang w:val="ru-RU"/>
        </w:rPr>
      </w:pPr>
      <w:r w:rsidRPr="007B42CB">
        <w:rPr>
          <w:color w:val="000000" w:themeColor="text1"/>
          <w:sz w:val="28"/>
          <w:szCs w:val="28"/>
          <w:lang w:val="ru-RU"/>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173FB7" w:rsidRPr="007B42CB" w:rsidRDefault="00173FB7" w:rsidP="00AD7981">
      <w:pPr>
        <w:pStyle w:val="ac"/>
        <w:numPr>
          <w:ilvl w:val="0"/>
          <w:numId w:val="73"/>
        </w:numPr>
        <w:tabs>
          <w:tab w:val="left" w:pos="1134"/>
        </w:tabs>
        <w:ind w:left="0" w:firstLine="709"/>
        <w:rPr>
          <w:color w:val="000000" w:themeColor="text1"/>
          <w:sz w:val="28"/>
          <w:szCs w:val="28"/>
          <w:lang w:val="ru-RU"/>
        </w:rPr>
      </w:pPr>
      <w:r w:rsidRPr="007B42CB">
        <w:rPr>
          <w:color w:val="000000" w:themeColor="text1"/>
          <w:sz w:val="28"/>
          <w:szCs w:val="28"/>
          <w:lang w:val="ru-RU"/>
        </w:rPr>
        <w:t>создания условий для планировки территории муниципального образования;</w:t>
      </w:r>
    </w:p>
    <w:p w:rsidR="00173FB7" w:rsidRPr="007B42CB" w:rsidRDefault="00173FB7" w:rsidP="00AD7981">
      <w:pPr>
        <w:pStyle w:val="ac"/>
        <w:numPr>
          <w:ilvl w:val="0"/>
          <w:numId w:val="73"/>
        </w:numPr>
        <w:tabs>
          <w:tab w:val="left" w:pos="1134"/>
        </w:tabs>
        <w:ind w:left="0" w:firstLine="709"/>
        <w:rPr>
          <w:color w:val="000000" w:themeColor="text1"/>
          <w:sz w:val="28"/>
          <w:szCs w:val="28"/>
          <w:lang w:val="ru-RU"/>
        </w:rPr>
      </w:pPr>
      <w:r w:rsidRPr="007B42CB">
        <w:rPr>
          <w:color w:val="000000" w:themeColor="text1"/>
          <w:sz w:val="28"/>
          <w:szCs w:val="28"/>
          <w:lang w:val="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73FB7" w:rsidRPr="007B42CB" w:rsidRDefault="00173FB7" w:rsidP="00AD7981">
      <w:pPr>
        <w:pStyle w:val="ac"/>
        <w:numPr>
          <w:ilvl w:val="0"/>
          <w:numId w:val="73"/>
        </w:numPr>
        <w:tabs>
          <w:tab w:val="left" w:pos="1134"/>
        </w:tabs>
        <w:ind w:left="0" w:firstLine="709"/>
        <w:rPr>
          <w:color w:val="000000" w:themeColor="text1"/>
          <w:sz w:val="28"/>
          <w:szCs w:val="28"/>
          <w:lang w:val="ru-RU"/>
        </w:rPr>
      </w:pPr>
      <w:r w:rsidRPr="007B42CB">
        <w:rPr>
          <w:color w:val="000000" w:themeColor="text1"/>
          <w:sz w:val="28"/>
          <w:szCs w:val="28"/>
          <w:lang w:val="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73FB7" w:rsidRPr="007B42CB" w:rsidRDefault="00AB2740" w:rsidP="006C24DA">
      <w:pPr>
        <w:pStyle w:val="13"/>
        <w:shd w:val="clear" w:color="auto" w:fill="FFFFFF"/>
        <w:tabs>
          <w:tab w:val="left" w:pos="1134"/>
        </w:tabs>
        <w:spacing w:after="0" w:line="240" w:lineRule="auto"/>
        <w:ind w:firstLine="709"/>
        <w:rPr>
          <w:rFonts w:ascii="Times New Roman" w:hAnsi="Times New Roman" w:cs="Times New Roman"/>
          <w:color w:val="000000" w:themeColor="text1"/>
          <w:sz w:val="28"/>
          <w:szCs w:val="28"/>
        </w:rPr>
      </w:pPr>
      <w:r w:rsidRPr="007B42CB">
        <w:rPr>
          <w:rFonts w:ascii="Times New Roman" w:hAnsi="Times New Roman" w:cs="Times New Roman"/>
          <w:color w:val="000000" w:themeColor="text1"/>
          <w:sz w:val="28"/>
          <w:szCs w:val="28"/>
        </w:rPr>
        <w:t>В 202</w:t>
      </w:r>
      <w:r w:rsidR="0034173C" w:rsidRPr="007B42CB">
        <w:rPr>
          <w:rFonts w:ascii="Times New Roman" w:hAnsi="Times New Roman" w:cs="Times New Roman"/>
          <w:color w:val="000000" w:themeColor="text1"/>
          <w:sz w:val="28"/>
          <w:szCs w:val="28"/>
        </w:rPr>
        <w:t>0</w:t>
      </w:r>
      <w:r w:rsidRPr="007B42CB">
        <w:rPr>
          <w:rFonts w:ascii="Times New Roman" w:hAnsi="Times New Roman" w:cs="Times New Roman"/>
          <w:color w:val="000000" w:themeColor="text1"/>
          <w:sz w:val="28"/>
          <w:szCs w:val="28"/>
        </w:rPr>
        <w:t xml:space="preserve"> году</w:t>
      </w:r>
      <w:r w:rsidR="00173FB7" w:rsidRPr="007B42CB">
        <w:rPr>
          <w:rFonts w:ascii="Times New Roman" w:hAnsi="Times New Roman" w:cs="Times New Roman"/>
          <w:color w:val="000000" w:themeColor="text1"/>
          <w:sz w:val="28"/>
          <w:szCs w:val="28"/>
        </w:rPr>
        <w:t xml:space="preserve"> </w:t>
      </w:r>
      <w:r w:rsidR="00A07F92" w:rsidRPr="007B42CB">
        <w:rPr>
          <w:rFonts w:ascii="Times New Roman" w:hAnsi="Times New Roman" w:cs="Times New Roman"/>
          <w:color w:val="000000" w:themeColor="text1"/>
          <w:sz w:val="28"/>
          <w:szCs w:val="28"/>
        </w:rPr>
        <w:t xml:space="preserve">в </w:t>
      </w:r>
      <w:r w:rsidR="00173FB7" w:rsidRPr="007B42CB">
        <w:rPr>
          <w:rFonts w:ascii="Times New Roman" w:hAnsi="Times New Roman" w:cs="Times New Roman"/>
          <w:color w:val="000000" w:themeColor="text1"/>
          <w:sz w:val="28"/>
          <w:szCs w:val="28"/>
        </w:rPr>
        <w:t xml:space="preserve">Правила были </w:t>
      </w:r>
      <w:r w:rsidR="00A07F92" w:rsidRPr="007B42CB">
        <w:rPr>
          <w:rFonts w:ascii="Times New Roman" w:hAnsi="Times New Roman" w:cs="Times New Roman"/>
          <w:color w:val="000000" w:themeColor="text1"/>
          <w:sz w:val="28"/>
          <w:szCs w:val="28"/>
        </w:rPr>
        <w:t>внесены изменения</w:t>
      </w:r>
      <w:r w:rsidR="00173FB7" w:rsidRPr="007B42CB">
        <w:rPr>
          <w:rFonts w:ascii="Times New Roman" w:hAnsi="Times New Roman" w:cs="Times New Roman"/>
          <w:color w:val="000000" w:themeColor="text1"/>
          <w:sz w:val="28"/>
          <w:szCs w:val="28"/>
        </w:rPr>
        <w:t xml:space="preserve"> </w:t>
      </w:r>
      <w:r w:rsidR="00252D5E" w:rsidRPr="007B42CB">
        <w:rPr>
          <w:rFonts w:ascii="Times New Roman" w:hAnsi="Times New Roman" w:cs="Times New Roman"/>
          <w:color w:val="000000" w:themeColor="text1"/>
          <w:sz w:val="28"/>
          <w:szCs w:val="28"/>
        </w:rPr>
        <w:t>ГУПП</w:t>
      </w:r>
      <w:r w:rsidR="00173FB7" w:rsidRPr="007B42CB">
        <w:rPr>
          <w:rFonts w:ascii="Times New Roman" w:hAnsi="Times New Roman" w:cs="Times New Roman"/>
          <w:color w:val="000000" w:themeColor="text1"/>
          <w:sz w:val="28"/>
          <w:szCs w:val="28"/>
        </w:rPr>
        <w:t xml:space="preserve"> </w:t>
      </w:r>
      <w:r w:rsidR="00252D5E" w:rsidRPr="007B42CB">
        <w:rPr>
          <w:rFonts w:ascii="Times New Roman" w:hAnsi="Times New Roman" w:cs="Times New Roman"/>
          <w:color w:val="000000" w:themeColor="text1"/>
          <w:sz w:val="28"/>
          <w:szCs w:val="28"/>
        </w:rPr>
        <w:t>Институт «Саратовгражданпроект</w:t>
      </w:r>
      <w:r w:rsidR="00173FB7" w:rsidRPr="007B42CB">
        <w:rPr>
          <w:rFonts w:ascii="Times New Roman" w:hAnsi="Times New Roman" w:cs="Times New Roman"/>
          <w:color w:val="000000" w:themeColor="text1"/>
          <w:sz w:val="28"/>
          <w:szCs w:val="28"/>
        </w:rPr>
        <w:t>»</w:t>
      </w:r>
      <w:r w:rsidR="00252D5E" w:rsidRPr="007B42CB">
        <w:rPr>
          <w:rFonts w:ascii="Times New Roman" w:hAnsi="Times New Roman" w:cs="Times New Roman"/>
          <w:color w:val="000000" w:themeColor="text1"/>
          <w:sz w:val="28"/>
          <w:szCs w:val="28"/>
        </w:rPr>
        <w:t xml:space="preserve"> Саратовской области</w:t>
      </w:r>
      <w:r w:rsidR="00173FB7" w:rsidRPr="007B42CB">
        <w:rPr>
          <w:rFonts w:ascii="Times New Roman" w:hAnsi="Times New Roman" w:cs="Times New Roman"/>
          <w:color w:val="000000" w:themeColor="text1"/>
          <w:sz w:val="28"/>
          <w:szCs w:val="28"/>
        </w:rPr>
        <w:t>.</w:t>
      </w:r>
    </w:p>
    <w:p w:rsidR="002F5B82" w:rsidRDefault="00173FB7" w:rsidP="006C24DA">
      <w:pPr>
        <w:pStyle w:val="13"/>
        <w:shd w:val="clear" w:color="auto" w:fill="FFFFFF"/>
        <w:tabs>
          <w:tab w:val="clear" w:pos="567"/>
          <w:tab w:val="left" w:pos="1134"/>
        </w:tabs>
        <w:spacing w:after="0" w:line="240" w:lineRule="auto"/>
        <w:ind w:firstLine="709"/>
        <w:rPr>
          <w:rStyle w:val="FontStyle22"/>
          <w:color w:val="000000" w:themeColor="text1"/>
          <w:sz w:val="28"/>
          <w:szCs w:val="28"/>
          <w:lang w:eastAsia="ru-RU"/>
        </w:rPr>
      </w:pPr>
      <w:r w:rsidRPr="007B42CB">
        <w:rPr>
          <w:rStyle w:val="FontStyle22"/>
          <w:color w:val="000000" w:themeColor="text1"/>
          <w:sz w:val="28"/>
          <w:szCs w:val="28"/>
          <w:lang w:eastAsia="ru-RU"/>
        </w:rPr>
        <w:t xml:space="preserve">Внесение изменений в </w:t>
      </w:r>
      <w:r w:rsidR="00611E42" w:rsidRPr="007B42CB">
        <w:rPr>
          <w:rStyle w:val="FontStyle22"/>
          <w:color w:val="000000" w:themeColor="text1"/>
          <w:sz w:val="28"/>
          <w:szCs w:val="28"/>
          <w:lang w:eastAsia="ru-RU"/>
        </w:rPr>
        <w:t xml:space="preserve">настоящие </w:t>
      </w:r>
      <w:r w:rsidRPr="007B42CB">
        <w:rPr>
          <w:rStyle w:val="FontStyle22"/>
          <w:color w:val="000000" w:themeColor="text1"/>
          <w:sz w:val="28"/>
          <w:szCs w:val="28"/>
          <w:lang w:eastAsia="ru-RU"/>
        </w:rPr>
        <w:t>Правила подготовил филиал ФГБУ «ФКП Росреестра» по Саратовской области.</w:t>
      </w:r>
    </w:p>
    <w:p w:rsidR="00F11E8B" w:rsidRPr="007B42CB" w:rsidRDefault="00F11E8B" w:rsidP="006C24DA">
      <w:pPr>
        <w:pStyle w:val="13"/>
        <w:shd w:val="clear" w:color="auto" w:fill="FFFFFF"/>
        <w:tabs>
          <w:tab w:val="clear" w:pos="567"/>
          <w:tab w:val="left" w:pos="1134"/>
        </w:tabs>
        <w:spacing w:after="0" w:line="240" w:lineRule="auto"/>
        <w:ind w:firstLine="709"/>
        <w:rPr>
          <w:rFonts w:ascii="Times New Roman" w:hAnsi="Times New Roman" w:cs="Times New Roman"/>
          <w:color w:val="000000" w:themeColor="text1"/>
          <w:sz w:val="28"/>
          <w:szCs w:val="28"/>
          <w:lang w:eastAsia="ru-RU"/>
        </w:rPr>
      </w:pPr>
    </w:p>
    <w:p w:rsidR="007B415E" w:rsidRPr="007B42CB" w:rsidRDefault="003F1E9F" w:rsidP="005262FB">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1" w:name="_Toc108779071"/>
      <w:bookmarkStart w:id="12" w:name="_Toc144211075"/>
      <w:r w:rsidRPr="007B42CB">
        <w:rPr>
          <w:rFonts w:ascii="Times New Roman" w:hAnsi="Times New Roman" w:cs="Times New Roman"/>
          <w:color w:val="000000" w:themeColor="text1"/>
          <w:spacing w:val="-10"/>
          <w:sz w:val="28"/>
          <w:szCs w:val="28"/>
        </w:rPr>
        <w:t xml:space="preserve">Статья 2. </w:t>
      </w:r>
      <w:r w:rsidR="003C2CFE" w:rsidRPr="007B42CB">
        <w:rPr>
          <w:rFonts w:ascii="Times New Roman" w:hAnsi="Times New Roman" w:cs="Times New Roman"/>
          <w:color w:val="000000" w:themeColor="text1"/>
          <w:spacing w:val="-10"/>
          <w:sz w:val="28"/>
          <w:szCs w:val="28"/>
        </w:rPr>
        <w:t>Состав и структура правил</w:t>
      </w:r>
      <w:bookmarkEnd w:id="11"/>
      <w:bookmarkEnd w:id="12"/>
    </w:p>
    <w:p w:rsidR="003C2CFE" w:rsidRPr="007B42CB" w:rsidRDefault="003C2CFE" w:rsidP="00E23BA8">
      <w:pPr>
        <w:pStyle w:val="ac"/>
        <w:numPr>
          <w:ilvl w:val="0"/>
          <w:numId w:val="10"/>
        </w:numPr>
        <w:tabs>
          <w:tab w:val="left" w:pos="1134"/>
        </w:tabs>
        <w:ind w:left="0" w:firstLine="709"/>
        <w:rPr>
          <w:sz w:val="28"/>
          <w:szCs w:val="28"/>
          <w:lang w:val="ru-RU"/>
        </w:rPr>
      </w:pPr>
      <w:r w:rsidRPr="007B42CB">
        <w:rPr>
          <w:sz w:val="28"/>
          <w:szCs w:val="28"/>
          <w:lang w:val="ru-RU"/>
        </w:rPr>
        <w:t>Правила включают в себя:</w:t>
      </w:r>
    </w:p>
    <w:p w:rsidR="003C2CFE" w:rsidRPr="007B42CB" w:rsidRDefault="003C2CFE" w:rsidP="00E23BA8">
      <w:pPr>
        <w:pStyle w:val="ac"/>
        <w:numPr>
          <w:ilvl w:val="0"/>
          <w:numId w:val="11"/>
        </w:numPr>
        <w:tabs>
          <w:tab w:val="left" w:pos="1134"/>
        </w:tabs>
        <w:ind w:left="0" w:firstLine="709"/>
        <w:rPr>
          <w:sz w:val="28"/>
          <w:szCs w:val="28"/>
          <w:lang w:val="ru-RU"/>
        </w:rPr>
      </w:pPr>
      <w:r w:rsidRPr="007B42CB">
        <w:rPr>
          <w:sz w:val="28"/>
          <w:szCs w:val="28"/>
          <w:lang w:val="ru-RU"/>
        </w:rPr>
        <w:t>порядок их применения и внесения изменений в указанные правила;</w:t>
      </w:r>
    </w:p>
    <w:p w:rsidR="003C2CFE" w:rsidRPr="007B42CB" w:rsidRDefault="003C2CFE" w:rsidP="00E23BA8">
      <w:pPr>
        <w:pStyle w:val="ac"/>
        <w:numPr>
          <w:ilvl w:val="0"/>
          <w:numId w:val="11"/>
        </w:numPr>
        <w:tabs>
          <w:tab w:val="left" w:pos="1134"/>
        </w:tabs>
        <w:ind w:left="0" w:firstLine="709"/>
        <w:rPr>
          <w:sz w:val="28"/>
          <w:szCs w:val="28"/>
          <w:lang w:val="ru-RU"/>
        </w:rPr>
      </w:pPr>
      <w:r w:rsidRPr="007B42CB">
        <w:rPr>
          <w:sz w:val="28"/>
          <w:szCs w:val="28"/>
          <w:lang w:val="ru-RU"/>
        </w:rPr>
        <w:t>карту</w:t>
      </w:r>
      <w:r w:rsidR="001807B8" w:rsidRPr="007B42CB">
        <w:rPr>
          <w:sz w:val="28"/>
          <w:szCs w:val="28"/>
          <w:lang w:val="ru-RU"/>
        </w:rPr>
        <w:t xml:space="preserve"> градостроительного зонирования и </w:t>
      </w:r>
      <w:r w:rsidRPr="007B42CB">
        <w:rPr>
          <w:sz w:val="28"/>
          <w:szCs w:val="28"/>
          <w:lang w:val="ru-RU"/>
        </w:rPr>
        <w:t>карту зон с особыми условиями использования территорий;</w:t>
      </w:r>
    </w:p>
    <w:p w:rsidR="003C2CFE" w:rsidRPr="007B42CB" w:rsidRDefault="003C2CFE" w:rsidP="00E23BA8">
      <w:pPr>
        <w:pStyle w:val="ac"/>
        <w:numPr>
          <w:ilvl w:val="0"/>
          <w:numId w:val="11"/>
        </w:numPr>
        <w:tabs>
          <w:tab w:val="left" w:pos="1134"/>
        </w:tabs>
        <w:ind w:left="0" w:firstLine="709"/>
        <w:rPr>
          <w:sz w:val="28"/>
          <w:szCs w:val="28"/>
          <w:lang w:val="ru-RU"/>
        </w:rPr>
      </w:pPr>
      <w:r w:rsidRPr="007B42CB">
        <w:rPr>
          <w:sz w:val="28"/>
          <w:szCs w:val="28"/>
          <w:lang w:val="ru-RU"/>
        </w:rPr>
        <w:t>градостроительные регламенты.</w:t>
      </w:r>
    </w:p>
    <w:p w:rsidR="003C2CFE" w:rsidRPr="007B42CB" w:rsidRDefault="003C2CFE" w:rsidP="00E23BA8">
      <w:pPr>
        <w:pStyle w:val="ac"/>
        <w:numPr>
          <w:ilvl w:val="0"/>
          <w:numId w:val="10"/>
        </w:numPr>
        <w:tabs>
          <w:tab w:val="left" w:pos="1134"/>
        </w:tabs>
        <w:ind w:left="0" w:firstLine="709"/>
        <w:rPr>
          <w:sz w:val="28"/>
          <w:szCs w:val="28"/>
          <w:lang w:val="ru-RU"/>
        </w:rPr>
      </w:pPr>
      <w:r w:rsidRPr="007B42CB">
        <w:rPr>
          <w:sz w:val="28"/>
          <w:szCs w:val="28"/>
          <w:lang w:val="ru-RU"/>
        </w:rPr>
        <w:t>Порядок применения Правил и внесения в них изменений включает в себя обязательные положения:</w:t>
      </w:r>
    </w:p>
    <w:p w:rsidR="003C2CFE" w:rsidRPr="007B42CB" w:rsidRDefault="003C2CFE" w:rsidP="00E23BA8">
      <w:pPr>
        <w:pStyle w:val="ac"/>
        <w:numPr>
          <w:ilvl w:val="1"/>
          <w:numId w:val="10"/>
        </w:numPr>
        <w:tabs>
          <w:tab w:val="left" w:pos="1134"/>
        </w:tabs>
        <w:ind w:left="0" w:firstLine="709"/>
        <w:rPr>
          <w:sz w:val="28"/>
          <w:szCs w:val="28"/>
          <w:lang w:val="ru-RU"/>
        </w:rPr>
      </w:pPr>
      <w:r w:rsidRPr="007B42CB">
        <w:rPr>
          <w:sz w:val="28"/>
          <w:szCs w:val="28"/>
          <w:lang w:val="ru-RU"/>
        </w:rPr>
        <w:t>о регулировании землепользования и застройки органами местного самоуправления;</w:t>
      </w:r>
    </w:p>
    <w:p w:rsidR="003C2CFE" w:rsidRPr="007B42CB" w:rsidRDefault="003C2CFE" w:rsidP="00E23BA8">
      <w:pPr>
        <w:pStyle w:val="ac"/>
        <w:numPr>
          <w:ilvl w:val="1"/>
          <w:numId w:val="10"/>
        </w:numPr>
        <w:tabs>
          <w:tab w:val="left" w:pos="1134"/>
        </w:tabs>
        <w:ind w:left="0" w:firstLine="709"/>
        <w:rPr>
          <w:sz w:val="28"/>
          <w:szCs w:val="28"/>
          <w:lang w:val="ru-RU"/>
        </w:rPr>
      </w:pPr>
      <w:r w:rsidRPr="007B42CB">
        <w:rPr>
          <w:sz w:val="28"/>
          <w:szCs w:val="28"/>
          <w:lang w:val="ru-RU"/>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3C2CFE" w:rsidRPr="007B42CB" w:rsidRDefault="003C2CFE" w:rsidP="00E23BA8">
      <w:pPr>
        <w:pStyle w:val="ac"/>
        <w:numPr>
          <w:ilvl w:val="1"/>
          <w:numId w:val="10"/>
        </w:numPr>
        <w:tabs>
          <w:tab w:val="left" w:pos="1134"/>
        </w:tabs>
        <w:ind w:left="0" w:firstLine="709"/>
        <w:rPr>
          <w:sz w:val="28"/>
          <w:szCs w:val="28"/>
          <w:lang w:val="ru-RU"/>
        </w:rPr>
      </w:pPr>
      <w:r w:rsidRPr="007B42CB">
        <w:rPr>
          <w:sz w:val="28"/>
          <w:szCs w:val="28"/>
          <w:lang w:val="ru-RU"/>
        </w:rPr>
        <w:t>о подготовке документации по планировке территории органами местного самоуправления;</w:t>
      </w:r>
    </w:p>
    <w:p w:rsidR="003C2CFE" w:rsidRPr="007B42CB" w:rsidRDefault="003C2CFE" w:rsidP="00E23BA8">
      <w:pPr>
        <w:pStyle w:val="aa"/>
        <w:widowControl/>
        <w:numPr>
          <w:ilvl w:val="1"/>
          <w:numId w:val="10"/>
        </w:numPr>
        <w:tabs>
          <w:tab w:val="left" w:pos="1134"/>
        </w:tabs>
        <w:spacing w:line="240" w:lineRule="auto"/>
        <w:ind w:left="0" w:firstLine="709"/>
        <w:textAlignment w:val="auto"/>
        <w:rPr>
          <w:rFonts w:eastAsiaTheme="minorHAnsi"/>
          <w:sz w:val="28"/>
          <w:szCs w:val="28"/>
          <w:lang w:eastAsia="en-US"/>
        </w:rPr>
      </w:pPr>
      <w:r w:rsidRPr="007B42CB">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3C2CFE" w:rsidRPr="007B42CB" w:rsidRDefault="003C2CFE" w:rsidP="00E23BA8">
      <w:pPr>
        <w:pStyle w:val="ac"/>
        <w:numPr>
          <w:ilvl w:val="1"/>
          <w:numId w:val="10"/>
        </w:numPr>
        <w:tabs>
          <w:tab w:val="left" w:pos="1134"/>
        </w:tabs>
        <w:ind w:left="0" w:firstLine="709"/>
        <w:rPr>
          <w:sz w:val="28"/>
          <w:szCs w:val="28"/>
          <w:lang w:val="ru-RU"/>
        </w:rPr>
      </w:pPr>
      <w:r w:rsidRPr="007B42CB">
        <w:rPr>
          <w:sz w:val="28"/>
          <w:szCs w:val="28"/>
          <w:lang w:val="ru-RU"/>
        </w:rPr>
        <w:t>о внесении изменений в Правила;</w:t>
      </w:r>
    </w:p>
    <w:p w:rsidR="003C2CFE" w:rsidRPr="007B42CB" w:rsidRDefault="003C2CFE" w:rsidP="00E23BA8">
      <w:pPr>
        <w:pStyle w:val="ac"/>
        <w:numPr>
          <w:ilvl w:val="1"/>
          <w:numId w:val="10"/>
        </w:numPr>
        <w:tabs>
          <w:tab w:val="left" w:pos="1134"/>
        </w:tabs>
        <w:ind w:left="0" w:firstLine="709"/>
        <w:rPr>
          <w:sz w:val="28"/>
          <w:szCs w:val="28"/>
          <w:lang w:val="ru-RU"/>
        </w:rPr>
      </w:pPr>
      <w:r w:rsidRPr="007B42CB">
        <w:rPr>
          <w:rFonts w:eastAsiaTheme="minorHAnsi"/>
          <w:sz w:val="28"/>
          <w:szCs w:val="28"/>
          <w:lang w:val="ru-RU" w:eastAsia="en-US"/>
        </w:rPr>
        <w:t>о регулировании иных вопросов землепользования и застройки.</w:t>
      </w:r>
    </w:p>
    <w:p w:rsidR="00CA43A3" w:rsidRPr="007B42CB" w:rsidRDefault="003F1E9F" w:rsidP="00E23BA8">
      <w:pPr>
        <w:pStyle w:val="ac"/>
        <w:numPr>
          <w:ilvl w:val="0"/>
          <w:numId w:val="10"/>
        </w:numPr>
        <w:tabs>
          <w:tab w:val="left" w:pos="1134"/>
        </w:tabs>
        <w:ind w:left="0" w:firstLine="709"/>
        <w:rPr>
          <w:sz w:val="28"/>
          <w:szCs w:val="28"/>
          <w:lang w:val="ru-RU"/>
        </w:rPr>
      </w:pPr>
      <w:r w:rsidRPr="007B42CB">
        <w:rPr>
          <w:sz w:val="28"/>
          <w:szCs w:val="28"/>
          <w:lang w:val="ru-RU"/>
        </w:rPr>
        <w:t>На карте</w:t>
      </w:r>
      <w:r w:rsidR="00960D53" w:rsidRPr="007B42CB">
        <w:rPr>
          <w:sz w:val="28"/>
          <w:szCs w:val="28"/>
          <w:lang w:val="ru-RU"/>
        </w:rPr>
        <w:t xml:space="preserve"> градостроительного зонирования </w:t>
      </w:r>
      <w:r w:rsidRPr="007B42CB">
        <w:rPr>
          <w:sz w:val="28"/>
          <w:szCs w:val="28"/>
          <w:lang w:val="ru-RU"/>
        </w:rPr>
        <w:t>муниципального образования</w:t>
      </w:r>
      <w:r w:rsidR="00744F74" w:rsidRPr="007B42CB">
        <w:rPr>
          <w:sz w:val="28"/>
          <w:szCs w:val="28"/>
          <w:lang w:val="ru-RU"/>
        </w:rPr>
        <w:t xml:space="preserve"> город Аткарск</w:t>
      </w:r>
      <w:r w:rsidRPr="007B42CB">
        <w:rPr>
          <w:sz w:val="28"/>
          <w:szCs w:val="28"/>
          <w:lang w:val="ru-RU"/>
        </w:rPr>
        <w:t xml:space="preserve"> установлены границы территориальных зон. </w:t>
      </w:r>
      <w:r w:rsidR="004E5D3B" w:rsidRPr="007B42CB">
        <w:rPr>
          <w:rFonts w:eastAsiaTheme="minorHAnsi"/>
          <w:sz w:val="28"/>
          <w:szCs w:val="28"/>
          <w:lang w:val="ru-RU" w:eastAsia="en-US"/>
        </w:rPr>
        <w:t>Границы территориальных зон должны отвечать требованию принадлежности каждого земельного участка только к одной территориальной зоне.</w:t>
      </w:r>
    </w:p>
    <w:p w:rsidR="00900BDC" w:rsidRPr="007B42CB" w:rsidRDefault="003F1E9F" w:rsidP="00E23BA8">
      <w:pPr>
        <w:pStyle w:val="ac"/>
        <w:numPr>
          <w:ilvl w:val="0"/>
          <w:numId w:val="10"/>
        </w:numPr>
        <w:tabs>
          <w:tab w:val="left" w:pos="1134"/>
        </w:tabs>
        <w:ind w:left="0" w:firstLine="709"/>
        <w:rPr>
          <w:sz w:val="28"/>
          <w:szCs w:val="28"/>
          <w:lang w:val="ru-RU"/>
        </w:rPr>
      </w:pPr>
      <w:r w:rsidRPr="007B42CB">
        <w:rPr>
          <w:sz w:val="28"/>
          <w:szCs w:val="28"/>
          <w:lang w:val="ru-RU"/>
        </w:rPr>
        <w:t xml:space="preserve">Границы территориальных зон установлены по линиям магистралей, улиц, проездов, разделяющим транспортные потоки противоположных направлений, по границам сформированных земельных участков и по иным границам в соответствии с действующим законодательством. </w:t>
      </w:r>
    </w:p>
    <w:p w:rsidR="00DC1283" w:rsidRPr="007B42CB" w:rsidRDefault="00DC1283" w:rsidP="00E23BA8">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7B42CB">
        <w:rPr>
          <w:rFonts w:eastAsiaTheme="minorHAnsi"/>
          <w:sz w:val="28"/>
          <w:szCs w:val="28"/>
          <w:lang w:eastAsia="en-US"/>
        </w:rPr>
        <w:t>На карте градостроительного зонирования в обязательном порядке отображаются границы населенного пункта,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rsidR="00DC1283" w:rsidRDefault="00DC1283" w:rsidP="00E23BA8">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7B42CB">
        <w:rPr>
          <w:rFonts w:eastAsiaTheme="minorHAnsi"/>
          <w:sz w:val="28"/>
          <w:szCs w:val="28"/>
          <w:lang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rsidR="003841B2" w:rsidRPr="003841B2" w:rsidRDefault="003841B2" w:rsidP="003841B2">
      <w:pPr>
        <w:pStyle w:val="ac"/>
        <w:numPr>
          <w:ilvl w:val="0"/>
          <w:numId w:val="10"/>
        </w:numPr>
        <w:tabs>
          <w:tab w:val="left" w:pos="1134"/>
        </w:tabs>
        <w:ind w:left="0" w:firstLine="709"/>
        <w:rPr>
          <w:sz w:val="28"/>
          <w:szCs w:val="28"/>
          <w:lang w:val="ru-RU"/>
        </w:rPr>
      </w:pPr>
      <w:r w:rsidRPr="00A91DC8">
        <w:rPr>
          <w:sz w:val="28"/>
          <w:szCs w:val="28"/>
          <w:lang w:val="ru-RU"/>
        </w:rPr>
        <w:t xml:space="preserve">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w:t>
      </w:r>
    </w:p>
    <w:p w:rsidR="00DC1283" w:rsidRPr="007B42CB" w:rsidRDefault="00DC1283" w:rsidP="00E23BA8">
      <w:pPr>
        <w:pStyle w:val="ac"/>
        <w:numPr>
          <w:ilvl w:val="0"/>
          <w:numId w:val="10"/>
        </w:numPr>
        <w:tabs>
          <w:tab w:val="left" w:pos="1134"/>
        </w:tabs>
        <w:ind w:left="0" w:firstLine="709"/>
        <w:rPr>
          <w:sz w:val="28"/>
          <w:szCs w:val="28"/>
          <w:lang w:val="ru-RU"/>
        </w:rPr>
      </w:pPr>
      <w:r w:rsidRPr="007B42CB">
        <w:rPr>
          <w:sz w:val="28"/>
          <w:szCs w:val="28"/>
          <w:lang w:val="ru-RU"/>
        </w:rPr>
        <w:lastRenderedPageBreak/>
        <w:t xml:space="preserve">На карте зон с особыми условиями использования территорий </w:t>
      </w:r>
      <w:r w:rsidRPr="007B42CB">
        <w:rPr>
          <w:bCs/>
          <w:sz w:val="28"/>
          <w:szCs w:val="28"/>
          <w:lang w:val="ru-RU"/>
        </w:rPr>
        <w:t>отображены</w:t>
      </w:r>
      <w:r w:rsidRPr="007B42CB">
        <w:rPr>
          <w:sz w:val="28"/>
          <w:szCs w:val="28"/>
          <w:lang w:val="ru-RU"/>
        </w:rPr>
        <w:t xml:space="preserve"> границы зон с особыми условиями использования территорий.</w:t>
      </w:r>
    </w:p>
    <w:p w:rsidR="00BA477C" w:rsidRPr="007B42CB" w:rsidRDefault="003F1E9F" w:rsidP="00E23BA8">
      <w:pPr>
        <w:pStyle w:val="ac"/>
        <w:numPr>
          <w:ilvl w:val="0"/>
          <w:numId w:val="10"/>
        </w:numPr>
        <w:tabs>
          <w:tab w:val="left" w:pos="1134"/>
        </w:tabs>
        <w:ind w:left="0" w:firstLine="709"/>
        <w:rPr>
          <w:sz w:val="28"/>
          <w:szCs w:val="28"/>
          <w:lang w:val="ru-RU"/>
        </w:rPr>
      </w:pPr>
      <w:r w:rsidRPr="007B42CB">
        <w:rPr>
          <w:sz w:val="28"/>
          <w:szCs w:val="28"/>
          <w:lang w:val="ru-RU"/>
        </w:rPr>
        <w:t>Градостроительные регламенты установлены Правилами в отношении земельных участков и объектов капитального строительства, расположенных в границах территориальных зон, показанных на карте градостроительного зонирования муниципального образования</w:t>
      </w:r>
      <w:r w:rsidR="00744F74" w:rsidRPr="007B42CB">
        <w:rPr>
          <w:sz w:val="28"/>
          <w:szCs w:val="28"/>
          <w:lang w:val="ru-RU"/>
        </w:rPr>
        <w:t xml:space="preserve"> город Аткарск</w:t>
      </w:r>
      <w:r w:rsidRPr="007B42CB">
        <w:rPr>
          <w:sz w:val="28"/>
          <w:szCs w:val="28"/>
          <w:lang w:val="ru-RU"/>
        </w:rPr>
        <w:t xml:space="preserve">, кроме земель, покрытых поверхностными водами, лесным фондом, для которых в соответствии с федеральным законодательством градостроительные регламенты не устанавливаются. </w:t>
      </w:r>
    </w:p>
    <w:p w:rsidR="00465F14" w:rsidRPr="007B42CB" w:rsidRDefault="003F1E9F" w:rsidP="00E23BA8">
      <w:pPr>
        <w:pStyle w:val="ac"/>
        <w:numPr>
          <w:ilvl w:val="0"/>
          <w:numId w:val="10"/>
        </w:numPr>
        <w:tabs>
          <w:tab w:val="left" w:pos="1134"/>
        </w:tabs>
        <w:ind w:left="0" w:firstLine="709"/>
        <w:rPr>
          <w:sz w:val="28"/>
          <w:szCs w:val="28"/>
          <w:lang w:val="ru-RU"/>
        </w:rPr>
      </w:pPr>
      <w:r w:rsidRPr="007B42CB">
        <w:rPr>
          <w:sz w:val="28"/>
          <w:szCs w:val="28"/>
          <w:lang w:val="ru-RU"/>
        </w:rPr>
        <w:t xml:space="preserve">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за исключением земельных участков: </w:t>
      </w:r>
    </w:p>
    <w:p w:rsidR="00465F14" w:rsidRPr="007B42CB" w:rsidRDefault="00465F14" w:rsidP="00E23BA8">
      <w:pPr>
        <w:pStyle w:val="aa"/>
        <w:widowControl/>
        <w:numPr>
          <w:ilvl w:val="1"/>
          <w:numId w:val="10"/>
        </w:numPr>
        <w:tabs>
          <w:tab w:val="left" w:pos="1134"/>
        </w:tabs>
        <w:spacing w:line="240" w:lineRule="auto"/>
        <w:ind w:left="0" w:firstLine="709"/>
        <w:textAlignment w:val="auto"/>
        <w:rPr>
          <w:rFonts w:eastAsiaTheme="minorHAnsi"/>
          <w:sz w:val="28"/>
          <w:szCs w:val="28"/>
          <w:lang w:eastAsia="en-US"/>
        </w:rPr>
      </w:pPr>
      <w:r w:rsidRPr="007B42CB">
        <w:rPr>
          <w:sz w:val="28"/>
          <w:szCs w:val="28"/>
        </w:rPr>
        <w:t>р</w:t>
      </w:r>
      <w:r w:rsidR="003F1E9F" w:rsidRPr="007B42CB">
        <w:rPr>
          <w:sz w:val="28"/>
          <w:szCs w:val="28"/>
        </w:rPr>
        <w:t>асположенных</w:t>
      </w:r>
      <w:r w:rsidRPr="007B42CB">
        <w:rPr>
          <w:sz w:val="28"/>
          <w:szCs w:val="28"/>
        </w:rPr>
        <w:t xml:space="preserve"> </w:t>
      </w:r>
      <w:r w:rsidR="003F1E9F" w:rsidRPr="007B42CB">
        <w:rPr>
          <w:sz w:val="28"/>
          <w:szCs w:val="28"/>
        </w:rPr>
        <w:t xml:space="preserve"> </w:t>
      </w:r>
      <w:r w:rsidRPr="007B42CB">
        <w:rPr>
          <w:sz w:val="28"/>
          <w:szCs w:val="28"/>
        </w:rPr>
        <w:t xml:space="preserve">в </w:t>
      </w:r>
      <w:r w:rsidRPr="007B42CB">
        <w:rPr>
          <w:rFonts w:eastAsiaTheme="minorHAnsi"/>
          <w:sz w:val="28"/>
          <w:szCs w:val="28"/>
          <w:lang w:eastAsia="en-US"/>
        </w:rPr>
        <w:t>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65F14" w:rsidRPr="007B42CB" w:rsidRDefault="003F1E9F" w:rsidP="00E23BA8">
      <w:pPr>
        <w:pStyle w:val="ac"/>
        <w:numPr>
          <w:ilvl w:val="1"/>
          <w:numId w:val="10"/>
        </w:numPr>
        <w:tabs>
          <w:tab w:val="left" w:pos="1134"/>
        </w:tabs>
        <w:ind w:left="21" w:firstLine="688"/>
        <w:rPr>
          <w:sz w:val="28"/>
          <w:szCs w:val="28"/>
          <w:lang w:val="ru-RU"/>
        </w:rPr>
      </w:pPr>
      <w:r w:rsidRPr="007B42CB">
        <w:rPr>
          <w:sz w:val="28"/>
          <w:szCs w:val="28"/>
          <w:lang w:val="ru-RU"/>
        </w:rPr>
        <w:t xml:space="preserve">расположенных в границах территорий общего пользования; </w:t>
      </w:r>
    </w:p>
    <w:p w:rsidR="00465F14" w:rsidRPr="007B42CB" w:rsidRDefault="008F7B71" w:rsidP="00E23BA8">
      <w:pPr>
        <w:pStyle w:val="ac"/>
        <w:numPr>
          <w:ilvl w:val="1"/>
          <w:numId w:val="10"/>
        </w:numPr>
        <w:tabs>
          <w:tab w:val="left" w:pos="1134"/>
        </w:tabs>
        <w:ind w:left="21" w:firstLine="688"/>
        <w:rPr>
          <w:sz w:val="28"/>
          <w:szCs w:val="28"/>
          <w:lang w:val="ru-RU"/>
        </w:rPr>
      </w:pPr>
      <w:r w:rsidRPr="007B42CB">
        <w:rPr>
          <w:rFonts w:eastAsiaTheme="minorHAnsi"/>
          <w:sz w:val="28"/>
          <w:szCs w:val="28"/>
          <w:lang w:val="ru-RU" w:eastAsia="en-US"/>
        </w:rPr>
        <w:t>предназначенных для размещения линейных объектов и (или) занятые линейными объектами;</w:t>
      </w:r>
    </w:p>
    <w:p w:rsidR="00BA477C" w:rsidRPr="007B42CB" w:rsidRDefault="003F1E9F" w:rsidP="00E23BA8">
      <w:pPr>
        <w:pStyle w:val="ac"/>
        <w:numPr>
          <w:ilvl w:val="1"/>
          <w:numId w:val="10"/>
        </w:numPr>
        <w:tabs>
          <w:tab w:val="left" w:pos="1134"/>
        </w:tabs>
        <w:ind w:left="21" w:firstLine="688"/>
        <w:rPr>
          <w:sz w:val="28"/>
          <w:szCs w:val="28"/>
          <w:lang w:val="ru-RU"/>
        </w:rPr>
      </w:pPr>
      <w:r w:rsidRPr="007B42CB">
        <w:rPr>
          <w:sz w:val="28"/>
          <w:szCs w:val="28"/>
          <w:lang w:val="ru-RU"/>
        </w:rPr>
        <w:t xml:space="preserve">предоставленных для добычи полезных ископаемых. </w:t>
      </w:r>
    </w:p>
    <w:p w:rsidR="002C6D10" w:rsidRPr="002C6D10" w:rsidRDefault="002C6D10" w:rsidP="002C6D10">
      <w:pPr>
        <w:widowControl/>
        <w:numPr>
          <w:ilvl w:val="0"/>
          <w:numId w:val="10"/>
        </w:numPr>
        <w:tabs>
          <w:tab w:val="left" w:pos="1134"/>
        </w:tabs>
        <w:autoSpaceDE/>
        <w:autoSpaceDN/>
        <w:adjustRightInd/>
        <w:spacing w:line="240" w:lineRule="auto"/>
        <w:ind w:left="0" w:firstLine="709"/>
        <w:textAlignment w:val="auto"/>
        <w:rPr>
          <w:sz w:val="28"/>
          <w:szCs w:val="28"/>
          <w:lang w:eastAsia="ar-SA" w:bidi="en-US"/>
        </w:rPr>
      </w:pPr>
      <w:r w:rsidRPr="002C6D10">
        <w:rPr>
          <w:sz w:val="28"/>
          <w:szCs w:val="28"/>
          <w:lang w:eastAsia="ar-SA" w:bidi="en-US"/>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C6D10" w:rsidRPr="002C6D10" w:rsidRDefault="002C6D10" w:rsidP="0076560D">
      <w:pPr>
        <w:widowControl/>
        <w:numPr>
          <w:ilvl w:val="0"/>
          <w:numId w:val="244"/>
        </w:numPr>
        <w:tabs>
          <w:tab w:val="left" w:pos="1134"/>
        </w:tabs>
        <w:autoSpaceDE/>
        <w:autoSpaceDN/>
        <w:adjustRightInd/>
        <w:spacing w:line="240" w:lineRule="auto"/>
        <w:ind w:left="0" w:firstLine="709"/>
        <w:textAlignment w:val="auto"/>
        <w:rPr>
          <w:sz w:val="28"/>
          <w:szCs w:val="28"/>
          <w:lang w:eastAsia="ar-SA" w:bidi="en-US"/>
        </w:rPr>
      </w:pPr>
      <w:r w:rsidRPr="002C6D10">
        <w:rPr>
          <w:sz w:val="28"/>
          <w:szCs w:val="28"/>
          <w:lang w:eastAsia="ar-SA" w:bidi="en-US"/>
        </w:rPr>
        <w:t>виды разрешенного использования земельных участков и объектов капитального строительства;</w:t>
      </w:r>
    </w:p>
    <w:p w:rsidR="002C6D10" w:rsidRPr="002C6D10" w:rsidRDefault="002C6D10" w:rsidP="0076560D">
      <w:pPr>
        <w:widowControl/>
        <w:numPr>
          <w:ilvl w:val="0"/>
          <w:numId w:val="244"/>
        </w:numPr>
        <w:tabs>
          <w:tab w:val="left" w:pos="1134"/>
        </w:tabs>
        <w:autoSpaceDE/>
        <w:autoSpaceDN/>
        <w:adjustRightInd/>
        <w:spacing w:line="240" w:lineRule="auto"/>
        <w:ind w:left="0" w:firstLine="709"/>
        <w:textAlignment w:val="auto"/>
        <w:rPr>
          <w:sz w:val="28"/>
          <w:szCs w:val="28"/>
          <w:lang w:eastAsia="ar-SA" w:bidi="en-US"/>
        </w:rPr>
      </w:pPr>
      <w:r w:rsidRPr="002C6D10">
        <w:rPr>
          <w:sz w:val="28"/>
          <w:szCs w:val="28"/>
          <w:lang w:eastAsia="ar-SA"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6D10" w:rsidRPr="002C6D10" w:rsidRDefault="002C6D10" w:rsidP="0076560D">
      <w:pPr>
        <w:widowControl/>
        <w:numPr>
          <w:ilvl w:val="0"/>
          <w:numId w:val="244"/>
        </w:numPr>
        <w:tabs>
          <w:tab w:val="left" w:pos="1134"/>
        </w:tabs>
        <w:autoSpaceDE/>
        <w:autoSpaceDN/>
        <w:adjustRightInd/>
        <w:spacing w:line="240" w:lineRule="auto"/>
        <w:ind w:left="0" w:firstLine="709"/>
        <w:textAlignment w:val="auto"/>
        <w:rPr>
          <w:sz w:val="28"/>
          <w:szCs w:val="28"/>
          <w:lang w:eastAsia="ar-SA" w:bidi="en-US"/>
        </w:rPr>
      </w:pPr>
      <w:r w:rsidRPr="002C6D10">
        <w:rPr>
          <w:sz w:val="28"/>
          <w:szCs w:val="28"/>
          <w:lang w:eastAsia="ar-SA" w:bidi="en-US"/>
        </w:rPr>
        <w:t xml:space="preserve">требования к архитектурно-градостроительному облику объектов капитального строительства; </w:t>
      </w:r>
    </w:p>
    <w:p w:rsidR="002C6D10" w:rsidRPr="002C6D10" w:rsidRDefault="002C6D10" w:rsidP="0076560D">
      <w:pPr>
        <w:widowControl/>
        <w:numPr>
          <w:ilvl w:val="0"/>
          <w:numId w:val="244"/>
        </w:numPr>
        <w:tabs>
          <w:tab w:val="left" w:pos="1134"/>
        </w:tabs>
        <w:autoSpaceDE/>
        <w:autoSpaceDN/>
        <w:adjustRightInd/>
        <w:spacing w:line="240" w:lineRule="auto"/>
        <w:ind w:left="0" w:firstLine="709"/>
        <w:textAlignment w:val="auto"/>
        <w:rPr>
          <w:sz w:val="28"/>
          <w:szCs w:val="28"/>
          <w:lang w:eastAsia="ar-SA" w:bidi="en-US"/>
        </w:rPr>
      </w:pPr>
      <w:r w:rsidRPr="002C6D10">
        <w:rPr>
          <w:sz w:val="28"/>
          <w:szCs w:val="28"/>
          <w:lang w:eastAsia="ar-SA" w:bidi="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C6D10" w:rsidRPr="002C6D10" w:rsidRDefault="002C6D10" w:rsidP="0076560D">
      <w:pPr>
        <w:widowControl/>
        <w:numPr>
          <w:ilvl w:val="0"/>
          <w:numId w:val="244"/>
        </w:numPr>
        <w:tabs>
          <w:tab w:val="left" w:pos="1134"/>
        </w:tabs>
        <w:spacing w:line="240" w:lineRule="auto"/>
        <w:ind w:left="0" w:firstLine="709"/>
        <w:textAlignment w:val="auto"/>
        <w:rPr>
          <w:rFonts w:eastAsiaTheme="minorHAnsi"/>
          <w:sz w:val="28"/>
          <w:szCs w:val="28"/>
          <w:lang w:eastAsia="en-US"/>
        </w:rPr>
      </w:pPr>
      <w:r w:rsidRPr="002C6D10">
        <w:rPr>
          <w:rFonts w:eastAsiaTheme="minorHAnsi"/>
          <w:sz w:val="28"/>
          <w:szCs w:val="28"/>
          <w:lang w:eastAsia="en-US"/>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w:t>
      </w:r>
      <w:r w:rsidRPr="002C6D10">
        <w:rPr>
          <w:rFonts w:eastAsiaTheme="minorHAnsi"/>
          <w:sz w:val="28"/>
          <w:szCs w:val="28"/>
          <w:lang w:eastAsia="en-US"/>
        </w:rPr>
        <w:lastRenderedPageBreak/>
        <w:t>градостроительный регламент, предусматривается осуществление деятельности по комплексному развитию территории.</w:t>
      </w:r>
    </w:p>
    <w:p w:rsidR="00173FB7" w:rsidRPr="000F2726" w:rsidRDefault="00173FB7" w:rsidP="00E23BA8">
      <w:pPr>
        <w:pStyle w:val="ac"/>
        <w:tabs>
          <w:tab w:val="left" w:pos="1134"/>
        </w:tabs>
        <w:rPr>
          <w:color w:val="000000" w:themeColor="text1"/>
          <w:sz w:val="28"/>
          <w:szCs w:val="28"/>
          <w:lang w:val="ru-RU"/>
        </w:rPr>
      </w:pPr>
    </w:p>
    <w:p w:rsidR="007B415E" w:rsidRPr="00BC232B" w:rsidRDefault="00D01F0A" w:rsidP="006C24DA">
      <w:pPr>
        <w:pStyle w:val="3"/>
        <w:keepLines w:val="0"/>
        <w:tabs>
          <w:tab w:val="left" w:pos="1134"/>
        </w:tabs>
        <w:suppressAutoHyphens/>
        <w:spacing w:before="0" w:line="240" w:lineRule="auto"/>
        <w:ind w:firstLine="709"/>
        <w:rPr>
          <w:rFonts w:ascii="Times New Roman" w:eastAsia="Times New Roman" w:hAnsi="Times New Roman" w:cs="Times New Roman"/>
          <w:bCs w:val="0"/>
          <w:color w:val="auto"/>
          <w:spacing w:val="-10"/>
          <w:sz w:val="28"/>
          <w:szCs w:val="28"/>
          <w:lang w:eastAsia="ar-SA"/>
        </w:rPr>
      </w:pPr>
      <w:bookmarkStart w:id="13" w:name="_Toc108779072"/>
      <w:bookmarkStart w:id="14" w:name="_Toc144211076"/>
      <w:r w:rsidRPr="00BC232B">
        <w:rPr>
          <w:rFonts w:ascii="Times New Roman" w:eastAsia="Times New Roman" w:hAnsi="Times New Roman" w:cs="Times New Roman"/>
          <w:bCs w:val="0"/>
          <w:color w:val="auto"/>
          <w:spacing w:val="-10"/>
          <w:sz w:val="28"/>
          <w:szCs w:val="28"/>
          <w:lang w:eastAsia="ar-SA"/>
        </w:rPr>
        <w:t xml:space="preserve">Статья 3. </w:t>
      </w:r>
      <w:r w:rsidR="00D05E9B" w:rsidRPr="00BC232B">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3"/>
      <w:bookmarkEnd w:id="14"/>
      <w:r w:rsidR="00D05E9B" w:rsidRPr="00BC232B">
        <w:rPr>
          <w:rFonts w:ascii="Times New Roman" w:eastAsia="Times New Roman" w:hAnsi="Times New Roman" w:cs="Times New Roman"/>
          <w:bCs w:val="0"/>
          <w:color w:val="auto"/>
          <w:spacing w:val="-10"/>
          <w:sz w:val="28"/>
          <w:szCs w:val="28"/>
          <w:lang w:eastAsia="ar-SA"/>
        </w:rPr>
        <w:t xml:space="preserve"> </w:t>
      </w:r>
    </w:p>
    <w:p w:rsidR="008F55BE" w:rsidRPr="007B42CB" w:rsidRDefault="008F55BE" w:rsidP="008F55BE">
      <w:pPr>
        <w:ind w:firstLine="709"/>
        <w:rPr>
          <w:sz w:val="28"/>
          <w:szCs w:val="28"/>
          <w:lang w:eastAsia="ar-SA"/>
        </w:rPr>
      </w:pPr>
      <w:bookmarkStart w:id="15" w:name="_Toc108779073"/>
      <w:bookmarkStart w:id="16" w:name="_Toc85619625"/>
      <w:r w:rsidRPr="007B42CB">
        <w:rPr>
          <w:iCs/>
          <w:sz w:val="28"/>
          <w:szCs w:val="28"/>
        </w:rPr>
        <w:t xml:space="preserve">В настоящих Правилах используются следующие основные </w:t>
      </w:r>
      <w:r w:rsidRPr="007B42CB">
        <w:rPr>
          <w:sz w:val="28"/>
          <w:szCs w:val="28"/>
        </w:rPr>
        <w:t>понятия</w:t>
      </w:r>
      <w:r w:rsidRPr="007B42CB">
        <w:rPr>
          <w:iCs/>
          <w:sz w:val="28"/>
          <w:szCs w:val="28"/>
        </w:rPr>
        <w:t>:</w:t>
      </w:r>
    </w:p>
    <w:p w:rsidR="008F55BE" w:rsidRPr="007B42CB" w:rsidRDefault="008F55BE" w:rsidP="008F55BE">
      <w:pPr>
        <w:spacing w:line="240" w:lineRule="auto"/>
        <w:ind w:firstLine="709"/>
        <w:rPr>
          <w:sz w:val="28"/>
          <w:szCs w:val="28"/>
        </w:rPr>
      </w:pPr>
      <w:r w:rsidRPr="007B42CB">
        <w:rPr>
          <w:b/>
          <w:bCs/>
          <w:sz w:val="28"/>
          <w:szCs w:val="28"/>
        </w:rPr>
        <w:t>акт приемки объекта капитального строительства</w:t>
      </w:r>
      <w:r w:rsidRPr="007B42CB">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w:t>
      </w:r>
      <w:r w:rsidR="00CB0625" w:rsidRPr="007B42CB">
        <w:rPr>
          <w:sz w:val="28"/>
          <w:szCs w:val="28"/>
        </w:rPr>
        <w:t>кодекс</w:t>
      </w:r>
      <w:r w:rsidRPr="007B42CB">
        <w:rPr>
          <w:sz w:val="28"/>
          <w:szCs w:val="28"/>
        </w:rPr>
        <w:t>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8F55BE" w:rsidRPr="007B42CB" w:rsidRDefault="008F55BE" w:rsidP="008F55BE">
      <w:pPr>
        <w:pStyle w:val="ac"/>
        <w:rPr>
          <w:b/>
          <w:bCs/>
          <w:sz w:val="28"/>
          <w:szCs w:val="28"/>
          <w:lang w:val="ru-RU"/>
        </w:rPr>
      </w:pPr>
      <w:r w:rsidRPr="007B42CB">
        <w:rPr>
          <w:b/>
          <w:bCs/>
          <w:sz w:val="28"/>
          <w:szCs w:val="28"/>
          <w:lang w:val="ru-RU"/>
        </w:rPr>
        <w:t>арендаторы земельных участков</w:t>
      </w:r>
      <w:r w:rsidRPr="007B42CB">
        <w:rPr>
          <w:sz w:val="28"/>
          <w:szCs w:val="28"/>
          <w:lang w:val="ru-RU"/>
        </w:rPr>
        <w:t xml:space="preserve"> - лица, владеющие и пользующиеся земельными участками по договору аренды, договору субаренды;</w:t>
      </w:r>
    </w:p>
    <w:p w:rsidR="008F55BE" w:rsidRPr="007B42CB" w:rsidRDefault="008F55BE" w:rsidP="008F55BE">
      <w:pPr>
        <w:pStyle w:val="ac"/>
        <w:rPr>
          <w:sz w:val="28"/>
          <w:szCs w:val="28"/>
          <w:lang w:val="ru-RU"/>
        </w:rPr>
      </w:pPr>
      <w:r w:rsidRPr="007B42CB">
        <w:rPr>
          <w:b/>
          <w:bCs/>
          <w:sz w:val="28"/>
          <w:szCs w:val="28"/>
          <w:lang w:val="ru-RU"/>
        </w:rPr>
        <w:t xml:space="preserve">береговая полоса </w:t>
      </w:r>
      <w:r w:rsidRPr="007B42CB">
        <w:rPr>
          <w:bCs/>
          <w:sz w:val="28"/>
          <w:szCs w:val="28"/>
          <w:lang w:val="ru-RU"/>
        </w:rPr>
        <w:t>-</w:t>
      </w:r>
      <w:r w:rsidRPr="007B42CB">
        <w:rPr>
          <w:b/>
          <w:bCs/>
          <w:sz w:val="28"/>
          <w:szCs w:val="28"/>
          <w:lang w:val="ru-RU"/>
        </w:rPr>
        <w:t xml:space="preserve"> </w:t>
      </w:r>
      <w:r w:rsidRPr="007B42CB">
        <w:rPr>
          <w:sz w:val="28"/>
          <w:szCs w:val="28"/>
          <w:lang w:val="ru-RU"/>
        </w:rPr>
        <w:t>полоса земли вдоль береговой линии водного объекта, предназначенная для общего пользования;</w:t>
      </w:r>
    </w:p>
    <w:p w:rsidR="008F55BE" w:rsidRPr="007B42CB" w:rsidRDefault="008F55BE" w:rsidP="008F55BE">
      <w:pPr>
        <w:widowControl/>
        <w:tabs>
          <w:tab w:val="left" w:pos="1134"/>
        </w:tabs>
        <w:spacing w:line="240" w:lineRule="auto"/>
        <w:ind w:firstLine="709"/>
        <w:textAlignment w:val="auto"/>
        <w:rPr>
          <w:rFonts w:eastAsiaTheme="minorHAnsi"/>
          <w:bCs/>
          <w:color w:val="000000" w:themeColor="text1"/>
          <w:sz w:val="28"/>
          <w:szCs w:val="28"/>
          <w:lang w:eastAsia="en-US"/>
        </w:rPr>
      </w:pPr>
      <w:r w:rsidRPr="007B42CB">
        <w:rPr>
          <w:rFonts w:eastAsiaTheme="minorHAnsi"/>
          <w:b/>
          <w:bCs/>
          <w:sz w:val="28"/>
          <w:szCs w:val="28"/>
          <w:lang w:eastAsia="en-US"/>
        </w:rPr>
        <w:t xml:space="preserve">благоустройство территории - </w:t>
      </w:r>
      <w:r w:rsidRPr="007B42CB">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7B42CB">
          <w:rPr>
            <w:rFonts w:eastAsiaTheme="minorHAnsi"/>
            <w:bCs/>
            <w:color w:val="000000" w:themeColor="text1"/>
            <w:sz w:val="28"/>
            <w:szCs w:val="28"/>
            <w:lang w:eastAsia="en-US"/>
          </w:rPr>
          <w:t>правилами</w:t>
        </w:r>
      </w:hyperlink>
      <w:r w:rsidRPr="007B42CB">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F55BE" w:rsidRPr="007B42CB" w:rsidRDefault="008F55BE" w:rsidP="008F55BE">
      <w:pPr>
        <w:spacing w:line="240" w:lineRule="auto"/>
        <w:ind w:firstLine="709"/>
        <w:rPr>
          <w:sz w:val="28"/>
          <w:szCs w:val="28"/>
        </w:rPr>
      </w:pPr>
      <w:r w:rsidRPr="007B42CB">
        <w:rPr>
          <w:b/>
          <w:bCs/>
          <w:sz w:val="28"/>
          <w:szCs w:val="28"/>
        </w:rPr>
        <w:t>виды разрешенного использования земельных участков и объектов капитального строительства</w:t>
      </w:r>
      <w:r w:rsidRPr="007B42CB">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8F55BE" w:rsidRPr="007B42CB" w:rsidRDefault="008F55BE" w:rsidP="008F55BE">
      <w:pPr>
        <w:pStyle w:val="ac"/>
        <w:rPr>
          <w:b/>
          <w:bCs/>
          <w:color w:val="000000" w:themeColor="text1"/>
          <w:sz w:val="28"/>
          <w:szCs w:val="28"/>
          <w:lang w:val="ru-RU"/>
        </w:rPr>
      </w:pPr>
      <w:r w:rsidRPr="007B42CB">
        <w:rPr>
          <w:b/>
          <w:bCs/>
          <w:color w:val="000000" w:themeColor="text1"/>
          <w:sz w:val="28"/>
          <w:szCs w:val="28"/>
          <w:lang w:val="ru-RU"/>
        </w:rPr>
        <w:t>водоохранными зонами</w:t>
      </w:r>
      <w:r w:rsidRPr="007B42CB">
        <w:rPr>
          <w:color w:val="000000" w:themeColor="text1"/>
          <w:sz w:val="28"/>
          <w:szCs w:val="28"/>
          <w:lang w:val="ru-RU"/>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F55BE" w:rsidRPr="007B42CB" w:rsidRDefault="008F55BE" w:rsidP="008F55BE">
      <w:pPr>
        <w:spacing w:line="240" w:lineRule="auto"/>
        <w:ind w:firstLine="709"/>
        <w:rPr>
          <w:sz w:val="28"/>
          <w:szCs w:val="28"/>
        </w:rPr>
      </w:pPr>
      <w:r w:rsidRPr="007B42CB">
        <w:rPr>
          <w:b/>
          <w:bCs/>
          <w:sz w:val="28"/>
          <w:szCs w:val="28"/>
        </w:rPr>
        <w:t>высота здания, строения, сооружения</w:t>
      </w:r>
      <w:r w:rsidRPr="007B42CB">
        <w:rPr>
          <w:sz w:val="28"/>
          <w:szCs w:val="28"/>
        </w:rPr>
        <w:t xml:space="preserve"> - расстояние по вертикали, измеренное от проектной отметки земли до наивысшей точки плоской крыши здания или до </w:t>
      </w:r>
      <w:r w:rsidRPr="007B42CB">
        <w:rPr>
          <w:sz w:val="28"/>
          <w:szCs w:val="28"/>
        </w:rPr>
        <w:lastRenderedPageBreak/>
        <w:t>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8F55BE" w:rsidRPr="007B42CB" w:rsidRDefault="008F55BE" w:rsidP="008F55BE">
      <w:pPr>
        <w:spacing w:line="240" w:lineRule="auto"/>
        <w:ind w:firstLine="709"/>
        <w:rPr>
          <w:sz w:val="28"/>
          <w:szCs w:val="28"/>
        </w:rPr>
      </w:pPr>
      <w:r w:rsidRPr="007B42CB">
        <w:rPr>
          <w:b/>
          <w:bCs/>
          <w:sz w:val="28"/>
          <w:szCs w:val="28"/>
        </w:rPr>
        <w:t>государственный кадастровый учет недвижимого имущества</w:t>
      </w:r>
      <w:r w:rsidRPr="007B42CB">
        <w:rPr>
          <w:sz w:val="28"/>
          <w:szCs w:val="28"/>
        </w:rPr>
        <w:t xml:space="preserve"> - </w:t>
      </w:r>
      <w:r w:rsidRPr="007B42CB">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7B42CB">
        <w:rPr>
          <w:sz w:val="28"/>
          <w:szCs w:val="28"/>
        </w:rPr>
        <w:t>;</w:t>
      </w:r>
    </w:p>
    <w:p w:rsidR="008F55BE" w:rsidRPr="007B42CB" w:rsidRDefault="008F55BE" w:rsidP="008F55BE">
      <w:pPr>
        <w:pStyle w:val="ac"/>
        <w:rPr>
          <w:sz w:val="28"/>
          <w:szCs w:val="28"/>
          <w:lang w:val="ru-RU"/>
        </w:rPr>
      </w:pPr>
      <w:r w:rsidRPr="007B42CB">
        <w:rPr>
          <w:b/>
          <w:bCs/>
          <w:sz w:val="28"/>
          <w:szCs w:val="28"/>
          <w:lang w:val="ru-RU"/>
        </w:rPr>
        <w:t>государственные информационные системы обеспечения градостроительной деятельности</w:t>
      </w:r>
      <w:r w:rsidRPr="007B42CB">
        <w:rPr>
          <w:sz w:val="28"/>
          <w:szCs w:val="28"/>
          <w:lang w:val="ru-RU"/>
        </w:rPr>
        <w:t xml:space="preserve"> - </w:t>
      </w:r>
      <w:r w:rsidRPr="007B42CB">
        <w:rPr>
          <w:color w:val="000000"/>
          <w:sz w:val="28"/>
          <w:szCs w:val="28"/>
          <w:shd w:val="clear" w:color="auto" w:fill="FFFFFF"/>
          <w:lang w:val="ru-RU"/>
        </w:rPr>
        <w:t xml:space="preserve">создаваемые и эксплуатируемые в соответствии с требованиями Градостроительного </w:t>
      </w:r>
      <w:r w:rsidR="00CB0625" w:rsidRPr="007B42CB">
        <w:rPr>
          <w:color w:val="000000"/>
          <w:sz w:val="28"/>
          <w:szCs w:val="28"/>
          <w:shd w:val="clear" w:color="auto" w:fill="FFFFFF"/>
          <w:lang w:val="ru-RU"/>
        </w:rPr>
        <w:t>кодекс</w:t>
      </w:r>
      <w:r w:rsidRPr="007B42CB">
        <w:rPr>
          <w:color w:val="000000"/>
          <w:sz w:val="28"/>
          <w:szCs w:val="28"/>
          <w:shd w:val="clear" w:color="auto" w:fill="FFFFFF"/>
          <w:lang w:val="ru-RU"/>
        </w:rPr>
        <w:t>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7B42CB">
        <w:rPr>
          <w:sz w:val="28"/>
          <w:szCs w:val="28"/>
          <w:lang w:val="ru-RU"/>
        </w:rPr>
        <w:t>;</w:t>
      </w:r>
    </w:p>
    <w:p w:rsidR="008F55BE" w:rsidRPr="007B42CB" w:rsidRDefault="008F55BE" w:rsidP="008F55BE">
      <w:pPr>
        <w:pStyle w:val="ac"/>
        <w:rPr>
          <w:sz w:val="28"/>
          <w:szCs w:val="28"/>
          <w:lang w:val="ru-RU"/>
        </w:rPr>
      </w:pPr>
      <w:r w:rsidRPr="007B42CB">
        <w:rPr>
          <w:b/>
          <w:bCs/>
          <w:sz w:val="28"/>
          <w:szCs w:val="28"/>
          <w:lang w:val="ru-RU"/>
        </w:rPr>
        <w:t>градостроительная деятельность</w:t>
      </w:r>
      <w:r w:rsidRPr="007B42CB">
        <w:rPr>
          <w:sz w:val="28"/>
          <w:szCs w:val="28"/>
          <w:lang w:val="ru-RU"/>
        </w:rPr>
        <w:t xml:space="preserve"> - </w:t>
      </w:r>
      <w:r w:rsidRPr="007B42CB">
        <w:rPr>
          <w:color w:val="000000"/>
          <w:sz w:val="28"/>
          <w:szCs w:val="28"/>
          <w:shd w:val="clear" w:color="auto" w:fill="FFFFFF"/>
          <w:lang w:val="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7B42CB">
        <w:rPr>
          <w:sz w:val="28"/>
          <w:szCs w:val="28"/>
          <w:lang w:val="ru-RU"/>
        </w:rPr>
        <w:t>;</w:t>
      </w:r>
    </w:p>
    <w:p w:rsidR="008F55BE" w:rsidRPr="007B42CB" w:rsidRDefault="008F55BE" w:rsidP="008F55BE">
      <w:pPr>
        <w:pStyle w:val="ac"/>
        <w:rPr>
          <w:sz w:val="28"/>
          <w:szCs w:val="28"/>
          <w:lang w:val="ru-RU"/>
        </w:rPr>
      </w:pPr>
      <w:r w:rsidRPr="007B42CB">
        <w:rPr>
          <w:b/>
          <w:bCs/>
          <w:sz w:val="28"/>
          <w:szCs w:val="28"/>
          <w:lang w:val="ru-RU"/>
        </w:rPr>
        <w:t xml:space="preserve">градостроительное зонирование </w:t>
      </w:r>
      <w:r w:rsidRPr="007B42CB">
        <w:rPr>
          <w:bCs/>
          <w:sz w:val="28"/>
          <w:szCs w:val="28"/>
          <w:lang w:val="ru-RU"/>
        </w:rPr>
        <w:t>-</w:t>
      </w:r>
      <w:r w:rsidRPr="007B42CB">
        <w:rPr>
          <w:b/>
          <w:bCs/>
          <w:sz w:val="28"/>
          <w:szCs w:val="28"/>
          <w:lang w:val="ru-RU"/>
        </w:rPr>
        <w:t xml:space="preserve"> </w:t>
      </w:r>
      <w:r w:rsidRPr="007B42CB">
        <w:rPr>
          <w:sz w:val="28"/>
          <w:szCs w:val="28"/>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8F55BE" w:rsidRPr="007B42CB" w:rsidRDefault="008F55BE" w:rsidP="008F55BE">
      <w:pPr>
        <w:tabs>
          <w:tab w:val="left" w:pos="993"/>
          <w:tab w:val="left" w:pos="1276"/>
        </w:tabs>
        <w:spacing w:line="240" w:lineRule="auto"/>
        <w:ind w:firstLine="709"/>
        <w:contextualSpacing/>
        <w:rPr>
          <w:sz w:val="28"/>
          <w:szCs w:val="28"/>
        </w:rPr>
      </w:pPr>
      <w:r w:rsidRPr="007B42CB">
        <w:rPr>
          <w:b/>
          <w:bCs/>
          <w:sz w:val="28"/>
          <w:szCs w:val="28"/>
        </w:rPr>
        <w:t xml:space="preserve">градостроительный план земельного участка </w:t>
      </w:r>
      <w:r w:rsidRPr="007B42CB">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F55BE" w:rsidRPr="007B42CB" w:rsidRDefault="008F55BE" w:rsidP="008F55BE">
      <w:pPr>
        <w:pStyle w:val="ac"/>
        <w:rPr>
          <w:sz w:val="28"/>
          <w:szCs w:val="28"/>
          <w:lang w:val="ru-RU"/>
        </w:rPr>
      </w:pPr>
      <w:r w:rsidRPr="007B42CB">
        <w:rPr>
          <w:b/>
          <w:bCs/>
          <w:sz w:val="28"/>
          <w:szCs w:val="28"/>
          <w:lang w:val="ru-RU"/>
        </w:rPr>
        <w:t xml:space="preserve">градостроительный регламент </w:t>
      </w:r>
      <w:r w:rsidRPr="007B42CB">
        <w:rPr>
          <w:bCs/>
          <w:sz w:val="28"/>
          <w:szCs w:val="28"/>
          <w:lang w:val="ru-RU"/>
        </w:rPr>
        <w:t>-</w:t>
      </w:r>
      <w:r w:rsidRPr="007B42CB">
        <w:rPr>
          <w:b/>
          <w:bCs/>
          <w:sz w:val="28"/>
          <w:szCs w:val="28"/>
          <w:lang w:val="ru-RU"/>
        </w:rPr>
        <w:t xml:space="preserve"> </w:t>
      </w:r>
      <w:r w:rsidRPr="007B42CB">
        <w:rPr>
          <w:color w:val="000000"/>
          <w:sz w:val="28"/>
          <w:szCs w:val="28"/>
          <w:shd w:val="clear" w:color="auto" w:fill="FFFFFF"/>
          <w:lang w:val="ru-RU"/>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w:t>
      </w:r>
      <w:r w:rsidRPr="007B42CB">
        <w:rPr>
          <w:color w:val="000000"/>
          <w:sz w:val="28"/>
          <w:szCs w:val="28"/>
          <w:shd w:val="clear" w:color="auto" w:fill="FFFFFF"/>
          <w:lang w:val="ru-RU"/>
        </w:rPr>
        <w:lastRenderedPageBreak/>
        <w:t>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7B42CB">
        <w:rPr>
          <w:sz w:val="28"/>
          <w:szCs w:val="28"/>
          <w:lang w:val="ru-RU"/>
        </w:rPr>
        <w:t>;</w:t>
      </w:r>
    </w:p>
    <w:p w:rsidR="008F55BE" w:rsidRPr="007B42CB" w:rsidRDefault="008F55BE" w:rsidP="008F55BE">
      <w:pPr>
        <w:widowControl/>
        <w:spacing w:line="240" w:lineRule="auto"/>
        <w:ind w:firstLine="709"/>
        <w:textAlignment w:val="auto"/>
        <w:rPr>
          <w:sz w:val="28"/>
          <w:szCs w:val="28"/>
        </w:rPr>
      </w:pPr>
      <w:r w:rsidRPr="007B42CB">
        <w:rPr>
          <w:b/>
          <w:bCs/>
          <w:sz w:val="28"/>
          <w:szCs w:val="28"/>
        </w:rPr>
        <w:t xml:space="preserve">документация по планировке территории </w:t>
      </w:r>
      <w:r w:rsidRPr="007B42CB">
        <w:rPr>
          <w:sz w:val="28"/>
          <w:szCs w:val="28"/>
        </w:rPr>
        <w:t xml:space="preserve">- документация, разработанная в целях </w:t>
      </w:r>
      <w:r w:rsidRPr="007B42CB">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7B42CB">
        <w:rPr>
          <w:sz w:val="28"/>
          <w:szCs w:val="28"/>
        </w:rPr>
        <w:t>;</w:t>
      </w:r>
    </w:p>
    <w:p w:rsidR="008F55BE" w:rsidRPr="007B42CB" w:rsidRDefault="008F55BE" w:rsidP="008F55BE">
      <w:pPr>
        <w:widowControl/>
        <w:spacing w:line="240" w:lineRule="auto"/>
        <w:ind w:firstLine="709"/>
        <w:textAlignment w:val="auto"/>
        <w:rPr>
          <w:rFonts w:eastAsiaTheme="minorHAnsi"/>
          <w:sz w:val="28"/>
          <w:szCs w:val="28"/>
          <w:lang w:eastAsia="en-US"/>
        </w:rPr>
      </w:pPr>
      <w:r w:rsidRPr="007B42CB">
        <w:rPr>
          <w:rFonts w:eastAsiaTheme="minorHAnsi"/>
          <w:b/>
          <w:sz w:val="28"/>
          <w:szCs w:val="28"/>
          <w:lang w:eastAsia="en-US"/>
        </w:rPr>
        <w:t>застройщик</w:t>
      </w:r>
      <w:r w:rsidRPr="007B42CB">
        <w:rPr>
          <w:rFonts w:eastAsiaTheme="minorHAnsi"/>
          <w:sz w:val="28"/>
          <w:szCs w:val="28"/>
          <w:lang w:eastAsia="en-US"/>
        </w:rPr>
        <w:t xml:space="preserve"> </w:t>
      </w:r>
      <w:r w:rsidRPr="007B42CB">
        <w:rPr>
          <w:sz w:val="28"/>
          <w:szCs w:val="28"/>
        </w:rPr>
        <w:t>-</w:t>
      </w:r>
      <w:r w:rsidRPr="007B42CB">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7B42CB">
          <w:rPr>
            <w:rFonts w:eastAsiaTheme="minorHAnsi"/>
            <w:color w:val="000000" w:themeColor="text1"/>
            <w:sz w:val="28"/>
            <w:szCs w:val="28"/>
            <w:lang w:eastAsia="en-US"/>
          </w:rPr>
          <w:t>статьей 13.3</w:t>
        </w:r>
      </w:hyperlink>
      <w:r w:rsidRPr="007B42CB">
        <w:rPr>
          <w:rFonts w:eastAsiaTheme="minorHAnsi"/>
          <w:sz w:val="28"/>
          <w:szCs w:val="28"/>
          <w:lang w:eastAsia="en-US"/>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F55BE" w:rsidRPr="007B42CB" w:rsidRDefault="008F55BE" w:rsidP="008F55BE">
      <w:pPr>
        <w:pStyle w:val="ac"/>
        <w:rPr>
          <w:color w:val="000000" w:themeColor="text1"/>
          <w:sz w:val="28"/>
          <w:szCs w:val="28"/>
          <w:lang w:val="ru-RU"/>
        </w:rPr>
      </w:pPr>
      <w:r w:rsidRPr="007B42CB">
        <w:rPr>
          <w:b/>
          <w:bCs/>
          <w:color w:val="000000" w:themeColor="text1"/>
          <w:sz w:val="28"/>
          <w:szCs w:val="28"/>
          <w:lang w:val="ru-RU"/>
        </w:rPr>
        <w:t xml:space="preserve">земельный участок </w:t>
      </w:r>
      <w:r w:rsidRPr="007B42CB">
        <w:rPr>
          <w:color w:val="000000" w:themeColor="text1"/>
          <w:sz w:val="28"/>
          <w:szCs w:val="28"/>
          <w:lang w:val="ru-RU"/>
        </w:rPr>
        <w:t xml:space="preserve">как объект права собственности и иных предусмотренных Земельным </w:t>
      </w:r>
      <w:r w:rsidR="00CB0625" w:rsidRPr="007B42CB">
        <w:rPr>
          <w:color w:val="000000" w:themeColor="text1"/>
          <w:sz w:val="28"/>
          <w:szCs w:val="28"/>
          <w:lang w:val="ru-RU"/>
        </w:rPr>
        <w:t>кодекс</w:t>
      </w:r>
      <w:r w:rsidRPr="007B42CB">
        <w:rPr>
          <w:color w:val="000000" w:themeColor="text1"/>
          <w:sz w:val="28"/>
          <w:szCs w:val="28"/>
          <w:lang w:val="ru-RU"/>
        </w:rPr>
        <w:t>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8F55BE" w:rsidRPr="007B42CB" w:rsidRDefault="008F55BE" w:rsidP="008F55BE">
      <w:pPr>
        <w:pStyle w:val="ac"/>
        <w:rPr>
          <w:b/>
          <w:sz w:val="28"/>
          <w:szCs w:val="28"/>
          <w:lang w:val="ru-RU"/>
        </w:rPr>
      </w:pPr>
      <w:r w:rsidRPr="007B42CB">
        <w:rPr>
          <w:b/>
          <w:sz w:val="28"/>
          <w:szCs w:val="28"/>
          <w:lang w:val="ru-RU"/>
        </w:rPr>
        <w:t>землевладельцы</w:t>
      </w:r>
      <w:r w:rsidRPr="007B42CB">
        <w:rPr>
          <w:sz w:val="28"/>
          <w:szCs w:val="28"/>
          <w:lang w:val="ru-RU"/>
        </w:rPr>
        <w:t xml:space="preserve"> - лица, владеющие и пользующиеся земельными участками на праве пожизненного наследуемого владения;</w:t>
      </w:r>
    </w:p>
    <w:p w:rsidR="008F55BE" w:rsidRPr="007B42CB" w:rsidRDefault="008F55BE" w:rsidP="008F55BE">
      <w:pPr>
        <w:pStyle w:val="ac"/>
        <w:rPr>
          <w:sz w:val="28"/>
          <w:szCs w:val="28"/>
          <w:lang w:val="ru-RU"/>
        </w:rPr>
      </w:pPr>
      <w:r w:rsidRPr="007B42CB">
        <w:rPr>
          <w:b/>
          <w:sz w:val="28"/>
          <w:szCs w:val="28"/>
          <w:lang w:val="ru-RU"/>
        </w:rPr>
        <w:t>землепользователи</w:t>
      </w:r>
      <w:r w:rsidRPr="007B42CB">
        <w:rPr>
          <w:sz w:val="28"/>
          <w:szCs w:val="28"/>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8F55BE" w:rsidRPr="007B42CB" w:rsidRDefault="008F55BE" w:rsidP="008F55BE">
      <w:pPr>
        <w:pStyle w:val="ac"/>
        <w:rPr>
          <w:sz w:val="28"/>
          <w:szCs w:val="28"/>
          <w:lang w:val="ru-RU"/>
        </w:rPr>
      </w:pPr>
      <w:r w:rsidRPr="007B42CB">
        <w:rPr>
          <w:b/>
          <w:bCs/>
          <w:sz w:val="28"/>
          <w:szCs w:val="28"/>
          <w:lang w:val="ru-RU"/>
        </w:rPr>
        <w:t xml:space="preserve">зоны с особыми условиями использования территорий </w:t>
      </w:r>
      <w:r w:rsidRPr="007B42CB">
        <w:rPr>
          <w:bCs/>
          <w:sz w:val="28"/>
          <w:szCs w:val="28"/>
          <w:lang w:val="ru-RU"/>
        </w:rPr>
        <w:t>-</w:t>
      </w:r>
      <w:r w:rsidRPr="007B42CB">
        <w:rPr>
          <w:b/>
          <w:bCs/>
          <w:sz w:val="28"/>
          <w:szCs w:val="28"/>
          <w:lang w:val="ru-RU"/>
        </w:rPr>
        <w:t xml:space="preserve"> </w:t>
      </w:r>
      <w:r w:rsidRPr="007B42CB">
        <w:rPr>
          <w:color w:val="000000"/>
          <w:sz w:val="28"/>
          <w:szCs w:val="28"/>
          <w:shd w:val="clear" w:color="auto" w:fill="FFFFFF"/>
          <w:lang w:val="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w:t>
      </w:r>
      <w:r w:rsidRPr="007B42CB">
        <w:rPr>
          <w:color w:val="000000"/>
          <w:sz w:val="28"/>
          <w:szCs w:val="28"/>
          <w:shd w:val="clear" w:color="auto" w:fill="FFFFFF"/>
          <w:lang w:val="ru-RU"/>
        </w:rPr>
        <w:lastRenderedPageBreak/>
        <w:t>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7B42CB">
        <w:rPr>
          <w:color w:val="000000"/>
          <w:sz w:val="28"/>
          <w:szCs w:val="28"/>
          <w:shd w:val="clear" w:color="auto" w:fill="FFFFFF"/>
        </w:rPr>
        <w:t> </w:t>
      </w:r>
      <w:hyperlink r:id="rId10" w:anchor="dst1863" w:history="1">
        <w:r w:rsidRPr="007B42CB">
          <w:rPr>
            <w:rStyle w:val="ae"/>
            <w:color w:val="000000" w:themeColor="text1"/>
            <w:sz w:val="28"/>
            <w:szCs w:val="28"/>
            <w:u w:val="none"/>
            <w:shd w:val="clear" w:color="auto" w:fill="FFFFFF"/>
            <w:lang w:val="ru-RU"/>
          </w:rPr>
          <w:t>законодательством</w:t>
        </w:r>
      </w:hyperlink>
      <w:r w:rsidRPr="007B42CB">
        <w:rPr>
          <w:color w:val="000000" w:themeColor="text1"/>
          <w:sz w:val="28"/>
          <w:szCs w:val="28"/>
          <w:shd w:val="clear" w:color="auto" w:fill="FFFFFF"/>
        </w:rPr>
        <w:t> </w:t>
      </w:r>
      <w:r w:rsidRPr="007B42CB">
        <w:rPr>
          <w:color w:val="000000"/>
          <w:sz w:val="28"/>
          <w:szCs w:val="28"/>
          <w:shd w:val="clear" w:color="auto" w:fill="FFFFFF"/>
          <w:lang w:val="ru-RU"/>
        </w:rPr>
        <w:t>Российской Федерации</w:t>
      </w:r>
      <w:r w:rsidRPr="007B42CB">
        <w:rPr>
          <w:sz w:val="28"/>
          <w:szCs w:val="28"/>
          <w:lang w:val="ru-RU"/>
        </w:rPr>
        <w:t>;</w:t>
      </w:r>
    </w:p>
    <w:p w:rsidR="008F55BE" w:rsidRPr="007B42CB" w:rsidRDefault="008F55BE" w:rsidP="008F55BE">
      <w:pPr>
        <w:widowControl/>
        <w:spacing w:line="240" w:lineRule="auto"/>
        <w:ind w:firstLine="709"/>
        <w:textAlignment w:val="auto"/>
        <w:rPr>
          <w:rFonts w:eastAsiaTheme="minorHAnsi"/>
          <w:sz w:val="28"/>
          <w:szCs w:val="28"/>
          <w:lang w:eastAsia="en-US"/>
        </w:rPr>
      </w:pPr>
      <w:r w:rsidRPr="007B42CB">
        <w:rPr>
          <w:b/>
          <w:bCs/>
          <w:color w:val="000000" w:themeColor="text1"/>
          <w:sz w:val="28"/>
          <w:szCs w:val="28"/>
        </w:rPr>
        <w:t>зона регулирования застройки и хозяйственной деятельности</w:t>
      </w:r>
      <w:r w:rsidRPr="007B42CB">
        <w:rPr>
          <w:color w:val="000000" w:themeColor="text1"/>
          <w:sz w:val="28"/>
          <w:szCs w:val="28"/>
        </w:rPr>
        <w:t xml:space="preserve"> - </w:t>
      </w:r>
      <w:r w:rsidRPr="007B42CB">
        <w:rPr>
          <w:rFonts w:eastAsiaTheme="minorHAnsi"/>
          <w:sz w:val="28"/>
          <w:szCs w:val="28"/>
          <w:lang w:eastAsia="en-US"/>
        </w:rPr>
        <w:t>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r w:rsidRPr="007B42CB">
        <w:rPr>
          <w:color w:val="000000" w:themeColor="text1"/>
          <w:sz w:val="28"/>
          <w:szCs w:val="28"/>
        </w:rPr>
        <w:t>;</w:t>
      </w:r>
    </w:p>
    <w:p w:rsidR="008F55BE" w:rsidRPr="007B42CB" w:rsidRDefault="008F55BE" w:rsidP="008F55BE">
      <w:pPr>
        <w:pStyle w:val="ac"/>
        <w:rPr>
          <w:b/>
          <w:bCs/>
          <w:sz w:val="28"/>
          <w:szCs w:val="28"/>
          <w:lang w:val="ru-RU"/>
        </w:rPr>
      </w:pPr>
      <w:r w:rsidRPr="007B42CB">
        <w:rPr>
          <w:b/>
          <w:bCs/>
          <w:sz w:val="28"/>
          <w:szCs w:val="28"/>
          <w:lang w:val="ru-RU"/>
        </w:rPr>
        <w:t>изменение недвижимости</w:t>
      </w:r>
      <w:r w:rsidRPr="007B42CB">
        <w:rPr>
          <w:sz w:val="28"/>
          <w:szCs w:val="28"/>
          <w:lang w:val="ru-RU"/>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8F55BE" w:rsidRPr="007B42CB" w:rsidRDefault="008F55BE" w:rsidP="008F55BE">
      <w:pPr>
        <w:widowControl/>
        <w:spacing w:line="240" w:lineRule="auto"/>
        <w:ind w:firstLine="709"/>
        <w:textAlignment w:val="auto"/>
        <w:rPr>
          <w:rFonts w:eastAsiaTheme="minorHAnsi"/>
          <w:color w:val="000000" w:themeColor="text1"/>
          <w:sz w:val="28"/>
          <w:szCs w:val="28"/>
          <w:lang w:eastAsia="en-US"/>
        </w:rPr>
      </w:pPr>
      <w:r w:rsidRPr="007B42CB">
        <w:rPr>
          <w:b/>
          <w:bCs/>
          <w:color w:val="000000" w:themeColor="text1"/>
          <w:sz w:val="28"/>
          <w:szCs w:val="28"/>
          <w:lang w:eastAsia="ar-SA" w:bidi="en-US"/>
        </w:rPr>
        <w:t>инженерные изыскания</w:t>
      </w:r>
      <w:r w:rsidRPr="007B42CB">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F55BE" w:rsidRPr="007B42CB" w:rsidRDefault="008F55BE" w:rsidP="008F55BE">
      <w:pPr>
        <w:pStyle w:val="ac"/>
        <w:rPr>
          <w:color w:val="FFC000"/>
          <w:sz w:val="28"/>
          <w:szCs w:val="28"/>
          <w:lang w:val="ru-RU"/>
        </w:rPr>
      </w:pPr>
      <w:r w:rsidRPr="007B42CB">
        <w:rPr>
          <w:b/>
          <w:bCs/>
          <w:sz w:val="28"/>
          <w:szCs w:val="28"/>
          <w:lang w:val="ru-RU"/>
        </w:rPr>
        <w:t>исполнитель</w:t>
      </w:r>
      <w:r w:rsidR="006B7303" w:rsidRPr="007B42CB">
        <w:rPr>
          <w:sz w:val="28"/>
          <w:szCs w:val="28"/>
          <w:lang w:val="ru-RU"/>
        </w:rPr>
        <w:t xml:space="preserve"> </w:t>
      </w:r>
      <w:r w:rsidRPr="007B42CB">
        <w:rPr>
          <w:sz w:val="28"/>
          <w:szCs w:val="28"/>
          <w:lang w:val="ru-RU"/>
        </w:rPr>
        <w:t>- физическое или юридическое лицо, являющееся разработчиком правил землепользования и застройки на основании заключенного с заказчиком муниципального контракта на подготовку такой документации и осуществляющее ее подготовку в соответствии с требованиями законодательства и условиями заключенного контракта;</w:t>
      </w:r>
    </w:p>
    <w:p w:rsidR="008F55BE" w:rsidRPr="007B42CB" w:rsidRDefault="008F55BE" w:rsidP="008F55BE">
      <w:pPr>
        <w:widowControl/>
        <w:tabs>
          <w:tab w:val="left" w:pos="1134"/>
        </w:tabs>
        <w:spacing w:line="240" w:lineRule="auto"/>
        <w:ind w:firstLine="709"/>
        <w:textAlignment w:val="auto"/>
        <w:rPr>
          <w:rFonts w:eastAsiaTheme="minorHAnsi"/>
          <w:sz w:val="28"/>
          <w:szCs w:val="28"/>
          <w:lang w:eastAsia="en-US"/>
        </w:rPr>
      </w:pPr>
      <w:r w:rsidRPr="007B42CB">
        <w:rPr>
          <w:b/>
          <w:bCs/>
          <w:sz w:val="28"/>
          <w:szCs w:val="28"/>
        </w:rPr>
        <w:t xml:space="preserve">комиссия по землепользованию и застройке </w:t>
      </w:r>
      <w:r w:rsidRPr="007B42CB">
        <w:rPr>
          <w:bCs/>
          <w:sz w:val="28"/>
          <w:szCs w:val="28"/>
        </w:rPr>
        <w:t>-</w:t>
      </w:r>
      <w:r w:rsidRPr="007B42CB">
        <w:rPr>
          <w:b/>
          <w:bCs/>
          <w:sz w:val="28"/>
          <w:szCs w:val="28"/>
        </w:rPr>
        <w:t xml:space="preserve"> </w:t>
      </w:r>
      <w:r w:rsidRPr="007B42CB">
        <w:rPr>
          <w:sz w:val="28"/>
          <w:szCs w:val="28"/>
        </w:rPr>
        <w:t xml:space="preserve">коллегиальный консультативный орган при главе местной администрации, которая </w:t>
      </w:r>
      <w:r w:rsidRPr="007B42CB">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7B42CB">
        <w:rPr>
          <w:sz w:val="28"/>
          <w:szCs w:val="28"/>
        </w:rPr>
        <w:t>;</w:t>
      </w:r>
    </w:p>
    <w:p w:rsidR="008F55BE" w:rsidRPr="007B42CB" w:rsidRDefault="008F55BE" w:rsidP="008F55BE">
      <w:pPr>
        <w:pStyle w:val="ac"/>
        <w:rPr>
          <w:sz w:val="28"/>
          <w:szCs w:val="28"/>
          <w:lang w:val="ru-RU"/>
        </w:rPr>
      </w:pPr>
      <w:r w:rsidRPr="007B42CB">
        <w:rPr>
          <w:b/>
          <w:bCs/>
          <w:sz w:val="28"/>
          <w:szCs w:val="28"/>
          <w:lang w:val="ru-RU"/>
        </w:rPr>
        <w:t>красные линии</w:t>
      </w:r>
      <w:r w:rsidRPr="007B42CB">
        <w:rPr>
          <w:sz w:val="28"/>
          <w:szCs w:val="28"/>
          <w:lang w:val="ru-RU"/>
        </w:rPr>
        <w:t xml:space="preserve"> - </w:t>
      </w:r>
      <w:r w:rsidRPr="007B42CB">
        <w:rPr>
          <w:color w:val="000000"/>
          <w:sz w:val="28"/>
          <w:szCs w:val="28"/>
          <w:shd w:val="clear" w:color="auto" w:fill="FFFFFF"/>
          <w:lang w:val="ru-RU"/>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7B42CB">
        <w:rPr>
          <w:sz w:val="28"/>
          <w:szCs w:val="28"/>
          <w:lang w:val="ru-RU"/>
        </w:rPr>
        <w:t>;</w:t>
      </w:r>
    </w:p>
    <w:p w:rsidR="008F55BE" w:rsidRPr="007B42CB" w:rsidRDefault="008F55BE" w:rsidP="008F55BE">
      <w:pPr>
        <w:widowControl/>
        <w:tabs>
          <w:tab w:val="left" w:pos="1134"/>
        </w:tabs>
        <w:spacing w:line="240" w:lineRule="auto"/>
        <w:ind w:firstLine="709"/>
        <w:textAlignment w:val="auto"/>
        <w:rPr>
          <w:rFonts w:eastAsiaTheme="minorHAnsi"/>
          <w:sz w:val="28"/>
          <w:szCs w:val="28"/>
          <w:lang w:eastAsia="en-US"/>
        </w:rPr>
      </w:pPr>
      <w:r w:rsidRPr="007B42CB">
        <w:rPr>
          <w:rFonts w:eastAsiaTheme="minorHAnsi"/>
          <w:b/>
          <w:sz w:val="28"/>
          <w:szCs w:val="28"/>
          <w:lang w:eastAsia="en-US"/>
        </w:rPr>
        <w:t>линейные объекты</w:t>
      </w:r>
      <w:r w:rsidRPr="007B42CB">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F55BE" w:rsidRPr="007B42CB" w:rsidRDefault="008F55BE" w:rsidP="008F55BE">
      <w:pPr>
        <w:widowControl/>
        <w:spacing w:line="240" w:lineRule="auto"/>
        <w:ind w:firstLine="709"/>
        <w:textAlignment w:val="auto"/>
        <w:rPr>
          <w:rFonts w:eastAsiaTheme="minorHAnsi"/>
          <w:b/>
          <w:bCs/>
          <w:sz w:val="28"/>
          <w:szCs w:val="28"/>
          <w:lang w:eastAsia="en-US"/>
        </w:rPr>
      </w:pPr>
      <w:r w:rsidRPr="007B42CB">
        <w:rPr>
          <w:rFonts w:eastAsiaTheme="minorHAnsi"/>
          <w:b/>
          <w:bCs/>
          <w:sz w:val="28"/>
          <w:szCs w:val="28"/>
          <w:lang w:eastAsia="en-US"/>
        </w:rPr>
        <w:t xml:space="preserve">максимальный процент застройки </w:t>
      </w:r>
      <w:r w:rsidRPr="007B42CB">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7B42CB">
        <w:rPr>
          <w:sz w:val="28"/>
          <w:szCs w:val="28"/>
        </w:rPr>
        <w:t>;</w:t>
      </w:r>
    </w:p>
    <w:p w:rsidR="008F55BE" w:rsidRPr="007B42CB" w:rsidRDefault="008F55BE" w:rsidP="008F55BE">
      <w:pPr>
        <w:widowControl/>
        <w:tabs>
          <w:tab w:val="left" w:pos="1134"/>
        </w:tabs>
        <w:spacing w:line="240" w:lineRule="auto"/>
        <w:ind w:firstLine="709"/>
        <w:textAlignment w:val="auto"/>
        <w:rPr>
          <w:rFonts w:eastAsiaTheme="minorHAnsi"/>
          <w:color w:val="000000" w:themeColor="text1"/>
          <w:sz w:val="28"/>
          <w:szCs w:val="28"/>
          <w:lang w:eastAsia="en-US"/>
        </w:rPr>
      </w:pPr>
      <w:r w:rsidRPr="007B42CB">
        <w:rPr>
          <w:rFonts w:eastAsiaTheme="minorHAnsi"/>
          <w:b/>
          <w:color w:val="000000" w:themeColor="text1"/>
          <w:sz w:val="28"/>
          <w:szCs w:val="28"/>
          <w:lang w:eastAsia="en-US"/>
        </w:rPr>
        <w:t>многоквартирный</w:t>
      </w:r>
      <w:r w:rsidRPr="007B42CB">
        <w:rPr>
          <w:rFonts w:eastAsiaTheme="minorHAnsi"/>
          <w:color w:val="000000" w:themeColor="text1"/>
          <w:sz w:val="28"/>
          <w:szCs w:val="28"/>
          <w:lang w:eastAsia="en-US"/>
        </w:rPr>
        <w:t xml:space="preserve"> </w:t>
      </w:r>
      <w:r w:rsidRPr="007B42CB">
        <w:rPr>
          <w:rFonts w:eastAsiaTheme="minorHAnsi"/>
          <w:b/>
          <w:color w:val="000000" w:themeColor="text1"/>
          <w:sz w:val="28"/>
          <w:szCs w:val="28"/>
          <w:lang w:eastAsia="en-US"/>
        </w:rPr>
        <w:t>дом</w:t>
      </w:r>
      <w:r w:rsidRPr="007B42CB">
        <w:rPr>
          <w:rFonts w:eastAsiaTheme="minorHAnsi"/>
          <w:color w:val="000000" w:themeColor="text1"/>
          <w:sz w:val="28"/>
          <w:szCs w:val="28"/>
          <w:lang w:eastAsia="en-US"/>
        </w:rPr>
        <w:t xml:space="preserve"> - здание, состоящее из двух и более квартир, включающее в себя имущество, указанное в </w:t>
      </w:r>
      <w:hyperlink r:id="rId11" w:history="1">
        <w:r w:rsidRPr="007B42CB">
          <w:rPr>
            <w:rFonts w:eastAsiaTheme="minorHAnsi"/>
            <w:color w:val="000000" w:themeColor="text1"/>
            <w:sz w:val="28"/>
            <w:szCs w:val="28"/>
            <w:lang w:eastAsia="en-US"/>
          </w:rPr>
          <w:t>пунктах 1</w:t>
        </w:r>
      </w:hyperlink>
      <w:r w:rsidRPr="007B42CB">
        <w:rPr>
          <w:rFonts w:eastAsiaTheme="minorHAnsi"/>
          <w:color w:val="000000" w:themeColor="text1"/>
          <w:sz w:val="28"/>
          <w:szCs w:val="28"/>
          <w:lang w:eastAsia="en-US"/>
        </w:rPr>
        <w:t xml:space="preserve"> - </w:t>
      </w:r>
      <w:hyperlink r:id="rId12" w:history="1">
        <w:r w:rsidRPr="007B42CB">
          <w:rPr>
            <w:rFonts w:eastAsiaTheme="minorHAnsi"/>
            <w:color w:val="000000" w:themeColor="text1"/>
            <w:sz w:val="28"/>
            <w:szCs w:val="28"/>
            <w:lang w:eastAsia="en-US"/>
          </w:rPr>
          <w:t>3 части 1 статьи 36</w:t>
        </w:r>
      </w:hyperlink>
      <w:r w:rsidRPr="007B42CB">
        <w:rPr>
          <w:rFonts w:eastAsiaTheme="minorHAnsi"/>
          <w:color w:val="000000" w:themeColor="text1"/>
          <w:sz w:val="28"/>
          <w:szCs w:val="28"/>
          <w:lang w:eastAsia="en-US"/>
        </w:rPr>
        <w:t xml:space="preserve"> Жилищного </w:t>
      </w:r>
      <w:r w:rsidR="00CB0625" w:rsidRPr="007B42CB">
        <w:rPr>
          <w:rFonts w:eastAsiaTheme="minorHAnsi"/>
          <w:color w:val="000000" w:themeColor="text1"/>
          <w:sz w:val="28"/>
          <w:szCs w:val="28"/>
          <w:lang w:eastAsia="en-US"/>
        </w:rPr>
        <w:t>Кодекс</w:t>
      </w:r>
      <w:r w:rsidRPr="007B42CB">
        <w:rPr>
          <w:rFonts w:eastAsiaTheme="minorHAnsi"/>
          <w:color w:val="000000" w:themeColor="text1"/>
          <w:sz w:val="28"/>
          <w:szCs w:val="28"/>
          <w:lang w:eastAsia="en-US"/>
        </w:rPr>
        <w:t>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r w:rsidRPr="007B42CB">
        <w:rPr>
          <w:color w:val="000000" w:themeColor="text1"/>
          <w:sz w:val="28"/>
          <w:szCs w:val="28"/>
        </w:rPr>
        <w:t>;</w:t>
      </w:r>
    </w:p>
    <w:p w:rsidR="008F55BE" w:rsidRPr="007B42CB" w:rsidRDefault="008F55BE" w:rsidP="008F55BE">
      <w:pPr>
        <w:pStyle w:val="ac"/>
        <w:rPr>
          <w:sz w:val="28"/>
          <w:szCs w:val="28"/>
          <w:lang w:val="ru-RU"/>
        </w:rPr>
      </w:pPr>
      <w:r w:rsidRPr="007B42CB">
        <w:rPr>
          <w:rStyle w:val="f"/>
          <w:b/>
          <w:bCs/>
          <w:sz w:val="28"/>
          <w:szCs w:val="28"/>
          <w:lang w:val="ru-RU"/>
        </w:rPr>
        <w:t>межевой</w:t>
      </w:r>
      <w:r w:rsidRPr="007B42CB">
        <w:rPr>
          <w:b/>
          <w:bCs/>
          <w:sz w:val="28"/>
          <w:szCs w:val="28"/>
          <w:lang w:val="ru-RU"/>
        </w:rPr>
        <w:t xml:space="preserve"> план</w:t>
      </w:r>
      <w:r w:rsidRPr="007B42CB">
        <w:rPr>
          <w:sz w:val="28"/>
          <w:szCs w:val="28"/>
          <w:lang w:val="ru-RU"/>
        </w:rPr>
        <w:t xml:space="preserve"> представляет собой </w:t>
      </w:r>
      <w:r w:rsidRPr="007B42CB">
        <w:rPr>
          <w:color w:val="000000"/>
          <w:sz w:val="28"/>
          <w:szCs w:val="28"/>
          <w:shd w:val="clear" w:color="auto" w:fill="FFFFFF"/>
          <w:lang w:val="ru-RU"/>
        </w:rPr>
        <w:t xml:space="preserve">документ, который составлен на основе кадастрового плана соответствующей территории или выписки из Единого </w:t>
      </w:r>
      <w:r w:rsidRPr="007B42CB">
        <w:rPr>
          <w:color w:val="000000"/>
          <w:sz w:val="28"/>
          <w:szCs w:val="28"/>
          <w:shd w:val="clear" w:color="auto" w:fill="FFFFFF"/>
          <w:lang w:val="ru-RU"/>
        </w:rPr>
        <w:lastRenderedPageBreak/>
        <w:t>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7B42CB">
        <w:rPr>
          <w:sz w:val="28"/>
          <w:szCs w:val="28"/>
          <w:lang w:val="ru-RU"/>
        </w:rPr>
        <w:t>;</w:t>
      </w:r>
    </w:p>
    <w:p w:rsidR="008F55BE" w:rsidRPr="007B42CB" w:rsidRDefault="008F55BE" w:rsidP="008F55BE">
      <w:pPr>
        <w:tabs>
          <w:tab w:val="left" w:pos="1134"/>
        </w:tabs>
        <w:spacing w:line="240" w:lineRule="auto"/>
        <w:ind w:firstLine="709"/>
        <w:rPr>
          <w:color w:val="000000" w:themeColor="text1"/>
          <w:sz w:val="28"/>
          <w:szCs w:val="28"/>
        </w:rPr>
      </w:pPr>
      <w:r w:rsidRPr="007B42CB">
        <w:rPr>
          <w:b/>
          <w:bCs/>
          <w:color w:val="000000" w:themeColor="text1"/>
          <w:sz w:val="28"/>
          <w:szCs w:val="28"/>
        </w:rPr>
        <w:t>муниципальный заказчик</w:t>
      </w:r>
      <w:r w:rsidR="00480122">
        <w:rPr>
          <w:color w:val="000000" w:themeColor="text1"/>
          <w:sz w:val="28"/>
          <w:szCs w:val="28"/>
        </w:rPr>
        <w:t xml:space="preserve"> - </w:t>
      </w:r>
      <w:r w:rsidRPr="007B42CB">
        <w:rPr>
          <w:color w:val="000000" w:themeColor="text1"/>
          <w:sz w:val="28"/>
          <w:szCs w:val="28"/>
        </w:rPr>
        <w:t>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8F55BE" w:rsidRPr="007B42CB" w:rsidRDefault="008F55BE" w:rsidP="008F55BE">
      <w:pPr>
        <w:pStyle w:val="ac"/>
        <w:rPr>
          <w:sz w:val="28"/>
          <w:szCs w:val="28"/>
          <w:lang w:val="ru-RU"/>
        </w:rPr>
      </w:pPr>
      <w:r w:rsidRPr="007B42CB">
        <w:rPr>
          <w:b/>
          <w:bCs/>
          <w:sz w:val="28"/>
          <w:szCs w:val="28"/>
          <w:lang w:val="ru-RU"/>
        </w:rPr>
        <w:t>недвижимое имущество (недвижимость)</w:t>
      </w:r>
      <w:r w:rsidRPr="007B42CB">
        <w:rPr>
          <w:sz w:val="28"/>
          <w:szCs w:val="28"/>
          <w:lang w:val="ru-RU"/>
        </w:rPr>
        <w:t xml:space="preserve"> - </w:t>
      </w:r>
      <w:r w:rsidRPr="007B42CB">
        <w:rPr>
          <w:color w:val="000000"/>
          <w:sz w:val="28"/>
          <w:szCs w:val="28"/>
          <w:shd w:val="clear" w:color="auto" w:fill="FFFFFF"/>
          <w:lang w:val="ru-RU"/>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7B42CB">
        <w:rPr>
          <w:color w:val="000000" w:themeColor="text1"/>
          <w:sz w:val="28"/>
          <w:szCs w:val="28"/>
          <w:shd w:val="clear" w:color="auto" w:fill="FFFFFF"/>
          <w:lang w:val="ru-RU"/>
        </w:rPr>
        <w:t>жилые и нежилые помещения, а также предназначенные для размещения транспортных средств части зданий или сооружений</w:t>
      </w:r>
      <w:r w:rsidRPr="007B42CB">
        <w:rPr>
          <w:color w:val="000000" w:themeColor="text1"/>
          <w:sz w:val="28"/>
          <w:szCs w:val="28"/>
          <w:shd w:val="clear" w:color="auto" w:fill="FFFFFF"/>
        </w:rPr>
        <w:t> </w:t>
      </w:r>
      <w:r w:rsidRPr="007B42CB">
        <w:rPr>
          <w:color w:val="000000" w:themeColor="text1"/>
          <w:sz w:val="28"/>
          <w:szCs w:val="28"/>
          <w:lang w:val="ru-RU"/>
        </w:rPr>
        <w:t>(машино-места)</w:t>
      </w:r>
      <w:r w:rsidRPr="007B42CB">
        <w:rPr>
          <w:color w:val="000000" w:themeColor="text1"/>
          <w:sz w:val="28"/>
          <w:szCs w:val="28"/>
          <w:shd w:val="clear" w:color="auto" w:fill="FFFFFF"/>
          <w:lang w:val="ru-RU"/>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7B42CB">
        <w:rPr>
          <w:color w:val="000000" w:themeColor="text1"/>
          <w:sz w:val="28"/>
          <w:szCs w:val="28"/>
          <w:shd w:val="clear" w:color="auto" w:fill="FFFFFF"/>
        </w:rPr>
        <w:t> </w:t>
      </w:r>
      <w:hyperlink r:id="rId13" w:anchor="dst101004" w:history="1">
        <w:r w:rsidRPr="007B42CB">
          <w:rPr>
            <w:rStyle w:val="ae"/>
            <w:color w:val="000000" w:themeColor="text1"/>
            <w:sz w:val="28"/>
            <w:szCs w:val="28"/>
            <w:u w:val="none"/>
            <w:shd w:val="clear" w:color="auto" w:fill="FFFFFF"/>
            <w:lang w:val="ru-RU"/>
          </w:rPr>
          <w:t>порядке</w:t>
        </w:r>
      </w:hyperlink>
      <w:r w:rsidRPr="007B42CB">
        <w:rPr>
          <w:color w:val="000000" w:themeColor="text1"/>
          <w:sz w:val="28"/>
          <w:szCs w:val="28"/>
          <w:lang w:val="ru-RU"/>
        </w:rPr>
        <w:t>, имущественные комплексы.</w:t>
      </w:r>
      <w:r w:rsidRPr="007B42CB">
        <w:rPr>
          <w:sz w:val="28"/>
          <w:szCs w:val="28"/>
          <w:lang w:val="ru-RU"/>
        </w:rPr>
        <w:t xml:space="preserve"> 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8F55BE" w:rsidRPr="007B42CB" w:rsidRDefault="008F55BE" w:rsidP="008F55BE">
      <w:pPr>
        <w:widowControl/>
        <w:tabs>
          <w:tab w:val="left" w:pos="1134"/>
        </w:tabs>
        <w:spacing w:line="240" w:lineRule="auto"/>
        <w:ind w:firstLine="709"/>
        <w:textAlignment w:val="auto"/>
        <w:rPr>
          <w:rFonts w:eastAsiaTheme="minorHAnsi"/>
          <w:bCs/>
          <w:sz w:val="28"/>
          <w:szCs w:val="28"/>
          <w:lang w:eastAsia="en-US"/>
        </w:rPr>
      </w:pPr>
      <w:r w:rsidRPr="007B42CB">
        <w:rPr>
          <w:b/>
          <w:bCs/>
          <w:sz w:val="28"/>
          <w:szCs w:val="28"/>
        </w:rPr>
        <w:t xml:space="preserve">нормативы градостроительного проектирования </w:t>
      </w:r>
      <w:r w:rsidRPr="007B42CB">
        <w:rPr>
          <w:sz w:val="28"/>
          <w:szCs w:val="28"/>
        </w:rPr>
        <w:t xml:space="preserve">- </w:t>
      </w:r>
      <w:r w:rsidRPr="007B42CB">
        <w:rPr>
          <w:rFonts w:eastAsiaTheme="minorHAnsi"/>
          <w:bCs/>
          <w:sz w:val="28"/>
          <w:szCs w:val="28"/>
          <w:lang w:eastAsia="en-US"/>
        </w:rPr>
        <w:t xml:space="preserve">совокупность расчетных показателей, установленных в соответствии с Градостроительным </w:t>
      </w:r>
      <w:r w:rsidR="00CB0625" w:rsidRPr="007B42CB">
        <w:rPr>
          <w:rFonts w:eastAsiaTheme="minorHAnsi"/>
          <w:bCs/>
          <w:sz w:val="28"/>
          <w:szCs w:val="28"/>
          <w:lang w:eastAsia="en-US"/>
        </w:rPr>
        <w:t>кодекс</w:t>
      </w:r>
      <w:r w:rsidRPr="007B42CB">
        <w:rPr>
          <w:rFonts w:eastAsiaTheme="minorHAnsi"/>
          <w:bCs/>
          <w:sz w:val="28"/>
          <w:szCs w:val="28"/>
          <w:lang w:eastAsia="en-US"/>
        </w:rPr>
        <w:t>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8F55BE" w:rsidRPr="007B42CB" w:rsidRDefault="008F55BE" w:rsidP="008F55BE">
      <w:pPr>
        <w:widowControl/>
        <w:tabs>
          <w:tab w:val="left" w:pos="1134"/>
        </w:tabs>
        <w:spacing w:line="240" w:lineRule="auto"/>
        <w:ind w:firstLine="709"/>
        <w:textAlignment w:val="auto"/>
        <w:rPr>
          <w:rFonts w:eastAsiaTheme="minorHAnsi"/>
          <w:sz w:val="28"/>
          <w:szCs w:val="28"/>
          <w:lang w:eastAsia="en-US"/>
        </w:rPr>
      </w:pPr>
      <w:r w:rsidRPr="007B42CB">
        <w:rPr>
          <w:b/>
          <w:color w:val="000000" w:themeColor="text1"/>
          <w:sz w:val="28"/>
          <w:szCs w:val="28"/>
        </w:rPr>
        <w:t xml:space="preserve">объект индивидуального жилищного строительства </w:t>
      </w:r>
      <w:r w:rsidRPr="007B42CB">
        <w:rPr>
          <w:rFonts w:eastAsiaTheme="minorHAnsi"/>
          <w:sz w:val="28"/>
          <w:szCs w:val="28"/>
          <w:lang w:eastAsia="en-US"/>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rsidR="008F55BE" w:rsidRPr="007B42CB" w:rsidRDefault="008F55BE" w:rsidP="008F55BE">
      <w:pPr>
        <w:widowControl/>
        <w:spacing w:line="240" w:lineRule="auto"/>
        <w:ind w:firstLine="709"/>
        <w:textAlignment w:val="auto"/>
        <w:rPr>
          <w:rFonts w:eastAsiaTheme="minorHAnsi"/>
          <w:bCs/>
          <w:sz w:val="28"/>
          <w:szCs w:val="28"/>
          <w:lang w:eastAsia="en-US"/>
        </w:rPr>
      </w:pPr>
      <w:r w:rsidRPr="007B42CB">
        <w:rPr>
          <w:b/>
          <w:sz w:val="28"/>
          <w:szCs w:val="28"/>
        </w:rPr>
        <w:t xml:space="preserve">объект капитального строительства </w:t>
      </w:r>
      <w:r w:rsidRPr="007B42CB">
        <w:rPr>
          <w:sz w:val="28"/>
          <w:szCs w:val="28"/>
        </w:rPr>
        <w:t>-</w:t>
      </w:r>
      <w:r w:rsidRPr="007B42CB">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8F55BE" w:rsidRPr="007B42CB" w:rsidRDefault="008F55BE" w:rsidP="008F55BE">
      <w:pPr>
        <w:pStyle w:val="ac"/>
        <w:rPr>
          <w:color w:val="000000" w:themeColor="text1"/>
          <w:sz w:val="28"/>
          <w:szCs w:val="28"/>
          <w:lang w:val="ru-RU"/>
        </w:rPr>
      </w:pPr>
      <w:r w:rsidRPr="007B42CB">
        <w:rPr>
          <w:b/>
          <w:bCs/>
          <w:color w:val="000000" w:themeColor="text1"/>
          <w:sz w:val="28"/>
          <w:szCs w:val="28"/>
          <w:lang w:val="ru-RU"/>
        </w:rPr>
        <w:t>ограничения (обременения)</w:t>
      </w:r>
      <w:r w:rsidRPr="007B42CB">
        <w:rPr>
          <w:color w:val="000000" w:themeColor="text1"/>
          <w:sz w:val="28"/>
          <w:szCs w:val="28"/>
          <w:lang w:val="ru-RU"/>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8F55BE" w:rsidRPr="007B42CB" w:rsidRDefault="008F55BE" w:rsidP="008F55BE">
      <w:pPr>
        <w:widowControl/>
        <w:tabs>
          <w:tab w:val="left" w:pos="1134"/>
        </w:tabs>
        <w:spacing w:line="240" w:lineRule="auto"/>
        <w:ind w:firstLine="709"/>
        <w:textAlignment w:val="auto"/>
        <w:rPr>
          <w:rFonts w:eastAsiaTheme="minorHAnsi"/>
          <w:b/>
          <w:bCs/>
          <w:sz w:val="28"/>
          <w:szCs w:val="28"/>
          <w:lang w:eastAsia="en-US"/>
        </w:rPr>
      </w:pPr>
      <w:r w:rsidRPr="007B42CB">
        <w:rPr>
          <w:rFonts w:eastAsiaTheme="minorHAnsi"/>
          <w:b/>
          <w:bCs/>
          <w:sz w:val="28"/>
          <w:szCs w:val="28"/>
          <w:lang w:eastAsia="en-US"/>
        </w:rPr>
        <w:t xml:space="preserve">охранная зона объекта культурного наследия - </w:t>
      </w:r>
      <w:r w:rsidRPr="007B42CB">
        <w:rPr>
          <w:rFonts w:eastAsiaTheme="minorHAnsi"/>
          <w:bCs/>
          <w:sz w:val="28"/>
          <w:szCs w:val="28"/>
          <w:lang w:eastAsia="en-US"/>
        </w:rPr>
        <w:t xml:space="preserve">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w:t>
      </w:r>
      <w:r w:rsidRPr="007B42CB">
        <w:rPr>
          <w:rFonts w:eastAsiaTheme="minorHAnsi"/>
          <w:bCs/>
          <w:sz w:val="28"/>
          <w:szCs w:val="28"/>
          <w:lang w:eastAsia="en-US"/>
        </w:rPr>
        <w:lastRenderedPageBreak/>
        <w:t>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8F55BE" w:rsidRPr="007B42CB" w:rsidRDefault="008F55BE" w:rsidP="008F55BE">
      <w:pPr>
        <w:pStyle w:val="ac"/>
        <w:rPr>
          <w:sz w:val="28"/>
          <w:szCs w:val="28"/>
          <w:lang w:val="ru-RU"/>
        </w:rPr>
      </w:pPr>
      <w:r w:rsidRPr="007B42CB">
        <w:rPr>
          <w:b/>
          <w:bCs/>
          <w:sz w:val="28"/>
          <w:szCs w:val="28"/>
          <w:lang w:val="ru-RU"/>
        </w:rPr>
        <w:t>подрядчик</w:t>
      </w:r>
      <w:r w:rsidRPr="007B42CB">
        <w:rPr>
          <w:sz w:val="28"/>
          <w:szCs w:val="28"/>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8F55BE" w:rsidRPr="007B42CB" w:rsidRDefault="008F55BE" w:rsidP="008F55BE">
      <w:pPr>
        <w:widowControl/>
        <w:tabs>
          <w:tab w:val="left" w:pos="1134"/>
        </w:tabs>
        <w:spacing w:line="240" w:lineRule="auto"/>
        <w:ind w:firstLine="709"/>
        <w:textAlignment w:val="auto"/>
        <w:rPr>
          <w:rFonts w:eastAsiaTheme="minorHAnsi"/>
          <w:sz w:val="28"/>
          <w:szCs w:val="28"/>
          <w:lang w:eastAsia="en-US"/>
        </w:rPr>
      </w:pPr>
      <w:r w:rsidRPr="007B42CB">
        <w:rPr>
          <w:b/>
          <w:bCs/>
          <w:sz w:val="28"/>
          <w:szCs w:val="28"/>
        </w:rPr>
        <w:t>правила землепользования и застройки</w:t>
      </w:r>
      <w:r w:rsidRPr="007B42CB">
        <w:rPr>
          <w:sz w:val="28"/>
          <w:szCs w:val="28"/>
        </w:rPr>
        <w:t xml:space="preserve"> - </w:t>
      </w:r>
      <w:r w:rsidRPr="007B42CB">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7B42CB">
        <w:rPr>
          <w:sz w:val="28"/>
          <w:szCs w:val="28"/>
        </w:rPr>
        <w:t>;</w:t>
      </w:r>
    </w:p>
    <w:p w:rsidR="008F55BE" w:rsidRPr="007B42CB" w:rsidRDefault="008F55BE" w:rsidP="008F55BE">
      <w:pPr>
        <w:pStyle w:val="ac"/>
        <w:rPr>
          <w:sz w:val="28"/>
          <w:szCs w:val="28"/>
          <w:lang w:val="ru-RU"/>
        </w:rPr>
      </w:pPr>
      <w:r w:rsidRPr="007B42CB">
        <w:rPr>
          <w:b/>
          <w:bCs/>
          <w:sz w:val="28"/>
          <w:szCs w:val="28"/>
          <w:lang w:val="ru-RU"/>
        </w:rPr>
        <w:t xml:space="preserve">проектная документация </w:t>
      </w:r>
      <w:r w:rsidRPr="007B42CB">
        <w:rPr>
          <w:color w:val="000000"/>
          <w:sz w:val="28"/>
          <w:szCs w:val="28"/>
          <w:shd w:val="clear" w:color="auto" w:fill="FFFFFF"/>
          <w:lang w:val="ru-RU"/>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7B42CB">
        <w:rPr>
          <w:sz w:val="28"/>
          <w:szCs w:val="28"/>
          <w:lang w:val="ru-RU"/>
        </w:rPr>
        <w:t>;</w:t>
      </w:r>
    </w:p>
    <w:p w:rsidR="008F55BE" w:rsidRPr="007B42CB" w:rsidRDefault="008F55BE" w:rsidP="008F55BE">
      <w:pPr>
        <w:pStyle w:val="ac"/>
        <w:rPr>
          <w:sz w:val="28"/>
          <w:szCs w:val="28"/>
          <w:lang w:val="ru-RU"/>
        </w:rPr>
      </w:pPr>
      <w:r w:rsidRPr="007B42CB">
        <w:rPr>
          <w:b/>
          <w:bCs/>
          <w:sz w:val="28"/>
          <w:szCs w:val="28"/>
          <w:lang w:val="ru-RU"/>
        </w:rPr>
        <w:t>прибрежная защитная полоса</w:t>
      </w:r>
      <w:r w:rsidRPr="007B42CB">
        <w:rPr>
          <w:sz w:val="28"/>
          <w:szCs w:val="28"/>
          <w:lang w:val="ru-RU"/>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8F55BE" w:rsidRPr="007B42CB" w:rsidRDefault="008F55BE" w:rsidP="008F55BE">
      <w:pPr>
        <w:widowControl/>
        <w:tabs>
          <w:tab w:val="left" w:pos="1134"/>
        </w:tabs>
        <w:spacing w:line="240" w:lineRule="auto"/>
        <w:ind w:firstLine="709"/>
        <w:textAlignment w:val="auto"/>
        <w:rPr>
          <w:rFonts w:eastAsiaTheme="minorHAnsi"/>
          <w:sz w:val="28"/>
          <w:szCs w:val="28"/>
          <w:lang w:eastAsia="en-US"/>
        </w:rPr>
      </w:pPr>
      <w:r w:rsidRPr="007B42CB">
        <w:rPr>
          <w:b/>
          <w:bCs/>
          <w:sz w:val="28"/>
          <w:szCs w:val="28"/>
        </w:rPr>
        <w:t>публичный сервитут</w:t>
      </w:r>
      <w:r w:rsidRPr="007B42CB">
        <w:rPr>
          <w:sz w:val="28"/>
          <w:szCs w:val="28"/>
        </w:rPr>
        <w:t xml:space="preserve"> - право ограниченного пользования чужим земельным участком, установленное </w:t>
      </w:r>
      <w:r w:rsidRPr="007B42CB">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7B42CB">
        <w:rPr>
          <w:sz w:val="28"/>
          <w:szCs w:val="28"/>
        </w:rPr>
        <w:t>;</w:t>
      </w:r>
    </w:p>
    <w:p w:rsidR="008F55BE" w:rsidRPr="007B42CB" w:rsidRDefault="008F55BE" w:rsidP="008F55BE">
      <w:pPr>
        <w:pStyle w:val="ac"/>
        <w:rPr>
          <w:sz w:val="28"/>
          <w:szCs w:val="28"/>
          <w:lang w:val="ru-RU"/>
        </w:rPr>
      </w:pPr>
      <w:r w:rsidRPr="007B42CB">
        <w:rPr>
          <w:b/>
          <w:bCs/>
          <w:sz w:val="28"/>
          <w:szCs w:val="28"/>
          <w:lang w:val="ru-RU"/>
        </w:rPr>
        <w:t xml:space="preserve">публичные слушания </w:t>
      </w:r>
      <w:r w:rsidRPr="007B42CB">
        <w:rPr>
          <w:bCs/>
          <w:sz w:val="28"/>
          <w:szCs w:val="28"/>
          <w:lang w:val="ru-RU"/>
        </w:rPr>
        <w:t>-</w:t>
      </w:r>
      <w:r w:rsidRPr="007B42CB">
        <w:rPr>
          <w:b/>
          <w:bCs/>
          <w:sz w:val="28"/>
          <w:szCs w:val="28"/>
          <w:lang w:val="ru-RU"/>
        </w:rPr>
        <w:t xml:space="preserve"> </w:t>
      </w:r>
      <w:r w:rsidRPr="007B42CB">
        <w:rPr>
          <w:sz w:val="28"/>
          <w:szCs w:val="28"/>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8F55BE" w:rsidRPr="007B42CB" w:rsidRDefault="008F55BE" w:rsidP="008F55BE">
      <w:pPr>
        <w:pStyle w:val="ac"/>
        <w:rPr>
          <w:sz w:val="28"/>
          <w:szCs w:val="28"/>
          <w:lang w:val="ru-RU"/>
        </w:rPr>
      </w:pPr>
      <w:r w:rsidRPr="007B42CB">
        <w:rPr>
          <w:b/>
          <w:bCs/>
          <w:sz w:val="28"/>
          <w:szCs w:val="28"/>
          <w:lang w:val="ru-RU"/>
        </w:rPr>
        <w:t xml:space="preserve">разрешение на строительство </w:t>
      </w:r>
      <w:r w:rsidRPr="007B42CB">
        <w:rPr>
          <w:color w:val="000000"/>
          <w:sz w:val="28"/>
          <w:szCs w:val="28"/>
          <w:shd w:val="clear" w:color="auto" w:fill="FFFFFF"/>
          <w:lang w:val="ru-RU"/>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7B42CB">
        <w:rPr>
          <w:color w:val="000000"/>
          <w:sz w:val="28"/>
          <w:szCs w:val="28"/>
          <w:shd w:val="clear" w:color="auto" w:fill="FFFFFF"/>
        </w:rPr>
        <w:t> </w:t>
      </w:r>
      <w:hyperlink r:id="rId14" w:anchor="dst100009" w:history="1">
        <w:r w:rsidRPr="007B42CB">
          <w:rPr>
            <w:rStyle w:val="ae"/>
            <w:color w:val="000000" w:themeColor="text1"/>
            <w:sz w:val="28"/>
            <w:szCs w:val="28"/>
            <w:u w:val="none"/>
            <w:shd w:val="clear" w:color="auto" w:fill="FFFFFF"/>
            <w:lang w:val="ru-RU"/>
          </w:rPr>
          <w:t>случаев</w:t>
        </w:r>
      </w:hyperlink>
      <w:r w:rsidRPr="007B42CB">
        <w:rPr>
          <w:color w:val="000000"/>
          <w:sz w:val="28"/>
          <w:szCs w:val="28"/>
          <w:shd w:val="clear" w:color="auto" w:fill="FFFFFF"/>
          <w:lang w:val="ru-RU"/>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w:t>
      </w:r>
      <w:r w:rsidRPr="007B42CB">
        <w:rPr>
          <w:color w:val="000000"/>
          <w:sz w:val="28"/>
          <w:szCs w:val="28"/>
          <w:shd w:val="clear" w:color="auto" w:fill="FFFFFF"/>
          <w:lang w:val="ru-RU"/>
        </w:rPr>
        <w:lastRenderedPageBreak/>
        <w:t>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7B42CB">
        <w:rPr>
          <w:sz w:val="28"/>
          <w:szCs w:val="28"/>
          <w:lang w:val="ru-RU"/>
        </w:rPr>
        <w:t xml:space="preserve">, предусмотренных Градостроительным </w:t>
      </w:r>
      <w:r w:rsidR="00CB0625" w:rsidRPr="007B42CB">
        <w:rPr>
          <w:sz w:val="28"/>
          <w:szCs w:val="28"/>
          <w:lang w:val="ru-RU"/>
        </w:rPr>
        <w:t>кодекс</w:t>
      </w:r>
      <w:r w:rsidRPr="007B42CB">
        <w:rPr>
          <w:sz w:val="28"/>
          <w:szCs w:val="28"/>
          <w:lang w:val="ru-RU"/>
        </w:rPr>
        <w:t>ом;</w:t>
      </w:r>
    </w:p>
    <w:p w:rsidR="008F55BE" w:rsidRPr="007B42CB" w:rsidRDefault="008F55BE" w:rsidP="008F55BE">
      <w:pPr>
        <w:pStyle w:val="ac"/>
        <w:rPr>
          <w:sz w:val="28"/>
          <w:szCs w:val="28"/>
          <w:lang w:val="ru-RU"/>
        </w:rPr>
      </w:pPr>
      <w:r w:rsidRPr="007B42CB">
        <w:rPr>
          <w:b/>
          <w:bCs/>
          <w:sz w:val="28"/>
          <w:szCs w:val="28"/>
          <w:lang w:val="ru-RU"/>
        </w:rPr>
        <w:t xml:space="preserve">разрешение на ввод объекта в эксплуатацию </w:t>
      </w:r>
      <w:r w:rsidRPr="007B42CB">
        <w:rPr>
          <w:color w:val="000000" w:themeColor="text1"/>
          <w:sz w:val="28"/>
          <w:szCs w:val="28"/>
          <w:shd w:val="clear" w:color="auto" w:fill="FFFFFF"/>
          <w:lang w:val="ru-RU"/>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7B42CB">
        <w:rPr>
          <w:color w:val="000000" w:themeColor="text1"/>
          <w:sz w:val="28"/>
          <w:szCs w:val="28"/>
          <w:shd w:val="clear" w:color="auto" w:fill="FFFFFF"/>
        </w:rPr>
        <w:t> </w:t>
      </w:r>
      <w:hyperlink r:id="rId15" w:anchor="dst100009" w:history="1">
        <w:r w:rsidRPr="007B42CB">
          <w:rPr>
            <w:rStyle w:val="ae"/>
            <w:color w:val="000000" w:themeColor="text1"/>
            <w:sz w:val="28"/>
            <w:szCs w:val="28"/>
            <w:u w:val="none"/>
            <w:shd w:val="clear" w:color="auto" w:fill="FFFFFF"/>
            <w:lang w:val="ru-RU"/>
          </w:rPr>
          <w:t>случаев</w:t>
        </w:r>
      </w:hyperlink>
      <w:r w:rsidRPr="007B42CB">
        <w:rPr>
          <w:color w:val="000000" w:themeColor="text1"/>
          <w:sz w:val="28"/>
          <w:szCs w:val="28"/>
          <w:shd w:val="clear" w:color="auto" w:fill="FFFFFF"/>
          <w:lang w:val="ru-RU"/>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7B42CB">
        <w:rPr>
          <w:sz w:val="28"/>
          <w:szCs w:val="28"/>
          <w:lang w:val="ru-RU"/>
        </w:rPr>
        <w:t>;</w:t>
      </w:r>
    </w:p>
    <w:p w:rsidR="008F55BE" w:rsidRPr="007B42CB" w:rsidRDefault="008F55BE" w:rsidP="008F55BE">
      <w:pPr>
        <w:pStyle w:val="ac"/>
        <w:rPr>
          <w:sz w:val="28"/>
          <w:szCs w:val="28"/>
          <w:lang w:val="ru-RU"/>
        </w:rPr>
      </w:pPr>
      <w:r w:rsidRPr="007B42CB">
        <w:rPr>
          <w:b/>
          <w:bCs/>
          <w:sz w:val="28"/>
          <w:szCs w:val="28"/>
          <w:lang w:val="ru-RU"/>
        </w:rPr>
        <w:t xml:space="preserve">реконструкция объектов капитального строительства (за исключением линейных объектов) </w:t>
      </w:r>
      <w:r w:rsidRPr="007B42CB">
        <w:rPr>
          <w:sz w:val="28"/>
          <w:szCs w:val="28"/>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F55BE" w:rsidRPr="007B42CB" w:rsidRDefault="008F55BE" w:rsidP="008F55BE">
      <w:pPr>
        <w:pStyle w:val="ac"/>
        <w:rPr>
          <w:sz w:val="28"/>
          <w:szCs w:val="28"/>
          <w:lang w:val="ru-RU"/>
        </w:rPr>
      </w:pPr>
      <w:r w:rsidRPr="007B42CB">
        <w:rPr>
          <w:b/>
          <w:bCs/>
          <w:sz w:val="28"/>
          <w:szCs w:val="28"/>
          <w:lang w:val="ru-RU"/>
        </w:rPr>
        <w:t xml:space="preserve">сервитут </w:t>
      </w:r>
      <w:r w:rsidRPr="007B42CB">
        <w:rPr>
          <w:sz w:val="28"/>
          <w:szCs w:val="28"/>
          <w:lang w:val="ru-RU"/>
        </w:rPr>
        <w:t>- право ограниченного пользования чужим объектом недвижимого имущества, например, для прохода</w:t>
      </w:r>
      <w:r w:rsidRPr="007B42CB">
        <w:rPr>
          <w:color w:val="000000"/>
          <w:sz w:val="28"/>
          <w:szCs w:val="28"/>
          <w:shd w:val="clear" w:color="auto" w:fill="FFFFFF"/>
          <w:lang w:val="ru-RU"/>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7B42CB">
        <w:rPr>
          <w:sz w:val="28"/>
          <w:szCs w:val="28"/>
          <w:lang w:val="ru-RU"/>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8F55BE" w:rsidRPr="007B42CB" w:rsidRDefault="008F55BE" w:rsidP="008F55BE">
      <w:pPr>
        <w:pStyle w:val="ac"/>
        <w:rPr>
          <w:sz w:val="28"/>
          <w:szCs w:val="28"/>
          <w:lang w:val="ru-RU"/>
        </w:rPr>
      </w:pPr>
      <w:r w:rsidRPr="007B42CB">
        <w:rPr>
          <w:b/>
          <w:bCs/>
          <w:sz w:val="28"/>
          <w:szCs w:val="28"/>
          <w:lang w:val="ru-RU"/>
        </w:rPr>
        <w:t>собственники земельных участков</w:t>
      </w:r>
      <w:r w:rsidRPr="007B42CB">
        <w:rPr>
          <w:sz w:val="28"/>
          <w:szCs w:val="28"/>
          <w:lang w:val="ru-RU"/>
        </w:rPr>
        <w:t xml:space="preserve"> - лица, являющиеся собственниками земельных участков;</w:t>
      </w:r>
    </w:p>
    <w:p w:rsidR="008F55BE" w:rsidRPr="007B42CB" w:rsidRDefault="008F55BE" w:rsidP="008F55BE">
      <w:pPr>
        <w:pStyle w:val="ac"/>
        <w:rPr>
          <w:sz w:val="28"/>
          <w:szCs w:val="28"/>
          <w:lang w:val="ru-RU"/>
        </w:rPr>
      </w:pPr>
      <w:r w:rsidRPr="007B42CB">
        <w:rPr>
          <w:b/>
          <w:bCs/>
          <w:sz w:val="28"/>
          <w:szCs w:val="28"/>
          <w:lang w:val="ru-RU"/>
        </w:rPr>
        <w:t>строительство</w:t>
      </w:r>
      <w:r w:rsidRPr="007B42CB">
        <w:rPr>
          <w:sz w:val="28"/>
          <w:szCs w:val="28"/>
          <w:lang w:val="ru-RU"/>
        </w:rPr>
        <w:t xml:space="preserve"> - создание зданий, строений, сооружений (в том числе на месте сносимых объектов капитального строительства);</w:t>
      </w:r>
    </w:p>
    <w:p w:rsidR="008F55BE" w:rsidRPr="007B42CB" w:rsidRDefault="008F55BE" w:rsidP="008F55BE">
      <w:pPr>
        <w:widowControl/>
        <w:spacing w:line="240" w:lineRule="auto"/>
        <w:ind w:firstLine="709"/>
        <w:textAlignment w:val="auto"/>
        <w:rPr>
          <w:rFonts w:eastAsiaTheme="minorHAnsi"/>
          <w:b/>
          <w:bCs/>
          <w:sz w:val="28"/>
          <w:szCs w:val="28"/>
          <w:lang w:eastAsia="en-US"/>
        </w:rPr>
      </w:pPr>
      <w:r w:rsidRPr="007B42CB">
        <w:rPr>
          <w:rFonts w:eastAsiaTheme="minorHAnsi"/>
          <w:b/>
          <w:sz w:val="28"/>
          <w:szCs w:val="28"/>
          <w:lang w:eastAsia="en-US"/>
        </w:rPr>
        <w:lastRenderedPageBreak/>
        <w:t>территориальное планирование</w:t>
      </w:r>
      <w:r w:rsidRPr="007B42CB">
        <w:rPr>
          <w:rFonts w:eastAsiaTheme="minorHAnsi"/>
          <w:sz w:val="28"/>
          <w:szCs w:val="28"/>
          <w:lang w:eastAsia="en-US"/>
        </w:rPr>
        <w:t xml:space="preserve"> </w:t>
      </w:r>
      <w:r w:rsidRPr="007B42CB">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F55BE" w:rsidRPr="007B42CB" w:rsidRDefault="008F55BE" w:rsidP="008F55BE">
      <w:pPr>
        <w:widowControl/>
        <w:tabs>
          <w:tab w:val="left" w:pos="1134"/>
        </w:tabs>
        <w:spacing w:line="240" w:lineRule="auto"/>
        <w:ind w:firstLine="709"/>
        <w:textAlignment w:val="auto"/>
        <w:rPr>
          <w:rFonts w:eastAsiaTheme="minorHAnsi"/>
          <w:sz w:val="28"/>
          <w:szCs w:val="28"/>
          <w:lang w:eastAsia="en-US"/>
        </w:rPr>
      </w:pPr>
      <w:r w:rsidRPr="007B42CB">
        <w:rPr>
          <w:rFonts w:eastAsiaTheme="minorHAnsi"/>
          <w:b/>
          <w:sz w:val="28"/>
          <w:szCs w:val="28"/>
          <w:lang w:eastAsia="en-US"/>
        </w:rPr>
        <w:t xml:space="preserve"> территориальные зоны</w:t>
      </w:r>
      <w:r w:rsidRPr="007B42CB">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8F55BE" w:rsidRPr="007B42CB" w:rsidRDefault="008F55BE" w:rsidP="000700B0">
      <w:pPr>
        <w:widowControl/>
        <w:tabs>
          <w:tab w:val="left" w:pos="1134"/>
        </w:tabs>
        <w:spacing w:line="240" w:lineRule="auto"/>
        <w:ind w:firstLine="709"/>
        <w:textAlignment w:val="auto"/>
        <w:rPr>
          <w:rFonts w:eastAsiaTheme="minorHAnsi"/>
          <w:sz w:val="28"/>
          <w:szCs w:val="28"/>
          <w:lang w:eastAsia="en-US"/>
        </w:rPr>
      </w:pPr>
      <w:r w:rsidRPr="007B42CB">
        <w:rPr>
          <w:rFonts w:eastAsiaTheme="minorHAnsi"/>
          <w:b/>
          <w:sz w:val="28"/>
          <w:szCs w:val="28"/>
          <w:lang w:eastAsia="en-US"/>
        </w:rPr>
        <w:t>территории общего пользования</w:t>
      </w:r>
      <w:r w:rsidRPr="007B42CB">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F55BE" w:rsidRPr="007B42CB" w:rsidRDefault="008F55BE" w:rsidP="008F55BE">
      <w:pPr>
        <w:widowControl/>
        <w:spacing w:line="240" w:lineRule="auto"/>
        <w:ind w:firstLine="709"/>
        <w:textAlignment w:val="auto"/>
        <w:rPr>
          <w:rFonts w:eastAsiaTheme="minorHAnsi"/>
          <w:sz w:val="28"/>
          <w:szCs w:val="28"/>
          <w:lang w:eastAsia="en-US"/>
        </w:rPr>
      </w:pPr>
      <w:r w:rsidRPr="007B42CB">
        <w:rPr>
          <w:rFonts w:eastAsiaTheme="minorHAnsi"/>
          <w:b/>
          <w:sz w:val="28"/>
          <w:szCs w:val="28"/>
          <w:lang w:eastAsia="en-US"/>
        </w:rPr>
        <w:t>технический заказчик</w:t>
      </w:r>
      <w:r w:rsidRPr="007B42CB">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6" w:history="1">
        <w:r w:rsidRPr="007B42CB">
          <w:rPr>
            <w:rFonts w:eastAsiaTheme="minorHAnsi"/>
            <w:sz w:val="28"/>
            <w:szCs w:val="28"/>
            <w:lang w:eastAsia="en-US"/>
          </w:rPr>
          <w:t>функции</w:t>
        </w:r>
      </w:hyperlink>
      <w:r w:rsidRPr="007B42CB">
        <w:rPr>
          <w:rFonts w:eastAsiaTheme="minorHAnsi"/>
          <w:sz w:val="28"/>
          <w:szCs w:val="28"/>
          <w:lang w:eastAsia="en-US"/>
        </w:rPr>
        <w:t>, предусмотренные законодательством о градостроительной деятельности;</w:t>
      </w:r>
    </w:p>
    <w:p w:rsidR="008F55BE" w:rsidRPr="007B42CB" w:rsidRDefault="008F55BE" w:rsidP="008F55BE">
      <w:pPr>
        <w:widowControl/>
        <w:spacing w:line="240" w:lineRule="auto"/>
        <w:ind w:firstLine="709"/>
        <w:textAlignment w:val="auto"/>
        <w:rPr>
          <w:rFonts w:eastAsiaTheme="minorHAnsi"/>
          <w:sz w:val="28"/>
          <w:szCs w:val="28"/>
          <w:lang w:eastAsia="en-US"/>
        </w:rPr>
      </w:pPr>
      <w:r w:rsidRPr="007B42CB">
        <w:rPr>
          <w:b/>
          <w:bCs/>
          <w:color w:val="000000" w:themeColor="text1"/>
          <w:sz w:val="28"/>
          <w:szCs w:val="28"/>
        </w:rPr>
        <w:t>технический регламент</w:t>
      </w:r>
      <w:r w:rsidRPr="007B42CB">
        <w:rPr>
          <w:color w:val="000000" w:themeColor="text1"/>
          <w:sz w:val="28"/>
          <w:szCs w:val="28"/>
        </w:rPr>
        <w:t xml:space="preserve"> - </w:t>
      </w:r>
      <w:r w:rsidRPr="007B42CB">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7" w:history="1">
        <w:r w:rsidRPr="007B42CB">
          <w:rPr>
            <w:rFonts w:eastAsiaTheme="minorHAnsi"/>
            <w:color w:val="000000" w:themeColor="text1"/>
            <w:sz w:val="28"/>
            <w:szCs w:val="28"/>
            <w:lang w:eastAsia="en-US"/>
          </w:rPr>
          <w:t>порядке</w:t>
        </w:r>
      </w:hyperlink>
      <w:r w:rsidRPr="007B42CB">
        <w:rPr>
          <w:rFonts w:eastAsiaTheme="minorHAnsi"/>
          <w:color w:val="000000" w:themeColor="text1"/>
          <w:sz w:val="28"/>
          <w:szCs w:val="28"/>
          <w:lang w:eastAsia="en-US"/>
        </w:rPr>
        <w:t>,</w:t>
      </w:r>
      <w:r w:rsidRPr="007B42CB">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8F55BE" w:rsidRPr="007B42CB" w:rsidRDefault="008F55BE" w:rsidP="008F55BE">
      <w:pPr>
        <w:pStyle w:val="ac"/>
        <w:rPr>
          <w:rFonts w:eastAsiaTheme="minorHAnsi"/>
          <w:sz w:val="28"/>
          <w:szCs w:val="28"/>
          <w:lang w:val="ru-RU" w:eastAsia="en-US"/>
        </w:rPr>
      </w:pPr>
      <w:r w:rsidRPr="007B42CB">
        <w:rPr>
          <w:rFonts w:eastAsiaTheme="minorHAnsi"/>
          <w:b/>
          <w:sz w:val="28"/>
          <w:szCs w:val="28"/>
          <w:lang w:val="ru-RU" w:eastAsia="en-US"/>
        </w:rPr>
        <w:t xml:space="preserve"> устойчивое развитие территорий</w:t>
      </w:r>
      <w:r w:rsidRPr="007B42CB">
        <w:rPr>
          <w:rFonts w:eastAsiaTheme="minorHAnsi"/>
          <w:sz w:val="28"/>
          <w:szCs w:val="28"/>
          <w:lang w:val="ru-RU" w:eastAsia="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F55BE" w:rsidRDefault="008F55BE" w:rsidP="008F55BE">
      <w:pPr>
        <w:widowControl/>
        <w:spacing w:line="240" w:lineRule="auto"/>
        <w:ind w:firstLine="709"/>
        <w:textAlignment w:val="auto"/>
        <w:rPr>
          <w:rFonts w:eastAsiaTheme="minorHAnsi"/>
          <w:bCs/>
          <w:sz w:val="28"/>
          <w:szCs w:val="28"/>
          <w:lang w:eastAsia="en-US"/>
        </w:rPr>
      </w:pPr>
      <w:r w:rsidRPr="007B42CB">
        <w:rPr>
          <w:rFonts w:eastAsiaTheme="minorHAnsi"/>
          <w:b/>
          <w:bCs/>
          <w:sz w:val="28"/>
          <w:szCs w:val="28"/>
          <w:lang w:eastAsia="en-US"/>
        </w:rPr>
        <w:t xml:space="preserve">функциональные зоны </w:t>
      </w:r>
      <w:r w:rsidRPr="007B42CB">
        <w:rPr>
          <w:rFonts w:eastAsiaTheme="minorHAnsi"/>
          <w:bCs/>
          <w:sz w:val="28"/>
          <w:szCs w:val="28"/>
          <w:lang w:eastAsia="en-US"/>
        </w:rPr>
        <w:t>-</w:t>
      </w:r>
      <w:r w:rsidRPr="007B42CB">
        <w:rPr>
          <w:rFonts w:eastAsiaTheme="minorHAnsi"/>
          <w:b/>
          <w:bCs/>
          <w:sz w:val="28"/>
          <w:szCs w:val="28"/>
          <w:lang w:eastAsia="en-US"/>
        </w:rPr>
        <w:t xml:space="preserve"> </w:t>
      </w:r>
      <w:r w:rsidRPr="007B42CB">
        <w:rPr>
          <w:rFonts w:eastAsiaTheme="minorHAnsi"/>
          <w:bCs/>
          <w:sz w:val="28"/>
          <w:szCs w:val="28"/>
          <w:lang w:eastAsia="en-US"/>
        </w:rPr>
        <w:t>зоны, для которых документами территориального планирования определены границы и функциональное назначение.</w:t>
      </w:r>
    </w:p>
    <w:p w:rsidR="00236BA3" w:rsidRPr="00063D00" w:rsidRDefault="00236BA3" w:rsidP="00063D00">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17" w:name="_Toc196878883"/>
      <w:bookmarkStart w:id="18" w:name="_Toc312188778"/>
      <w:bookmarkStart w:id="19" w:name="_Toc85619628"/>
      <w:bookmarkStart w:id="20" w:name="_Toc114067542"/>
      <w:bookmarkStart w:id="21" w:name="_Toc144211077"/>
      <w:r w:rsidRPr="00063D00">
        <w:rPr>
          <w:rFonts w:ascii="Times New Roman" w:hAnsi="Times New Roman" w:cs="Times New Roman"/>
          <w:bCs w:val="0"/>
          <w:color w:val="000000" w:themeColor="text1"/>
          <w:spacing w:val="-10"/>
          <w:sz w:val="28"/>
          <w:szCs w:val="28"/>
          <w:lang w:eastAsia="ar-SA"/>
        </w:rPr>
        <w:lastRenderedPageBreak/>
        <w:t>Статья 4. Открытость и доступность информации о землепользовании и застройке</w:t>
      </w:r>
      <w:bookmarkEnd w:id="17"/>
      <w:bookmarkEnd w:id="18"/>
      <w:bookmarkEnd w:id="19"/>
      <w:bookmarkEnd w:id="20"/>
      <w:bookmarkEnd w:id="21"/>
    </w:p>
    <w:p w:rsidR="00236BA3" w:rsidRPr="007B42CB" w:rsidRDefault="00236BA3" w:rsidP="0076560D">
      <w:pPr>
        <w:widowControl/>
        <w:numPr>
          <w:ilvl w:val="1"/>
          <w:numId w:val="131"/>
        </w:numPr>
        <w:tabs>
          <w:tab w:val="left" w:pos="1134"/>
        </w:tabs>
        <w:autoSpaceDE/>
        <w:autoSpaceDN/>
        <w:adjustRightInd/>
        <w:spacing w:line="240" w:lineRule="auto"/>
        <w:ind w:left="0" w:firstLine="709"/>
        <w:textAlignment w:val="auto"/>
        <w:rPr>
          <w:sz w:val="28"/>
          <w:szCs w:val="28"/>
          <w:lang w:eastAsia="ar-SA" w:bidi="en-US"/>
        </w:rPr>
      </w:pPr>
      <w:r w:rsidRPr="007B42CB">
        <w:rPr>
          <w:color w:val="000000"/>
          <w:sz w:val="28"/>
          <w:szCs w:val="28"/>
          <w:shd w:val="clear" w:color="auto" w:fill="FFFFFF"/>
          <w:lang w:eastAsia="ar-SA" w:bidi="en-US"/>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в сети</w:t>
      </w:r>
      <w:r w:rsidRPr="007B42CB">
        <w:rPr>
          <w:sz w:val="28"/>
          <w:szCs w:val="28"/>
          <w:lang w:eastAsia="ar-SA" w:bidi="en-US"/>
        </w:rPr>
        <w:t xml:space="preserve"> «Интернет».</w:t>
      </w:r>
    </w:p>
    <w:p w:rsidR="00236BA3" w:rsidRPr="007B42CB" w:rsidRDefault="00236BA3" w:rsidP="0076560D">
      <w:pPr>
        <w:widowControl/>
        <w:numPr>
          <w:ilvl w:val="1"/>
          <w:numId w:val="131"/>
        </w:numPr>
        <w:tabs>
          <w:tab w:val="left" w:pos="1134"/>
        </w:tabs>
        <w:autoSpaceDE/>
        <w:autoSpaceDN/>
        <w:adjustRightInd/>
        <w:spacing w:line="240" w:lineRule="auto"/>
        <w:ind w:left="0" w:firstLine="709"/>
        <w:textAlignment w:val="auto"/>
        <w:rPr>
          <w:sz w:val="28"/>
          <w:szCs w:val="28"/>
          <w:lang w:eastAsia="ar-SA" w:bidi="en-US"/>
        </w:rPr>
      </w:pPr>
      <w:r w:rsidRPr="007B42CB">
        <w:rPr>
          <w:sz w:val="28"/>
          <w:szCs w:val="28"/>
          <w:lang w:eastAsia="ar-SA" w:bidi="en-US"/>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236BA3" w:rsidRPr="007B42CB" w:rsidRDefault="00236BA3" w:rsidP="0076560D">
      <w:pPr>
        <w:widowControl/>
        <w:numPr>
          <w:ilvl w:val="1"/>
          <w:numId w:val="131"/>
        </w:numPr>
        <w:tabs>
          <w:tab w:val="left" w:pos="1134"/>
        </w:tabs>
        <w:autoSpaceDE/>
        <w:autoSpaceDN/>
        <w:adjustRightInd/>
        <w:spacing w:line="240" w:lineRule="auto"/>
        <w:ind w:left="0" w:firstLine="709"/>
        <w:textAlignment w:val="auto"/>
        <w:rPr>
          <w:sz w:val="28"/>
          <w:szCs w:val="28"/>
          <w:lang w:eastAsia="ar-SA" w:bidi="en-US"/>
        </w:rPr>
      </w:pPr>
      <w:r w:rsidRPr="007B42CB">
        <w:rPr>
          <w:sz w:val="28"/>
          <w:szCs w:val="28"/>
          <w:lang w:eastAsia="ar-SA" w:bidi="en-US"/>
        </w:rPr>
        <w:t>Настоящие Правила передаются в информационную систему обеспечения градостроительной деятельности.</w:t>
      </w:r>
    </w:p>
    <w:p w:rsidR="00236BA3" w:rsidRPr="007B42CB" w:rsidRDefault="00236BA3" w:rsidP="0076560D">
      <w:pPr>
        <w:widowControl/>
        <w:numPr>
          <w:ilvl w:val="1"/>
          <w:numId w:val="131"/>
        </w:numPr>
        <w:tabs>
          <w:tab w:val="left" w:pos="1134"/>
        </w:tabs>
        <w:autoSpaceDE/>
        <w:autoSpaceDN/>
        <w:adjustRightInd/>
        <w:spacing w:line="240" w:lineRule="auto"/>
        <w:ind w:left="0" w:firstLine="709"/>
        <w:textAlignment w:val="auto"/>
        <w:rPr>
          <w:sz w:val="28"/>
          <w:szCs w:val="28"/>
          <w:lang w:eastAsia="ar-SA" w:bidi="en-US"/>
        </w:rPr>
      </w:pPr>
      <w:r w:rsidRPr="007B42CB">
        <w:rPr>
          <w:sz w:val="28"/>
          <w:szCs w:val="28"/>
          <w:lang w:eastAsia="ar-SA" w:bidi="en-US"/>
        </w:rPr>
        <w:t>Администрация Аткарского муниципального района с учетом положений Федерального закона от 09.02.2009 года № 8-ФЗ «Об обеспечении доступа к информации о деятельности государственных органов и органов местного самоуправления» обеспечивает возможность ознакомиться с настоящими Правилами всем желающим путем:</w:t>
      </w:r>
    </w:p>
    <w:p w:rsidR="00236BA3" w:rsidRPr="007B42CB" w:rsidRDefault="00236BA3" w:rsidP="0076560D">
      <w:pPr>
        <w:widowControl/>
        <w:numPr>
          <w:ilvl w:val="0"/>
          <w:numId w:val="132"/>
        </w:numPr>
        <w:tabs>
          <w:tab w:val="left" w:pos="1134"/>
        </w:tabs>
        <w:autoSpaceDE/>
        <w:autoSpaceDN/>
        <w:adjustRightInd/>
        <w:spacing w:line="240" w:lineRule="auto"/>
        <w:textAlignment w:val="auto"/>
        <w:rPr>
          <w:sz w:val="28"/>
          <w:szCs w:val="28"/>
          <w:lang w:eastAsia="ar-SA" w:bidi="en-US"/>
        </w:rPr>
      </w:pPr>
      <w:r w:rsidRPr="007B42CB">
        <w:rPr>
          <w:sz w:val="28"/>
          <w:szCs w:val="28"/>
          <w:lang w:eastAsia="ar-SA" w:bidi="en-US"/>
        </w:rPr>
        <w:t>опубликования (обнародования) Правил в средствах массовой информации;</w:t>
      </w:r>
    </w:p>
    <w:p w:rsidR="00236BA3" w:rsidRPr="007B42CB" w:rsidRDefault="00236BA3" w:rsidP="0076560D">
      <w:pPr>
        <w:widowControl/>
        <w:numPr>
          <w:ilvl w:val="0"/>
          <w:numId w:val="132"/>
        </w:numPr>
        <w:tabs>
          <w:tab w:val="left" w:pos="1134"/>
        </w:tabs>
        <w:autoSpaceDE/>
        <w:autoSpaceDN/>
        <w:adjustRightInd/>
        <w:spacing w:line="240" w:lineRule="auto"/>
        <w:ind w:left="0" w:firstLine="709"/>
        <w:textAlignment w:val="auto"/>
        <w:rPr>
          <w:sz w:val="28"/>
          <w:szCs w:val="28"/>
          <w:lang w:eastAsia="ar-SA" w:bidi="en-US"/>
        </w:rPr>
      </w:pPr>
      <w:r w:rsidRPr="007B42CB">
        <w:rPr>
          <w:sz w:val="28"/>
          <w:szCs w:val="28"/>
          <w:lang w:eastAsia="ar-SA" w:bidi="en-US"/>
        </w:rPr>
        <w:t>размещения Правил на официальном сайте администрации Аткарского муниципального района в сети «Интернет»;</w:t>
      </w:r>
    </w:p>
    <w:p w:rsidR="00236BA3" w:rsidRPr="007B42CB" w:rsidRDefault="00236BA3" w:rsidP="0076560D">
      <w:pPr>
        <w:widowControl/>
        <w:numPr>
          <w:ilvl w:val="0"/>
          <w:numId w:val="132"/>
        </w:numPr>
        <w:tabs>
          <w:tab w:val="left" w:pos="1134"/>
        </w:tabs>
        <w:autoSpaceDE/>
        <w:autoSpaceDN/>
        <w:adjustRightInd/>
        <w:spacing w:line="240" w:lineRule="auto"/>
        <w:ind w:left="0" w:firstLine="709"/>
        <w:textAlignment w:val="auto"/>
        <w:rPr>
          <w:sz w:val="28"/>
          <w:szCs w:val="28"/>
          <w:lang w:eastAsia="ar-SA" w:bidi="en-US"/>
        </w:rPr>
      </w:pPr>
      <w:r w:rsidRPr="007B42CB">
        <w:rPr>
          <w:sz w:val="28"/>
          <w:szCs w:val="28"/>
          <w:lang w:eastAsia="ar-SA" w:bidi="en-US"/>
        </w:rPr>
        <w:t>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муниципальном образовании город Аткарск;</w:t>
      </w:r>
    </w:p>
    <w:p w:rsidR="00236BA3" w:rsidRPr="007B42CB" w:rsidRDefault="00236BA3" w:rsidP="0076560D">
      <w:pPr>
        <w:widowControl/>
        <w:numPr>
          <w:ilvl w:val="0"/>
          <w:numId w:val="132"/>
        </w:numPr>
        <w:tabs>
          <w:tab w:val="left" w:pos="1134"/>
        </w:tabs>
        <w:autoSpaceDE/>
        <w:autoSpaceDN/>
        <w:adjustRightInd/>
        <w:spacing w:line="240" w:lineRule="auto"/>
        <w:ind w:left="0" w:firstLine="709"/>
        <w:textAlignment w:val="auto"/>
        <w:rPr>
          <w:sz w:val="28"/>
          <w:szCs w:val="28"/>
          <w:lang w:eastAsia="ar-SA" w:bidi="en-US"/>
        </w:rPr>
      </w:pPr>
      <w:r w:rsidRPr="007B42CB">
        <w:rPr>
          <w:sz w:val="28"/>
          <w:szCs w:val="28"/>
          <w:lang w:eastAsia="ar-SA" w:bidi="en-US"/>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236BA3" w:rsidRPr="007B42CB" w:rsidRDefault="00236BA3" w:rsidP="0076560D">
      <w:pPr>
        <w:widowControl/>
        <w:numPr>
          <w:ilvl w:val="1"/>
          <w:numId w:val="131"/>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7B42CB">
        <w:rPr>
          <w:color w:val="000000" w:themeColor="text1"/>
          <w:sz w:val="28"/>
          <w:szCs w:val="28"/>
          <w:lang w:eastAsia="ar-SA" w:bidi="en-US"/>
        </w:rPr>
        <w:t xml:space="preserve">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главой </w:t>
      </w:r>
      <w:r w:rsidR="00F62463" w:rsidRPr="007B42CB">
        <w:rPr>
          <w:color w:val="000000" w:themeColor="text1"/>
          <w:sz w:val="28"/>
          <w:szCs w:val="28"/>
          <w:lang w:eastAsia="ar-SA" w:bidi="en-US"/>
        </w:rPr>
        <w:t>7</w:t>
      </w:r>
      <w:r w:rsidRPr="007B42CB">
        <w:rPr>
          <w:color w:val="000000" w:themeColor="text1"/>
          <w:sz w:val="28"/>
          <w:szCs w:val="28"/>
          <w:lang w:eastAsia="ar-SA" w:bidi="en-US"/>
        </w:rPr>
        <w:t xml:space="preserve"> настоящих Правил.</w:t>
      </w:r>
    </w:p>
    <w:p w:rsidR="00236BA3" w:rsidRPr="007B42CB" w:rsidRDefault="00236BA3" w:rsidP="0076560D">
      <w:pPr>
        <w:widowControl/>
        <w:numPr>
          <w:ilvl w:val="1"/>
          <w:numId w:val="131"/>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7B42CB">
        <w:rPr>
          <w:rFonts w:eastAsiaTheme="minorHAnsi"/>
          <w:sz w:val="28"/>
          <w:szCs w:val="28"/>
          <w:lang w:eastAsia="en-US" w:bidi="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236BA3" w:rsidRPr="000766B2" w:rsidRDefault="00236BA3" w:rsidP="000766B2">
      <w:pPr>
        <w:pStyle w:val="3"/>
        <w:tabs>
          <w:tab w:val="left" w:pos="1134"/>
        </w:tabs>
        <w:ind w:firstLine="709"/>
        <w:rPr>
          <w:rFonts w:ascii="Times New Roman" w:eastAsia="Calibri" w:hAnsi="Times New Roman" w:cs="Times New Roman"/>
          <w:bCs w:val="0"/>
          <w:color w:val="000000" w:themeColor="text1"/>
          <w:spacing w:val="-10"/>
          <w:sz w:val="28"/>
          <w:szCs w:val="28"/>
        </w:rPr>
      </w:pPr>
      <w:bookmarkStart w:id="22" w:name="_Toc395562107"/>
      <w:bookmarkStart w:id="23" w:name="_Toc403727724"/>
      <w:bookmarkStart w:id="24" w:name="_Toc114067543"/>
      <w:bookmarkStart w:id="25" w:name="_Toc144211078"/>
      <w:r w:rsidRPr="000766B2">
        <w:rPr>
          <w:rFonts w:ascii="Times New Roman" w:eastAsia="Calibri" w:hAnsi="Times New Roman" w:cs="Times New Roman"/>
          <w:bCs w:val="0"/>
          <w:color w:val="000000" w:themeColor="text1"/>
          <w:spacing w:val="-10"/>
          <w:sz w:val="28"/>
          <w:szCs w:val="28"/>
        </w:rPr>
        <w:t>Статья 5. Ответственность за нарушение Правил</w:t>
      </w:r>
      <w:bookmarkEnd w:id="22"/>
      <w:bookmarkEnd w:id="23"/>
      <w:bookmarkEnd w:id="24"/>
      <w:bookmarkEnd w:id="25"/>
    </w:p>
    <w:p w:rsidR="00236BA3" w:rsidRDefault="00236BA3" w:rsidP="00236BA3">
      <w:pPr>
        <w:tabs>
          <w:tab w:val="left" w:pos="1134"/>
        </w:tabs>
        <w:spacing w:line="240" w:lineRule="auto"/>
        <w:ind w:firstLine="709"/>
        <w:rPr>
          <w:rFonts w:eastAsia="Calibri"/>
          <w:sz w:val="28"/>
          <w:szCs w:val="28"/>
        </w:rPr>
      </w:pPr>
      <w:r w:rsidRPr="007B42CB">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p>
    <w:p w:rsidR="00283E56" w:rsidRPr="00D96184" w:rsidRDefault="00283E56" w:rsidP="00D96184">
      <w:pPr>
        <w:pStyle w:val="2"/>
        <w:tabs>
          <w:tab w:val="left" w:pos="1134"/>
        </w:tabs>
        <w:ind w:firstLine="709"/>
        <w:rPr>
          <w:rFonts w:ascii="Times New Roman" w:hAnsi="Times New Roman" w:cs="Times New Roman"/>
          <w:color w:val="000000" w:themeColor="text1"/>
          <w:spacing w:val="-10"/>
          <w:sz w:val="28"/>
          <w:szCs w:val="28"/>
        </w:rPr>
      </w:pPr>
      <w:bookmarkStart w:id="26" w:name="_Toc144211079"/>
      <w:bookmarkStart w:id="27" w:name="_Toc108779080"/>
      <w:bookmarkStart w:id="28" w:name="_Toc116394906"/>
      <w:r w:rsidRPr="00D96184">
        <w:rPr>
          <w:rFonts w:ascii="Times New Roman" w:hAnsi="Times New Roman" w:cs="Times New Roman"/>
          <w:color w:val="000000" w:themeColor="text1"/>
          <w:spacing w:val="-10"/>
          <w:sz w:val="28"/>
          <w:szCs w:val="28"/>
        </w:rPr>
        <w:lastRenderedPageBreak/>
        <w:t>Глава 2. Полномочия органов местного самоуправления по регулированию землепользования и застройки</w:t>
      </w:r>
      <w:bookmarkEnd w:id="26"/>
      <w:r w:rsidRPr="00D96184">
        <w:rPr>
          <w:rFonts w:ascii="Times New Roman" w:hAnsi="Times New Roman" w:cs="Times New Roman"/>
          <w:color w:val="000000" w:themeColor="text1"/>
          <w:spacing w:val="-10"/>
          <w:sz w:val="28"/>
          <w:szCs w:val="28"/>
        </w:rPr>
        <w:t xml:space="preserve"> </w:t>
      </w:r>
      <w:bookmarkEnd w:id="27"/>
      <w:bookmarkEnd w:id="28"/>
    </w:p>
    <w:p w:rsidR="00F62463" w:rsidRPr="007B42CB" w:rsidRDefault="00F62463" w:rsidP="00F62463">
      <w:pPr>
        <w:pStyle w:val="ac"/>
        <w:tabs>
          <w:tab w:val="left" w:pos="1134"/>
        </w:tabs>
        <w:rPr>
          <w:sz w:val="28"/>
          <w:szCs w:val="28"/>
          <w:lang w:val="ru-RU"/>
        </w:rPr>
      </w:pPr>
      <w:r w:rsidRPr="007B42CB">
        <w:rPr>
          <w:sz w:val="28"/>
          <w:szCs w:val="28"/>
          <w:lang w:val="ru-RU"/>
        </w:rPr>
        <w:t>Структуру органов местного самоуправления муниципального образования</w:t>
      </w:r>
      <w:r w:rsidR="005A385C">
        <w:rPr>
          <w:sz w:val="28"/>
          <w:szCs w:val="28"/>
          <w:lang w:val="ru-RU"/>
        </w:rPr>
        <w:t xml:space="preserve"> город Аткарск, согласно Уставу</w:t>
      </w:r>
      <w:r w:rsidR="004C67D9">
        <w:rPr>
          <w:sz w:val="28"/>
          <w:szCs w:val="28"/>
          <w:lang w:val="ru-RU"/>
        </w:rPr>
        <w:t xml:space="preserve"> </w:t>
      </w:r>
      <w:r w:rsidRPr="007B42CB">
        <w:rPr>
          <w:sz w:val="28"/>
          <w:szCs w:val="28"/>
          <w:lang w:val="ru-RU"/>
        </w:rPr>
        <w:t xml:space="preserve">муниципального образования город Аткарск Аткарского муниципального района Саратовской области (далее </w:t>
      </w:r>
      <w:r w:rsidR="00C655BF">
        <w:rPr>
          <w:color w:val="000000" w:themeColor="text1"/>
          <w:sz w:val="28"/>
          <w:szCs w:val="28"/>
          <w:lang w:val="ru-RU"/>
        </w:rPr>
        <w:t>-</w:t>
      </w:r>
      <w:r w:rsidRPr="007B42CB">
        <w:rPr>
          <w:sz w:val="28"/>
          <w:szCs w:val="28"/>
          <w:lang w:val="ru-RU"/>
        </w:rPr>
        <w:t>Устав), составляют:</w:t>
      </w:r>
    </w:p>
    <w:p w:rsidR="00F62463" w:rsidRPr="007B42CB" w:rsidRDefault="007B42CB" w:rsidP="004C67D9">
      <w:pPr>
        <w:pStyle w:val="ac"/>
        <w:numPr>
          <w:ilvl w:val="0"/>
          <w:numId w:val="1"/>
        </w:numPr>
        <w:tabs>
          <w:tab w:val="left" w:pos="1134"/>
        </w:tabs>
        <w:ind w:left="0" w:firstLine="709"/>
        <w:rPr>
          <w:sz w:val="28"/>
          <w:szCs w:val="28"/>
          <w:lang w:val="ru-RU"/>
        </w:rPr>
      </w:pPr>
      <w:r>
        <w:rPr>
          <w:sz w:val="28"/>
          <w:szCs w:val="28"/>
          <w:lang w:val="ru-RU"/>
        </w:rPr>
        <w:t>С</w:t>
      </w:r>
      <w:r w:rsidR="00F62463" w:rsidRPr="007B42CB">
        <w:rPr>
          <w:sz w:val="28"/>
          <w:szCs w:val="28"/>
          <w:lang w:val="ru-RU"/>
        </w:rPr>
        <w:t xml:space="preserve">овет депутатов муниципального образования город Аткарск Аткарского муниципального района Саратовской области (далее </w:t>
      </w:r>
      <w:r w:rsidR="00F62463" w:rsidRPr="007B42CB">
        <w:rPr>
          <w:color w:val="000000" w:themeColor="text1"/>
          <w:sz w:val="28"/>
          <w:szCs w:val="28"/>
          <w:lang w:val="ru-RU"/>
        </w:rPr>
        <w:t>-</w:t>
      </w:r>
      <w:r w:rsidR="00F62463" w:rsidRPr="007B42CB">
        <w:rPr>
          <w:sz w:val="28"/>
          <w:szCs w:val="28"/>
          <w:lang w:val="ru-RU"/>
        </w:rPr>
        <w:t xml:space="preserve"> Совет депутатов);</w:t>
      </w:r>
    </w:p>
    <w:p w:rsidR="00F62463" w:rsidRPr="007B42CB" w:rsidRDefault="00F62463" w:rsidP="004C67D9">
      <w:pPr>
        <w:pStyle w:val="ac"/>
        <w:numPr>
          <w:ilvl w:val="0"/>
          <w:numId w:val="1"/>
        </w:numPr>
        <w:tabs>
          <w:tab w:val="left" w:pos="1134"/>
        </w:tabs>
        <w:ind w:left="0" w:firstLine="709"/>
        <w:rPr>
          <w:sz w:val="28"/>
          <w:szCs w:val="28"/>
          <w:lang w:val="ru-RU"/>
        </w:rPr>
      </w:pPr>
      <w:r w:rsidRPr="007B42CB">
        <w:rPr>
          <w:sz w:val="28"/>
          <w:szCs w:val="28"/>
          <w:lang w:val="ru-RU"/>
        </w:rPr>
        <w:t>глава муниципального образования город Аткарск Аткарского муниципального района Саратовской области;</w:t>
      </w:r>
    </w:p>
    <w:p w:rsidR="00F62463" w:rsidRPr="007B42CB" w:rsidRDefault="00F62463" w:rsidP="004C67D9">
      <w:pPr>
        <w:pStyle w:val="ac"/>
        <w:numPr>
          <w:ilvl w:val="0"/>
          <w:numId w:val="1"/>
        </w:numPr>
        <w:tabs>
          <w:tab w:val="left" w:pos="1134"/>
        </w:tabs>
        <w:ind w:left="0" w:firstLine="709"/>
        <w:rPr>
          <w:sz w:val="28"/>
          <w:szCs w:val="28"/>
          <w:lang w:val="ru-RU"/>
        </w:rPr>
      </w:pPr>
      <w:r w:rsidRPr="007B42CB">
        <w:rPr>
          <w:sz w:val="28"/>
          <w:szCs w:val="28"/>
          <w:lang w:val="ru-RU"/>
        </w:rPr>
        <w:t>контрольно-счетный орган муниципального образования город Аткарск Аткарского муниципального района Саратовской области.</w:t>
      </w:r>
    </w:p>
    <w:p w:rsidR="00F62463" w:rsidRDefault="00F62463" w:rsidP="004C67D9">
      <w:pPr>
        <w:pStyle w:val="S"/>
        <w:tabs>
          <w:tab w:val="left" w:pos="1134"/>
        </w:tabs>
      </w:pPr>
      <w:r w:rsidRPr="007B42CB">
        <w:t>Администрация Аткарского муниципального района – исполнительно-распорядительный орган местного самоуправления, наделенный полномочиями по решению вопросов местного значения.</w:t>
      </w:r>
      <w:r w:rsidRPr="00E23BA8">
        <w:t xml:space="preserve"> </w:t>
      </w:r>
    </w:p>
    <w:p w:rsidR="00F62463" w:rsidRPr="00E23BA8" w:rsidRDefault="00F62463" w:rsidP="00F62463">
      <w:pPr>
        <w:pStyle w:val="S"/>
        <w:tabs>
          <w:tab w:val="left" w:pos="1134"/>
        </w:tabs>
      </w:pPr>
    </w:p>
    <w:p w:rsidR="00F62463" w:rsidRPr="00813196" w:rsidRDefault="00F62463" w:rsidP="00F62463">
      <w:pPr>
        <w:pStyle w:val="afc"/>
        <w:spacing w:after="0" w:line="240" w:lineRule="auto"/>
        <w:outlineLvl w:val="2"/>
        <w:rPr>
          <w:spacing w:val="-10"/>
        </w:rPr>
      </w:pPr>
      <w:bookmarkStart w:id="29" w:name="_Toc108779081"/>
      <w:bookmarkStart w:id="30" w:name="_Toc144211080"/>
      <w:r w:rsidRPr="00813196">
        <w:rPr>
          <w:spacing w:val="-10"/>
        </w:rPr>
        <w:t xml:space="preserve">Статья </w:t>
      </w:r>
      <w:r w:rsidR="00B1531E" w:rsidRPr="00813196">
        <w:rPr>
          <w:spacing w:val="-10"/>
        </w:rPr>
        <w:t>6</w:t>
      </w:r>
      <w:r w:rsidRPr="00813196">
        <w:rPr>
          <w:spacing w:val="-10"/>
        </w:rPr>
        <w:t>. Полномочия Совета депутатов муниципального образования город Аткарск</w:t>
      </w:r>
      <w:bookmarkEnd w:id="29"/>
      <w:bookmarkEnd w:id="30"/>
    </w:p>
    <w:p w:rsidR="00F62463" w:rsidRPr="00813196" w:rsidRDefault="00F62463" w:rsidP="00C67549">
      <w:pPr>
        <w:pStyle w:val="aa"/>
        <w:numPr>
          <w:ilvl w:val="0"/>
          <w:numId w:val="74"/>
        </w:numPr>
        <w:tabs>
          <w:tab w:val="left" w:pos="1134"/>
        </w:tabs>
        <w:spacing w:line="240" w:lineRule="auto"/>
        <w:ind w:left="0" w:firstLine="709"/>
        <w:rPr>
          <w:sz w:val="28"/>
          <w:szCs w:val="28"/>
        </w:rPr>
      </w:pPr>
      <w:r w:rsidRPr="00813196">
        <w:rPr>
          <w:sz w:val="28"/>
          <w:szCs w:val="28"/>
        </w:rPr>
        <w:t>Совет депутатов является представительным органом местного самоуправления муниципального образования и состоит из 15 депутатов, избираемых населением муниципального образования на муниципальных выборах сроком на 5 лет.</w:t>
      </w:r>
    </w:p>
    <w:p w:rsidR="00F62463" w:rsidRPr="00813196" w:rsidRDefault="00F62463" w:rsidP="00C67549">
      <w:pPr>
        <w:pStyle w:val="aa"/>
        <w:numPr>
          <w:ilvl w:val="0"/>
          <w:numId w:val="74"/>
        </w:numPr>
        <w:tabs>
          <w:tab w:val="left" w:pos="1134"/>
        </w:tabs>
        <w:spacing w:line="240" w:lineRule="auto"/>
        <w:ind w:left="0" w:firstLine="709"/>
        <w:rPr>
          <w:sz w:val="28"/>
          <w:szCs w:val="28"/>
        </w:rPr>
      </w:pPr>
      <w:r w:rsidRPr="00813196">
        <w:rPr>
          <w:sz w:val="28"/>
          <w:szCs w:val="28"/>
        </w:rPr>
        <w:t xml:space="preserve">Совет депутатов может осуществлять свои полномочия в случае избрания не менее 2/3 от установленной частью </w:t>
      </w:r>
      <w:r w:rsidRPr="00813196">
        <w:rPr>
          <w:sz w:val="28"/>
          <w:szCs w:val="28"/>
          <w:lang w:val="en-US"/>
        </w:rPr>
        <w:t>1</w:t>
      </w:r>
      <w:r w:rsidRPr="00813196">
        <w:rPr>
          <w:sz w:val="28"/>
          <w:szCs w:val="28"/>
        </w:rPr>
        <w:t xml:space="preserve"> настоящей статьи численности депутатов.</w:t>
      </w:r>
    </w:p>
    <w:p w:rsidR="00F62463" w:rsidRPr="00813196" w:rsidRDefault="00F62463" w:rsidP="00C67549">
      <w:pPr>
        <w:pStyle w:val="aa"/>
        <w:numPr>
          <w:ilvl w:val="0"/>
          <w:numId w:val="74"/>
        </w:numPr>
        <w:tabs>
          <w:tab w:val="left" w:pos="1134"/>
        </w:tabs>
        <w:spacing w:line="240" w:lineRule="auto"/>
        <w:ind w:left="0" w:firstLine="709"/>
        <w:rPr>
          <w:sz w:val="28"/>
          <w:szCs w:val="28"/>
        </w:rPr>
      </w:pPr>
      <w:r w:rsidRPr="00813196">
        <w:rPr>
          <w:sz w:val="28"/>
          <w:szCs w:val="28"/>
        </w:rPr>
        <w:t xml:space="preserve">Основной организационной формой работы Совета депутатов являются заседания. </w:t>
      </w:r>
    </w:p>
    <w:p w:rsidR="00F62463" w:rsidRPr="00813196" w:rsidRDefault="00F62463" w:rsidP="00AD7981">
      <w:pPr>
        <w:pStyle w:val="aa"/>
        <w:numPr>
          <w:ilvl w:val="0"/>
          <w:numId w:val="74"/>
        </w:numPr>
        <w:tabs>
          <w:tab w:val="left" w:pos="1134"/>
        </w:tabs>
        <w:spacing w:line="240" w:lineRule="auto"/>
        <w:ind w:left="0" w:firstLine="709"/>
        <w:rPr>
          <w:sz w:val="28"/>
          <w:szCs w:val="28"/>
        </w:rPr>
      </w:pPr>
      <w:r w:rsidRPr="00813196">
        <w:rPr>
          <w:sz w:val="28"/>
          <w:szCs w:val="28"/>
        </w:rPr>
        <w:t xml:space="preserve">Заседание Совета депутатов не может считаться правомочным, если на нем присутствует менее 50 процентов от </w:t>
      </w:r>
      <w:r w:rsidRPr="00813196">
        <w:rPr>
          <w:iCs/>
          <w:sz w:val="28"/>
          <w:szCs w:val="28"/>
        </w:rPr>
        <w:t xml:space="preserve">числа избранных в соответствии с частью </w:t>
      </w:r>
      <w:r w:rsidRPr="00813196">
        <w:rPr>
          <w:iCs/>
          <w:sz w:val="28"/>
          <w:szCs w:val="28"/>
          <w:lang w:val="en-US"/>
        </w:rPr>
        <w:t xml:space="preserve">1 </w:t>
      </w:r>
      <w:r w:rsidRPr="00813196">
        <w:rPr>
          <w:iCs/>
          <w:sz w:val="28"/>
          <w:szCs w:val="28"/>
        </w:rPr>
        <w:t>настоящей статьи депутатов.</w:t>
      </w:r>
    </w:p>
    <w:p w:rsidR="00F62463" w:rsidRPr="00813196" w:rsidRDefault="00F62463" w:rsidP="00AD7981">
      <w:pPr>
        <w:pStyle w:val="aa"/>
        <w:numPr>
          <w:ilvl w:val="0"/>
          <w:numId w:val="74"/>
        </w:numPr>
        <w:tabs>
          <w:tab w:val="left" w:pos="1134"/>
        </w:tabs>
        <w:spacing w:line="240" w:lineRule="auto"/>
        <w:ind w:left="0" w:firstLine="709"/>
        <w:rPr>
          <w:sz w:val="28"/>
          <w:szCs w:val="28"/>
        </w:rPr>
      </w:pPr>
      <w:r w:rsidRPr="00813196">
        <w:rPr>
          <w:sz w:val="28"/>
          <w:szCs w:val="28"/>
        </w:rPr>
        <w:t xml:space="preserve">К полномочиям Совета депутатов относится: </w:t>
      </w:r>
    </w:p>
    <w:p w:rsidR="00F62463" w:rsidRPr="00813196" w:rsidRDefault="00F62463" w:rsidP="00AD7981">
      <w:pPr>
        <w:pStyle w:val="S"/>
        <w:numPr>
          <w:ilvl w:val="1"/>
          <w:numId w:val="22"/>
        </w:numPr>
        <w:tabs>
          <w:tab w:val="left" w:pos="1134"/>
        </w:tabs>
        <w:ind w:left="0" w:firstLine="709"/>
      </w:pPr>
      <w:r w:rsidRPr="00813196">
        <w:t xml:space="preserve">утверждение в пределах своей компетенции муниципальных нормативных правовых актов в области регулирования землепользования и застройки, в том числе настоящих Правил, муниципальных программ в области градостроительной деятельности и рационального использования земель муниципального образования, внесение в них изменений; </w:t>
      </w:r>
    </w:p>
    <w:p w:rsidR="00F62463" w:rsidRPr="00813196" w:rsidRDefault="00F62463" w:rsidP="00AD7981">
      <w:pPr>
        <w:pStyle w:val="S"/>
        <w:numPr>
          <w:ilvl w:val="1"/>
          <w:numId w:val="22"/>
        </w:numPr>
        <w:tabs>
          <w:tab w:val="left" w:pos="1134"/>
        </w:tabs>
        <w:ind w:left="0" w:firstLine="709"/>
      </w:pPr>
      <w:r w:rsidRPr="00813196">
        <w:t>утверждение генерального плана муниципального образования город Аткарск, а также утверждение внесенных в него изменений и дополнений;</w:t>
      </w:r>
    </w:p>
    <w:p w:rsidR="00F62463" w:rsidRPr="00813196" w:rsidRDefault="00F62463" w:rsidP="00AD7981">
      <w:pPr>
        <w:pStyle w:val="S"/>
        <w:numPr>
          <w:ilvl w:val="1"/>
          <w:numId w:val="22"/>
        </w:numPr>
        <w:tabs>
          <w:tab w:val="left" w:pos="1134"/>
        </w:tabs>
        <w:ind w:left="0" w:firstLine="709"/>
      </w:pPr>
      <w:r w:rsidRPr="00813196">
        <w:t xml:space="preserve">утверждение выполненной на основе генерального плана муниципального образования город Аткарск документации по планировке территории; </w:t>
      </w:r>
    </w:p>
    <w:p w:rsidR="00F62463" w:rsidRPr="00813196" w:rsidRDefault="00F62463" w:rsidP="00AD7981">
      <w:pPr>
        <w:pStyle w:val="S"/>
        <w:numPr>
          <w:ilvl w:val="1"/>
          <w:numId w:val="22"/>
        </w:numPr>
        <w:tabs>
          <w:tab w:val="left" w:pos="1134"/>
        </w:tabs>
        <w:ind w:left="0" w:firstLine="709"/>
      </w:pPr>
      <w:r w:rsidRPr="00813196">
        <w:t>утверждение правил землепользования и застройки, а также утверждение внесенных в них изменений и дополнений;</w:t>
      </w:r>
    </w:p>
    <w:p w:rsidR="00F62463" w:rsidRPr="00813196" w:rsidRDefault="00F62463" w:rsidP="00AD7981">
      <w:pPr>
        <w:pStyle w:val="S"/>
        <w:numPr>
          <w:ilvl w:val="1"/>
          <w:numId w:val="22"/>
        </w:numPr>
        <w:tabs>
          <w:tab w:val="left" w:pos="1134"/>
        </w:tabs>
        <w:ind w:left="0" w:firstLine="709"/>
      </w:pPr>
      <w:r w:rsidRPr="00813196">
        <w:t xml:space="preserve">утверждение местных нормативов градостроительного проектирования; </w:t>
      </w:r>
    </w:p>
    <w:p w:rsidR="00F62463" w:rsidRPr="00813196" w:rsidRDefault="00F62463" w:rsidP="00AD7981">
      <w:pPr>
        <w:pStyle w:val="S"/>
        <w:numPr>
          <w:ilvl w:val="1"/>
          <w:numId w:val="22"/>
        </w:numPr>
        <w:tabs>
          <w:tab w:val="left" w:pos="1134"/>
        </w:tabs>
        <w:ind w:left="0" w:firstLine="709"/>
      </w:pPr>
      <w:r w:rsidRPr="00813196">
        <w:lastRenderedPageBreak/>
        <w:t xml:space="preserve">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F62463" w:rsidRPr="00813196" w:rsidRDefault="00F62463" w:rsidP="00AD7981">
      <w:pPr>
        <w:pStyle w:val="S"/>
        <w:numPr>
          <w:ilvl w:val="1"/>
          <w:numId w:val="22"/>
        </w:numPr>
        <w:tabs>
          <w:tab w:val="left" w:pos="1134"/>
        </w:tabs>
        <w:ind w:left="0" w:firstLine="709"/>
      </w:pPr>
      <w:r w:rsidRPr="00813196">
        <w:t>определение порядка организации и проведения общественных обсуждений или публичных слушаний по проектам документов в области градостроительной деятельности;</w:t>
      </w:r>
    </w:p>
    <w:p w:rsidR="00F62463" w:rsidRPr="00813196" w:rsidRDefault="00F62463" w:rsidP="00AD7981">
      <w:pPr>
        <w:pStyle w:val="S"/>
        <w:numPr>
          <w:ilvl w:val="1"/>
          <w:numId w:val="22"/>
        </w:numPr>
        <w:tabs>
          <w:tab w:val="left" w:pos="1134"/>
        </w:tabs>
        <w:ind w:left="0" w:firstLine="709"/>
      </w:pPr>
      <w:r w:rsidRPr="00813196">
        <w:t xml:space="preserve">иные полномочия, отнесенные к компетенции Совета депутатов, установленные Уставом, земельным и градостроительным законодательством. </w:t>
      </w:r>
    </w:p>
    <w:p w:rsidR="00F11E8B" w:rsidRPr="00E23BA8" w:rsidRDefault="00F11E8B" w:rsidP="008F3298">
      <w:pPr>
        <w:pStyle w:val="S"/>
        <w:tabs>
          <w:tab w:val="left" w:pos="1134"/>
        </w:tabs>
        <w:ind w:firstLine="0"/>
      </w:pPr>
    </w:p>
    <w:p w:rsidR="00F62463" w:rsidRPr="00813196" w:rsidRDefault="00F62463" w:rsidP="00F62463">
      <w:pPr>
        <w:pStyle w:val="afc"/>
        <w:tabs>
          <w:tab w:val="left" w:pos="1134"/>
        </w:tabs>
        <w:spacing w:after="0" w:line="240" w:lineRule="auto"/>
        <w:outlineLvl w:val="2"/>
        <w:rPr>
          <w:spacing w:val="-10"/>
        </w:rPr>
      </w:pPr>
      <w:bookmarkStart w:id="31" w:name="_Toc144211081"/>
      <w:bookmarkStart w:id="32" w:name="_Toc108779082"/>
      <w:r w:rsidRPr="00813196">
        <w:rPr>
          <w:spacing w:val="-10"/>
        </w:rPr>
        <w:t xml:space="preserve">Статья </w:t>
      </w:r>
      <w:r w:rsidR="00B1531E" w:rsidRPr="00813196">
        <w:rPr>
          <w:spacing w:val="-10"/>
        </w:rPr>
        <w:t>7</w:t>
      </w:r>
      <w:r w:rsidRPr="00813196">
        <w:rPr>
          <w:spacing w:val="-10"/>
        </w:rPr>
        <w:t>. Полномочия главы муниципального образования город Аткарск</w:t>
      </w:r>
      <w:bookmarkEnd w:id="31"/>
      <w:r w:rsidRPr="00813196">
        <w:rPr>
          <w:spacing w:val="-10"/>
        </w:rPr>
        <w:t xml:space="preserve"> </w:t>
      </w:r>
      <w:bookmarkEnd w:id="32"/>
    </w:p>
    <w:p w:rsidR="00F62463" w:rsidRPr="00813196" w:rsidRDefault="00F62463" w:rsidP="00AD7981">
      <w:pPr>
        <w:pStyle w:val="S"/>
        <w:numPr>
          <w:ilvl w:val="2"/>
          <w:numId w:val="22"/>
        </w:numPr>
        <w:tabs>
          <w:tab w:val="left" w:pos="1134"/>
        </w:tabs>
        <w:ind w:left="0" w:firstLine="709"/>
      </w:pPr>
      <w:r w:rsidRPr="00813196">
        <w:t>Глава муниципального образования город Аткарск является высшим должностным лицом муниципального образования и наделяется Уставом собственными полномочиями по решению вопросов местного значения и исполняет полномочия председателя Совета депутатов на непостоянной основе.</w:t>
      </w:r>
    </w:p>
    <w:p w:rsidR="00F62463" w:rsidRPr="00813196" w:rsidRDefault="00F62463" w:rsidP="00AD7981">
      <w:pPr>
        <w:pStyle w:val="S"/>
        <w:numPr>
          <w:ilvl w:val="2"/>
          <w:numId w:val="22"/>
        </w:numPr>
        <w:tabs>
          <w:tab w:val="left" w:pos="1134"/>
        </w:tabs>
        <w:ind w:left="0" w:firstLine="709"/>
      </w:pPr>
      <w:r w:rsidRPr="00813196">
        <w:t>Глава муниципального образования город Аткарск избирается из числа депутатов Совета при тайном голосовании на срок полномочий Совета соответствующего созыва.</w:t>
      </w:r>
    </w:p>
    <w:p w:rsidR="00F62463" w:rsidRPr="00813196" w:rsidRDefault="00F62463" w:rsidP="00AD7981">
      <w:pPr>
        <w:pStyle w:val="S"/>
        <w:numPr>
          <w:ilvl w:val="2"/>
          <w:numId w:val="22"/>
        </w:numPr>
        <w:tabs>
          <w:tab w:val="left" w:pos="1134"/>
        </w:tabs>
        <w:ind w:left="0" w:firstLine="709"/>
      </w:pPr>
      <w:r w:rsidRPr="00813196">
        <w:t xml:space="preserve">Глава муниципального образования город Аткарск обладает следующими полномочиями: </w:t>
      </w:r>
    </w:p>
    <w:p w:rsidR="00F62463" w:rsidRPr="00813196" w:rsidRDefault="00F62463" w:rsidP="00AD7981">
      <w:pPr>
        <w:pStyle w:val="aa"/>
        <w:numPr>
          <w:ilvl w:val="0"/>
          <w:numId w:val="25"/>
        </w:numPr>
        <w:tabs>
          <w:tab w:val="left" w:pos="1134"/>
        </w:tabs>
        <w:spacing w:line="240" w:lineRule="auto"/>
        <w:ind w:left="0" w:firstLine="709"/>
        <w:rPr>
          <w:sz w:val="28"/>
          <w:szCs w:val="28"/>
        </w:rPr>
      </w:pPr>
      <w:r w:rsidRPr="00813196">
        <w:rPr>
          <w:sz w:val="28"/>
          <w:szCs w:val="28"/>
        </w:rPr>
        <w:t>принимает решения о подготовке проекта Правил и о проектах внесения в них изменений;</w:t>
      </w:r>
    </w:p>
    <w:p w:rsidR="00F62463" w:rsidRPr="00813196" w:rsidRDefault="00F62463" w:rsidP="00AD7981">
      <w:pPr>
        <w:pStyle w:val="aa"/>
        <w:numPr>
          <w:ilvl w:val="0"/>
          <w:numId w:val="25"/>
        </w:numPr>
        <w:tabs>
          <w:tab w:val="left" w:pos="1134"/>
        </w:tabs>
        <w:spacing w:line="240" w:lineRule="auto"/>
        <w:ind w:left="0" w:firstLine="709"/>
        <w:contextualSpacing/>
        <w:textAlignment w:val="auto"/>
        <w:rPr>
          <w:sz w:val="28"/>
          <w:szCs w:val="28"/>
        </w:rPr>
      </w:pPr>
      <w:r w:rsidRPr="00813196">
        <w:rPr>
          <w:sz w:val="28"/>
          <w:szCs w:val="28"/>
        </w:rPr>
        <w:t>опубликование (обнародование) информации о принятии решения о подготовке проекта Правил (проекта о внесении изменений в Правила) с указанием в публикации сведений о размещении решения на официальном сайте администрации Аткарского муниципального района в информационно-телекоммуникационной сети «Интернет»;</w:t>
      </w:r>
    </w:p>
    <w:p w:rsidR="00F62463" w:rsidRPr="00813196" w:rsidRDefault="00F62463" w:rsidP="00AD7981">
      <w:pPr>
        <w:pStyle w:val="aa"/>
        <w:numPr>
          <w:ilvl w:val="0"/>
          <w:numId w:val="25"/>
        </w:numPr>
        <w:suppressLineNumbers/>
        <w:tabs>
          <w:tab w:val="left" w:pos="1134"/>
        </w:tabs>
        <w:suppressAutoHyphens/>
        <w:spacing w:line="240" w:lineRule="auto"/>
        <w:ind w:left="0" w:firstLine="709"/>
        <w:contextualSpacing/>
        <w:textAlignment w:val="auto"/>
        <w:rPr>
          <w:sz w:val="28"/>
          <w:szCs w:val="28"/>
        </w:rPr>
      </w:pPr>
      <w:r w:rsidRPr="00813196">
        <w:rPr>
          <w:sz w:val="28"/>
          <w:szCs w:val="28"/>
        </w:rPr>
        <w:t>утверждение персонального состава и порядка деятельности комиссии по подготовке проекта Правил;</w:t>
      </w:r>
    </w:p>
    <w:p w:rsidR="00F62463" w:rsidRPr="00813196" w:rsidRDefault="00F62463" w:rsidP="00AD7981">
      <w:pPr>
        <w:pStyle w:val="ConsNormal"/>
        <w:widowControl/>
        <w:numPr>
          <w:ilvl w:val="0"/>
          <w:numId w:val="25"/>
        </w:numPr>
        <w:tabs>
          <w:tab w:val="left" w:pos="1134"/>
        </w:tabs>
        <w:spacing w:before="0"/>
        <w:ind w:left="0" w:right="0" w:firstLine="709"/>
        <w:rPr>
          <w:rFonts w:ascii="Times New Roman" w:hAnsi="Times New Roman" w:cs="Times New Roman"/>
          <w:sz w:val="28"/>
          <w:szCs w:val="28"/>
        </w:rPr>
      </w:pPr>
      <w:r w:rsidRPr="00813196">
        <w:rPr>
          <w:rFonts w:ascii="Times New Roman" w:hAnsi="Times New Roman" w:cs="Times New Roman"/>
          <w:sz w:val="28"/>
          <w:szCs w:val="28"/>
        </w:rPr>
        <w:t>опубликование (обнародование) заключения о результатах публичных слушаний;</w:t>
      </w:r>
    </w:p>
    <w:p w:rsidR="00F62463" w:rsidRPr="00813196" w:rsidRDefault="00F62463" w:rsidP="00AD7981">
      <w:pPr>
        <w:pStyle w:val="ConsNormal"/>
        <w:widowControl/>
        <w:numPr>
          <w:ilvl w:val="0"/>
          <w:numId w:val="25"/>
        </w:numPr>
        <w:tabs>
          <w:tab w:val="left" w:pos="1134"/>
        </w:tabs>
        <w:spacing w:before="0"/>
        <w:ind w:left="0" w:right="0" w:firstLine="709"/>
        <w:rPr>
          <w:rFonts w:ascii="Times New Roman" w:hAnsi="Times New Roman" w:cs="Times New Roman"/>
          <w:sz w:val="28"/>
          <w:szCs w:val="28"/>
        </w:rPr>
      </w:pPr>
      <w:r w:rsidRPr="00813196">
        <w:rPr>
          <w:rFonts w:ascii="Times New Roman" w:hAnsi="Times New Roman" w:cs="Times New Roman"/>
          <w:sz w:val="28"/>
          <w:szCs w:val="28"/>
        </w:rPr>
        <w:t>направление проекта Правил (проекта о внесении изменений в Правила) в Совет депутатов муниципального образования город Аткарск;</w:t>
      </w:r>
    </w:p>
    <w:p w:rsidR="00F62463" w:rsidRPr="00813196" w:rsidRDefault="00F62463" w:rsidP="00AD7981">
      <w:pPr>
        <w:pStyle w:val="aa"/>
        <w:numPr>
          <w:ilvl w:val="0"/>
          <w:numId w:val="25"/>
        </w:numPr>
        <w:tabs>
          <w:tab w:val="left" w:pos="1134"/>
        </w:tabs>
        <w:spacing w:line="240" w:lineRule="auto"/>
        <w:ind w:left="0" w:firstLine="709"/>
        <w:rPr>
          <w:sz w:val="28"/>
          <w:szCs w:val="28"/>
        </w:rPr>
      </w:pPr>
      <w:r w:rsidRPr="00813196">
        <w:rPr>
          <w:sz w:val="28"/>
          <w:szCs w:val="28"/>
        </w:rPr>
        <w:t>осуществление иных прав и обязанностей, в соответствии с федеральным законодательством и законодательством Саратовской области, Уставом муниципального образования город Аткарск, нормативными правовыми актами Совета депутатов.</w:t>
      </w:r>
    </w:p>
    <w:p w:rsidR="00F62463" w:rsidRPr="0091159B" w:rsidRDefault="00F62463" w:rsidP="00F62463">
      <w:pPr>
        <w:pStyle w:val="aa"/>
        <w:tabs>
          <w:tab w:val="left" w:pos="1134"/>
        </w:tabs>
        <w:spacing w:line="240" w:lineRule="auto"/>
        <w:ind w:left="709"/>
        <w:rPr>
          <w:sz w:val="28"/>
          <w:szCs w:val="28"/>
        </w:rPr>
      </w:pPr>
      <w:r w:rsidRPr="0091159B">
        <w:rPr>
          <w:sz w:val="28"/>
          <w:szCs w:val="28"/>
        </w:rPr>
        <w:tab/>
      </w:r>
    </w:p>
    <w:p w:rsidR="00F62463" w:rsidRPr="004346D7" w:rsidRDefault="00F62463" w:rsidP="00F62463">
      <w:pPr>
        <w:pStyle w:val="afc"/>
        <w:spacing w:after="0" w:line="240" w:lineRule="auto"/>
        <w:outlineLvl w:val="2"/>
        <w:rPr>
          <w:spacing w:val="-10"/>
        </w:rPr>
      </w:pPr>
      <w:bookmarkStart w:id="33" w:name="_Toc144211082"/>
      <w:bookmarkStart w:id="34" w:name="_Toc108779083"/>
      <w:r w:rsidRPr="004346D7">
        <w:rPr>
          <w:spacing w:val="-10"/>
        </w:rPr>
        <w:t xml:space="preserve">Статья </w:t>
      </w:r>
      <w:r w:rsidR="00B1531E" w:rsidRPr="004346D7">
        <w:rPr>
          <w:spacing w:val="-10"/>
        </w:rPr>
        <w:t>8</w:t>
      </w:r>
      <w:r w:rsidRPr="004346D7">
        <w:rPr>
          <w:spacing w:val="-10"/>
        </w:rPr>
        <w:t>. Полномочия администрации Аткарского муниципального района</w:t>
      </w:r>
      <w:bookmarkEnd w:id="33"/>
      <w:r w:rsidRPr="004346D7">
        <w:rPr>
          <w:spacing w:val="-10"/>
        </w:rPr>
        <w:t xml:space="preserve"> </w:t>
      </w:r>
      <w:bookmarkEnd w:id="34"/>
    </w:p>
    <w:p w:rsidR="00F62463" w:rsidRPr="004346D7" w:rsidRDefault="00F62463" w:rsidP="00F62463">
      <w:pPr>
        <w:pStyle w:val="S"/>
        <w:tabs>
          <w:tab w:val="left" w:pos="1134"/>
        </w:tabs>
      </w:pPr>
      <w:r w:rsidRPr="004346D7">
        <w:t xml:space="preserve">К полномочиям исполнительно-распорядительного органа администрации Аткарского муниципального района в области регулирования землепользования и застройки и градостроительной деятельности относятся: </w:t>
      </w:r>
    </w:p>
    <w:p w:rsidR="00F62463" w:rsidRPr="004346D7" w:rsidRDefault="00F62463" w:rsidP="00AD7981">
      <w:pPr>
        <w:pStyle w:val="S"/>
        <w:numPr>
          <w:ilvl w:val="0"/>
          <w:numId w:val="78"/>
        </w:numPr>
        <w:tabs>
          <w:tab w:val="left" w:pos="1134"/>
        </w:tabs>
        <w:ind w:left="0" w:firstLine="709"/>
      </w:pPr>
      <w:r w:rsidRPr="004346D7">
        <w:t xml:space="preserve">принятие решений о подготовке проекта Правил и обеспечение опубликования такого решения в  средствах массовой информации и размещения на </w:t>
      </w:r>
      <w:r w:rsidRPr="004346D7">
        <w:lastRenderedPageBreak/>
        <w:t xml:space="preserve">официальном сайте Аткарского муниципального района Саратовской области в сети «Интернет»: </w:t>
      </w:r>
      <w:hyperlink r:id="rId18" w:history="1">
        <w:r w:rsidRPr="004346D7">
          <w:rPr>
            <w:rStyle w:val="ae"/>
            <w:color w:val="000000" w:themeColor="text1"/>
            <w:u w:val="none"/>
          </w:rPr>
          <w:t>http://</w:t>
        </w:r>
        <w:r w:rsidRPr="004346D7">
          <w:t xml:space="preserve"> </w:t>
        </w:r>
        <w:r w:rsidRPr="004346D7">
          <w:rPr>
            <w:rStyle w:val="ae"/>
            <w:color w:val="000000" w:themeColor="text1"/>
            <w:u w:val="none"/>
          </w:rPr>
          <w:t>https://proatkarsk64.ru//</w:t>
        </w:r>
      </w:hyperlink>
      <w:r w:rsidRPr="004346D7">
        <w:t xml:space="preserve">; </w:t>
      </w:r>
    </w:p>
    <w:p w:rsidR="00F62463" w:rsidRPr="004346D7" w:rsidRDefault="00F62463" w:rsidP="00AD7981">
      <w:pPr>
        <w:pStyle w:val="S"/>
        <w:numPr>
          <w:ilvl w:val="0"/>
          <w:numId w:val="78"/>
        </w:numPr>
        <w:tabs>
          <w:tab w:val="left" w:pos="1134"/>
        </w:tabs>
        <w:ind w:left="0" w:firstLine="709"/>
      </w:pPr>
      <w:r w:rsidRPr="004346D7">
        <w:t xml:space="preserve">утверждение состава и порядка деятельности комиссии по землепользованию и застройке; </w:t>
      </w:r>
    </w:p>
    <w:p w:rsidR="00F62463" w:rsidRPr="004346D7" w:rsidRDefault="00F62463" w:rsidP="00AD7981">
      <w:pPr>
        <w:pStyle w:val="S"/>
        <w:numPr>
          <w:ilvl w:val="0"/>
          <w:numId w:val="78"/>
        </w:numPr>
        <w:tabs>
          <w:tab w:val="left" w:pos="1134"/>
        </w:tabs>
        <w:ind w:left="0" w:firstLine="709"/>
      </w:pPr>
      <w:r w:rsidRPr="004346D7">
        <w:t xml:space="preserve">принятие решения о направлении проекта Правил в Совет депутатов на утверждение; </w:t>
      </w:r>
    </w:p>
    <w:p w:rsidR="00F62463" w:rsidRPr="004346D7" w:rsidRDefault="00F62463" w:rsidP="00AD7981">
      <w:pPr>
        <w:pStyle w:val="S"/>
        <w:numPr>
          <w:ilvl w:val="0"/>
          <w:numId w:val="78"/>
        </w:numPr>
        <w:tabs>
          <w:tab w:val="left" w:pos="1134"/>
        </w:tabs>
        <w:ind w:left="0" w:firstLine="709"/>
      </w:pPr>
      <w:r w:rsidRPr="004346D7">
        <w:t>рассмотрение вопросов о внесении изменений в Правила;</w:t>
      </w:r>
    </w:p>
    <w:p w:rsidR="00F62463" w:rsidRPr="004346D7" w:rsidRDefault="00F62463" w:rsidP="00AD7981">
      <w:pPr>
        <w:pStyle w:val="S"/>
        <w:numPr>
          <w:ilvl w:val="0"/>
          <w:numId w:val="78"/>
        </w:numPr>
        <w:tabs>
          <w:tab w:val="left" w:pos="1134"/>
        </w:tabs>
        <w:ind w:left="0" w:firstLine="709"/>
      </w:pPr>
      <w:r w:rsidRPr="004346D7">
        <w:t>принятие решений о подготовке документации по планировке территорий;</w:t>
      </w:r>
    </w:p>
    <w:p w:rsidR="00F62463" w:rsidRPr="004346D7" w:rsidRDefault="00F62463" w:rsidP="00AD7981">
      <w:pPr>
        <w:pStyle w:val="S"/>
        <w:numPr>
          <w:ilvl w:val="0"/>
          <w:numId w:val="78"/>
        </w:numPr>
        <w:tabs>
          <w:tab w:val="left" w:pos="1134"/>
        </w:tabs>
        <w:ind w:left="0" w:firstLine="709"/>
      </w:pPr>
      <w:r w:rsidRPr="004346D7">
        <w:t xml:space="preserve">принятие решений о предоставлении разрешений на условно разрешенный вид использования объекта капитального строительства или земельного участка; </w:t>
      </w:r>
    </w:p>
    <w:p w:rsidR="00F62463" w:rsidRPr="004346D7" w:rsidRDefault="00F62463" w:rsidP="00AD7981">
      <w:pPr>
        <w:pStyle w:val="S"/>
        <w:numPr>
          <w:ilvl w:val="0"/>
          <w:numId w:val="78"/>
        </w:numPr>
        <w:tabs>
          <w:tab w:val="left" w:pos="1134"/>
        </w:tabs>
        <w:ind w:left="0" w:firstLine="709"/>
      </w:pPr>
      <w:r w:rsidRPr="004346D7">
        <w:t xml:space="preserve">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F62463" w:rsidRPr="004346D7" w:rsidRDefault="00F62463" w:rsidP="00AD7981">
      <w:pPr>
        <w:pStyle w:val="S"/>
        <w:numPr>
          <w:ilvl w:val="0"/>
          <w:numId w:val="78"/>
        </w:numPr>
        <w:tabs>
          <w:tab w:val="left" w:pos="1134"/>
        </w:tabs>
        <w:ind w:left="0" w:firstLine="709"/>
      </w:pPr>
      <w:r w:rsidRPr="004346D7">
        <w:t xml:space="preserve">принятие решений о развитии застроенных территорий; </w:t>
      </w:r>
    </w:p>
    <w:p w:rsidR="00F62463" w:rsidRPr="004346D7" w:rsidRDefault="00F62463" w:rsidP="00AD7981">
      <w:pPr>
        <w:pStyle w:val="S"/>
        <w:numPr>
          <w:ilvl w:val="0"/>
          <w:numId w:val="78"/>
        </w:numPr>
        <w:tabs>
          <w:tab w:val="left" w:pos="1134"/>
        </w:tabs>
        <w:ind w:left="0" w:firstLine="709"/>
      </w:pPr>
      <w:r w:rsidRPr="004346D7">
        <w:t xml:space="preserve">принятие решений об изъятии, резервировании земельных участков для муниципальных нужд; </w:t>
      </w:r>
    </w:p>
    <w:p w:rsidR="00F62463" w:rsidRPr="004346D7" w:rsidRDefault="00F62463" w:rsidP="00AD7981">
      <w:pPr>
        <w:pStyle w:val="S"/>
        <w:numPr>
          <w:ilvl w:val="0"/>
          <w:numId w:val="78"/>
        </w:numPr>
        <w:tabs>
          <w:tab w:val="left" w:pos="1134"/>
        </w:tabs>
        <w:ind w:left="0" w:firstLine="709"/>
      </w:pPr>
      <w:r w:rsidRPr="004346D7">
        <w:t xml:space="preserve">принятие решений о предоставлении земельных участков из состава земель, находящихся в муниципальной собственности; </w:t>
      </w:r>
    </w:p>
    <w:p w:rsidR="00F62463" w:rsidRPr="004346D7" w:rsidRDefault="00F62463" w:rsidP="00AD7981">
      <w:pPr>
        <w:pStyle w:val="S"/>
        <w:numPr>
          <w:ilvl w:val="0"/>
          <w:numId w:val="78"/>
        </w:numPr>
        <w:tabs>
          <w:tab w:val="left" w:pos="1134"/>
        </w:tabs>
        <w:ind w:left="0" w:firstLine="709"/>
      </w:pPr>
      <w:r w:rsidRPr="004346D7">
        <w:t xml:space="preserve">принятие решений об установлении публичных сервитутов; </w:t>
      </w:r>
    </w:p>
    <w:p w:rsidR="00F62463" w:rsidRPr="004346D7" w:rsidRDefault="00F62463" w:rsidP="00AD7981">
      <w:pPr>
        <w:pStyle w:val="S"/>
        <w:numPr>
          <w:ilvl w:val="0"/>
          <w:numId w:val="78"/>
        </w:numPr>
        <w:tabs>
          <w:tab w:val="left" w:pos="1134"/>
        </w:tabs>
        <w:ind w:left="0" w:firstLine="709"/>
      </w:pPr>
      <w:r w:rsidRPr="004346D7">
        <w:t xml:space="preserve">выдача разрешений на строительство, разрешений на ввод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Аткарск; </w:t>
      </w:r>
    </w:p>
    <w:p w:rsidR="00F62463" w:rsidRPr="004346D7" w:rsidRDefault="00F62463" w:rsidP="00AD7981">
      <w:pPr>
        <w:pStyle w:val="S"/>
        <w:numPr>
          <w:ilvl w:val="0"/>
          <w:numId w:val="78"/>
        </w:numPr>
        <w:tabs>
          <w:tab w:val="left" w:pos="1134"/>
        </w:tabs>
        <w:ind w:left="0" w:firstLine="709"/>
      </w:pPr>
      <w:r w:rsidRPr="004346D7">
        <w:t xml:space="preserve">иные вопросы землепользования и застройки, не относящиеся к ведению представительного органа местного самоуправления. </w:t>
      </w:r>
    </w:p>
    <w:p w:rsidR="00F62463" w:rsidRPr="00E23BA8" w:rsidRDefault="00F62463" w:rsidP="00F62463">
      <w:pPr>
        <w:pStyle w:val="S"/>
        <w:tabs>
          <w:tab w:val="left" w:pos="1134"/>
        </w:tabs>
        <w:ind w:firstLine="0"/>
        <w:rPr>
          <w:highlight w:val="yellow"/>
        </w:rPr>
      </w:pPr>
    </w:p>
    <w:p w:rsidR="00F62463" w:rsidRPr="004346D7" w:rsidRDefault="00F62463" w:rsidP="00F62463">
      <w:pPr>
        <w:pStyle w:val="afc"/>
        <w:spacing w:after="0" w:line="240" w:lineRule="auto"/>
        <w:outlineLvl w:val="2"/>
        <w:rPr>
          <w:spacing w:val="-10"/>
        </w:rPr>
      </w:pPr>
      <w:bookmarkStart w:id="35" w:name="_Toc108779084"/>
      <w:bookmarkStart w:id="36" w:name="_Toc144211083"/>
      <w:r w:rsidRPr="004346D7">
        <w:rPr>
          <w:spacing w:val="-10"/>
        </w:rPr>
        <w:t xml:space="preserve">Статья </w:t>
      </w:r>
      <w:r w:rsidR="00B1531E" w:rsidRPr="004346D7">
        <w:rPr>
          <w:spacing w:val="-10"/>
        </w:rPr>
        <w:t>9</w:t>
      </w:r>
      <w:r w:rsidRPr="004346D7">
        <w:rPr>
          <w:spacing w:val="-10"/>
        </w:rPr>
        <w:t>. Полномочия Комиссии по землепользованию и застройке</w:t>
      </w:r>
      <w:bookmarkEnd w:id="35"/>
      <w:bookmarkEnd w:id="36"/>
      <w:r w:rsidRPr="004346D7">
        <w:rPr>
          <w:spacing w:val="-10"/>
        </w:rPr>
        <w:t xml:space="preserve"> </w:t>
      </w:r>
    </w:p>
    <w:p w:rsidR="00F62463" w:rsidRPr="004346D7" w:rsidRDefault="00F62463" w:rsidP="00AD7981">
      <w:pPr>
        <w:pStyle w:val="S"/>
        <w:numPr>
          <w:ilvl w:val="0"/>
          <w:numId w:val="39"/>
        </w:numPr>
        <w:tabs>
          <w:tab w:val="left" w:pos="1134"/>
        </w:tabs>
        <w:ind w:left="0" w:firstLine="709"/>
      </w:pPr>
      <w:r w:rsidRPr="004346D7">
        <w:t xml:space="preserve">Комиссия по землепользованию и застройке (далее - Комиссия) является постоянно действующим консультативным органом администрации Аткарского муниципального района. </w:t>
      </w:r>
    </w:p>
    <w:p w:rsidR="00F62463" w:rsidRPr="004346D7" w:rsidRDefault="00F62463" w:rsidP="00AD7981">
      <w:pPr>
        <w:pStyle w:val="S"/>
        <w:numPr>
          <w:ilvl w:val="0"/>
          <w:numId w:val="39"/>
        </w:numPr>
        <w:tabs>
          <w:tab w:val="left" w:pos="1134"/>
        </w:tabs>
        <w:ind w:left="0" w:firstLine="709"/>
      </w:pPr>
      <w:r w:rsidRPr="004346D7">
        <w:t>Состав и порядок деятельности Комиссии определяются на основании муниципального правового акта администрации Аткарского муниципального района Саратовской области.</w:t>
      </w:r>
    </w:p>
    <w:p w:rsidR="00F62463" w:rsidRPr="004346D7" w:rsidRDefault="00F62463" w:rsidP="00AD7981">
      <w:pPr>
        <w:pStyle w:val="S"/>
        <w:numPr>
          <w:ilvl w:val="0"/>
          <w:numId w:val="39"/>
        </w:numPr>
        <w:tabs>
          <w:tab w:val="left" w:pos="1134"/>
        </w:tabs>
        <w:ind w:left="0" w:firstLine="709"/>
      </w:pPr>
      <w:r w:rsidRPr="004346D7">
        <w:t xml:space="preserve">К полномочиям Комиссии относятся: </w:t>
      </w:r>
    </w:p>
    <w:p w:rsidR="00F62463" w:rsidRPr="004346D7" w:rsidRDefault="00F62463" w:rsidP="00AD7981">
      <w:pPr>
        <w:pStyle w:val="S"/>
        <w:numPr>
          <w:ilvl w:val="0"/>
          <w:numId w:val="40"/>
        </w:numPr>
        <w:tabs>
          <w:tab w:val="left" w:pos="1134"/>
        </w:tabs>
        <w:ind w:left="0" w:firstLine="709"/>
      </w:pPr>
      <w:r w:rsidRPr="004346D7">
        <w:t xml:space="preserve">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 </w:t>
      </w:r>
    </w:p>
    <w:p w:rsidR="00F62463" w:rsidRPr="004346D7" w:rsidRDefault="00F62463" w:rsidP="00AD7981">
      <w:pPr>
        <w:pStyle w:val="S"/>
        <w:numPr>
          <w:ilvl w:val="0"/>
          <w:numId w:val="40"/>
        </w:numPr>
        <w:tabs>
          <w:tab w:val="left" w:pos="1134"/>
        </w:tabs>
        <w:ind w:left="0" w:firstLine="709"/>
      </w:pPr>
      <w:r w:rsidRPr="004346D7">
        <w:t xml:space="preserve">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 </w:t>
      </w:r>
    </w:p>
    <w:p w:rsidR="00F62463" w:rsidRPr="004346D7" w:rsidRDefault="00F62463" w:rsidP="00AD7981">
      <w:pPr>
        <w:pStyle w:val="S"/>
        <w:numPr>
          <w:ilvl w:val="0"/>
          <w:numId w:val="40"/>
        </w:numPr>
        <w:tabs>
          <w:tab w:val="left" w:pos="1134"/>
        </w:tabs>
        <w:ind w:left="0" w:firstLine="709"/>
      </w:pPr>
      <w:r w:rsidRPr="004346D7">
        <w:t xml:space="preserve">рассмотрение заявлений об изменении видов разрешенного использования земельных участков или объектов капитального строительства; </w:t>
      </w:r>
    </w:p>
    <w:p w:rsidR="00F62463" w:rsidRPr="004346D7" w:rsidRDefault="00F62463" w:rsidP="00AD7981">
      <w:pPr>
        <w:numPr>
          <w:ilvl w:val="0"/>
          <w:numId w:val="40"/>
        </w:numPr>
        <w:shd w:val="clear" w:color="auto" w:fill="FFFFFF"/>
        <w:tabs>
          <w:tab w:val="left" w:pos="0"/>
          <w:tab w:val="left" w:pos="1134"/>
        </w:tabs>
        <w:spacing w:line="240" w:lineRule="auto"/>
        <w:ind w:left="0" w:firstLine="709"/>
        <w:textAlignment w:val="auto"/>
        <w:rPr>
          <w:sz w:val="28"/>
          <w:szCs w:val="28"/>
        </w:rPr>
      </w:pPr>
      <w:r w:rsidRPr="004346D7">
        <w:rPr>
          <w:sz w:val="28"/>
          <w:szCs w:val="28"/>
        </w:rPr>
        <w:t xml:space="preserve">рассмотрение заявлений на предоставления разрешения на отклонение от </w:t>
      </w:r>
      <w:r w:rsidRPr="004346D7">
        <w:rPr>
          <w:sz w:val="28"/>
          <w:szCs w:val="28"/>
        </w:rPr>
        <w:lastRenderedPageBreak/>
        <w:t>предельных параметров   разрешенного   строительства, реконструкции объектов капитального строительства;</w:t>
      </w:r>
    </w:p>
    <w:p w:rsidR="00F62463" w:rsidRPr="004346D7" w:rsidRDefault="00F62463" w:rsidP="00AD7981">
      <w:pPr>
        <w:pStyle w:val="S"/>
        <w:numPr>
          <w:ilvl w:val="0"/>
          <w:numId w:val="40"/>
        </w:numPr>
        <w:tabs>
          <w:tab w:val="left" w:pos="1134"/>
        </w:tabs>
        <w:ind w:left="0" w:firstLine="709"/>
      </w:pPr>
      <w:r w:rsidRPr="004346D7">
        <w:t>организация и проведение публичных слушаний по вопросам землепользования и застройки в порядке, установленном Градостроительным кодексом, Уставом Аткарского муниципального района Саратовской области, Уставом муниципального образования город Аткарск Аткарского муниципального района Саратовской области, Положением о публичных слушаниях в муниципальном образовании город Аткарск Аткарского муниципального района Саратовской области, утвержденным решением Совета депутатов муниципального образования город Аткарск Аткарского района Сарато</w:t>
      </w:r>
      <w:r w:rsidR="003D7C20">
        <w:t xml:space="preserve">вской области от 24.10.2005 № 5 </w:t>
      </w:r>
      <w:r w:rsidRPr="004346D7">
        <w:t>(с внесенными изменениями от  28.04.</w:t>
      </w:r>
      <w:r w:rsidR="00843D7D">
        <w:t>2017 № 245; от 28.02.2022 № 257;</w:t>
      </w:r>
      <w:r w:rsidRPr="004346D7">
        <w:t xml:space="preserve"> от 31.05.2022 № 273) (далее - Положение), настоящими Правилами</w:t>
      </w:r>
      <w:r w:rsidRPr="004346D7">
        <w:rPr>
          <w:color w:val="000000" w:themeColor="text1"/>
        </w:rPr>
        <w:t xml:space="preserve"> и нормативными правовыми актами местного самоуправления; </w:t>
      </w:r>
    </w:p>
    <w:p w:rsidR="00F62463" w:rsidRPr="004346D7" w:rsidRDefault="00F62463" w:rsidP="00AD7981">
      <w:pPr>
        <w:pStyle w:val="S"/>
        <w:numPr>
          <w:ilvl w:val="0"/>
          <w:numId w:val="40"/>
        </w:numPr>
        <w:tabs>
          <w:tab w:val="left" w:pos="1134"/>
        </w:tabs>
        <w:ind w:left="0" w:firstLine="709"/>
      </w:pPr>
      <w:r w:rsidRPr="004346D7">
        <w:t>подготовка протокола и заключения по</w:t>
      </w:r>
      <w:r w:rsidR="00AD0852">
        <w:t xml:space="preserve"> результатам публичных слушаний</w:t>
      </w:r>
      <w:r w:rsidRPr="004346D7">
        <w:t xml:space="preserve">; </w:t>
      </w:r>
    </w:p>
    <w:p w:rsidR="00F62463" w:rsidRPr="004346D7" w:rsidRDefault="00F62463" w:rsidP="00AD7981">
      <w:pPr>
        <w:pStyle w:val="S"/>
        <w:numPr>
          <w:ilvl w:val="0"/>
          <w:numId w:val="40"/>
        </w:numPr>
        <w:tabs>
          <w:tab w:val="left" w:pos="1134"/>
        </w:tabs>
        <w:ind w:left="0" w:firstLine="709"/>
      </w:pPr>
      <w:r w:rsidRPr="004346D7">
        <w:t xml:space="preserve">осуществление иных функций в соответствии с настоящими Правилами. </w:t>
      </w:r>
    </w:p>
    <w:p w:rsidR="00F62463" w:rsidRPr="004346D7" w:rsidRDefault="00F62463" w:rsidP="00AD7981">
      <w:pPr>
        <w:pStyle w:val="aa"/>
        <w:numPr>
          <w:ilvl w:val="0"/>
          <w:numId w:val="39"/>
        </w:numPr>
        <w:tabs>
          <w:tab w:val="left" w:pos="1134"/>
        </w:tabs>
        <w:suppressAutoHyphens/>
        <w:spacing w:line="240" w:lineRule="auto"/>
        <w:ind w:left="0" w:right="-5" w:firstLine="709"/>
        <w:rPr>
          <w:sz w:val="28"/>
          <w:szCs w:val="28"/>
        </w:rPr>
      </w:pPr>
      <w:r w:rsidRPr="004346D7">
        <w:rPr>
          <w:sz w:val="28"/>
          <w:szCs w:val="28"/>
        </w:rPr>
        <w:t>В состав Комиссии могут входить представители Совета депутатов, администрации Аткарского муниципального района, инициативных групп граждан, общественных объединений, организаций (по согласованию).</w:t>
      </w:r>
    </w:p>
    <w:p w:rsidR="00F62463" w:rsidRPr="004346D7" w:rsidRDefault="00F62463" w:rsidP="00AD7981">
      <w:pPr>
        <w:pStyle w:val="S"/>
        <w:numPr>
          <w:ilvl w:val="0"/>
          <w:numId w:val="39"/>
        </w:numPr>
        <w:tabs>
          <w:tab w:val="left" w:pos="1134"/>
        </w:tabs>
        <w:ind w:left="0" w:firstLine="709"/>
      </w:pPr>
      <w:r w:rsidRPr="004346D7">
        <w:t xml:space="preserve">Персональный состав, председатель и секретарь Комиссии устанавливаются решением Совета депутатов. </w:t>
      </w:r>
    </w:p>
    <w:p w:rsidR="00F62463" w:rsidRPr="004346D7" w:rsidRDefault="00F62463" w:rsidP="00AD7981">
      <w:pPr>
        <w:pStyle w:val="S"/>
        <w:numPr>
          <w:ilvl w:val="0"/>
          <w:numId w:val="39"/>
        </w:numPr>
        <w:tabs>
          <w:tab w:val="left" w:pos="1134"/>
        </w:tabs>
        <w:ind w:left="0" w:firstLine="709"/>
      </w:pPr>
      <w:r w:rsidRPr="004346D7">
        <w:t xml:space="preserve">Протокол публичных слушаний подписывается председателем и секретарем Комиссии. К протоколу прилагаются предложения, замечания к проекту муниципального правового акта, поданные в письменной форме в установленном порядке до дня проведения публичных слушаний и список граждан, принявших участие в публичных слушаниях. Протоколы являются открытыми для всех заинтересованных лиц. </w:t>
      </w:r>
    </w:p>
    <w:p w:rsidR="00F62463" w:rsidRPr="004346D7" w:rsidRDefault="00F62463" w:rsidP="00AD7981">
      <w:pPr>
        <w:pStyle w:val="S"/>
        <w:numPr>
          <w:ilvl w:val="0"/>
          <w:numId w:val="39"/>
        </w:numPr>
        <w:tabs>
          <w:tab w:val="left" w:pos="1134"/>
        </w:tabs>
        <w:ind w:left="0" w:firstLine="709"/>
      </w:pPr>
      <w:r w:rsidRPr="004346D7">
        <w:t>Заключение по результатам публичных слушаний принимается простым большинством голосов от числа зарегистрированных участников публичных слушаний и подписывается всеми членами Комиссии.</w:t>
      </w:r>
    </w:p>
    <w:p w:rsidR="00462591" w:rsidRPr="004346D7" w:rsidRDefault="00CB0625" w:rsidP="00E23BA8">
      <w:pPr>
        <w:pStyle w:val="2"/>
        <w:tabs>
          <w:tab w:val="left" w:pos="993"/>
        </w:tabs>
        <w:spacing w:line="240" w:lineRule="auto"/>
        <w:ind w:firstLine="709"/>
        <w:rPr>
          <w:rFonts w:ascii="Times New Roman" w:hAnsi="Times New Roman" w:cs="Times New Roman"/>
          <w:color w:val="000000" w:themeColor="text1"/>
          <w:spacing w:val="-10"/>
          <w:sz w:val="28"/>
          <w:szCs w:val="28"/>
        </w:rPr>
      </w:pPr>
      <w:bookmarkStart w:id="37" w:name="_Toc144211084"/>
      <w:r w:rsidRPr="004346D7">
        <w:rPr>
          <w:rFonts w:ascii="Times New Roman" w:hAnsi="Times New Roman" w:cs="Times New Roman"/>
          <w:color w:val="000000" w:themeColor="text1"/>
          <w:spacing w:val="-10"/>
          <w:sz w:val="28"/>
          <w:szCs w:val="28"/>
        </w:rPr>
        <w:t>Глава</w:t>
      </w:r>
      <w:r w:rsidR="00F23282" w:rsidRPr="004346D7">
        <w:rPr>
          <w:rFonts w:ascii="Times New Roman" w:hAnsi="Times New Roman" w:cs="Times New Roman"/>
          <w:color w:val="000000" w:themeColor="text1"/>
          <w:spacing w:val="-10"/>
          <w:sz w:val="28"/>
          <w:szCs w:val="28"/>
        </w:rPr>
        <w:t xml:space="preserve"> </w:t>
      </w:r>
      <w:r w:rsidR="00F62463" w:rsidRPr="004346D7">
        <w:rPr>
          <w:rFonts w:ascii="Times New Roman" w:hAnsi="Times New Roman" w:cs="Times New Roman"/>
          <w:color w:val="000000" w:themeColor="text1"/>
          <w:spacing w:val="-10"/>
          <w:sz w:val="28"/>
          <w:szCs w:val="28"/>
        </w:rPr>
        <w:t>3</w:t>
      </w:r>
      <w:r w:rsidR="00462591" w:rsidRPr="004346D7">
        <w:rPr>
          <w:rFonts w:ascii="Times New Roman" w:hAnsi="Times New Roman" w:cs="Times New Roman"/>
          <w:color w:val="000000" w:themeColor="text1"/>
          <w:spacing w:val="-10"/>
          <w:sz w:val="28"/>
          <w:szCs w:val="28"/>
        </w:rPr>
        <w:t xml:space="preserve">. Регулирование землепользования и застройки территории муниципального образования </w:t>
      </w:r>
      <w:r w:rsidR="00DB668B" w:rsidRPr="004346D7">
        <w:rPr>
          <w:rFonts w:ascii="Times New Roman" w:hAnsi="Times New Roman" w:cs="Times New Roman"/>
          <w:color w:val="000000" w:themeColor="text1"/>
          <w:spacing w:val="-10"/>
          <w:sz w:val="28"/>
          <w:szCs w:val="28"/>
        </w:rPr>
        <w:t xml:space="preserve">город Аткарск </w:t>
      </w:r>
      <w:r w:rsidR="00462591" w:rsidRPr="004346D7">
        <w:rPr>
          <w:rFonts w:ascii="Times New Roman" w:hAnsi="Times New Roman" w:cs="Times New Roman"/>
          <w:color w:val="000000" w:themeColor="text1"/>
          <w:spacing w:val="-10"/>
          <w:sz w:val="28"/>
          <w:szCs w:val="28"/>
        </w:rPr>
        <w:t>органами местного самоуправления</w:t>
      </w:r>
      <w:bookmarkEnd w:id="15"/>
      <w:bookmarkEnd w:id="37"/>
      <w:r w:rsidR="00462591" w:rsidRPr="004346D7">
        <w:rPr>
          <w:rFonts w:ascii="Times New Roman" w:hAnsi="Times New Roman" w:cs="Times New Roman"/>
          <w:color w:val="000000" w:themeColor="text1"/>
          <w:spacing w:val="-10"/>
          <w:sz w:val="28"/>
          <w:szCs w:val="28"/>
        </w:rPr>
        <w:t xml:space="preserve"> </w:t>
      </w:r>
    </w:p>
    <w:p w:rsidR="00462591" w:rsidRPr="00277877" w:rsidRDefault="00462591" w:rsidP="00E23BA8">
      <w:pPr>
        <w:pStyle w:val="3"/>
        <w:tabs>
          <w:tab w:val="left" w:pos="993"/>
        </w:tabs>
        <w:spacing w:line="240" w:lineRule="auto"/>
        <w:ind w:firstLine="709"/>
        <w:rPr>
          <w:rFonts w:ascii="Times New Roman" w:hAnsi="Times New Roman" w:cs="Times New Roman"/>
          <w:color w:val="000000" w:themeColor="text1"/>
          <w:spacing w:val="-10"/>
          <w:sz w:val="28"/>
          <w:szCs w:val="28"/>
        </w:rPr>
      </w:pPr>
      <w:bookmarkStart w:id="38" w:name="_Toc108779074"/>
      <w:bookmarkStart w:id="39" w:name="_Toc144211085"/>
      <w:r w:rsidRPr="004346D7">
        <w:rPr>
          <w:rFonts w:ascii="Times New Roman" w:hAnsi="Times New Roman" w:cs="Times New Roman"/>
          <w:color w:val="000000" w:themeColor="text1"/>
          <w:spacing w:val="-10"/>
          <w:sz w:val="28"/>
          <w:szCs w:val="28"/>
        </w:rPr>
        <w:t xml:space="preserve">Статья </w:t>
      </w:r>
      <w:r w:rsidR="00B1531E" w:rsidRPr="004346D7">
        <w:rPr>
          <w:rFonts w:ascii="Times New Roman" w:hAnsi="Times New Roman" w:cs="Times New Roman"/>
          <w:color w:val="000000" w:themeColor="text1"/>
          <w:spacing w:val="-10"/>
          <w:sz w:val="28"/>
          <w:szCs w:val="28"/>
        </w:rPr>
        <w:t>10</w:t>
      </w:r>
      <w:r w:rsidRPr="004346D7">
        <w:rPr>
          <w:rFonts w:ascii="Times New Roman" w:hAnsi="Times New Roman" w:cs="Times New Roman"/>
          <w:color w:val="000000" w:themeColor="text1"/>
          <w:spacing w:val="-10"/>
          <w:sz w:val="28"/>
          <w:szCs w:val="28"/>
        </w:rPr>
        <w:t>. Содержание и сфера применения порядка землепользования и застройки на территории муниципального образования</w:t>
      </w:r>
      <w:r w:rsidR="00DB668B" w:rsidRPr="004346D7">
        <w:rPr>
          <w:rFonts w:ascii="Times New Roman" w:hAnsi="Times New Roman" w:cs="Times New Roman"/>
          <w:color w:val="000000" w:themeColor="text1"/>
          <w:spacing w:val="-10"/>
          <w:sz w:val="28"/>
          <w:szCs w:val="28"/>
        </w:rPr>
        <w:t xml:space="preserve"> город Аткарск</w:t>
      </w:r>
      <w:r w:rsidRPr="004346D7">
        <w:rPr>
          <w:rFonts w:ascii="Times New Roman" w:hAnsi="Times New Roman" w:cs="Times New Roman"/>
          <w:color w:val="000000" w:themeColor="text1"/>
          <w:spacing w:val="-10"/>
          <w:sz w:val="28"/>
          <w:szCs w:val="28"/>
        </w:rPr>
        <w:t>, установленного Правилами</w:t>
      </w:r>
      <w:bookmarkEnd w:id="38"/>
      <w:bookmarkEnd w:id="39"/>
      <w:r w:rsidRPr="00277877">
        <w:rPr>
          <w:rFonts w:ascii="Times New Roman" w:hAnsi="Times New Roman" w:cs="Times New Roman"/>
          <w:color w:val="000000" w:themeColor="text1"/>
          <w:spacing w:val="-10"/>
          <w:sz w:val="28"/>
          <w:szCs w:val="28"/>
        </w:rPr>
        <w:t xml:space="preserve"> </w:t>
      </w:r>
    </w:p>
    <w:p w:rsidR="00462591" w:rsidRPr="004346D7" w:rsidRDefault="00462591" w:rsidP="0076560D">
      <w:pPr>
        <w:pStyle w:val="aa"/>
        <w:numPr>
          <w:ilvl w:val="1"/>
          <w:numId w:val="115"/>
        </w:numPr>
        <w:tabs>
          <w:tab w:val="left" w:pos="1134"/>
        </w:tabs>
        <w:spacing w:line="240" w:lineRule="auto"/>
        <w:ind w:left="0" w:firstLine="709"/>
        <w:rPr>
          <w:color w:val="000000" w:themeColor="text1"/>
          <w:sz w:val="28"/>
          <w:szCs w:val="28"/>
        </w:rPr>
      </w:pPr>
      <w:r w:rsidRPr="004346D7">
        <w:rPr>
          <w:color w:val="000000" w:themeColor="text1"/>
          <w:sz w:val="28"/>
          <w:szCs w:val="28"/>
        </w:rPr>
        <w:t>Регулирование органами местного самоуправления муниципального образования</w:t>
      </w:r>
      <w:r w:rsidR="00DB668B" w:rsidRPr="004346D7">
        <w:rPr>
          <w:color w:val="000000" w:themeColor="text1"/>
          <w:sz w:val="28"/>
          <w:szCs w:val="28"/>
        </w:rPr>
        <w:t xml:space="preserve"> город Аткарск</w:t>
      </w:r>
      <w:r w:rsidRPr="004346D7">
        <w:rPr>
          <w:color w:val="000000" w:themeColor="text1"/>
          <w:sz w:val="28"/>
          <w:szCs w:val="28"/>
        </w:rPr>
        <w:t xml:space="preserve"> и </w:t>
      </w:r>
      <w:r w:rsidR="00DB668B" w:rsidRPr="004346D7">
        <w:rPr>
          <w:color w:val="000000" w:themeColor="text1"/>
          <w:sz w:val="28"/>
          <w:szCs w:val="28"/>
        </w:rPr>
        <w:t>Аткарского</w:t>
      </w:r>
      <w:r w:rsidRPr="004346D7">
        <w:rPr>
          <w:color w:val="000000" w:themeColor="text1"/>
          <w:sz w:val="28"/>
          <w:szCs w:val="28"/>
        </w:rPr>
        <w:t xml:space="preserve"> муниципального района землепользования и застройки территории муниципального образования</w:t>
      </w:r>
      <w:r w:rsidR="00DB668B" w:rsidRPr="004346D7">
        <w:rPr>
          <w:color w:val="000000" w:themeColor="text1"/>
          <w:sz w:val="28"/>
          <w:szCs w:val="28"/>
        </w:rPr>
        <w:t xml:space="preserve"> город Аткарск</w:t>
      </w:r>
      <w:r w:rsidRPr="004346D7">
        <w:rPr>
          <w:color w:val="000000" w:themeColor="text1"/>
          <w:sz w:val="28"/>
          <w:szCs w:val="28"/>
        </w:rPr>
        <w:t xml:space="preserve"> осуществляется в порядке, установленном настоящими Правилами и иными нормативно-правовыми актами муниципального образования </w:t>
      </w:r>
      <w:r w:rsidR="00DB668B" w:rsidRPr="004346D7">
        <w:rPr>
          <w:color w:val="000000" w:themeColor="text1"/>
          <w:sz w:val="28"/>
          <w:szCs w:val="28"/>
        </w:rPr>
        <w:t xml:space="preserve">город Аткарск </w:t>
      </w:r>
      <w:r w:rsidRPr="004346D7">
        <w:rPr>
          <w:color w:val="000000" w:themeColor="text1"/>
          <w:sz w:val="28"/>
          <w:szCs w:val="28"/>
        </w:rPr>
        <w:t xml:space="preserve">и </w:t>
      </w:r>
      <w:r w:rsidR="00DB668B" w:rsidRPr="004346D7">
        <w:rPr>
          <w:color w:val="000000" w:themeColor="text1"/>
          <w:sz w:val="28"/>
          <w:szCs w:val="28"/>
        </w:rPr>
        <w:t>Аткарского</w:t>
      </w:r>
      <w:r w:rsidRPr="004346D7">
        <w:rPr>
          <w:color w:val="000000" w:themeColor="text1"/>
          <w:sz w:val="28"/>
          <w:szCs w:val="28"/>
        </w:rPr>
        <w:t xml:space="preserve"> муниципального района в соответствии с федеральным законодательством. </w:t>
      </w:r>
    </w:p>
    <w:p w:rsidR="00582CF6" w:rsidRPr="004346D7" w:rsidRDefault="00462591" w:rsidP="0076560D">
      <w:pPr>
        <w:pStyle w:val="aa"/>
        <w:numPr>
          <w:ilvl w:val="1"/>
          <w:numId w:val="115"/>
        </w:numPr>
        <w:tabs>
          <w:tab w:val="left" w:pos="1134"/>
        </w:tabs>
        <w:spacing w:line="240" w:lineRule="auto"/>
        <w:ind w:left="0" w:firstLine="709"/>
        <w:rPr>
          <w:color w:val="000000" w:themeColor="text1"/>
          <w:sz w:val="28"/>
          <w:szCs w:val="28"/>
        </w:rPr>
      </w:pPr>
      <w:r w:rsidRPr="004346D7">
        <w:rPr>
          <w:color w:val="000000" w:themeColor="text1"/>
          <w:sz w:val="28"/>
          <w:szCs w:val="28"/>
        </w:rPr>
        <w:t>Действие порядка землепользования и застройки на территории муниципального образования</w:t>
      </w:r>
      <w:r w:rsidR="00DB668B" w:rsidRPr="004346D7">
        <w:rPr>
          <w:color w:val="000000" w:themeColor="text1"/>
          <w:sz w:val="28"/>
          <w:szCs w:val="28"/>
        </w:rPr>
        <w:t xml:space="preserve"> город Аткарск</w:t>
      </w:r>
      <w:r w:rsidRPr="004346D7">
        <w:rPr>
          <w:color w:val="000000" w:themeColor="text1"/>
          <w:sz w:val="28"/>
          <w:szCs w:val="28"/>
        </w:rPr>
        <w:t xml:space="preserve">, установленного настоящими Правилами, распространяется на изменения объектов капитального строительства, </w:t>
      </w:r>
      <w:r w:rsidRPr="004346D7">
        <w:rPr>
          <w:color w:val="000000" w:themeColor="text1"/>
          <w:sz w:val="28"/>
          <w:szCs w:val="28"/>
        </w:rPr>
        <w:lastRenderedPageBreak/>
        <w:t xml:space="preserve">кроме случаев: </w:t>
      </w:r>
    </w:p>
    <w:p w:rsidR="00582CF6" w:rsidRPr="00624124" w:rsidRDefault="00462591" w:rsidP="00AD7981">
      <w:pPr>
        <w:pStyle w:val="aa"/>
        <w:numPr>
          <w:ilvl w:val="0"/>
          <w:numId w:val="34"/>
        </w:numPr>
        <w:tabs>
          <w:tab w:val="left" w:pos="1134"/>
        </w:tabs>
        <w:spacing w:line="240" w:lineRule="auto"/>
        <w:ind w:left="0" w:firstLine="709"/>
        <w:rPr>
          <w:color w:val="000000" w:themeColor="text1"/>
          <w:sz w:val="28"/>
          <w:szCs w:val="28"/>
        </w:rPr>
      </w:pPr>
      <w:r w:rsidRPr="00624124">
        <w:rPr>
          <w:color w:val="000000" w:themeColor="text1"/>
          <w:sz w:val="28"/>
          <w:szCs w:val="28"/>
        </w:rPr>
        <w:t xml:space="preserve">ремонта существующих объектов капитального строительства, при проведении которого не затрагиваются конструктивные и другие характеристики надежности и безопасности таких объектов; </w:t>
      </w:r>
    </w:p>
    <w:p w:rsidR="00582CF6" w:rsidRPr="00624124" w:rsidRDefault="00462591" w:rsidP="00AD7981">
      <w:pPr>
        <w:pStyle w:val="aa"/>
        <w:numPr>
          <w:ilvl w:val="0"/>
          <w:numId w:val="34"/>
        </w:numPr>
        <w:tabs>
          <w:tab w:val="left" w:pos="1134"/>
        </w:tabs>
        <w:spacing w:line="240" w:lineRule="auto"/>
        <w:ind w:left="0" w:firstLine="709"/>
        <w:rPr>
          <w:color w:val="000000" w:themeColor="text1"/>
          <w:sz w:val="28"/>
          <w:szCs w:val="28"/>
        </w:rPr>
      </w:pPr>
      <w:r w:rsidRPr="00624124">
        <w:rPr>
          <w:color w:val="000000" w:themeColor="text1"/>
          <w:sz w:val="28"/>
          <w:szCs w:val="28"/>
        </w:rPr>
        <w:t xml:space="preserve">проведения переустройства и (или) перепланировки помещений; </w:t>
      </w:r>
    </w:p>
    <w:p w:rsidR="00582CF6" w:rsidRPr="00624124" w:rsidRDefault="00462591" w:rsidP="00AD7981">
      <w:pPr>
        <w:pStyle w:val="aa"/>
        <w:numPr>
          <w:ilvl w:val="0"/>
          <w:numId w:val="34"/>
        </w:numPr>
        <w:tabs>
          <w:tab w:val="left" w:pos="1134"/>
        </w:tabs>
        <w:spacing w:line="240" w:lineRule="auto"/>
        <w:ind w:left="0" w:firstLine="709"/>
        <w:rPr>
          <w:color w:val="000000" w:themeColor="text1"/>
          <w:sz w:val="28"/>
          <w:szCs w:val="28"/>
        </w:rPr>
      </w:pPr>
      <w:r w:rsidRPr="00624124">
        <w:rPr>
          <w:color w:val="000000" w:themeColor="text1"/>
          <w:sz w:val="28"/>
          <w:szCs w:val="28"/>
        </w:rPr>
        <w:t xml:space="preserve">замены инженерного и технологического оборудования. </w:t>
      </w:r>
    </w:p>
    <w:p w:rsidR="00582CF6" w:rsidRPr="00624124" w:rsidRDefault="00462591" w:rsidP="0076560D">
      <w:pPr>
        <w:pStyle w:val="aa"/>
        <w:numPr>
          <w:ilvl w:val="0"/>
          <w:numId w:val="116"/>
        </w:numPr>
        <w:tabs>
          <w:tab w:val="left" w:pos="1134"/>
        </w:tabs>
        <w:spacing w:line="240" w:lineRule="auto"/>
        <w:ind w:left="0" w:firstLine="709"/>
        <w:rPr>
          <w:color w:val="000000" w:themeColor="text1"/>
          <w:sz w:val="28"/>
          <w:szCs w:val="28"/>
        </w:rPr>
      </w:pPr>
      <w:r w:rsidRPr="00624124">
        <w:rPr>
          <w:color w:val="000000" w:themeColor="text1"/>
          <w:sz w:val="28"/>
          <w:szCs w:val="28"/>
        </w:rPr>
        <w:t xml:space="preserve">Указанные изменения объектов капитального строительства осуществляются с соблюдением технических регламентов, иных нормативных требований в соответствии с порядком, установленным администрацией </w:t>
      </w:r>
      <w:r w:rsidR="001F5279" w:rsidRPr="00624124">
        <w:rPr>
          <w:color w:val="000000" w:themeColor="text1"/>
          <w:sz w:val="28"/>
          <w:szCs w:val="28"/>
        </w:rPr>
        <w:t>Аткарского</w:t>
      </w:r>
      <w:r w:rsidRPr="00624124">
        <w:rPr>
          <w:color w:val="000000" w:themeColor="text1"/>
          <w:sz w:val="28"/>
          <w:szCs w:val="28"/>
        </w:rPr>
        <w:t xml:space="preserve"> муниципального района на основе законодательства Российской Федерации и правовых актов муниципального образования</w:t>
      </w:r>
      <w:r w:rsidR="001F5279" w:rsidRPr="00624124">
        <w:rPr>
          <w:color w:val="000000" w:themeColor="text1"/>
          <w:sz w:val="28"/>
          <w:szCs w:val="28"/>
        </w:rPr>
        <w:t xml:space="preserve"> город Аткарск</w:t>
      </w:r>
      <w:r w:rsidRPr="00624124">
        <w:rPr>
          <w:color w:val="000000" w:themeColor="text1"/>
          <w:sz w:val="28"/>
          <w:szCs w:val="28"/>
        </w:rPr>
        <w:t xml:space="preserve"> и </w:t>
      </w:r>
      <w:r w:rsidR="001F5279" w:rsidRPr="00624124">
        <w:rPr>
          <w:color w:val="000000" w:themeColor="text1"/>
          <w:sz w:val="28"/>
          <w:szCs w:val="28"/>
        </w:rPr>
        <w:t xml:space="preserve">Аткарского </w:t>
      </w:r>
      <w:r w:rsidRPr="00624124">
        <w:rPr>
          <w:color w:val="000000" w:themeColor="text1"/>
          <w:sz w:val="28"/>
          <w:szCs w:val="28"/>
        </w:rPr>
        <w:t xml:space="preserve">муниципального района. </w:t>
      </w:r>
    </w:p>
    <w:p w:rsidR="00582CF6" w:rsidRPr="00624124" w:rsidRDefault="00462591" w:rsidP="0076560D">
      <w:pPr>
        <w:pStyle w:val="aa"/>
        <w:numPr>
          <w:ilvl w:val="0"/>
          <w:numId w:val="116"/>
        </w:numPr>
        <w:tabs>
          <w:tab w:val="left" w:pos="1134"/>
        </w:tabs>
        <w:spacing w:line="240" w:lineRule="auto"/>
        <w:ind w:left="0" w:firstLine="709"/>
        <w:rPr>
          <w:color w:val="000000" w:themeColor="text1"/>
          <w:sz w:val="28"/>
          <w:szCs w:val="28"/>
        </w:rPr>
      </w:pPr>
      <w:r w:rsidRPr="00624124">
        <w:rPr>
          <w:color w:val="000000" w:themeColor="text1"/>
          <w:sz w:val="28"/>
          <w:szCs w:val="28"/>
        </w:rPr>
        <w:t>Соблюдение установленного настоящими Правилами порядка землепользования и застройки на территории муниципального образования</w:t>
      </w:r>
      <w:r w:rsidR="00D16EBD" w:rsidRPr="00624124">
        <w:rPr>
          <w:color w:val="000000" w:themeColor="text1"/>
          <w:sz w:val="28"/>
          <w:szCs w:val="28"/>
        </w:rPr>
        <w:t xml:space="preserve"> город Аткарск</w:t>
      </w:r>
      <w:r w:rsidRPr="00624124">
        <w:rPr>
          <w:color w:val="000000" w:themeColor="text1"/>
          <w:sz w:val="28"/>
          <w:szCs w:val="28"/>
        </w:rPr>
        <w:t xml:space="preserve"> обеспечивается органами местного самоуправления: </w:t>
      </w:r>
    </w:p>
    <w:p w:rsidR="00582CF6" w:rsidRPr="00624124" w:rsidRDefault="00462591" w:rsidP="007C0F4B">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 xml:space="preserve">при выдаче разрешений на строительство объектов капитального строительства; </w:t>
      </w:r>
    </w:p>
    <w:p w:rsidR="00582CF6" w:rsidRPr="00624124" w:rsidRDefault="00462591" w:rsidP="007C0F4B">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 xml:space="preserve">при выдаче разрешений на ввод объектов капитального строительства в эксплуатацию; </w:t>
      </w:r>
    </w:p>
    <w:p w:rsidR="00582CF6" w:rsidRPr="00624124" w:rsidRDefault="00462591" w:rsidP="007C0F4B">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при выдаче разрешений на условно разрешенный вид использования зем</w:t>
      </w:r>
      <w:r w:rsidR="00387316" w:rsidRPr="00624124">
        <w:rPr>
          <w:color w:val="000000" w:themeColor="text1"/>
          <w:sz w:val="28"/>
          <w:szCs w:val="28"/>
        </w:rPr>
        <w:t xml:space="preserve">ельного участка и </w:t>
      </w:r>
      <w:r w:rsidRPr="00624124">
        <w:rPr>
          <w:color w:val="000000" w:themeColor="text1"/>
          <w:sz w:val="28"/>
          <w:szCs w:val="28"/>
        </w:rPr>
        <w:t>объекта капитального строительства;</w:t>
      </w:r>
    </w:p>
    <w:p w:rsidR="00C14946" w:rsidRPr="00624124" w:rsidRDefault="00462591" w:rsidP="007C0F4B">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при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582CF6" w:rsidRPr="00624124" w:rsidRDefault="00C14946" w:rsidP="007C0F4B">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 xml:space="preserve"> </w:t>
      </w:r>
      <w:r w:rsidR="00462591" w:rsidRPr="00624124">
        <w:rPr>
          <w:color w:val="000000" w:themeColor="text1"/>
          <w:sz w:val="28"/>
          <w:szCs w:val="28"/>
        </w:rPr>
        <w:t xml:space="preserve">при подготовке и принятии решений о разработке документации по планировке территории; </w:t>
      </w:r>
    </w:p>
    <w:p w:rsidR="00582CF6" w:rsidRPr="00624124" w:rsidRDefault="00462591" w:rsidP="007C0F4B">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 xml:space="preserve">при проверке подготовленной на основании решения </w:t>
      </w:r>
      <w:r w:rsidR="00387316" w:rsidRPr="00624124">
        <w:rPr>
          <w:color w:val="000000" w:themeColor="text1"/>
          <w:sz w:val="28"/>
          <w:szCs w:val="28"/>
        </w:rPr>
        <w:t>а</w:t>
      </w:r>
      <w:r w:rsidRPr="00624124">
        <w:rPr>
          <w:color w:val="000000" w:themeColor="text1"/>
          <w:sz w:val="28"/>
          <w:szCs w:val="28"/>
        </w:rPr>
        <w:t xml:space="preserve">дминистрации </w:t>
      </w:r>
      <w:r w:rsidR="007C22C7" w:rsidRPr="00624124">
        <w:rPr>
          <w:color w:val="000000" w:themeColor="text1"/>
          <w:sz w:val="28"/>
          <w:szCs w:val="28"/>
        </w:rPr>
        <w:t>Аткарского</w:t>
      </w:r>
      <w:r w:rsidRPr="00624124">
        <w:rPr>
          <w:color w:val="000000" w:themeColor="text1"/>
          <w:sz w:val="28"/>
          <w:szCs w:val="28"/>
        </w:rPr>
        <w:t xml:space="preserve"> муниципального района документации по планировке территории муниципального образования</w:t>
      </w:r>
      <w:r w:rsidR="007C22C7" w:rsidRPr="00624124">
        <w:rPr>
          <w:color w:val="000000" w:themeColor="text1"/>
          <w:sz w:val="28"/>
          <w:szCs w:val="28"/>
        </w:rPr>
        <w:t xml:space="preserve"> город Аткарск</w:t>
      </w:r>
      <w:r w:rsidRPr="00624124">
        <w:rPr>
          <w:color w:val="000000" w:themeColor="text1"/>
          <w:sz w:val="28"/>
          <w:szCs w:val="28"/>
        </w:rPr>
        <w:t xml:space="preserve"> на соответствие установленным законодательством требованиям; </w:t>
      </w:r>
    </w:p>
    <w:p w:rsidR="00582CF6" w:rsidRPr="00624124" w:rsidRDefault="00462591" w:rsidP="007C0F4B">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при утверждении документации по планировке территории муниципального образования</w:t>
      </w:r>
      <w:r w:rsidR="007C22C7" w:rsidRPr="00624124">
        <w:rPr>
          <w:color w:val="000000" w:themeColor="text1"/>
          <w:sz w:val="28"/>
          <w:szCs w:val="28"/>
        </w:rPr>
        <w:t xml:space="preserve"> город Аткарск</w:t>
      </w:r>
      <w:r w:rsidRPr="00624124">
        <w:rPr>
          <w:color w:val="000000" w:themeColor="text1"/>
          <w:sz w:val="28"/>
          <w:szCs w:val="28"/>
        </w:rPr>
        <w:t xml:space="preserve">, разработанной по решению администрации </w:t>
      </w:r>
      <w:r w:rsidR="007C22C7" w:rsidRPr="00624124">
        <w:rPr>
          <w:color w:val="000000" w:themeColor="text1"/>
          <w:sz w:val="28"/>
          <w:szCs w:val="28"/>
        </w:rPr>
        <w:t>Аткарского</w:t>
      </w:r>
      <w:r w:rsidRPr="00624124">
        <w:rPr>
          <w:color w:val="000000" w:themeColor="text1"/>
          <w:sz w:val="28"/>
          <w:szCs w:val="28"/>
        </w:rPr>
        <w:t xml:space="preserve"> муниципального района; </w:t>
      </w:r>
    </w:p>
    <w:p w:rsidR="00582CF6" w:rsidRPr="00624124" w:rsidRDefault="00462591" w:rsidP="007C0F4B">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 xml:space="preserve">при подготовке и выдаче заинтересованным физическим и юридическим лицам градостроительных планов земельных участков; </w:t>
      </w:r>
    </w:p>
    <w:p w:rsidR="00C14946" w:rsidRPr="00624124" w:rsidRDefault="00462591" w:rsidP="004245E5">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 xml:space="preserve">при установлении публичных сервитутов; </w:t>
      </w:r>
    </w:p>
    <w:p w:rsidR="00582CF6" w:rsidRPr="00624124" w:rsidRDefault="00462591" w:rsidP="004245E5">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при оформлении изменения вида разрешенного использования земельного участка и (или) объекта капитального строительства правообладателем земельного участка и (или) объе</w:t>
      </w:r>
      <w:r w:rsidR="00C31726" w:rsidRPr="00624124">
        <w:rPr>
          <w:color w:val="000000" w:themeColor="text1"/>
          <w:sz w:val="28"/>
          <w:szCs w:val="28"/>
        </w:rPr>
        <w:t>кта капитального строительства;</w:t>
      </w:r>
    </w:p>
    <w:p w:rsidR="00C31726" w:rsidRPr="00624124" w:rsidRDefault="00C31726" w:rsidP="004245E5">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при согласовании проектной документации;</w:t>
      </w:r>
    </w:p>
    <w:p w:rsidR="00C31726" w:rsidRPr="00624124" w:rsidRDefault="00D16553" w:rsidP="004245E5">
      <w:pPr>
        <w:pStyle w:val="aa"/>
        <w:numPr>
          <w:ilvl w:val="0"/>
          <w:numId w:val="12"/>
        </w:numPr>
        <w:tabs>
          <w:tab w:val="left" w:pos="1134"/>
        </w:tabs>
        <w:spacing w:line="240" w:lineRule="auto"/>
        <w:ind w:left="0" w:firstLine="709"/>
        <w:rPr>
          <w:color w:val="000000" w:themeColor="text1"/>
          <w:sz w:val="28"/>
          <w:szCs w:val="28"/>
        </w:rPr>
      </w:pPr>
      <w:r w:rsidRPr="00624124">
        <w:rPr>
          <w:sz w:val="28"/>
          <w:szCs w:val="28"/>
        </w:rPr>
        <w:t>при внесении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r w:rsidR="007C0F4B" w:rsidRPr="00624124">
        <w:rPr>
          <w:sz w:val="28"/>
          <w:szCs w:val="28"/>
        </w:rPr>
        <w:t>;</w:t>
      </w:r>
    </w:p>
    <w:p w:rsidR="007C0F4B" w:rsidRPr="00624124" w:rsidRDefault="007C0F4B" w:rsidP="004245E5">
      <w:pPr>
        <w:pStyle w:val="aa"/>
        <w:numPr>
          <w:ilvl w:val="0"/>
          <w:numId w:val="12"/>
        </w:numPr>
        <w:tabs>
          <w:tab w:val="left" w:pos="1134"/>
        </w:tabs>
        <w:spacing w:line="240" w:lineRule="auto"/>
        <w:ind w:left="0" w:firstLine="709"/>
        <w:rPr>
          <w:color w:val="000000" w:themeColor="text1"/>
          <w:sz w:val="28"/>
          <w:szCs w:val="28"/>
        </w:rPr>
      </w:pPr>
      <w:r w:rsidRPr="00624124">
        <w:rPr>
          <w:sz w:val="28"/>
          <w:szCs w:val="28"/>
        </w:rPr>
        <w:t xml:space="preserve">при принятии решений об изъятии земельных участков для </w:t>
      </w:r>
      <w:r w:rsidRPr="00624124">
        <w:rPr>
          <w:sz w:val="28"/>
          <w:szCs w:val="28"/>
        </w:rPr>
        <w:lastRenderedPageBreak/>
        <w:t>государственных и муниципальных нужд;</w:t>
      </w:r>
    </w:p>
    <w:p w:rsidR="004245E5" w:rsidRPr="00624124" w:rsidRDefault="004245E5" w:rsidP="00584DFA">
      <w:pPr>
        <w:pStyle w:val="aa"/>
        <w:numPr>
          <w:ilvl w:val="0"/>
          <w:numId w:val="12"/>
        </w:numPr>
        <w:tabs>
          <w:tab w:val="left" w:pos="1134"/>
        </w:tabs>
        <w:spacing w:line="240" w:lineRule="auto"/>
        <w:ind w:left="0" w:firstLine="709"/>
        <w:rPr>
          <w:color w:val="000000" w:themeColor="text1"/>
          <w:sz w:val="28"/>
          <w:szCs w:val="28"/>
        </w:rPr>
      </w:pPr>
      <w:r w:rsidRPr="00624124">
        <w:rPr>
          <w:sz w:val="28"/>
          <w:szCs w:val="28"/>
        </w:rPr>
        <w:t>при проведении контроля за использованием земельных участков и объектов капитального строительства, осуществлении строительства, реконструкции объектов капитального строительства;</w:t>
      </w:r>
    </w:p>
    <w:p w:rsidR="00B3092E" w:rsidRPr="00624124" w:rsidRDefault="00B3092E" w:rsidP="00395C25">
      <w:pPr>
        <w:pStyle w:val="ad"/>
        <w:numPr>
          <w:ilvl w:val="0"/>
          <w:numId w:val="12"/>
        </w:numPr>
        <w:tabs>
          <w:tab w:val="left" w:pos="1134"/>
          <w:tab w:val="left" w:pos="7440"/>
        </w:tabs>
        <w:spacing w:after="0" w:afterAutospacing="0"/>
        <w:ind w:left="0" w:firstLine="709"/>
        <w:jc w:val="both"/>
        <w:rPr>
          <w:sz w:val="28"/>
          <w:szCs w:val="28"/>
        </w:rPr>
      </w:pPr>
      <w:r w:rsidRPr="00624124">
        <w:rPr>
          <w:sz w:val="28"/>
          <w:szCs w:val="28"/>
        </w:rPr>
        <w:t>при решении иных вопросов, связанных с реализацией прав и обязанностей юридических и физических лиц, полномочий органов местного самоуправления в области градостроительной деятельности и земельных отношений.</w:t>
      </w:r>
    </w:p>
    <w:p w:rsidR="00462591" w:rsidRPr="00913491" w:rsidRDefault="00462591" w:rsidP="0076560D">
      <w:pPr>
        <w:pStyle w:val="aa"/>
        <w:numPr>
          <w:ilvl w:val="0"/>
          <w:numId w:val="116"/>
        </w:numPr>
        <w:tabs>
          <w:tab w:val="left" w:pos="1134"/>
        </w:tabs>
        <w:spacing w:line="240" w:lineRule="auto"/>
        <w:ind w:left="0" w:firstLine="709"/>
        <w:rPr>
          <w:color w:val="000000" w:themeColor="text1"/>
          <w:sz w:val="28"/>
          <w:szCs w:val="28"/>
        </w:rPr>
      </w:pPr>
      <w:r w:rsidRPr="00913491">
        <w:rPr>
          <w:color w:val="000000" w:themeColor="text1"/>
          <w:sz w:val="28"/>
          <w:szCs w:val="28"/>
        </w:rPr>
        <w:t>Настоящие Правила обязательны к исполнению физическими, юридическими и должностными лицами, осуществляющими и контролирующими градостроительную деятельность на территории муниципального образования</w:t>
      </w:r>
      <w:r w:rsidR="00DE13A8" w:rsidRPr="00913491">
        <w:rPr>
          <w:color w:val="000000" w:themeColor="text1"/>
          <w:sz w:val="28"/>
          <w:szCs w:val="28"/>
        </w:rPr>
        <w:t xml:space="preserve"> город Аткарск</w:t>
      </w:r>
      <w:r w:rsidRPr="00913491">
        <w:rPr>
          <w:color w:val="000000" w:themeColor="text1"/>
          <w:sz w:val="28"/>
          <w:szCs w:val="28"/>
        </w:rPr>
        <w:t>.</w:t>
      </w:r>
    </w:p>
    <w:p w:rsidR="007B415E" w:rsidRPr="00277877" w:rsidRDefault="00C14946" w:rsidP="00E23BA8">
      <w:pPr>
        <w:pStyle w:val="3"/>
        <w:spacing w:line="240" w:lineRule="auto"/>
        <w:ind w:firstLine="709"/>
        <w:rPr>
          <w:rFonts w:ascii="Times New Roman" w:hAnsi="Times New Roman" w:cs="Times New Roman"/>
          <w:color w:val="000000" w:themeColor="text1"/>
          <w:spacing w:val="-10"/>
          <w:sz w:val="28"/>
          <w:szCs w:val="28"/>
        </w:rPr>
      </w:pPr>
      <w:bookmarkStart w:id="40" w:name="_Toc108779075"/>
      <w:bookmarkStart w:id="41" w:name="_Toc144211086"/>
      <w:r w:rsidRPr="00284C5F">
        <w:rPr>
          <w:rFonts w:ascii="Times New Roman" w:hAnsi="Times New Roman" w:cs="Times New Roman"/>
          <w:color w:val="000000" w:themeColor="text1"/>
          <w:spacing w:val="-10"/>
          <w:sz w:val="28"/>
          <w:szCs w:val="28"/>
        </w:rPr>
        <w:t xml:space="preserve">Статья </w:t>
      </w:r>
      <w:r w:rsidR="00B1531E" w:rsidRPr="00284C5F">
        <w:rPr>
          <w:rFonts w:ascii="Times New Roman" w:hAnsi="Times New Roman" w:cs="Times New Roman"/>
          <w:color w:val="000000" w:themeColor="text1"/>
          <w:spacing w:val="-10"/>
          <w:sz w:val="28"/>
          <w:szCs w:val="28"/>
        </w:rPr>
        <w:t>11</w:t>
      </w:r>
      <w:r w:rsidRPr="00284C5F">
        <w:rPr>
          <w:rFonts w:ascii="Times New Roman" w:hAnsi="Times New Roman" w:cs="Times New Roman"/>
          <w:color w:val="000000" w:themeColor="text1"/>
          <w:spacing w:val="-10"/>
          <w:sz w:val="28"/>
          <w:szCs w:val="28"/>
        </w:rPr>
        <w:t>. Землепользование и застройка земельных участков на территории муниципального образования</w:t>
      </w:r>
      <w:r w:rsidR="00DE13A8" w:rsidRPr="00284C5F">
        <w:rPr>
          <w:rFonts w:ascii="Times New Roman" w:hAnsi="Times New Roman" w:cs="Times New Roman"/>
          <w:color w:val="000000" w:themeColor="text1"/>
          <w:spacing w:val="-10"/>
          <w:sz w:val="28"/>
          <w:szCs w:val="28"/>
        </w:rPr>
        <w:t xml:space="preserve"> город Аткарск</w:t>
      </w:r>
      <w:r w:rsidRPr="00284C5F">
        <w:rPr>
          <w:rFonts w:ascii="Times New Roman" w:hAnsi="Times New Roman" w:cs="Times New Roman"/>
          <w:color w:val="000000" w:themeColor="text1"/>
          <w:spacing w:val="-10"/>
          <w:sz w:val="28"/>
          <w:szCs w:val="28"/>
        </w:rPr>
        <w:t>, на которые распространяется действие градостроительных регламентов</w:t>
      </w:r>
      <w:bookmarkEnd w:id="40"/>
      <w:bookmarkEnd w:id="41"/>
      <w:r w:rsidRPr="00277877">
        <w:rPr>
          <w:rFonts w:ascii="Times New Roman" w:hAnsi="Times New Roman" w:cs="Times New Roman"/>
          <w:color w:val="000000" w:themeColor="text1"/>
          <w:spacing w:val="-10"/>
          <w:sz w:val="28"/>
          <w:szCs w:val="28"/>
        </w:rPr>
        <w:t xml:space="preserve"> </w:t>
      </w:r>
    </w:p>
    <w:p w:rsidR="00C402FB" w:rsidRPr="00284C5F" w:rsidRDefault="00C14946" w:rsidP="00AD7981">
      <w:pPr>
        <w:pStyle w:val="S"/>
        <w:numPr>
          <w:ilvl w:val="1"/>
          <w:numId w:val="49"/>
        </w:numPr>
        <w:tabs>
          <w:tab w:val="left" w:pos="1134"/>
        </w:tabs>
        <w:ind w:left="0" w:firstLine="709"/>
        <w:rPr>
          <w:b/>
        </w:rPr>
      </w:pPr>
      <w:r w:rsidRPr="00284C5F">
        <w:t xml:space="preserve">Землепользование и застройка земельных участков на территории </w:t>
      </w:r>
      <w:r w:rsidR="00F10108" w:rsidRPr="00284C5F">
        <w:t>муниципального образования город Аткарск</w:t>
      </w:r>
      <w:r w:rsidRPr="00284C5F">
        <w:t>, на которые распространяется действие градостроительных регламентов, могут осуществляться правоо</w:t>
      </w:r>
      <w:r w:rsidR="00972E19" w:rsidRPr="00284C5F">
        <w:t xml:space="preserve">бладателями земельных участков и </w:t>
      </w:r>
      <w:r w:rsidRPr="00284C5F">
        <w:t xml:space="preserve">объектов капитального строительства с соблюдением </w:t>
      </w:r>
      <w:r w:rsidR="00A63C4D" w:rsidRPr="00284C5F">
        <w:t xml:space="preserve">видов </w:t>
      </w:r>
      <w:r w:rsidRPr="00284C5F">
        <w:t>разрешенного использования</w:t>
      </w:r>
      <w:r w:rsidR="000B66C2" w:rsidRPr="00284C5F">
        <w:t>,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4237C0" w:rsidRPr="00284C5F">
        <w:t>, ограничений использования земельных участков и объектов капитального строительства по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 установленными в соответствии с законодательством Российской Федерации</w:t>
      </w:r>
      <w:r w:rsidRPr="00284C5F">
        <w:t xml:space="preserve">. </w:t>
      </w:r>
    </w:p>
    <w:p w:rsidR="00C402FB" w:rsidRPr="00284C5F" w:rsidRDefault="00C14946" w:rsidP="00AD7981">
      <w:pPr>
        <w:pStyle w:val="S"/>
        <w:numPr>
          <w:ilvl w:val="1"/>
          <w:numId w:val="49"/>
        </w:numPr>
        <w:tabs>
          <w:tab w:val="left" w:pos="1134"/>
        </w:tabs>
        <w:ind w:left="0" w:firstLine="709"/>
        <w:rPr>
          <w:b/>
        </w:rPr>
      </w:pPr>
      <w:r w:rsidRPr="00284C5F">
        <w:t xml:space="preserve">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 </w:t>
      </w:r>
    </w:p>
    <w:p w:rsidR="001C77FB" w:rsidRPr="00284C5F" w:rsidRDefault="001C77FB" w:rsidP="00AD7981">
      <w:pPr>
        <w:pStyle w:val="S"/>
        <w:numPr>
          <w:ilvl w:val="1"/>
          <w:numId w:val="49"/>
        </w:numPr>
        <w:tabs>
          <w:tab w:val="left" w:pos="1134"/>
        </w:tabs>
        <w:ind w:left="0" w:firstLine="709"/>
        <w:rPr>
          <w:b/>
        </w:rPr>
      </w:pPr>
      <w:r w:rsidRPr="00284C5F">
        <w:t>Градостроительный регламент в части видов разрешенного использования земельных участков и объектов капитального строительства включает:</w:t>
      </w:r>
    </w:p>
    <w:p w:rsidR="001C77FB" w:rsidRPr="00284C5F" w:rsidRDefault="001C77FB" w:rsidP="00AD7981">
      <w:pPr>
        <w:pStyle w:val="ac"/>
        <w:numPr>
          <w:ilvl w:val="0"/>
          <w:numId w:val="23"/>
        </w:numPr>
        <w:tabs>
          <w:tab w:val="left" w:pos="1134"/>
        </w:tabs>
        <w:ind w:left="0" w:firstLine="709"/>
        <w:rPr>
          <w:sz w:val="28"/>
          <w:szCs w:val="28"/>
          <w:lang w:val="ru-RU"/>
        </w:rPr>
      </w:pPr>
      <w:r w:rsidRPr="00284C5F">
        <w:rPr>
          <w:sz w:val="28"/>
          <w:szCs w:val="28"/>
          <w:lang w:val="ru-RU"/>
        </w:rPr>
        <w:t xml:space="preserve">основные виды разрешенного использования; </w:t>
      </w:r>
    </w:p>
    <w:p w:rsidR="001C77FB" w:rsidRPr="00284C5F" w:rsidRDefault="001C77FB" w:rsidP="00AD7981">
      <w:pPr>
        <w:pStyle w:val="ac"/>
        <w:numPr>
          <w:ilvl w:val="0"/>
          <w:numId w:val="23"/>
        </w:numPr>
        <w:tabs>
          <w:tab w:val="left" w:pos="1134"/>
        </w:tabs>
        <w:ind w:left="0" w:firstLine="709"/>
        <w:rPr>
          <w:sz w:val="28"/>
          <w:szCs w:val="28"/>
          <w:lang w:val="ru-RU"/>
        </w:rPr>
      </w:pPr>
      <w:r w:rsidRPr="00284C5F">
        <w:rPr>
          <w:sz w:val="28"/>
          <w:szCs w:val="28"/>
          <w:lang w:val="ru-RU"/>
        </w:rPr>
        <w:t>вспомогательные виды разрешенного использования;</w:t>
      </w:r>
    </w:p>
    <w:p w:rsidR="001C77FB" w:rsidRPr="00284C5F" w:rsidRDefault="001C77FB" w:rsidP="00AD7981">
      <w:pPr>
        <w:pStyle w:val="ac"/>
        <w:numPr>
          <w:ilvl w:val="0"/>
          <w:numId w:val="23"/>
        </w:numPr>
        <w:tabs>
          <w:tab w:val="left" w:pos="1134"/>
        </w:tabs>
        <w:ind w:left="0" w:firstLine="709"/>
        <w:rPr>
          <w:sz w:val="28"/>
          <w:szCs w:val="28"/>
          <w:lang w:val="ru-RU"/>
        </w:rPr>
      </w:pPr>
      <w:r w:rsidRPr="00284C5F">
        <w:rPr>
          <w:sz w:val="28"/>
          <w:szCs w:val="28"/>
          <w:lang w:val="ru-RU"/>
        </w:rPr>
        <w:t>условно разрешенные виды использования.</w:t>
      </w:r>
    </w:p>
    <w:p w:rsidR="00B742A9" w:rsidRPr="00284C5F" w:rsidRDefault="00B742A9" w:rsidP="00AD7981">
      <w:pPr>
        <w:pStyle w:val="S"/>
        <w:numPr>
          <w:ilvl w:val="1"/>
          <w:numId w:val="49"/>
        </w:numPr>
        <w:tabs>
          <w:tab w:val="left" w:pos="1134"/>
        </w:tabs>
        <w:ind w:left="0" w:firstLine="709"/>
      </w:pPr>
      <w:r w:rsidRPr="00284C5F">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w:t>
      </w:r>
      <w:r w:rsidRPr="00284C5F">
        <w:lastRenderedPageBreak/>
        <w:t>предприятий, выбираются самостоятельно без дополнительных разрешений и согласования.</w:t>
      </w:r>
    </w:p>
    <w:p w:rsidR="009F4B25" w:rsidRPr="00284C5F" w:rsidRDefault="009F4B25" w:rsidP="00B73E24">
      <w:pPr>
        <w:pStyle w:val="aa"/>
        <w:numPr>
          <w:ilvl w:val="1"/>
          <w:numId w:val="49"/>
        </w:numPr>
        <w:tabs>
          <w:tab w:val="left" w:pos="709"/>
          <w:tab w:val="left" w:pos="1134"/>
        </w:tabs>
        <w:spacing w:line="240" w:lineRule="auto"/>
        <w:ind w:left="36" w:firstLine="673"/>
        <w:rPr>
          <w:sz w:val="28"/>
          <w:szCs w:val="28"/>
        </w:rPr>
      </w:pPr>
      <w:r w:rsidRPr="00284C5F">
        <w:rPr>
          <w:sz w:val="28"/>
          <w:szCs w:val="28"/>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C402FB" w:rsidRPr="00AB609C" w:rsidRDefault="00C14946" w:rsidP="00B73E24">
      <w:pPr>
        <w:pStyle w:val="S"/>
        <w:numPr>
          <w:ilvl w:val="1"/>
          <w:numId w:val="49"/>
        </w:numPr>
        <w:tabs>
          <w:tab w:val="left" w:pos="709"/>
          <w:tab w:val="left" w:pos="1134"/>
        </w:tabs>
        <w:ind w:left="0" w:firstLine="709"/>
        <w:rPr>
          <w:b/>
        </w:rPr>
      </w:pPr>
      <w:r w:rsidRPr="00AB609C">
        <w:t>Для применения условно разрешенного использования земельных участков и объектов капитального строительства необходимо получение разрешения</w:t>
      </w:r>
      <w:r w:rsidR="001C77FB" w:rsidRPr="00AB609C">
        <w:t xml:space="preserve"> с применением процедур публичных слушаний</w:t>
      </w:r>
      <w:r w:rsidRPr="00AB609C">
        <w:t>.</w:t>
      </w:r>
      <w:r w:rsidR="00D36B09" w:rsidRPr="00AB609C">
        <w:t xml:space="preserve"> </w:t>
      </w:r>
      <w:r w:rsidRPr="00AB609C">
        <w:t xml:space="preserve">Выдача указанного разрешения осуществляется в порядке, установленном статьей </w:t>
      </w:r>
      <w:r w:rsidR="00AB609C" w:rsidRPr="00AB609C">
        <w:t>35</w:t>
      </w:r>
      <w:r w:rsidRPr="00AB609C">
        <w:t xml:space="preserve"> настоящих Правил. </w:t>
      </w:r>
    </w:p>
    <w:p w:rsidR="00C402FB" w:rsidRPr="00AB609C" w:rsidRDefault="00C14946" w:rsidP="00B73E24">
      <w:pPr>
        <w:pStyle w:val="S"/>
        <w:numPr>
          <w:ilvl w:val="1"/>
          <w:numId w:val="49"/>
        </w:numPr>
        <w:tabs>
          <w:tab w:val="left" w:pos="709"/>
          <w:tab w:val="left" w:pos="1134"/>
        </w:tabs>
        <w:ind w:left="0" w:firstLine="709"/>
        <w:rPr>
          <w:b/>
        </w:rPr>
      </w:pPr>
      <w:r w:rsidRPr="00AB609C">
        <w:t xml:space="preserve">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предоставления соответствующего разрешения в порядке, установленном статьей </w:t>
      </w:r>
      <w:r w:rsidR="00AB609C" w:rsidRPr="00AB609C">
        <w:t>35</w:t>
      </w:r>
      <w:r w:rsidR="00A63C4D" w:rsidRPr="00AB609C">
        <w:t xml:space="preserve"> </w:t>
      </w:r>
      <w:r w:rsidRPr="00AB609C">
        <w:t xml:space="preserve">настоящих Правил. </w:t>
      </w:r>
    </w:p>
    <w:p w:rsidR="00C402FB" w:rsidRPr="00AB609C" w:rsidRDefault="00C14946" w:rsidP="00B73E24">
      <w:pPr>
        <w:pStyle w:val="S"/>
        <w:numPr>
          <w:ilvl w:val="1"/>
          <w:numId w:val="49"/>
        </w:numPr>
        <w:tabs>
          <w:tab w:val="left" w:pos="1134"/>
        </w:tabs>
        <w:ind w:left="0" w:firstLine="709"/>
        <w:rPr>
          <w:b/>
        </w:rPr>
      </w:pPr>
      <w:r w:rsidRPr="00AB609C">
        <w:t xml:space="preserve">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 </w:t>
      </w:r>
    </w:p>
    <w:p w:rsidR="00C402FB" w:rsidRPr="00AB609C" w:rsidRDefault="00C14946" w:rsidP="00B73E24">
      <w:pPr>
        <w:pStyle w:val="S"/>
        <w:numPr>
          <w:ilvl w:val="1"/>
          <w:numId w:val="49"/>
        </w:numPr>
        <w:tabs>
          <w:tab w:val="left" w:pos="1134"/>
        </w:tabs>
        <w:ind w:left="0" w:firstLine="709"/>
        <w:rPr>
          <w:b/>
        </w:rPr>
      </w:pPr>
      <w:r w:rsidRPr="00AB609C">
        <w:t>В случае, если земельный участок и объект капитального строительства расположен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w:t>
      </w:r>
      <w:r w:rsidR="00286587" w:rsidRPr="00AB609C">
        <w:t>ательством Российской Федерации</w:t>
      </w:r>
      <w:r w:rsidRPr="00AB609C">
        <w:t xml:space="preserve">. </w:t>
      </w:r>
    </w:p>
    <w:p w:rsidR="00A227A0" w:rsidRPr="00AB609C" w:rsidRDefault="00A227A0" w:rsidP="00AD7981">
      <w:pPr>
        <w:pStyle w:val="S"/>
        <w:numPr>
          <w:ilvl w:val="1"/>
          <w:numId w:val="49"/>
        </w:numPr>
        <w:tabs>
          <w:tab w:val="left" w:pos="1134"/>
        </w:tabs>
        <w:ind w:left="0" w:firstLine="709"/>
        <w:rPr>
          <w:b/>
        </w:rPr>
      </w:pPr>
      <w:r w:rsidRPr="00AB609C">
        <w:t>Решения об изменении одного вида разрешенного использования земельных участков и объектов капитального строительства, находящихся на территории муниципального образования город Аткарск,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402FB" w:rsidRPr="00AB609C" w:rsidRDefault="00C14946" w:rsidP="00AD7981">
      <w:pPr>
        <w:pStyle w:val="S"/>
        <w:numPr>
          <w:ilvl w:val="1"/>
          <w:numId w:val="49"/>
        </w:numPr>
        <w:tabs>
          <w:tab w:val="left" w:pos="1134"/>
        </w:tabs>
        <w:ind w:left="0" w:firstLine="709"/>
        <w:rPr>
          <w:b/>
        </w:rPr>
      </w:pPr>
      <w:r w:rsidRPr="00AB609C">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w:t>
      </w:r>
      <w:r w:rsidR="00A227A0" w:rsidRPr="00AB609C">
        <w:t>ых</w:t>
      </w:r>
      <w:r w:rsidRPr="00AB609C">
        <w:t xml:space="preserve"> зон, обозначенн</w:t>
      </w:r>
      <w:r w:rsidR="00A227A0" w:rsidRPr="00AB609C">
        <w:t>ых</w:t>
      </w:r>
      <w:r w:rsidRPr="00AB609C">
        <w:t xml:space="preserve"> на карте градостроительного зонирования </w:t>
      </w:r>
      <w:r w:rsidR="00F10108" w:rsidRPr="00AB609C">
        <w:t>муниципального образования город Аткарск</w:t>
      </w:r>
      <w:r w:rsidRPr="00AB609C">
        <w:t xml:space="preserve">. </w:t>
      </w:r>
    </w:p>
    <w:p w:rsidR="00462591" w:rsidRPr="00AB609C" w:rsidRDefault="00C14946" w:rsidP="00AD7981">
      <w:pPr>
        <w:pStyle w:val="S"/>
        <w:numPr>
          <w:ilvl w:val="1"/>
          <w:numId w:val="49"/>
        </w:numPr>
        <w:tabs>
          <w:tab w:val="left" w:pos="1134"/>
        </w:tabs>
        <w:ind w:left="0" w:firstLine="709"/>
        <w:rPr>
          <w:lang w:eastAsia="ar-SA"/>
        </w:rPr>
      </w:pPr>
      <w:r w:rsidRPr="00AB609C">
        <w:t>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7B415E" w:rsidRPr="006E3DFA" w:rsidRDefault="005F5B8B" w:rsidP="005262FB">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42" w:name="_Toc108779076"/>
      <w:bookmarkStart w:id="43" w:name="_Toc144211087"/>
      <w:r w:rsidRPr="00AB609C">
        <w:rPr>
          <w:rFonts w:ascii="Times New Roman" w:hAnsi="Times New Roman" w:cs="Times New Roman"/>
          <w:color w:val="000000" w:themeColor="text1"/>
          <w:spacing w:val="-10"/>
          <w:sz w:val="28"/>
          <w:szCs w:val="28"/>
        </w:rPr>
        <w:lastRenderedPageBreak/>
        <w:t xml:space="preserve">Статья </w:t>
      </w:r>
      <w:r w:rsidR="00B1531E" w:rsidRPr="00AB609C">
        <w:rPr>
          <w:rFonts w:ascii="Times New Roman" w:hAnsi="Times New Roman" w:cs="Times New Roman"/>
          <w:color w:val="000000" w:themeColor="text1"/>
          <w:spacing w:val="-10"/>
          <w:sz w:val="28"/>
          <w:szCs w:val="28"/>
        </w:rPr>
        <w:t>12</w:t>
      </w:r>
      <w:r w:rsidRPr="00AB609C">
        <w:rPr>
          <w:rFonts w:ascii="Times New Roman" w:hAnsi="Times New Roman" w:cs="Times New Roman"/>
          <w:color w:val="000000" w:themeColor="text1"/>
          <w:spacing w:val="-10"/>
          <w:sz w:val="28"/>
          <w:szCs w:val="28"/>
        </w:rPr>
        <w:t>. Особенности использования земельных участков и объектов капитального строительства, не соответствующих градостроительным регламентам</w:t>
      </w:r>
      <w:bookmarkEnd w:id="42"/>
      <w:bookmarkEnd w:id="43"/>
      <w:r w:rsidRPr="006E3DFA">
        <w:rPr>
          <w:rFonts w:ascii="Times New Roman" w:hAnsi="Times New Roman" w:cs="Times New Roman"/>
          <w:color w:val="000000" w:themeColor="text1"/>
          <w:spacing w:val="-10"/>
          <w:sz w:val="28"/>
          <w:szCs w:val="28"/>
        </w:rPr>
        <w:t xml:space="preserve"> </w:t>
      </w:r>
    </w:p>
    <w:p w:rsidR="00A02FC8" w:rsidRPr="00AB609C" w:rsidRDefault="005F5B8B" w:rsidP="00AD7981">
      <w:pPr>
        <w:pStyle w:val="S"/>
        <w:numPr>
          <w:ilvl w:val="1"/>
          <w:numId w:val="79"/>
        </w:numPr>
        <w:tabs>
          <w:tab w:val="left" w:pos="1134"/>
        </w:tabs>
        <w:ind w:left="0" w:firstLine="709"/>
      </w:pPr>
      <w:r w:rsidRPr="00AB609C">
        <w:t>Земельные участки, объекты капитального строительства, сформированные на законных основаниях до вступления в силу настоящих Правил</w:t>
      </w:r>
      <w:r w:rsidR="00171CD0" w:rsidRPr="00AB609C">
        <w:t xml:space="preserve"> </w:t>
      </w:r>
      <w:r w:rsidRPr="00AB609C">
        <w:t xml:space="preserve">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A02FC8" w:rsidRPr="00AB609C" w:rsidRDefault="005F5B8B" w:rsidP="00AD7981">
      <w:pPr>
        <w:pStyle w:val="S"/>
        <w:numPr>
          <w:ilvl w:val="0"/>
          <w:numId w:val="80"/>
        </w:numPr>
        <w:tabs>
          <w:tab w:val="left" w:pos="1134"/>
        </w:tabs>
        <w:ind w:left="0" w:firstLine="709"/>
      </w:pPr>
      <w:r w:rsidRPr="00AB609C">
        <w:t>существующие виды</w:t>
      </w:r>
      <w:r w:rsidR="00286587" w:rsidRPr="00AB609C">
        <w:t xml:space="preserve"> разрешенного</w:t>
      </w:r>
      <w:r w:rsidRPr="00AB609C">
        <w:t xml:space="preserve"> использования земельных участков</w:t>
      </w:r>
      <w:r w:rsidR="00286587" w:rsidRPr="00AB609C">
        <w:t xml:space="preserve"> и</w:t>
      </w:r>
      <w:r w:rsidRPr="00AB609C">
        <w:t xml:space="preserve"> объектов капитального строительства не соответствуют видам разрешенного использования, указанным как разрешенные, в том числе условно разрешенные, для соответствующих территориальных зон; </w:t>
      </w:r>
    </w:p>
    <w:p w:rsidR="00A02FC8" w:rsidRPr="00E56DBA" w:rsidRDefault="005F5B8B" w:rsidP="00AD7981">
      <w:pPr>
        <w:pStyle w:val="S"/>
        <w:numPr>
          <w:ilvl w:val="0"/>
          <w:numId w:val="80"/>
        </w:numPr>
        <w:tabs>
          <w:tab w:val="left" w:pos="1134"/>
        </w:tabs>
        <w:ind w:left="0" w:firstLine="709"/>
      </w:pPr>
      <w:r w:rsidRPr="00E56DBA">
        <w:t>существующие виды ис</w:t>
      </w:r>
      <w:r w:rsidR="009F7B0B" w:rsidRPr="00E56DBA">
        <w:t xml:space="preserve">пользования земельных участков и </w:t>
      </w:r>
      <w:r w:rsidRPr="00E56DBA">
        <w:t>объектов капитального строительства соответствуют видам разрешенного использования, указанным как разрешенные, в том числе условно разрешенные, для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p>
    <w:p w:rsidR="00A02FC8" w:rsidRPr="00E56DBA" w:rsidRDefault="005F5B8B" w:rsidP="00AD7981">
      <w:pPr>
        <w:pStyle w:val="S"/>
        <w:numPr>
          <w:ilvl w:val="0"/>
          <w:numId w:val="80"/>
        </w:numPr>
        <w:tabs>
          <w:tab w:val="left" w:pos="1134"/>
        </w:tabs>
        <w:ind w:left="0" w:firstLine="709"/>
      </w:pPr>
      <w:r w:rsidRPr="00E56DBA">
        <w:t xml:space="preserve">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A02FC8" w:rsidRPr="00E56DBA" w:rsidRDefault="005F5B8B" w:rsidP="00AD7981">
      <w:pPr>
        <w:pStyle w:val="S"/>
        <w:numPr>
          <w:ilvl w:val="0"/>
          <w:numId w:val="80"/>
        </w:numPr>
        <w:tabs>
          <w:tab w:val="left" w:pos="1134"/>
        </w:tabs>
        <w:ind w:left="0" w:firstLine="709"/>
      </w:pPr>
      <w:r w:rsidRPr="00E56DBA">
        <w:t xml:space="preserve">расположенные на указанных земельных участках и в объектах капитального строительства объекты требуют установления санитарно-защитных зон: </w:t>
      </w:r>
    </w:p>
    <w:p w:rsidR="00A02FC8" w:rsidRPr="0091159B" w:rsidRDefault="005F5B8B" w:rsidP="00E23BA8">
      <w:pPr>
        <w:pStyle w:val="S"/>
        <w:tabs>
          <w:tab w:val="left" w:pos="1134"/>
        </w:tabs>
      </w:pPr>
      <w:r w:rsidRPr="00E56DBA">
        <w:t>а) выходящих за границы земельного участка, на территории которог</w:t>
      </w:r>
      <w:r w:rsidR="005F0EC1" w:rsidRPr="00E56DBA">
        <w:t xml:space="preserve">о расположен указанный объект - </w:t>
      </w:r>
      <w:r w:rsidRPr="00E56DBA">
        <w:t>для жилых зон, общественно-деловых зон и</w:t>
      </w:r>
      <w:r w:rsidR="009F7B0B" w:rsidRPr="00E56DBA">
        <w:t xml:space="preserve"> </w:t>
      </w:r>
      <w:r w:rsidRPr="00E56DBA">
        <w:t>зон</w:t>
      </w:r>
      <w:r w:rsidR="00AC2F23" w:rsidRPr="00E56DBA">
        <w:t xml:space="preserve"> рекреационного назначения</w:t>
      </w:r>
      <w:r w:rsidRPr="00E56DBA">
        <w:t>;</w:t>
      </w:r>
      <w:r w:rsidRPr="0091159B">
        <w:t xml:space="preserve"> </w:t>
      </w:r>
    </w:p>
    <w:p w:rsidR="00A02FC8" w:rsidRPr="0091159B" w:rsidRDefault="005F5B8B" w:rsidP="00E23BA8">
      <w:pPr>
        <w:pStyle w:val="S"/>
        <w:tabs>
          <w:tab w:val="left" w:pos="1134"/>
        </w:tabs>
      </w:pPr>
      <w:r w:rsidRPr="0091159B">
        <w:t xml:space="preserve">б) </w:t>
      </w:r>
      <w:r w:rsidRPr="00E56DBA">
        <w:t>выходящих за границы территориальной зоны, на территории которой расположен указанный объект - для остальных территориальных зон.</w:t>
      </w:r>
      <w:r w:rsidRPr="0091159B">
        <w:t xml:space="preserve"> </w:t>
      </w:r>
    </w:p>
    <w:p w:rsidR="00A02FC8" w:rsidRPr="00E56DBA" w:rsidRDefault="005F5B8B" w:rsidP="00AD7981">
      <w:pPr>
        <w:pStyle w:val="S"/>
        <w:numPr>
          <w:ilvl w:val="1"/>
          <w:numId w:val="79"/>
        </w:numPr>
        <w:tabs>
          <w:tab w:val="left" w:pos="1134"/>
        </w:tabs>
        <w:ind w:left="0" w:firstLine="709"/>
      </w:pPr>
      <w:r w:rsidRPr="00E56DBA">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разрешенного строительства, реконструкции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когда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539AC" w:rsidRPr="00E56DBA" w:rsidRDefault="005F5B8B" w:rsidP="00AD7981">
      <w:pPr>
        <w:pStyle w:val="S"/>
        <w:numPr>
          <w:ilvl w:val="1"/>
          <w:numId w:val="79"/>
        </w:numPr>
        <w:tabs>
          <w:tab w:val="left" w:pos="1134"/>
        </w:tabs>
        <w:ind w:left="0" w:firstLine="709"/>
      </w:pPr>
      <w:r w:rsidRPr="00E56DBA">
        <w:t xml:space="preserve">Реконструкция указанных в </w:t>
      </w:r>
      <w:r w:rsidR="007F063D" w:rsidRPr="00E56DBA">
        <w:t>части</w:t>
      </w:r>
      <w:r w:rsidRPr="00E56DBA">
        <w:t xml:space="preserve">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w:t>
      </w:r>
      <w:r w:rsidRPr="00E56DBA">
        <w:lastRenderedPageBreak/>
        <w:t>участков и объектов капитального строительства, установленными градостроительным регламентом.</w:t>
      </w:r>
    </w:p>
    <w:p w:rsidR="007B415E" w:rsidRPr="00112FBD" w:rsidRDefault="005F5B8B" w:rsidP="00AD7981">
      <w:pPr>
        <w:pStyle w:val="S"/>
        <w:numPr>
          <w:ilvl w:val="1"/>
          <w:numId w:val="79"/>
        </w:numPr>
        <w:tabs>
          <w:tab w:val="left" w:pos="1134"/>
        </w:tabs>
        <w:ind w:left="0" w:firstLine="709"/>
      </w:pPr>
      <w:r w:rsidRPr="0091159B">
        <w:t xml:space="preserve"> </w:t>
      </w:r>
      <w:r w:rsidRPr="00112FBD">
        <w:t xml:space="preserve">В случае если использование указанных в </w:t>
      </w:r>
      <w:r w:rsidR="007F063D" w:rsidRPr="00112FBD">
        <w:t>части</w:t>
      </w:r>
      <w:r w:rsidRPr="00112FBD">
        <w:t xml:space="preserve"> 2 настоящей статьи земельных участков и объектов капитального строительства продолжается и представляет опасность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171CD0" w:rsidRPr="00112FBD" w:rsidRDefault="00171CD0" w:rsidP="00AD7981">
      <w:pPr>
        <w:pStyle w:val="S"/>
        <w:numPr>
          <w:ilvl w:val="1"/>
          <w:numId w:val="79"/>
        </w:numPr>
        <w:tabs>
          <w:tab w:val="left" w:pos="1134"/>
        </w:tabs>
        <w:ind w:left="0" w:firstLine="709"/>
      </w:pPr>
      <w:r w:rsidRPr="00112FBD">
        <w:t>Не допускается увеличивать площадь объектов капитального строительства, которые имеют виды использования, не разрешенные для данной территориальной зоны, либо те, которые установлены как разрешенные для соответствующих территориальных зон, но расположены в границах зон с особыми условиями использования территории, в пределах которых не предусмотрено размещение соответствующих объектов.</w:t>
      </w:r>
    </w:p>
    <w:p w:rsidR="00171CD0" w:rsidRPr="00165CD9" w:rsidRDefault="000730F8" w:rsidP="00AD7981">
      <w:pPr>
        <w:pStyle w:val="S"/>
        <w:numPr>
          <w:ilvl w:val="1"/>
          <w:numId w:val="79"/>
        </w:numPr>
        <w:tabs>
          <w:tab w:val="left" w:pos="1134"/>
        </w:tabs>
        <w:ind w:left="0" w:firstLine="709"/>
      </w:pPr>
      <w:r w:rsidRPr="00165CD9">
        <w:t>Объекты капитального строительства, не 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7B415E" w:rsidRPr="00B97AE6" w:rsidRDefault="00055CA3" w:rsidP="0081777A">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44" w:name="_Toc108779077"/>
      <w:bookmarkStart w:id="45" w:name="_Toc144211088"/>
      <w:r w:rsidRPr="00B97AE6">
        <w:rPr>
          <w:rFonts w:ascii="Times New Roman" w:hAnsi="Times New Roman" w:cs="Times New Roman"/>
          <w:color w:val="000000" w:themeColor="text1"/>
          <w:spacing w:val="-10"/>
          <w:sz w:val="28"/>
          <w:szCs w:val="28"/>
        </w:rPr>
        <w:t xml:space="preserve">Статья </w:t>
      </w:r>
      <w:r w:rsidR="00B1531E" w:rsidRPr="00B97AE6">
        <w:rPr>
          <w:rFonts w:ascii="Times New Roman" w:hAnsi="Times New Roman" w:cs="Times New Roman"/>
          <w:color w:val="000000" w:themeColor="text1"/>
          <w:spacing w:val="-10"/>
          <w:sz w:val="28"/>
          <w:szCs w:val="28"/>
        </w:rPr>
        <w:t>13</w:t>
      </w:r>
      <w:r w:rsidRPr="00B97AE6">
        <w:rPr>
          <w:rFonts w:ascii="Times New Roman" w:hAnsi="Times New Roman" w:cs="Times New Roman"/>
          <w:color w:val="000000" w:themeColor="text1"/>
          <w:spacing w:val="-10"/>
          <w:sz w:val="28"/>
          <w:szCs w:val="28"/>
        </w:rPr>
        <w:t xml:space="preserve">. Землепользование и застройка территорий </w:t>
      </w:r>
      <w:r w:rsidR="0019465E" w:rsidRPr="00B97AE6">
        <w:rPr>
          <w:rFonts w:ascii="Times New Roman" w:hAnsi="Times New Roman" w:cs="Times New Roman"/>
          <w:color w:val="000000" w:themeColor="text1"/>
          <w:spacing w:val="-10"/>
          <w:sz w:val="28"/>
          <w:szCs w:val="28"/>
        </w:rPr>
        <w:t>м</w:t>
      </w:r>
      <w:r w:rsidR="00F10108" w:rsidRPr="00B97AE6">
        <w:rPr>
          <w:rFonts w:ascii="Times New Roman" w:hAnsi="Times New Roman" w:cs="Times New Roman"/>
          <w:color w:val="000000" w:themeColor="text1"/>
          <w:spacing w:val="-10"/>
          <w:sz w:val="28"/>
          <w:szCs w:val="28"/>
        </w:rPr>
        <w:t>униципального образования город Аткарск</w:t>
      </w:r>
      <w:r w:rsidRPr="00B97AE6">
        <w:rPr>
          <w:rFonts w:ascii="Times New Roman" w:hAnsi="Times New Roman" w:cs="Times New Roman"/>
          <w:color w:val="000000" w:themeColor="text1"/>
          <w:spacing w:val="-10"/>
          <w:sz w:val="28"/>
          <w:szCs w:val="28"/>
        </w:rPr>
        <w:t>, на которые действие градостроительных регламентов не распространяется и для которых градостроительные регламенты не устанавливаются</w:t>
      </w:r>
      <w:bookmarkEnd w:id="44"/>
      <w:bookmarkEnd w:id="45"/>
      <w:r w:rsidRPr="00B97AE6">
        <w:rPr>
          <w:rFonts w:ascii="Times New Roman" w:hAnsi="Times New Roman" w:cs="Times New Roman"/>
          <w:color w:val="000000" w:themeColor="text1"/>
          <w:spacing w:val="-10"/>
          <w:sz w:val="28"/>
          <w:szCs w:val="28"/>
        </w:rPr>
        <w:t xml:space="preserve"> </w:t>
      </w:r>
    </w:p>
    <w:p w:rsidR="00D70071" w:rsidRPr="008E026D" w:rsidRDefault="00D70071" w:rsidP="00AD7981">
      <w:pPr>
        <w:pStyle w:val="121"/>
        <w:numPr>
          <w:ilvl w:val="0"/>
          <w:numId w:val="35"/>
        </w:numPr>
        <w:tabs>
          <w:tab w:val="left" w:pos="1134"/>
        </w:tabs>
        <w:ind w:left="0" w:firstLine="709"/>
        <w:rPr>
          <w:color w:val="auto"/>
          <w:sz w:val="28"/>
          <w:szCs w:val="28"/>
        </w:rPr>
      </w:pPr>
      <w:r w:rsidRPr="00B97AE6">
        <w:rPr>
          <w:color w:val="auto"/>
          <w:sz w:val="28"/>
          <w:szCs w:val="28"/>
        </w:rPr>
        <w:t xml:space="preserve">Режим землепользования и застройки земельных участков на территории </w:t>
      </w:r>
      <w:r w:rsidR="0019465E" w:rsidRPr="00B97AE6">
        <w:rPr>
          <w:color w:val="auto"/>
          <w:sz w:val="28"/>
          <w:szCs w:val="28"/>
        </w:rPr>
        <w:t>м</w:t>
      </w:r>
      <w:r w:rsidR="00F10108" w:rsidRPr="00B97AE6">
        <w:rPr>
          <w:color w:val="auto"/>
          <w:sz w:val="28"/>
          <w:szCs w:val="28"/>
        </w:rPr>
        <w:t>униципального образования город Аткарск</w:t>
      </w:r>
      <w:r w:rsidRPr="00B97AE6">
        <w:rPr>
          <w:color w:val="auto"/>
          <w:sz w:val="28"/>
          <w:szCs w:val="28"/>
        </w:rPr>
        <w:t xml:space="preserve">, на которые в соответствии с Градостроительным </w:t>
      </w:r>
      <w:r w:rsidR="00CB0625" w:rsidRPr="00B97AE6">
        <w:rPr>
          <w:color w:val="auto"/>
          <w:sz w:val="28"/>
          <w:szCs w:val="28"/>
        </w:rPr>
        <w:t>кодекс</w:t>
      </w:r>
      <w:r w:rsidRPr="00B97AE6">
        <w:rPr>
          <w:color w:val="auto"/>
          <w:sz w:val="28"/>
          <w:szCs w:val="28"/>
        </w:rPr>
        <w:t xml:space="preserve">ом Российской Федерации действие градостроительных </w:t>
      </w:r>
      <w:r w:rsidRPr="008E026D">
        <w:rPr>
          <w:color w:val="auto"/>
          <w:sz w:val="28"/>
          <w:szCs w:val="28"/>
        </w:rPr>
        <w:t>регламентов не распространяется, определяется:</w:t>
      </w:r>
    </w:p>
    <w:p w:rsidR="00D70071" w:rsidRPr="008E026D" w:rsidRDefault="00D70071" w:rsidP="00AD7981">
      <w:pPr>
        <w:pStyle w:val="121"/>
        <w:numPr>
          <w:ilvl w:val="0"/>
          <w:numId w:val="24"/>
        </w:numPr>
        <w:tabs>
          <w:tab w:val="left" w:pos="1134"/>
        </w:tabs>
        <w:ind w:left="0" w:firstLine="709"/>
        <w:rPr>
          <w:color w:val="auto"/>
          <w:sz w:val="28"/>
          <w:szCs w:val="28"/>
        </w:rPr>
      </w:pPr>
      <w:r w:rsidRPr="008E026D">
        <w:rPr>
          <w:color w:val="auto"/>
          <w:sz w:val="28"/>
          <w:szCs w:val="28"/>
        </w:rPr>
        <w:t>в отношении земельных участков, расположенных в границах территори</w:t>
      </w:r>
      <w:r w:rsidR="00DE3C67" w:rsidRPr="008E026D">
        <w:rPr>
          <w:color w:val="auto"/>
          <w:sz w:val="28"/>
          <w:szCs w:val="28"/>
        </w:rPr>
        <w:t>й общего пользования</w:t>
      </w:r>
      <w:r w:rsidRPr="008E026D">
        <w:rPr>
          <w:color w:val="auto"/>
          <w:sz w:val="28"/>
          <w:szCs w:val="28"/>
        </w:rPr>
        <w:t xml:space="preserve"> - уполномоченными органами местного самоуправления </w:t>
      </w:r>
      <w:r w:rsidR="0019465E" w:rsidRPr="008E026D">
        <w:rPr>
          <w:color w:val="auto"/>
          <w:sz w:val="28"/>
          <w:szCs w:val="28"/>
        </w:rPr>
        <w:t>Аткарского</w:t>
      </w:r>
      <w:r w:rsidRPr="008E026D">
        <w:rPr>
          <w:color w:val="auto"/>
          <w:sz w:val="28"/>
          <w:szCs w:val="28"/>
        </w:rPr>
        <w:t xml:space="preserve"> муниципального района</w:t>
      </w:r>
      <w:r w:rsidR="00560F06" w:rsidRPr="008E026D">
        <w:rPr>
          <w:color w:val="auto"/>
          <w:sz w:val="28"/>
          <w:szCs w:val="28"/>
        </w:rPr>
        <w:t>, а в случае передачи полномочий органами местного самоуправление муниципального образования город Аткарск,</w:t>
      </w:r>
      <w:r w:rsidRPr="008E026D">
        <w:rPr>
          <w:color w:val="auto"/>
          <w:sz w:val="28"/>
          <w:szCs w:val="28"/>
        </w:rPr>
        <w:t xml:space="preserve"> в соответствии с федеральными законами и настоящими Правилами, в том чис</w:t>
      </w:r>
      <w:r w:rsidR="00C748C1" w:rsidRPr="008E026D">
        <w:rPr>
          <w:color w:val="auto"/>
          <w:sz w:val="28"/>
          <w:szCs w:val="28"/>
        </w:rPr>
        <w:t xml:space="preserve">ле в соответствии с </w:t>
      </w:r>
      <w:r w:rsidR="007F063D" w:rsidRPr="008E026D">
        <w:rPr>
          <w:color w:val="auto"/>
          <w:sz w:val="28"/>
          <w:szCs w:val="28"/>
        </w:rPr>
        <w:t>частями</w:t>
      </w:r>
      <w:r w:rsidR="00C748C1" w:rsidRPr="008E026D">
        <w:rPr>
          <w:color w:val="auto"/>
          <w:sz w:val="28"/>
          <w:szCs w:val="28"/>
        </w:rPr>
        <w:t xml:space="preserve"> 2, </w:t>
      </w:r>
      <w:r w:rsidRPr="008E026D">
        <w:rPr>
          <w:color w:val="auto"/>
          <w:sz w:val="28"/>
          <w:szCs w:val="28"/>
        </w:rPr>
        <w:t>3 настоящей статьи;</w:t>
      </w:r>
    </w:p>
    <w:p w:rsidR="00D70071" w:rsidRPr="008E026D" w:rsidRDefault="00D70071" w:rsidP="00AD7981">
      <w:pPr>
        <w:pStyle w:val="aa"/>
        <w:widowControl/>
        <w:numPr>
          <w:ilvl w:val="0"/>
          <w:numId w:val="36"/>
        </w:numPr>
        <w:tabs>
          <w:tab w:val="left" w:pos="1134"/>
        </w:tabs>
        <w:spacing w:line="240" w:lineRule="auto"/>
        <w:ind w:left="0" w:firstLine="709"/>
        <w:textAlignment w:val="auto"/>
        <w:rPr>
          <w:rFonts w:eastAsiaTheme="minorHAnsi"/>
          <w:sz w:val="28"/>
          <w:szCs w:val="28"/>
          <w:lang w:eastAsia="en-US"/>
        </w:rPr>
      </w:pPr>
      <w:r w:rsidRPr="008E026D">
        <w:rPr>
          <w:sz w:val="28"/>
          <w:szCs w:val="28"/>
        </w:rPr>
        <w:t>в отношении земельных уч</w:t>
      </w:r>
      <w:r w:rsidR="00DE3C67" w:rsidRPr="008E026D">
        <w:rPr>
          <w:sz w:val="28"/>
          <w:szCs w:val="28"/>
        </w:rPr>
        <w:t xml:space="preserve">астков, </w:t>
      </w:r>
      <w:r w:rsidR="00DE3C67" w:rsidRPr="008E026D">
        <w:rPr>
          <w:rFonts w:eastAsiaTheme="minorHAnsi"/>
          <w:sz w:val="28"/>
          <w:szCs w:val="28"/>
          <w:lang w:eastAsia="en-US"/>
        </w:rPr>
        <w:t>предназначенных для размещения линейных объектов и (или)</w:t>
      </w:r>
      <w:r w:rsidR="00DE3C67" w:rsidRPr="008E026D">
        <w:rPr>
          <w:sz w:val="28"/>
          <w:szCs w:val="28"/>
        </w:rPr>
        <w:t xml:space="preserve"> занятых линейными объектами</w:t>
      </w:r>
      <w:r w:rsidRPr="008E026D">
        <w:rPr>
          <w:sz w:val="28"/>
          <w:szCs w:val="28"/>
        </w:rPr>
        <w:t xml:space="preserve"> - нормативными правовыми актами </w:t>
      </w:r>
      <w:r w:rsidR="00DE3C67" w:rsidRPr="008E026D">
        <w:rPr>
          <w:sz w:val="28"/>
          <w:szCs w:val="28"/>
        </w:rPr>
        <w:t xml:space="preserve">уполномоченных органов местного </w:t>
      </w:r>
      <w:r w:rsidRPr="008E026D">
        <w:rPr>
          <w:sz w:val="28"/>
          <w:szCs w:val="28"/>
        </w:rPr>
        <w:t>самоуправления</w:t>
      </w:r>
      <w:r w:rsidR="00560F06" w:rsidRPr="008E026D">
        <w:rPr>
          <w:sz w:val="28"/>
          <w:szCs w:val="28"/>
        </w:rPr>
        <w:t xml:space="preserve"> Аткарского</w:t>
      </w:r>
      <w:r w:rsidRPr="008E026D">
        <w:rPr>
          <w:sz w:val="28"/>
          <w:szCs w:val="28"/>
        </w:rPr>
        <w:t xml:space="preserve"> муниципального района,</w:t>
      </w:r>
      <w:r w:rsidR="00CA2118" w:rsidRPr="008E026D">
        <w:rPr>
          <w:sz w:val="28"/>
          <w:szCs w:val="28"/>
        </w:rPr>
        <w:t xml:space="preserve"> а в случае передачи полномочий органами местного самоуправление муниципального образования город Аткарск,</w:t>
      </w:r>
      <w:r w:rsidRPr="008E026D">
        <w:rPr>
          <w:sz w:val="28"/>
          <w:szCs w:val="28"/>
        </w:rPr>
        <w:t xml:space="preserve"> издаваемыми в соответствии с техническими регламентами, а до их утверждения - строительными нормами и правилами;</w:t>
      </w:r>
    </w:p>
    <w:p w:rsidR="00D70071" w:rsidRPr="008E026D" w:rsidRDefault="00D70071" w:rsidP="00AD7981">
      <w:pPr>
        <w:pStyle w:val="121"/>
        <w:numPr>
          <w:ilvl w:val="0"/>
          <w:numId w:val="38"/>
        </w:numPr>
        <w:tabs>
          <w:tab w:val="left" w:pos="1134"/>
        </w:tabs>
        <w:ind w:left="0" w:firstLine="709"/>
        <w:rPr>
          <w:color w:val="auto"/>
          <w:sz w:val="28"/>
          <w:szCs w:val="28"/>
        </w:rPr>
      </w:pPr>
      <w:r w:rsidRPr="008E026D">
        <w:rPr>
          <w:color w:val="auto"/>
          <w:sz w:val="28"/>
          <w:szCs w:val="28"/>
        </w:rPr>
        <w:lastRenderedPageBreak/>
        <w:t>в отношении земельных участков, предоставленных</w:t>
      </w:r>
      <w:r w:rsidR="00DE3C67" w:rsidRPr="008E026D">
        <w:rPr>
          <w:color w:val="auto"/>
          <w:sz w:val="28"/>
          <w:szCs w:val="28"/>
        </w:rPr>
        <w:t xml:space="preserve"> для добычи полезных ископаемых</w:t>
      </w:r>
      <w:r w:rsidRPr="008E026D">
        <w:rPr>
          <w:color w:val="auto"/>
          <w:sz w:val="28"/>
          <w:szCs w:val="28"/>
        </w:rPr>
        <w:t xml:space="preserve"> - нормативными правовыми актами исполнительных органов государственной власти, издаваемыми в соответствии с законодательством Российской Федерации о недрах;</w:t>
      </w:r>
    </w:p>
    <w:p w:rsidR="00D70071" w:rsidRPr="008E026D" w:rsidRDefault="004B1752" w:rsidP="00AD7981">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8E026D">
        <w:rPr>
          <w:sz w:val="28"/>
          <w:szCs w:val="28"/>
        </w:rPr>
        <w:t xml:space="preserve">в отношении земельных участков, расположенных </w:t>
      </w:r>
      <w:r w:rsidR="00854787" w:rsidRPr="008E026D">
        <w:rPr>
          <w:rFonts w:eastAsiaTheme="minorHAnsi"/>
          <w:sz w:val="28"/>
          <w:szCs w:val="28"/>
          <w:lang w:eastAsia="en-US"/>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r w:rsidRPr="008E026D">
        <w:rPr>
          <w:sz w:val="28"/>
          <w:szCs w:val="28"/>
        </w:rPr>
        <w:t>.</w:t>
      </w:r>
    </w:p>
    <w:p w:rsidR="00D70071" w:rsidRPr="008E026D" w:rsidRDefault="00D70071" w:rsidP="00E23BA8">
      <w:pPr>
        <w:pStyle w:val="121"/>
        <w:tabs>
          <w:tab w:val="left" w:pos="1134"/>
        </w:tabs>
        <w:rPr>
          <w:color w:val="000000" w:themeColor="text1"/>
          <w:sz w:val="28"/>
          <w:szCs w:val="28"/>
        </w:rPr>
      </w:pPr>
      <w:r w:rsidRPr="008E026D">
        <w:rPr>
          <w:color w:val="000000" w:themeColor="text1"/>
          <w:sz w:val="28"/>
          <w:szCs w:val="28"/>
        </w:rPr>
        <w:t xml:space="preserve">В пределах территории улично-дорожной сети, расположенной в границах территорий общего пользования, уполномоченными органами местного самоуправления </w:t>
      </w:r>
      <w:r w:rsidR="00CA2118" w:rsidRPr="008E026D">
        <w:rPr>
          <w:color w:val="000000" w:themeColor="text1"/>
          <w:sz w:val="28"/>
          <w:szCs w:val="28"/>
        </w:rPr>
        <w:t>Аткарского</w:t>
      </w:r>
      <w:r w:rsidRPr="008E026D">
        <w:rPr>
          <w:color w:val="000000" w:themeColor="text1"/>
          <w:sz w:val="28"/>
          <w:szCs w:val="28"/>
        </w:rPr>
        <w:t xml:space="preserve"> муниципального района может допускаться (при соблюдении запретов федеральных законов на приватизацию земельных участков на территориях общего пользования и без отчуждения земельных участков территорий общего пользования, включая территории улично-дорожной сети в частную собственность) размещение объектов капитального строительства в соответствии с требованиями федерального законодательства.</w:t>
      </w:r>
    </w:p>
    <w:p w:rsidR="00D70071" w:rsidRPr="0091159B" w:rsidRDefault="00D70071" w:rsidP="00E23BA8">
      <w:pPr>
        <w:pStyle w:val="121"/>
        <w:rPr>
          <w:color w:val="auto"/>
          <w:sz w:val="28"/>
          <w:szCs w:val="28"/>
        </w:rPr>
      </w:pPr>
      <w:r w:rsidRPr="008E026D">
        <w:rPr>
          <w:color w:val="auto"/>
          <w:sz w:val="28"/>
          <w:szCs w:val="28"/>
        </w:rPr>
        <w:t xml:space="preserve">При этом в границах полос отвода автомобильных дорог </w:t>
      </w:r>
      <w:r w:rsidR="00CA2118" w:rsidRPr="008E026D">
        <w:rPr>
          <w:color w:val="auto"/>
          <w:sz w:val="28"/>
          <w:szCs w:val="28"/>
        </w:rPr>
        <w:t>м</w:t>
      </w:r>
      <w:r w:rsidR="00F10108" w:rsidRPr="008E026D">
        <w:rPr>
          <w:color w:val="auto"/>
          <w:sz w:val="28"/>
          <w:szCs w:val="28"/>
        </w:rPr>
        <w:t>униципального образования город Аткарск</w:t>
      </w:r>
      <w:r w:rsidRPr="008E026D">
        <w:rPr>
          <w:color w:val="auto"/>
          <w:sz w:val="28"/>
          <w:szCs w:val="28"/>
        </w:rPr>
        <w:t xml:space="preserve"> могут находиться только элементы обустройства дорог, предназначенные для об</w:t>
      </w:r>
      <w:r w:rsidR="00623BDD" w:rsidRPr="008E026D">
        <w:rPr>
          <w:color w:val="auto"/>
          <w:sz w:val="28"/>
          <w:szCs w:val="28"/>
        </w:rPr>
        <w:t>еспечения и безопасности дорожного движения</w:t>
      </w:r>
      <w:r w:rsidRPr="008E026D">
        <w:rPr>
          <w:color w:val="auto"/>
          <w:sz w:val="28"/>
          <w:szCs w:val="28"/>
        </w:rPr>
        <w:t>, а также объекты дорожного сервиса.</w:t>
      </w:r>
    </w:p>
    <w:p w:rsidR="00D70071" w:rsidRPr="008E026D" w:rsidRDefault="00D70071" w:rsidP="00AD7981">
      <w:pPr>
        <w:pStyle w:val="121"/>
        <w:numPr>
          <w:ilvl w:val="0"/>
          <w:numId w:val="35"/>
        </w:numPr>
        <w:tabs>
          <w:tab w:val="left" w:pos="1134"/>
        </w:tabs>
        <w:ind w:left="0" w:firstLine="709"/>
        <w:rPr>
          <w:color w:val="000000" w:themeColor="text1"/>
          <w:sz w:val="28"/>
          <w:szCs w:val="28"/>
        </w:rPr>
      </w:pPr>
      <w:r w:rsidRPr="008E026D">
        <w:rPr>
          <w:color w:val="000000" w:themeColor="text1"/>
          <w:sz w:val="28"/>
          <w:szCs w:val="28"/>
        </w:rPr>
        <w:t xml:space="preserve">Режим землепользования и застройки территории </w:t>
      </w:r>
      <w:r w:rsidR="00CA2118" w:rsidRPr="008E026D">
        <w:rPr>
          <w:color w:val="000000" w:themeColor="text1"/>
          <w:sz w:val="28"/>
          <w:szCs w:val="28"/>
        </w:rPr>
        <w:t>м</w:t>
      </w:r>
      <w:r w:rsidR="00F10108" w:rsidRPr="008E026D">
        <w:rPr>
          <w:color w:val="000000" w:themeColor="text1"/>
          <w:sz w:val="28"/>
          <w:szCs w:val="28"/>
        </w:rPr>
        <w:t>униципального образования город Аткарск</w:t>
      </w:r>
      <w:r w:rsidRPr="008E026D">
        <w:rPr>
          <w:color w:val="000000" w:themeColor="text1"/>
          <w:sz w:val="28"/>
          <w:szCs w:val="28"/>
        </w:rPr>
        <w:t>, для которых градостроительные регламенты не устанавливаются, определяется документами об использовании (</w:t>
      </w:r>
      <w:r w:rsidR="00184E48" w:rsidRPr="008E026D">
        <w:rPr>
          <w:color w:val="000000" w:themeColor="text1"/>
          <w:sz w:val="28"/>
          <w:szCs w:val="28"/>
        </w:rPr>
        <w:t xml:space="preserve">в том числе, градостроительными </w:t>
      </w:r>
      <w:r w:rsidRPr="008E026D">
        <w:rPr>
          <w:color w:val="000000" w:themeColor="text1"/>
          <w:sz w:val="28"/>
          <w:szCs w:val="28"/>
        </w:rPr>
        <w:t xml:space="preserve">планами) соответствующих земельных участков, подготавливаемыми уполномоченным структурным подразделением в области архитектуры и градостроительства администрации </w:t>
      </w:r>
      <w:r w:rsidR="00CA2118" w:rsidRPr="008E026D">
        <w:rPr>
          <w:color w:val="000000" w:themeColor="text1"/>
          <w:sz w:val="28"/>
          <w:szCs w:val="28"/>
        </w:rPr>
        <w:t>Аткарского</w:t>
      </w:r>
      <w:r w:rsidRPr="008E026D">
        <w:rPr>
          <w:color w:val="000000" w:themeColor="text1"/>
          <w:sz w:val="28"/>
          <w:szCs w:val="28"/>
        </w:rPr>
        <w:t xml:space="preserve"> муниципального района в соответствии с законодательством Российской Федерации.</w:t>
      </w:r>
    </w:p>
    <w:p w:rsidR="00D70071" w:rsidRPr="008E026D" w:rsidRDefault="00D70071" w:rsidP="00AD7981">
      <w:pPr>
        <w:pStyle w:val="121"/>
        <w:numPr>
          <w:ilvl w:val="0"/>
          <w:numId w:val="35"/>
        </w:numPr>
        <w:tabs>
          <w:tab w:val="left" w:pos="1134"/>
        </w:tabs>
        <w:ind w:left="0" w:firstLine="709"/>
        <w:rPr>
          <w:color w:val="auto"/>
          <w:sz w:val="28"/>
          <w:szCs w:val="28"/>
        </w:rPr>
      </w:pPr>
      <w:r w:rsidRPr="008E026D">
        <w:rPr>
          <w:color w:val="000000" w:themeColor="text1"/>
          <w:sz w:val="28"/>
          <w:szCs w:val="28"/>
        </w:rPr>
        <w:t xml:space="preserve">Использование </w:t>
      </w:r>
      <w:r w:rsidRPr="008E026D">
        <w:rPr>
          <w:color w:val="auto"/>
          <w:sz w:val="28"/>
          <w:szCs w:val="28"/>
        </w:rPr>
        <w:t xml:space="preserve">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нормативными правовыми актами органов местного самоуправления </w:t>
      </w:r>
      <w:r w:rsidR="00CA2118" w:rsidRPr="008E026D">
        <w:rPr>
          <w:color w:val="000000" w:themeColor="text1"/>
          <w:sz w:val="28"/>
          <w:szCs w:val="28"/>
        </w:rPr>
        <w:t>Аткарского муниципального района,</w:t>
      </w:r>
      <w:r w:rsidR="00CA2118" w:rsidRPr="008E026D">
        <w:rPr>
          <w:sz w:val="28"/>
          <w:szCs w:val="28"/>
        </w:rPr>
        <w:t xml:space="preserve"> </w:t>
      </w:r>
      <w:r w:rsidR="00CA2118" w:rsidRPr="008E026D">
        <w:rPr>
          <w:color w:val="auto"/>
          <w:sz w:val="28"/>
          <w:szCs w:val="28"/>
        </w:rPr>
        <w:t>а в случае передачи полномочий органами местного самоуправление муниципального образования город Аткарск,</w:t>
      </w:r>
      <w:r w:rsidRPr="008E026D">
        <w:rPr>
          <w:color w:val="auto"/>
          <w:sz w:val="28"/>
          <w:szCs w:val="28"/>
        </w:rPr>
        <w:t xml:space="preserve"> в соответствии с федеральными законами.</w:t>
      </w:r>
    </w:p>
    <w:p w:rsidR="002B0E0A" w:rsidRPr="0078482A" w:rsidRDefault="002B0E0A" w:rsidP="0078482A">
      <w:pPr>
        <w:pStyle w:val="2"/>
        <w:tabs>
          <w:tab w:val="left" w:pos="1134"/>
        </w:tabs>
        <w:ind w:firstLine="709"/>
        <w:rPr>
          <w:rFonts w:ascii="Times New Roman" w:hAnsi="Times New Roman" w:cs="Times New Roman"/>
          <w:bCs w:val="0"/>
          <w:i/>
          <w:color w:val="000000" w:themeColor="text1"/>
          <w:spacing w:val="-10"/>
          <w:sz w:val="28"/>
          <w:szCs w:val="28"/>
        </w:rPr>
      </w:pPr>
      <w:bookmarkStart w:id="46" w:name="_Toc114067560"/>
      <w:bookmarkStart w:id="47" w:name="_Toc144211089"/>
      <w:r w:rsidRPr="0078482A">
        <w:rPr>
          <w:rFonts w:ascii="Times New Roman" w:hAnsi="Times New Roman" w:cs="Times New Roman"/>
          <w:bCs w:val="0"/>
          <w:color w:val="000000" w:themeColor="text1"/>
          <w:spacing w:val="-10"/>
          <w:sz w:val="28"/>
          <w:szCs w:val="28"/>
        </w:rPr>
        <w:lastRenderedPageBreak/>
        <w:t xml:space="preserve">Глава 4. </w:t>
      </w:r>
      <w:bookmarkEnd w:id="46"/>
      <w:r w:rsidRPr="0078482A">
        <w:rPr>
          <w:rFonts w:ascii="Times New Roman" w:hAnsi="Times New Roman" w:cs="Times New Roman"/>
          <w:bCs w:val="0"/>
          <w:color w:val="000000" w:themeColor="text1"/>
          <w:spacing w:val="-10"/>
          <w:sz w:val="28"/>
          <w:szCs w:val="28"/>
        </w:rPr>
        <w:t>Формирование земельных участков как объектов недвижимости при их предоставлении для строительства</w:t>
      </w:r>
      <w:bookmarkEnd w:id="47"/>
    </w:p>
    <w:p w:rsidR="0056054D" w:rsidRPr="003346BA" w:rsidRDefault="0056054D" w:rsidP="0056054D">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48" w:name="_Toc214096448"/>
      <w:bookmarkStart w:id="49" w:name="_Toc214443206"/>
      <w:bookmarkStart w:id="50" w:name="_Toc108779102"/>
      <w:bookmarkStart w:id="51" w:name="_Toc144211090"/>
      <w:r w:rsidRPr="008E026D">
        <w:rPr>
          <w:rFonts w:ascii="Times New Roman" w:hAnsi="Times New Roman" w:cs="Times New Roman"/>
          <w:color w:val="auto"/>
          <w:spacing w:val="-10"/>
          <w:sz w:val="28"/>
          <w:szCs w:val="28"/>
        </w:rPr>
        <w:t xml:space="preserve">Статья </w:t>
      </w:r>
      <w:r w:rsidR="00DA0D10" w:rsidRPr="008E026D">
        <w:rPr>
          <w:rFonts w:ascii="Times New Roman" w:hAnsi="Times New Roman" w:cs="Times New Roman"/>
          <w:color w:val="auto"/>
          <w:spacing w:val="-10"/>
          <w:sz w:val="28"/>
          <w:szCs w:val="28"/>
        </w:rPr>
        <w:t>1</w:t>
      </w:r>
      <w:r w:rsidR="00B1531E" w:rsidRPr="008E026D">
        <w:rPr>
          <w:rFonts w:ascii="Times New Roman" w:hAnsi="Times New Roman" w:cs="Times New Roman"/>
          <w:color w:val="auto"/>
          <w:spacing w:val="-10"/>
          <w:sz w:val="28"/>
          <w:szCs w:val="28"/>
        </w:rPr>
        <w:t>4</w:t>
      </w:r>
      <w:r w:rsidRPr="008E026D">
        <w:rPr>
          <w:rFonts w:ascii="Times New Roman" w:hAnsi="Times New Roman" w:cs="Times New Roman"/>
          <w:color w:val="auto"/>
          <w:spacing w:val="-10"/>
          <w:sz w:val="28"/>
          <w:szCs w:val="28"/>
        </w:rPr>
        <w:t>. Порядок формирования земельных участков как объектов недвижимости</w:t>
      </w:r>
      <w:bookmarkEnd w:id="48"/>
      <w:bookmarkEnd w:id="49"/>
      <w:bookmarkEnd w:id="50"/>
      <w:bookmarkEnd w:id="51"/>
      <w:r w:rsidRPr="003346BA">
        <w:rPr>
          <w:rFonts w:ascii="Times New Roman" w:hAnsi="Times New Roman" w:cs="Times New Roman"/>
          <w:color w:val="auto"/>
          <w:spacing w:val="-10"/>
          <w:sz w:val="28"/>
          <w:szCs w:val="28"/>
        </w:rPr>
        <w:t xml:space="preserve"> </w:t>
      </w:r>
    </w:p>
    <w:p w:rsidR="0056054D" w:rsidRPr="008E026D" w:rsidRDefault="0056054D" w:rsidP="00AD7981">
      <w:pPr>
        <w:pStyle w:val="ConsPlusNormal"/>
        <w:widowControl/>
        <w:numPr>
          <w:ilvl w:val="0"/>
          <w:numId w:val="29"/>
        </w:numPr>
        <w:tabs>
          <w:tab w:val="left" w:pos="1134"/>
        </w:tabs>
        <w:ind w:left="51" w:firstLine="658"/>
        <w:jc w:val="both"/>
        <w:rPr>
          <w:rFonts w:ascii="Times New Roman" w:hAnsi="Times New Roman" w:cs="Times New Roman"/>
          <w:sz w:val="28"/>
          <w:szCs w:val="28"/>
        </w:rPr>
      </w:pPr>
      <w:r w:rsidRPr="008E026D">
        <w:rPr>
          <w:rFonts w:ascii="Times New Roman" w:hAnsi="Times New Roman" w:cs="Times New Roman"/>
          <w:sz w:val="28"/>
          <w:szCs w:val="28"/>
        </w:rPr>
        <w:t xml:space="preserve">Предоставление земельных участков на территории муниципального образования город Аткарск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F62463" w:rsidRPr="008E026D">
        <w:rPr>
          <w:rFonts w:ascii="Times New Roman" w:hAnsi="Times New Roman" w:cs="Times New Roman"/>
          <w:sz w:val="28"/>
          <w:szCs w:val="28"/>
        </w:rPr>
        <w:t>м</w:t>
      </w:r>
      <w:r w:rsidRPr="008E026D">
        <w:rPr>
          <w:rFonts w:ascii="Times New Roman" w:hAnsi="Times New Roman" w:cs="Times New Roman"/>
          <w:sz w:val="28"/>
          <w:szCs w:val="28"/>
        </w:rPr>
        <w:t>униципального образования город Аткарск и Аткарского муниципального района, на основании документов территориального планирования, генерального плана, документации по планировке территории.</w:t>
      </w:r>
    </w:p>
    <w:p w:rsidR="0056054D" w:rsidRPr="008E026D" w:rsidRDefault="0056054D" w:rsidP="00AD7981">
      <w:pPr>
        <w:pStyle w:val="Style13"/>
        <w:widowControl/>
        <w:numPr>
          <w:ilvl w:val="0"/>
          <w:numId w:val="29"/>
        </w:numPr>
        <w:tabs>
          <w:tab w:val="left" w:pos="1134"/>
        </w:tabs>
        <w:spacing w:line="240" w:lineRule="auto"/>
        <w:ind w:left="0" w:firstLine="709"/>
        <w:rPr>
          <w:rStyle w:val="FontStyle86"/>
          <w:sz w:val="28"/>
          <w:szCs w:val="28"/>
        </w:rPr>
      </w:pPr>
      <w:r w:rsidRPr="008E026D">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56054D" w:rsidRPr="008E026D" w:rsidRDefault="0056054D" w:rsidP="00AD7981">
      <w:pPr>
        <w:pStyle w:val="ConsPlusNormal"/>
        <w:widowControl/>
        <w:numPr>
          <w:ilvl w:val="0"/>
          <w:numId w:val="29"/>
        </w:numPr>
        <w:tabs>
          <w:tab w:val="left" w:pos="1134"/>
        </w:tabs>
        <w:ind w:left="51" w:firstLine="658"/>
        <w:jc w:val="both"/>
        <w:rPr>
          <w:rFonts w:ascii="Times New Roman" w:hAnsi="Times New Roman" w:cs="Times New Roman"/>
          <w:sz w:val="28"/>
          <w:szCs w:val="28"/>
        </w:rPr>
      </w:pPr>
      <w:r w:rsidRPr="008E026D">
        <w:rPr>
          <w:rFonts w:ascii="Times New Roman" w:hAnsi="Times New Roman" w:cs="Times New Roman"/>
          <w:sz w:val="28"/>
          <w:szCs w:val="28"/>
        </w:rPr>
        <w:t>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сайте администрации Аткарского муниципального района.</w:t>
      </w:r>
    </w:p>
    <w:p w:rsidR="0056054D" w:rsidRPr="008E026D" w:rsidRDefault="0056054D" w:rsidP="00AD7981">
      <w:pPr>
        <w:pStyle w:val="ConsPlusNormal"/>
        <w:widowControl/>
        <w:numPr>
          <w:ilvl w:val="0"/>
          <w:numId w:val="29"/>
        </w:numPr>
        <w:tabs>
          <w:tab w:val="left" w:pos="1134"/>
        </w:tabs>
        <w:ind w:left="51" w:firstLine="658"/>
        <w:jc w:val="both"/>
        <w:rPr>
          <w:rFonts w:ascii="Times New Roman" w:hAnsi="Times New Roman" w:cs="Times New Roman"/>
          <w:sz w:val="28"/>
          <w:szCs w:val="28"/>
        </w:rPr>
      </w:pPr>
      <w:r w:rsidRPr="008E026D">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56054D" w:rsidRPr="008E026D" w:rsidRDefault="0056054D" w:rsidP="00AD7981">
      <w:pPr>
        <w:pStyle w:val="ConsPlusNormal"/>
        <w:widowControl/>
        <w:numPr>
          <w:ilvl w:val="0"/>
          <w:numId w:val="29"/>
        </w:numPr>
        <w:tabs>
          <w:tab w:val="left" w:pos="1134"/>
        </w:tabs>
        <w:ind w:left="51" w:firstLine="658"/>
        <w:jc w:val="both"/>
        <w:rPr>
          <w:rStyle w:val="FontStyle86"/>
          <w:sz w:val="28"/>
          <w:szCs w:val="28"/>
        </w:rPr>
      </w:pPr>
      <w:r w:rsidRPr="008E026D">
        <w:rPr>
          <w:rStyle w:val="FontStyle86"/>
          <w:sz w:val="28"/>
          <w:szCs w:val="28"/>
        </w:rPr>
        <w:t>Приобретение физическими, юридическими лицами прав на земельные участки осуществляется в соответствии с нормами:</w:t>
      </w:r>
    </w:p>
    <w:p w:rsidR="0056054D" w:rsidRPr="008E026D" w:rsidRDefault="0056054D" w:rsidP="00AD7981">
      <w:pPr>
        <w:pStyle w:val="Style1"/>
        <w:widowControl/>
        <w:numPr>
          <w:ilvl w:val="0"/>
          <w:numId w:val="46"/>
        </w:numPr>
        <w:tabs>
          <w:tab w:val="left" w:pos="1134"/>
        </w:tabs>
        <w:spacing w:line="240" w:lineRule="auto"/>
        <w:ind w:left="0" w:firstLine="709"/>
        <w:rPr>
          <w:rStyle w:val="FontStyle86"/>
          <w:sz w:val="28"/>
          <w:szCs w:val="28"/>
        </w:rPr>
      </w:pPr>
      <w:r w:rsidRPr="008E026D">
        <w:rPr>
          <w:rStyle w:val="FontStyle86"/>
          <w:sz w:val="28"/>
          <w:szCs w:val="28"/>
        </w:rPr>
        <w:t>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56054D" w:rsidRPr="008E026D" w:rsidRDefault="0056054D" w:rsidP="00AD7981">
      <w:pPr>
        <w:pStyle w:val="Style1"/>
        <w:widowControl/>
        <w:numPr>
          <w:ilvl w:val="0"/>
          <w:numId w:val="46"/>
        </w:numPr>
        <w:tabs>
          <w:tab w:val="left" w:pos="1134"/>
        </w:tabs>
        <w:spacing w:line="240" w:lineRule="auto"/>
        <w:ind w:left="0" w:firstLine="709"/>
        <w:rPr>
          <w:sz w:val="28"/>
          <w:szCs w:val="28"/>
        </w:rPr>
      </w:pPr>
      <w:r w:rsidRPr="008E026D">
        <w:rPr>
          <w:rStyle w:val="FontStyle86"/>
          <w:sz w:val="28"/>
          <w:szCs w:val="28"/>
        </w:rPr>
        <w:t>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56054D" w:rsidRPr="008E026D" w:rsidRDefault="0056054D" w:rsidP="00AD7981">
      <w:pPr>
        <w:pStyle w:val="ConsPlusNormal"/>
        <w:widowControl/>
        <w:numPr>
          <w:ilvl w:val="0"/>
          <w:numId w:val="29"/>
        </w:numPr>
        <w:tabs>
          <w:tab w:val="left" w:pos="1134"/>
        </w:tabs>
        <w:ind w:left="51" w:firstLine="658"/>
        <w:jc w:val="both"/>
        <w:rPr>
          <w:rFonts w:ascii="Times New Roman" w:hAnsi="Times New Roman" w:cs="Times New Roman"/>
          <w:sz w:val="28"/>
          <w:szCs w:val="28"/>
        </w:rPr>
      </w:pPr>
      <w:r w:rsidRPr="008E026D">
        <w:rPr>
          <w:rFonts w:ascii="Times New Roman" w:hAnsi="Times New Roman" w:cs="Times New Roman"/>
          <w:sz w:val="28"/>
          <w:szCs w:val="28"/>
        </w:rPr>
        <w:t xml:space="preserve">Земельные участки могут быть предоставлены администрацией Аткарского муниципального района физическим и юридическим лицам для целей строительства из земель государственной или муниципальной собственности в границах муниципального образования город Аткарск в собственность или в аренду при условии, что на </w:t>
      </w:r>
      <w:r w:rsidR="00F65F08">
        <w:rPr>
          <w:rFonts w:ascii="Times New Roman" w:hAnsi="Times New Roman" w:cs="Times New Roman"/>
          <w:sz w:val="28"/>
          <w:szCs w:val="28"/>
        </w:rPr>
        <w:t xml:space="preserve">момент передачи указанных прав </w:t>
      </w:r>
      <w:r w:rsidR="006A0EDF">
        <w:rPr>
          <w:rFonts w:ascii="Times New Roman" w:hAnsi="Times New Roman" w:cs="Times New Roman"/>
          <w:sz w:val="28"/>
          <w:szCs w:val="28"/>
        </w:rPr>
        <w:t xml:space="preserve">земельные участки </w:t>
      </w:r>
      <w:r w:rsidRPr="008E026D">
        <w:rPr>
          <w:rFonts w:ascii="Times New Roman" w:hAnsi="Times New Roman" w:cs="Times New Roman"/>
          <w:sz w:val="28"/>
          <w:szCs w:val="28"/>
        </w:rPr>
        <w:t>являются сформированными как объекты недвижимости.</w:t>
      </w:r>
    </w:p>
    <w:p w:rsidR="0056054D" w:rsidRPr="008E026D" w:rsidRDefault="0056054D" w:rsidP="00AD7981">
      <w:pPr>
        <w:pStyle w:val="ConsPlusNormal"/>
        <w:widowControl/>
        <w:numPr>
          <w:ilvl w:val="0"/>
          <w:numId w:val="29"/>
        </w:numPr>
        <w:tabs>
          <w:tab w:val="left" w:pos="1134"/>
          <w:tab w:val="left" w:pos="1276"/>
        </w:tabs>
        <w:ind w:left="51" w:firstLine="658"/>
        <w:jc w:val="both"/>
        <w:rPr>
          <w:rStyle w:val="FontStyle86"/>
          <w:sz w:val="28"/>
          <w:szCs w:val="28"/>
        </w:rPr>
      </w:pPr>
      <w:r w:rsidRPr="008E026D">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56054D" w:rsidRPr="008E026D" w:rsidRDefault="0056054D" w:rsidP="00AD7981">
      <w:pPr>
        <w:pStyle w:val="Style13"/>
        <w:widowControl/>
        <w:numPr>
          <w:ilvl w:val="0"/>
          <w:numId w:val="42"/>
        </w:numPr>
        <w:tabs>
          <w:tab w:val="left" w:pos="1134"/>
        </w:tabs>
        <w:spacing w:line="240" w:lineRule="auto"/>
        <w:ind w:left="0" w:firstLine="709"/>
        <w:rPr>
          <w:rStyle w:val="FontStyle86"/>
          <w:sz w:val="28"/>
          <w:szCs w:val="28"/>
        </w:rPr>
      </w:pPr>
      <w:r w:rsidRPr="008E026D">
        <w:rPr>
          <w:rStyle w:val="FontStyle86"/>
          <w:sz w:val="28"/>
          <w:szCs w:val="28"/>
        </w:rPr>
        <w:lastRenderedPageBreak/>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w:t>
      </w:r>
      <w:r w:rsidR="006A0EDF">
        <w:rPr>
          <w:rStyle w:val="FontStyle86"/>
          <w:sz w:val="28"/>
          <w:szCs w:val="28"/>
        </w:rPr>
        <w:t xml:space="preserve">бодным от прав третьих лиц (за </w:t>
      </w:r>
      <w:r w:rsidRPr="008E026D">
        <w:rPr>
          <w:rStyle w:val="FontStyle86"/>
          <w:sz w:val="28"/>
          <w:szCs w:val="28"/>
        </w:rPr>
        <w:t>исключением возможности обременения правами третьих лиц, связанных с установлением границ зон действия  публичных сервитутов);</w:t>
      </w:r>
    </w:p>
    <w:p w:rsidR="0056054D" w:rsidRPr="008E026D" w:rsidRDefault="0056054D" w:rsidP="00AD7981">
      <w:pPr>
        <w:pStyle w:val="Style13"/>
        <w:widowControl/>
        <w:numPr>
          <w:ilvl w:val="0"/>
          <w:numId w:val="42"/>
        </w:numPr>
        <w:tabs>
          <w:tab w:val="left" w:pos="1082"/>
          <w:tab w:val="left" w:pos="1134"/>
        </w:tabs>
        <w:spacing w:line="240" w:lineRule="auto"/>
        <w:ind w:left="0" w:firstLine="709"/>
        <w:rPr>
          <w:rStyle w:val="FontStyle86"/>
          <w:sz w:val="28"/>
          <w:szCs w:val="28"/>
        </w:rPr>
      </w:pPr>
      <w:r w:rsidRPr="008E026D">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56054D" w:rsidRPr="008E026D" w:rsidRDefault="0056054D" w:rsidP="00AD7981">
      <w:pPr>
        <w:pStyle w:val="Style13"/>
        <w:widowControl/>
        <w:numPr>
          <w:ilvl w:val="0"/>
          <w:numId w:val="42"/>
        </w:numPr>
        <w:tabs>
          <w:tab w:val="left" w:pos="1082"/>
          <w:tab w:val="left" w:pos="1134"/>
        </w:tabs>
        <w:spacing w:line="240" w:lineRule="auto"/>
        <w:ind w:left="0" w:firstLine="709"/>
        <w:rPr>
          <w:rStyle w:val="FontStyle86"/>
          <w:sz w:val="28"/>
          <w:szCs w:val="28"/>
        </w:rPr>
      </w:pPr>
      <w:r w:rsidRPr="008E026D">
        <w:rPr>
          <w:rStyle w:val="FontStyle86"/>
          <w:sz w:val="28"/>
          <w:szCs w:val="28"/>
        </w:rPr>
        <w:t xml:space="preserve">посредством действий, выполненных в процессе планировки территории, определены </w:t>
      </w:r>
      <w:r w:rsidRPr="008E026D">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8E026D">
        <w:rPr>
          <w:rStyle w:val="FontStyle86"/>
          <w:sz w:val="28"/>
          <w:szCs w:val="28"/>
        </w:rPr>
        <w:t>;</w:t>
      </w:r>
    </w:p>
    <w:p w:rsidR="0056054D" w:rsidRPr="008E026D" w:rsidRDefault="0056054D" w:rsidP="00AD7981">
      <w:pPr>
        <w:pStyle w:val="Style13"/>
        <w:widowControl/>
        <w:numPr>
          <w:ilvl w:val="0"/>
          <w:numId w:val="42"/>
        </w:numPr>
        <w:tabs>
          <w:tab w:val="left" w:pos="835"/>
          <w:tab w:val="left" w:pos="1134"/>
        </w:tabs>
        <w:spacing w:line="240" w:lineRule="auto"/>
        <w:ind w:left="0" w:firstLine="709"/>
        <w:rPr>
          <w:rStyle w:val="FontStyle86"/>
          <w:sz w:val="28"/>
          <w:szCs w:val="28"/>
        </w:rPr>
      </w:pPr>
      <w:r w:rsidRPr="008E026D">
        <w:rPr>
          <w:rStyle w:val="FontStyle86"/>
          <w:sz w:val="28"/>
          <w:szCs w:val="28"/>
        </w:rPr>
        <w:t>установлены границы земельного участка на местности;</w:t>
      </w:r>
    </w:p>
    <w:p w:rsidR="0056054D" w:rsidRPr="008E026D" w:rsidRDefault="0056054D" w:rsidP="00AD7981">
      <w:pPr>
        <w:pStyle w:val="Style13"/>
        <w:widowControl/>
        <w:numPr>
          <w:ilvl w:val="0"/>
          <w:numId w:val="42"/>
        </w:numPr>
        <w:tabs>
          <w:tab w:val="left" w:pos="540"/>
          <w:tab w:val="left" w:pos="1134"/>
        </w:tabs>
        <w:spacing w:line="240" w:lineRule="auto"/>
        <w:ind w:left="0" w:firstLine="709"/>
        <w:rPr>
          <w:rStyle w:val="FontStyle86"/>
          <w:sz w:val="28"/>
          <w:szCs w:val="28"/>
        </w:rPr>
      </w:pPr>
      <w:r w:rsidRPr="008E026D">
        <w:rPr>
          <w:rStyle w:val="FontStyle86"/>
          <w:sz w:val="28"/>
          <w:szCs w:val="28"/>
        </w:rPr>
        <w:t>осуществлен государственный кадастровый учет земельного участка.</w:t>
      </w:r>
    </w:p>
    <w:p w:rsidR="0056054D" w:rsidRPr="008E026D" w:rsidRDefault="0056054D" w:rsidP="00AD7981">
      <w:pPr>
        <w:pStyle w:val="Style13"/>
        <w:widowControl/>
        <w:numPr>
          <w:ilvl w:val="0"/>
          <w:numId w:val="29"/>
        </w:numPr>
        <w:tabs>
          <w:tab w:val="left" w:pos="1134"/>
        </w:tabs>
        <w:spacing w:line="240" w:lineRule="auto"/>
        <w:ind w:left="0" w:firstLine="709"/>
        <w:rPr>
          <w:sz w:val="28"/>
          <w:szCs w:val="28"/>
        </w:rPr>
      </w:pPr>
      <w:r w:rsidRPr="008E026D">
        <w:rPr>
          <w:sz w:val="28"/>
          <w:szCs w:val="28"/>
        </w:rPr>
        <w:t>Подготовительные работы по формированию земельных участков могут проводиться по инициативе и за счет средств:</w:t>
      </w:r>
    </w:p>
    <w:p w:rsidR="0056054D" w:rsidRPr="008E026D" w:rsidRDefault="0056054D" w:rsidP="00AD7981">
      <w:pPr>
        <w:pStyle w:val="ac"/>
        <w:numPr>
          <w:ilvl w:val="0"/>
          <w:numId w:val="47"/>
        </w:numPr>
        <w:tabs>
          <w:tab w:val="left" w:pos="1134"/>
        </w:tabs>
        <w:ind w:left="0" w:firstLine="709"/>
        <w:rPr>
          <w:sz w:val="28"/>
          <w:szCs w:val="28"/>
          <w:lang w:val="ru-RU"/>
        </w:rPr>
      </w:pPr>
      <w:r w:rsidRPr="008E026D">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56054D" w:rsidRPr="008E026D" w:rsidRDefault="0056054D" w:rsidP="00AD7981">
      <w:pPr>
        <w:pStyle w:val="ac"/>
        <w:numPr>
          <w:ilvl w:val="0"/>
          <w:numId w:val="47"/>
        </w:numPr>
        <w:tabs>
          <w:tab w:val="left" w:pos="1134"/>
        </w:tabs>
        <w:ind w:left="0" w:firstLine="709"/>
        <w:rPr>
          <w:sz w:val="28"/>
          <w:szCs w:val="28"/>
          <w:lang w:val="ru-RU"/>
        </w:rPr>
      </w:pPr>
      <w:r w:rsidRPr="008E026D">
        <w:rPr>
          <w:sz w:val="28"/>
          <w:szCs w:val="28"/>
          <w:lang w:val="ru-RU"/>
        </w:rPr>
        <w:t>физических и юридических лиц.</w:t>
      </w:r>
    </w:p>
    <w:p w:rsidR="00400D66" w:rsidRPr="009F7B67" w:rsidRDefault="00D03CC2" w:rsidP="00DA0D10">
      <w:pPr>
        <w:pStyle w:val="afc"/>
        <w:tabs>
          <w:tab w:val="left" w:pos="1134"/>
        </w:tabs>
        <w:spacing w:after="0" w:line="240" w:lineRule="auto"/>
        <w:outlineLvl w:val="2"/>
        <w:rPr>
          <w:spacing w:val="-10"/>
        </w:rPr>
      </w:pPr>
      <w:bookmarkStart w:id="52" w:name="_Toc108779079"/>
      <w:r w:rsidRPr="006824A5">
        <w:rPr>
          <w:spacing w:val="-10"/>
        </w:rPr>
        <w:t xml:space="preserve">  </w:t>
      </w:r>
      <w:bookmarkStart w:id="53" w:name="_Toc144211091"/>
      <w:r w:rsidR="00400D66" w:rsidRPr="009F7B67">
        <w:rPr>
          <w:spacing w:val="-10"/>
        </w:rPr>
        <w:t xml:space="preserve">Статья </w:t>
      </w:r>
      <w:r w:rsidR="00DA0D10" w:rsidRPr="009F7B67">
        <w:rPr>
          <w:spacing w:val="-10"/>
        </w:rPr>
        <w:t>1</w:t>
      </w:r>
      <w:r w:rsidR="00B1531E" w:rsidRPr="009F7B67">
        <w:rPr>
          <w:spacing w:val="-10"/>
        </w:rPr>
        <w:t>5</w:t>
      </w:r>
      <w:r w:rsidR="00400D66" w:rsidRPr="009F7B67">
        <w:rPr>
          <w:spacing w:val="-10"/>
        </w:rPr>
        <w:t>. Изъятие земельных участков, иных объектов недвижимости для государственных или муниципальных нужд</w:t>
      </w:r>
      <w:bookmarkEnd w:id="52"/>
      <w:bookmarkEnd w:id="53"/>
    </w:p>
    <w:p w:rsidR="00400D66" w:rsidRPr="009F7B67" w:rsidRDefault="00B82BBD" w:rsidP="00AD7981">
      <w:pPr>
        <w:pStyle w:val="121"/>
        <w:numPr>
          <w:ilvl w:val="0"/>
          <w:numId w:val="21"/>
        </w:numPr>
        <w:tabs>
          <w:tab w:val="left" w:pos="1134"/>
        </w:tabs>
        <w:ind w:left="0" w:firstLine="709"/>
        <w:rPr>
          <w:color w:val="auto"/>
          <w:sz w:val="28"/>
          <w:szCs w:val="28"/>
        </w:rPr>
      </w:pPr>
      <w:r w:rsidRPr="009F7B67">
        <w:rPr>
          <w:color w:val="auto"/>
          <w:sz w:val="28"/>
          <w:szCs w:val="28"/>
        </w:rPr>
        <w:t xml:space="preserve">Изъятие земельных участков </w:t>
      </w:r>
      <w:r w:rsidR="00400D66" w:rsidRPr="009F7B67">
        <w:rPr>
          <w:color w:val="auto"/>
          <w:sz w:val="28"/>
          <w:szCs w:val="28"/>
        </w:rPr>
        <w:t xml:space="preserve">для государственных или муниципальных нужд осуществляется в </w:t>
      </w:r>
      <w:r w:rsidR="0019738D" w:rsidRPr="009F7B67">
        <w:rPr>
          <w:color w:val="auto"/>
          <w:sz w:val="28"/>
          <w:szCs w:val="28"/>
        </w:rPr>
        <w:t>порядке, установленном статьям</w:t>
      </w:r>
      <w:r w:rsidRPr="009F7B67">
        <w:rPr>
          <w:color w:val="auto"/>
          <w:sz w:val="28"/>
          <w:szCs w:val="28"/>
        </w:rPr>
        <w:t xml:space="preserve">и 49, </w:t>
      </w:r>
      <w:r w:rsidR="0019738D" w:rsidRPr="009F7B67">
        <w:rPr>
          <w:color w:val="auto"/>
          <w:sz w:val="28"/>
          <w:szCs w:val="28"/>
        </w:rPr>
        <w:t>56.2-56.12</w:t>
      </w:r>
      <w:r w:rsidR="00400D66" w:rsidRPr="009F7B67">
        <w:rPr>
          <w:color w:val="auto"/>
          <w:sz w:val="28"/>
          <w:szCs w:val="28"/>
        </w:rPr>
        <w:t xml:space="preserve"> Земельн</w:t>
      </w:r>
      <w:r w:rsidR="0019738D" w:rsidRPr="009F7B67">
        <w:rPr>
          <w:color w:val="auto"/>
          <w:sz w:val="28"/>
          <w:szCs w:val="28"/>
        </w:rPr>
        <w:t>ого</w:t>
      </w:r>
      <w:r w:rsidR="00400D66" w:rsidRPr="009F7B67">
        <w:rPr>
          <w:color w:val="auto"/>
          <w:sz w:val="28"/>
          <w:szCs w:val="28"/>
        </w:rPr>
        <w:t xml:space="preserve"> </w:t>
      </w:r>
      <w:r w:rsidR="00F67AFC" w:rsidRPr="009F7B67">
        <w:rPr>
          <w:color w:val="auto"/>
          <w:sz w:val="28"/>
          <w:szCs w:val="28"/>
        </w:rPr>
        <w:t>к</w:t>
      </w:r>
      <w:r w:rsidR="00CB0625" w:rsidRPr="009F7B67">
        <w:rPr>
          <w:color w:val="auto"/>
          <w:sz w:val="28"/>
          <w:szCs w:val="28"/>
        </w:rPr>
        <w:t>одекс</w:t>
      </w:r>
      <w:r w:rsidR="0019738D" w:rsidRPr="009F7B67">
        <w:rPr>
          <w:color w:val="auto"/>
          <w:sz w:val="28"/>
          <w:szCs w:val="28"/>
        </w:rPr>
        <w:t>а</w:t>
      </w:r>
      <w:r w:rsidR="00400D66" w:rsidRPr="009F7B67">
        <w:rPr>
          <w:color w:val="auto"/>
          <w:sz w:val="28"/>
          <w:szCs w:val="28"/>
        </w:rPr>
        <w:t xml:space="preserve"> Российской Федерации, Градостроительным </w:t>
      </w:r>
      <w:r w:rsidR="00CB0625" w:rsidRPr="009F7B67">
        <w:rPr>
          <w:color w:val="auto"/>
          <w:sz w:val="28"/>
          <w:szCs w:val="28"/>
        </w:rPr>
        <w:t>кодекс</w:t>
      </w:r>
      <w:r w:rsidR="00400D66" w:rsidRPr="009F7B67">
        <w:rPr>
          <w:color w:val="auto"/>
          <w:sz w:val="28"/>
          <w:szCs w:val="28"/>
        </w:rPr>
        <w:t xml:space="preserve">ом Российской Федерации, </w:t>
      </w:r>
      <w:r w:rsidR="00400D66" w:rsidRPr="009F7B67">
        <w:rPr>
          <w:bCs/>
          <w:color w:val="auto"/>
          <w:sz w:val="28"/>
          <w:szCs w:val="28"/>
        </w:rPr>
        <w:t>законом Саратовской области</w:t>
      </w:r>
      <w:r w:rsidR="00C36070" w:rsidRPr="009F7B67">
        <w:rPr>
          <w:bCs/>
          <w:color w:val="auto"/>
          <w:sz w:val="28"/>
          <w:szCs w:val="28"/>
        </w:rPr>
        <w:t xml:space="preserve"> от </w:t>
      </w:r>
      <w:r w:rsidR="008875E5" w:rsidRPr="009F7B67">
        <w:rPr>
          <w:bCs/>
          <w:color w:val="auto"/>
          <w:sz w:val="28"/>
          <w:szCs w:val="28"/>
        </w:rPr>
        <w:t>09.10.2006 № 96-ЗСО</w:t>
      </w:r>
      <w:r w:rsidR="00400D66" w:rsidRPr="009F7B67">
        <w:rPr>
          <w:bCs/>
          <w:color w:val="auto"/>
          <w:sz w:val="28"/>
          <w:szCs w:val="28"/>
        </w:rPr>
        <w:t xml:space="preserve"> «О регулировании градостроительной деятельности в Саратовской области»</w:t>
      </w:r>
      <w:r w:rsidR="00400D66" w:rsidRPr="009F7B67">
        <w:rPr>
          <w:color w:val="auto"/>
          <w:sz w:val="28"/>
          <w:szCs w:val="28"/>
        </w:rPr>
        <w:t xml:space="preserve">, настоящими </w:t>
      </w:r>
      <w:r w:rsidR="0019738D" w:rsidRPr="009F7B67">
        <w:rPr>
          <w:color w:val="auto"/>
          <w:sz w:val="28"/>
          <w:szCs w:val="28"/>
        </w:rPr>
        <w:t>Правилами</w:t>
      </w:r>
      <w:r w:rsidR="00400D66" w:rsidRPr="009F7B67">
        <w:rPr>
          <w:color w:val="auto"/>
          <w:sz w:val="28"/>
          <w:szCs w:val="28"/>
        </w:rPr>
        <w:t xml:space="preserve"> и принимаемыми в соответствии с ними муниципальными правовыми актами.</w:t>
      </w:r>
    </w:p>
    <w:p w:rsidR="00B82BBD" w:rsidRPr="009F7B67" w:rsidRDefault="00B82BBD" w:rsidP="00AD7981">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9F7B67">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B82BBD" w:rsidRPr="009F7B67" w:rsidRDefault="00B82BBD" w:rsidP="0076560D">
      <w:pPr>
        <w:pStyle w:val="aa"/>
        <w:widowControl/>
        <w:numPr>
          <w:ilvl w:val="1"/>
          <w:numId w:val="119"/>
        </w:numPr>
        <w:tabs>
          <w:tab w:val="left" w:pos="1134"/>
        </w:tabs>
        <w:spacing w:line="240" w:lineRule="auto"/>
        <w:ind w:left="0" w:firstLine="709"/>
        <w:textAlignment w:val="auto"/>
        <w:rPr>
          <w:rFonts w:eastAsiaTheme="minorHAnsi"/>
          <w:sz w:val="28"/>
          <w:szCs w:val="28"/>
          <w:lang w:eastAsia="en-US"/>
        </w:rPr>
      </w:pPr>
      <w:r w:rsidRPr="009F7B67">
        <w:rPr>
          <w:rFonts w:eastAsiaTheme="minorHAnsi"/>
          <w:sz w:val="28"/>
          <w:szCs w:val="28"/>
          <w:lang w:eastAsia="en-US"/>
        </w:rPr>
        <w:t>выполнением международных договоров Российской Федерации;</w:t>
      </w:r>
    </w:p>
    <w:p w:rsidR="00B82BBD" w:rsidRPr="009F7B67" w:rsidRDefault="00B82BBD" w:rsidP="0076560D">
      <w:pPr>
        <w:pStyle w:val="aa"/>
        <w:widowControl/>
        <w:numPr>
          <w:ilvl w:val="1"/>
          <w:numId w:val="119"/>
        </w:numPr>
        <w:tabs>
          <w:tab w:val="left" w:pos="1134"/>
        </w:tabs>
        <w:spacing w:line="240" w:lineRule="auto"/>
        <w:ind w:left="0" w:firstLine="709"/>
        <w:textAlignment w:val="auto"/>
        <w:rPr>
          <w:rFonts w:eastAsiaTheme="minorHAnsi"/>
          <w:sz w:val="28"/>
          <w:szCs w:val="28"/>
          <w:lang w:eastAsia="en-US"/>
        </w:rPr>
      </w:pPr>
      <w:r w:rsidRPr="009F7B67">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B82BBD" w:rsidRPr="006A7F42" w:rsidRDefault="00B82BBD" w:rsidP="00AD7981">
      <w:pPr>
        <w:pStyle w:val="aa"/>
        <w:widowControl/>
        <w:numPr>
          <w:ilvl w:val="0"/>
          <w:numId w:val="75"/>
        </w:numPr>
        <w:tabs>
          <w:tab w:val="left" w:pos="1134"/>
        </w:tabs>
        <w:spacing w:line="240" w:lineRule="auto"/>
        <w:ind w:left="0" w:firstLine="709"/>
        <w:textAlignment w:val="auto"/>
        <w:rPr>
          <w:rFonts w:eastAsiaTheme="minorHAnsi"/>
          <w:sz w:val="28"/>
          <w:szCs w:val="28"/>
          <w:lang w:eastAsia="en-US"/>
        </w:rPr>
      </w:pPr>
      <w:r w:rsidRPr="006A7F42">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B82BBD" w:rsidRPr="006A7F42" w:rsidRDefault="00B82BBD" w:rsidP="00AD7981">
      <w:pPr>
        <w:pStyle w:val="aa"/>
        <w:widowControl/>
        <w:numPr>
          <w:ilvl w:val="0"/>
          <w:numId w:val="75"/>
        </w:numPr>
        <w:tabs>
          <w:tab w:val="left" w:pos="1134"/>
        </w:tabs>
        <w:spacing w:line="240" w:lineRule="auto"/>
        <w:ind w:left="0" w:firstLine="709"/>
        <w:textAlignment w:val="auto"/>
        <w:rPr>
          <w:rFonts w:eastAsiaTheme="minorHAnsi"/>
          <w:sz w:val="28"/>
          <w:szCs w:val="28"/>
          <w:lang w:eastAsia="en-US"/>
        </w:rPr>
      </w:pPr>
      <w:r w:rsidRPr="006A7F42">
        <w:rPr>
          <w:rFonts w:eastAsiaTheme="minorHAnsi"/>
          <w:sz w:val="28"/>
          <w:szCs w:val="28"/>
          <w:lang w:eastAsia="en-US"/>
        </w:rPr>
        <w:t>объекты использования атомной энергии;</w:t>
      </w:r>
    </w:p>
    <w:p w:rsidR="00B82BBD" w:rsidRPr="006A7F42" w:rsidRDefault="00B82BBD" w:rsidP="00AD7981">
      <w:pPr>
        <w:pStyle w:val="aa"/>
        <w:widowControl/>
        <w:numPr>
          <w:ilvl w:val="0"/>
          <w:numId w:val="75"/>
        </w:numPr>
        <w:tabs>
          <w:tab w:val="left" w:pos="1134"/>
        </w:tabs>
        <w:spacing w:line="240" w:lineRule="auto"/>
        <w:ind w:left="0" w:firstLine="709"/>
        <w:textAlignment w:val="auto"/>
        <w:rPr>
          <w:rFonts w:eastAsiaTheme="minorHAnsi"/>
          <w:sz w:val="28"/>
          <w:szCs w:val="28"/>
          <w:lang w:eastAsia="en-US"/>
        </w:rPr>
      </w:pPr>
      <w:r w:rsidRPr="006A7F42">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B82BBD" w:rsidRPr="00C8012E" w:rsidRDefault="00B82BBD" w:rsidP="00AD7981">
      <w:pPr>
        <w:pStyle w:val="aa"/>
        <w:widowControl/>
        <w:numPr>
          <w:ilvl w:val="0"/>
          <w:numId w:val="75"/>
        </w:numPr>
        <w:tabs>
          <w:tab w:val="left" w:pos="1134"/>
        </w:tabs>
        <w:spacing w:line="240" w:lineRule="auto"/>
        <w:ind w:left="0" w:firstLine="709"/>
        <w:textAlignment w:val="auto"/>
        <w:rPr>
          <w:rFonts w:eastAsiaTheme="minorHAnsi"/>
          <w:sz w:val="28"/>
          <w:szCs w:val="28"/>
          <w:lang w:eastAsia="en-US"/>
        </w:rPr>
      </w:pPr>
      <w:r w:rsidRPr="00C8012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B82BBD" w:rsidRPr="00C8012E" w:rsidRDefault="00B82BBD" w:rsidP="00AD7981">
      <w:pPr>
        <w:pStyle w:val="aa"/>
        <w:widowControl/>
        <w:numPr>
          <w:ilvl w:val="0"/>
          <w:numId w:val="75"/>
        </w:numPr>
        <w:tabs>
          <w:tab w:val="left" w:pos="1134"/>
        </w:tabs>
        <w:spacing w:line="240" w:lineRule="auto"/>
        <w:ind w:left="0" w:firstLine="709"/>
        <w:textAlignment w:val="auto"/>
        <w:rPr>
          <w:rFonts w:eastAsiaTheme="minorHAnsi"/>
          <w:sz w:val="28"/>
          <w:szCs w:val="28"/>
          <w:lang w:eastAsia="en-US"/>
        </w:rPr>
      </w:pPr>
      <w:r w:rsidRPr="00C8012E">
        <w:rPr>
          <w:rFonts w:eastAsiaTheme="minorHAnsi"/>
          <w:sz w:val="28"/>
          <w:szCs w:val="28"/>
          <w:lang w:eastAsia="en-US"/>
        </w:rPr>
        <w:lastRenderedPageBreak/>
        <w:t>объекты, обеспечивающие космическую деятельность;</w:t>
      </w:r>
    </w:p>
    <w:p w:rsidR="00B82BBD" w:rsidRPr="00C8012E" w:rsidRDefault="00B82BBD" w:rsidP="00AD7981">
      <w:pPr>
        <w:pStyle w:val="aa"/>
        <w:widowControl/>
        <w:numPr>
          <w:ilvl w:val="0"/>
          <w:numId w:val="75"/>
        </w:numPr>
        <w:tabs>
          <w:tab w:val="left" w:pos="1134"/>
        </w:tabs>
        <w:spacing w:line="240" w:lineRule="auto"/>
        <w:ind w:left="0" w:firstLine="709"/>
        <w:textAlignment w:val="auto"/>
        <w:rPr>
          <w:rFonts w:eastAsiaTheme="minorHAnsi"/>
          <w:sz w:val="28"/>
          <w:szCs w:val="28"/>
          <w:lang w:eastAsia="en-US"/>
        </w:rPr>
      </w:pPr>
      <w:r w:rsidRPr="00C8012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B82BBD" w:rsidRPr="00C8012E" w:rsidRDefault="00B82BBD" w:rsidP="00AD7981">
      <w:pPr>
        <w:pStyle w:val="aa"/>
        <w:widowControl/>
        <w:numPr>
          <w:ilvl w:val="0"/>
          <w:numId w:val="75"/>
        </w:numPr>
        <w:tabs>
          <w:tab w:val="left" w:pos="1134"/>
        </w:tabs>
        <w:spacing w:line="240" w:lineRule="auto"/>
        <w:ind w:left="0" w:firstLine="709"/>
        <w:textAlignment w:val="auto"/>
        <w:rPr>
          <w:rFonts w:eastAsiaTheme="minorHAnsi"/>
          <w:sz w:val="28"/>
          <w:szCs w:val="28"/>
          <w:lang w:eastAsia="en-US"/>
        </w:rPr>
      </w:pPr>
      <w:r w:rsidRPr="00C8012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B82BBD" w:rsidRPr="00C8012E" w:rsidRDefault="00B82BBD" w:rsidP="00AD7981">
      <w:pPr>
        <w:pStyle w:val="aa"/>
        <w:widowControl/>
        <w:numPr>
          <w:ilvl w:val="0"/>
          <w:numId w:val="75"/>
        </w:numPr>
        <w:tabs>
          <w:tab w:val="left" w:pos="1134"/>
        </w:tabs>
        <w:spacing w:line="240" w:lineRule="auto"/>
        <w:ind w:left="0" w:firstLine="709"/>
        <w:textAlignment w:val="auto"/>
        <w:rPr>
          <w:rFonts w:eastAsiaTheme="minorHAnsi"/>
          <w:sz w:val="28"/>
          <w:szCs w:val="28"/>
          <w:lang w:eastAsia="en-US"/>
        </w:rPr>
      </w:pPr>
      <w:r w:rsidRPr="00C8012E">
        <w:rPr>
          <w:rFonts w:eastAsiaTheme="minorHAnsi"/>
          <w:sz w:val="28"/>
          <w:szCs w:val="28"/>
          <w:lang w:eastAsia="en-US"/>
        </w:rPr>
        <w:t>автомобильные дороги федерального, регионального или межмуниципального, местного значения;</w:t>
      </w:r>
    </w:p>
    <w:p w:rsidR="00B82BBD" w:rsidRPr="00C8012E" w:rsidRDefault="00B82BBD" w:rsidP="0076560D">
      <w:pPr>
        <w:pStyle w:val="aa"/>
        <w:widowControl/>
        <w:numPr>
          <w:ilvl w:val="1"/>
          <w:numId w:val="119"/>
        </w:numPr>
        <w:tabs>
          <w:tab w:val="left" w:pos="1134"/>
        </w:tabs>
        <w:spacing w:line="240" w:lineRule="auto"/>
        <w:ind w:left="0" w:firstLine="709"/>
        <w:textAlignment w:val="auto"/>
        <w:rPr>
          <w:rFonts w:eastAsiaTheme="minorHAnsi"/>
          <w:sz w:val="28"/>
          <w:szCs w:val="28"/>
          <w:lang w:eastAsia="en-US"/>
        </w:rPr>
      </w:pPr>
      <w:r w:rsidRPr="00C8012E">
        <w:rPr>
          <w:rFonts w:eastAsiaTheme="minorHAnsi"/>
          <w:sz w:val="28"/>
          <w:szCs w:val="28"/>
          <w:lang w:eastAsia="en-US"/>
        </w:rPr>
        <w:t>иными основаниями, предусмотренными федеральными законами.</w:t>
      </w:r>
    </w:p>
    <w:p w:rsidR="00717798" w:rsidRPr="00B61009" w:rsidRDefault="00717798" w:rsidP="00AD7981">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B61009">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717798" w:rsidRPr="00B61009" w:rsidRDefault="00717798" w:rsidP="0076560D">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r w:rsidRPr="00B61009">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717798" w:rsidRPr="00B61009" w:rsidRDefault="00717798" w:rsidP="0076560D">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r w:rsidRPr="00B61009">
        <w:rPr>
          <w:rFonts w:eastAsiaTheme="minorHAnsi"/>
          <w:sz w:val="28"/>
          <w:szCs w:val="28"/>
          <w:lang w:eastAsia="en-US"/>
        </w:rPr>
        <w:t>утвержденными проектами планировки территории.</w:t>
      </w:r>
    </w:p>
    <w:p w:rsidR="00400D66" w:rsidRPr="00B61009" w:rsidRDefault="00787FBC" w:rsidP="00AD7981">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B61009">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400D66" w:rsidRPr="00B61009" w:rsidRDefault="00400D66" w:rsidP="00AD7981">
      <w:pPr>
        <w:pStyle w:val="aa"/>
        <w:numPr>
          <w:ilvl w:val="0"/>
          <w:numId w:val="21"/>
        </w:numPr>
        <w:tabs>
          <w:tab w:val="left" w:pos="1134"/>
        </w:tabs>
        <w:spacing w:line="240" w:lineRule="auto"/>
        <w:ind w:left="0" w:firstLine="709"/>
        <w:rPr>
          <w:sz w:val="28"/>
          <w:szCs w:val="28"/>
        </w:rPr>
      </w:pPr>
      <w:r w:rsidRPr="00B61009">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w:t>
      </w:r>
      <w:r w:rsidR="004C2B9C" w:rsidRPr="00B61009">
        <w:rPr>
          <w:sz w:val="28"/>
          <w:szCs w:val="28"/>
        </w:rPr>
        <w:t>, с которым</w:t>
      </w:r>
      <w:r w:rsidR="005800DB" w:rsidRPr="00B61009">
        <w:rPr>
          <w:sz w:val="28"/>
          <w:szCs w:val="28"/>
        </w:rPr>
        <w:t>и</w:t>
      </w:r>
      <w:r w:rsidRPr="00B61009">
        <w:rPr>
          <w:sz w:val="28"/>
          <w:szCs w:val="28"/>
        </w:rPr>
        <w:t xml:space="preserve"> в уполномоченные органы исполнительной власти или органы местного самоуправления вправе </w:t>
      </w:r>
      <w:r w:rsidR="005800DB" w:rsidRPr="00B61009">
        <w:rPr>
          <w:sz w:val="28"/>
          <w:szCs w:val="28"/>
        </w:rPr>
        <w:t>обрати</w:t>
      </w:r>
      <w:r w:rsidR="004C2B9C" w:rsidRPr="00B61009">
        <w:rPr>
          <w:sz w:val="28"/>
          <w:szCs w:val="28"/>
        </w:rPr>
        <w:t>ться</w:t>
      </w:r>
      <w:r w:rsidRPr="00B61009">
        <w:rPr>
          <w:sz w:val="28"/>
          <w:szCs w:val="28"/>
        </w:rPr>
        <w:t xml:space="preserve"> организации:</w:t>
      </w:r>
    </w:p>
    <w:p w:rsidR="00400D66" w:rsidRPr="00B61009" w:rsidRDefault="00400D66" w:rsidP="00AD7981">
      <w:pPr>
        <w:pStyle w:val="aa"/>
        <w:numPr>
          <w:ilvl w:val="0"/>
          <w:numId w:val="22"/>
        </w:numPr>
        <w:tabs>
          <w:tab w:val="left" w:pos="1134"/>
        </w:tabs>
        <w:spacing w:line="240" w:lineRule="auto"/>
        <w:ind w:left="0" w:firstLine="709"/>
        <w:rPr>
          <w:sz w:val="28"/>
          <w:szCs w:val="28"/>
        </w:rPr>
      </w:pPr>
      <w:r w:rsidRPr="00B61009">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w:t>
      </w:r>
      <w:r w:rsidR="004C2B9C" w:rsidRPr="00B61009">
        <w:rPr>
          <w:sz w:val="28"/>
          <w:szCs w:val="28"/>
        </w:rPr>
        <w:t xml:space="preserve">ения и </w:t>
      </w:r>
      <w:r w:rsidRPr="00B61009">
        <w:rPr>
          <w:sz w:val="28"/>
          <w:szCs w:val="28"/>
        </w:rPr>
        <w:t>обеспечивающих деятельность этих субъектов;</w:t>
      </w:r>
    </w:p>
    <w:p w:rsidR="00400D66" w:rsidRPr="00B61009" w:rsidRDefault="00400D66" w:rsidP="00AD7981">
      <w:pPr>
        <w:pStyle w:val="aa"/>
        <w:numPr>
          <w:ilvl w:val="0"/>
          <w:numId w:val="22"/>
        </w:numPr>
        <w:tabs>
          <w:tab w:val="left" w:pos="1134"/>
        </w:tabs>
        <w:spacing w:line="240" w:lineRule="auto"/>
        <w:ind w:left="0" w:firstLine="709"/>
        <w:rPr>
          <w:sz w:val="28"/>
          <w:szCs w:val="28"/>
        </w:rPr>
      </w:pPr>
      <w:r w:rsidRPr="00B61009">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400D66" w:rsidRPr="00B61009" w:rsidRDefault="00400D66" w:rsidP="00AD7981">
      <w:pPr>
        <w:pStyle w:val="aa"/>
        <w:numPr>
          <w:ilvl w:val="0"/>
          <w:numId w:val="22"/>
        </w:numPr>
        <w:tabs>
          <w:tab w:val="left" w:pos="1134"/>
        </w:tabs>
        <w:spacing w:line="240" w:lineRule="auto"/>
        <w:ind w:left="0" w:firstLine="709"/>
        <w:rPr>
          <w:sz w:val="28"/>
          <w:szCs w:val="28"/>
        </w:rPr>
      </w:pPr>
      <w:r w:rsidRPr="00B61009">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400D66" w:rsidRPr="00B61009" w:rsidRDefault="00400D66" w:rsidP="00AD7981">
      <w:pPr>
        <w:pStyle w:val="aa"/>
        <w:numPr>
          <w:ilvl w:val="0"/>
          <w:numId w:val="22"/>
        </w:numPr>
        <w:tabs>
          <w:tab w:val="left" w:pos="1134"/>
        </w:tabs>
        <w:spacing w:line="240" w:lineRule="auto"/>
        <w:ind w:left="0" w:firstLine="709"/>
        <w:rPr>
          <w:sz w:val="28"/>
          <w:szCs w:val="28"/>
        </w:rPr>
      </w:pPr>
      <w:r w:rsidRPr="00B61009">
        <w:rPr>
          <w:sz w:val="28"/>
          <w:szCs w:val="28"/>
        </w:rPr>
        <w:t>с которыми заключены договоры о комплексном развит</w:t>
      </w:r>
      <w:r w:rsidR="00BC6119" w:rsidRPr="00B61009">
        <w:rPr>
          <w:sz w:val="28"/>
          <w:szCs w:val="28"/>
        </w:rPr>
        <w:t xml:space="preserve">ии территории в </w:t>
      </w:r>
      <w:r w:rsidR="00BC6119" w:rsidRPr="00B61009">
        <w:rPr>
          <w:sz w:val="28"/>
          <w:szCs w:val="28"/>
        </w:rPr>
        <w:lastRenderedPageBreak/>
        <w:t xml:space="preserve">соответствии с </w:t>
      </w:r>
      <w:r w:rsidRPr="00B61009">
        <w:rPr>
          <w:sz w:val="28"/>
          <w:szCs w:val="28"/>
        </w:rPr>
        <w:t xml:space="preserve">Градостроительным </w:t>
      </w:r>
      <w:r w:rsidR="00CB0625" w:rsidRPr="00B61009">
        <w:rPr>
          <w:sz w:val="28"/>
          <w:szCs w:val="28"/>
        </w:rPr>
        <w:t>кодекс</w:t>
      </w:r>
      <w:r w:rsidRPr="00B61009">
        <w:rPr>
          <w:sz w:val="28"/>
          <w:szCs w:val="28"/>
        </w:rPr>
        <w:t>ом Российской Федерации.</w:t>
      </w:r>
    </w:p>
    <w:p w:rsidR="00400D66" w:rsidRPr="00B61009" w:rsidRDefault="00400D66" w:rsidP="00AD7981">
      <w:pPr>
        <w:pStyle w:val="aa"/>
        <w:numPr>
          <w:ilvl w:val="0"/>
          <w:numId w:val="21"/>
        </w:numPr>
        <w:tabs>
          <w:tab w:val="left" w:pos="1134"/>
        </w:tabs>
        <w:spacing w:line="240" w:lineRule="auto"/>
        <w:ind w:left="0" w:firstLine="709"/>
        <w:rPr>
          <w:sz w:val="28"/>
          <w:szCs w:val="28"/>
        </w:rPr>
      </w:pPr>
      <w:r w:rsidRPr="00B61009">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400D66" w:rsidRPr="00B61009" w:rsidRDefault="00400D66" w:rsidP="00AD7981">
      <w:pPr>
        <w:pStyle w:val="aa"/>
        <w:numPr>
          <w:ilvl w:val="0"/>
          <w:numId w:val="21"/>
        </w:numPr>
        <w:tabs>
          <w:tab w:val="left" w:pos="1134"/>
        </w:tabs>
        <w:spacing w:line="240" w:lineRule="auto"/>
        <w:ind w:left="0" w:firstLine="709"/>
        <w:rPr>
          <w:sz w:val="28"/>
          <w:szCs w:val="28"/>
        </w:rPr>
      </w:pPr>
      <w:r w:rsidRPr="00B61009">
        <w:rPr>
          <w:sz w:val="28"/>
          <w:szCs w:val="28"/>
        </w:rPr>
        <w:t>Ходатайство об изъятии может быть подано в отношении одного или нескольких земельных участков.</w:t>
      </w:r>
    </w:p>
    <w:p w:rsidR="00400D66" w:rsidRPr="00BE238E" w:rsidRDefault="00400D66" w:rsidP="00E2599D">
      <w:pPr>
        <w:pStyle w:val="aa"/>
        <w:numPr>
          <w:ilvl w:val="0"/>
          <w:numId w:val="21"/>
        </w:numPr>
        <w:tabs>
          <w:tab w:val="left" w:pos="1134"/>
        </w:tabs>
        <w:spacing w:line="240" w:lineRule="auto"/>
        <w:ind w:left="0" w:firstLine="709"/>
        <w:rPr>
          <w:sz w:val="28"/>
          <w:szCs w:val="28"/>
        </w:rPr>
      </w:pPr>
      <w:r w:rsidRPr="00BE238E">
        <w:rPr>
          <w:sz w:val="28"/>
          <w:szCs w:val="28"/>
        </w:rPr>
        <w:t xml:space="preserve">Решение </w:t>
      </w:r>
      <w:r w:rsidR="001B2667" w:rsidRPr="00BE238E">
        <w:rPr>
          <w:sz w:val="28"/>
          <w:szCs w:val="28"/>
        </w:rPr>
        <w:t>об</w:t>
      </w:r>
      <w:r w:rsidRPr="00BE238E">
        <w:rPr>
          <w:sz w:val="28"/>
          <w:szCs w:val="28"/>
        </w:rPr>
        <w:t xml:space="preserve"> изъятии земельных участков для государс</w:t>
      </w:r>
      <w:r w:rsidR="00BC6119" w:rsidRPr="00BE238E">
        <w:rPr>
          <w:sz w:val="28"/>
          <w:szCs w:val="28"/>
        </w:rPr>
        <w:t xml:space="preserve">твенных или муниципальных нужд </w:t>
      </w:r>
      <w:r w:rsidR="002F7E82" w:rsidRPr="00BE238E">
        <w:rPr>
          <w:sz w:val="28"/>
          <w:szCs w:val="28"/>
        </w:rPr>
        <w:t xml:space="preserve">подлежит </w:t>
      </w:r>
      <w:r w:rsidRPr="00BE238E">
        <w:rPr>
          <w:sz w:val="28"/>
          <w:szCs w:val="28"/>
        </w:rPr>
        <w:t xml:space="preserve">опубликованию в порядке, установленном </w:t>
      </w:r>
      <w:r w:rsidR="0070099C" w:rsidRPr="00BE238E">
        <w:rPr>
          <w:sz w:val="28"/>
          <w:szCs w:val="28"/>
        </w:rPr>
        <w:t xml:space="preserve">для официального опубликования </w:t>
      </w:r>
      <w:r w:rsidRPr="00BE238E">
        <w:rPr>
          <w:sz w:val="28"/>
          <w:szCs w:val="28"/>
        </w:rPr>
        <w:t>муниципальных правовых актов.</w:t>
      </w:r>
    </w:p>
    <w:p w:rsidR="00400D66" w:rsidRPr="00BE238E" w:rsidRDefault="00400D66" w:rsidP="00E2599D">
      <w:pPr>
        <w:pStyle w:val="aa"/>
        <w:numPr>
          <w:ilvl w:val="0"/>
          <w:numId w:val="21"/>
        </w:numPr>
        <w:tabs>
          <w:tab w:val="left" w:pos="1134"/>
        </w:tabs>
        <w:spacing w:line="240" w:lineRule="auto"/>
        <w:ind w:left="0" w:firstLine="709"/>
        <w:rPr>
          <w:sz w:val="28"/>
          <w:szCs w:val="28"/>
        </w:rPr>
      </w:pPr>
      <w:r w:rsidRPr="00BE238E">
        <w:rPr>
          <w:sz w:val="28"/>
          <w:szCs w:val="28"/>
        </w:rPr>
        <w:t>Решение об изъятии действует в течение трех лет со дня его принятия.</w:t>
      </w:r>
    </w:p>
    <w:p w:rsidR="001B2667" w:rsidRDefault="001B2667" w:rsidP="00AD7981">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BE238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D62899" w:rsidRDefault="00D62899" w:rsidP="00D62899">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D62899">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400D66" w:rsidRPr="00D62899" w:rsidRDefault="00400D66" w:rsidP="00D62899">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D62899">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400D66" w:rsidRPr="00D62899" w:rsidRDefault="00400D66" w:rsidP="00D62899">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D62899">
        <w:rPr>
          <w:sz w:val="28"/>
          <w:szCs w:val="28"/>
        </w:rPr>
        <w:t>Проект соглашения об изъятии недвижимости направляется заказным письмом с уведомлением о вручении.</w:t>
      </w:r>
    </w:p>
    <w:p w:rsidR="00400D66" w:rsidRPr="00D62899" w:rsidRDefault="00400D66" w:rsidP="00D62899">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D62899">
        <w:rPr>
          <w:sz w:val="28"/>
          <w:szCs w:val="28"/>
        </w:rPr>
        <w:t xml:space="preserve">Правообладатель изымаемой недвижимости вправе подписать соглашение об изъятии недвижимости и направить его лицам, указанным в </w:t>
      </w:r>
      <w:r w:rsidR="000D65EA" w:rsidRPr="00D62899">
        <w:rPr>
          <w:sz w:val="28"/>
          <w:szCs w:val="28"/>
        </w:rPr>
        <w:t>части</w:t>
      </w:r>
      <w:r w:rsidRPr="00D62899">
        <w:rPr>
          <w:sz w:val="28"/>
          <w:szCs w:val="28"/>
        </w:rPr>
        <w:t xml:space="preserve"> </w:t>
      </w:r>
      <w:r w:rsidR="00C43595" w:rsidRPr="00D62899">
        <w:rPr>
          <w:sz w:val="28"/>
          <w:szCs w:val="28"/>
        </w:rPr>
        <w:t>11</w:t>
      </w:r>
      <w:r w:rsidRPr="00D62899">
        <w:rPr>
          <w:sz w:val="28"/>
          <w:szCs w:val="28"/>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400D66" w:rsidRPr="00D62899" w:rsidRDefault="00400D66" w:rsidP="00D62899">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D62899">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400D66" w:rsidRPr="00D62899" w:rsidRDefault="00400D66" w:rsidP="00D62899">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D62899">
        <w:rPr>
          <w:sz w:val="28"/>
          <w:szCs w:val="28"/>
        </w:rPr>
        <w:t xml:space="preserve">Если решение об изъятии принято на основании ходатайства Государственной компании </w:t>
      </w:r>
      <w:r w:rsidR="00C43595" w:rsidRPr="00D62899">
        <w:rPr>
          <w:sz w:val="28"/>
          <w:szCs w:val="28"/>
        </w:rPr>
        <w:t>«</w:t>
      </w:r>
      <w:r w:rsidRPr="00D62899">
        <w:rPr>
          <w:sz w:val="28"/>
          <w:szCs w:val="28"/>
        </w:rPr>
        <w:t>Российские автомобильные дороги</w:t>
      </w:r>
      <w:r w:rsidR="00C43595" w:rsidRPr="00D62899">
        <w:rPr>
          <w:sz w:val="28"/>
          <w:szCs w:val="28"/>
        </w:rPr>
        <w:t>»</w:t>
      </w:r>
      <w:r w:rsidRPr="00D62899">
        <w:rPr>
          <w:sz w:val="28"/>
          <w:szCs w:val="28"/>
        </w:rPr>
        <w:t xml:space="preserve">,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w:t>
      </w:r>
      <w:r w:rsidRPr="00D62899">
        <w:rPr>
          <w:sz w:val="28"/>
          <w:szCs w:val="28"/>
        </w:rPr>
        <w:lastRenderedPageBreak/>
        <w:t xml:space="preserve">года </w:t>
      </w:r>
      <w:r w:rsidR="00C43595" w:rsidRPr="00D62899">
        <w:rPr>
          <w:sz w:val="28"/>
          <w:szCs w:val="28"/>
        </w:rPr>
        <w:t>№</w:t>
      </w:r>
      <w:r w:rsidRPr="00D62899">
        <w:rPr>
          <w:sz w:val="28"/>
          <w:szCs w:val="28"/>
        </w:rPr>
        <w:t xml:space="preserve">145-ФЗ </w:t>
      </w:r>
      <w:r w:rsidR="00C43595" w:rsidRPr="00D62899">
        <w:rPr>
          <w:sz w:val="28"/>
          <w:szCs w:val="28"/>
        </w:rPr>
        <w:t>«</w:t>
      </w:r>
      <w:r w:rsidRPr="00D62899">
        <w:rPr>
          <w:sz w:val="28"/>
          <w:szCs w:val="28"/>
        </w:rPr>
        <w:t xml:space="preserve">О Государственной компании </w:t>
      </w:r>
      <w:r w:rsidR="00C43595" w:rsidRPr="00D62899">
        <w:rPr>
          <w:sz w:val="28"/>
          <w:szCs w:val="28"/>
        </w:rPr>
        <w:t>«</w:t>
      </w:r>
      <w:r w:rsidRPr="00D62899">
        <w:rPr>
          <w:sz w:val="28"/>
          <w:szCs w:val="28"/>
        </w:rPr>
        <w:t>Российские автомобильные дороги</w:t>
      </w:r>
      <w:r w:rsidR="00C43595" w:rsidRPr="00D62899">
        <w:rPr>
          <w:sz w:val="28"/>
          <w:szCs w:val="28"/>
        </w:rPr>
        <w:t>»</w:t>
      </w:r>
      <w:r w:rsidRPr="00D62899">
        <w:rPr>
          <w:sz w:val="28"/>
          <w:szCs w:val="28"/>
        </w:rPr>
        <w:t xml:space="preserve"> и о внесении изменений в отдельные законодательные акты Российской Федерации</w:t>
      </w:r>
      <w:r w:rsidR="00C43595" w:rsidRPr="00D62899">
        <w:rPr>
          <w:sz w:val="28"/>
          <w:szCs w:val="28"/>
        </w:rPr>
        <w:t>»</w:t>
      </w:r>
      <w:r w:rsidRPr="00D62899">
        <w:rPr>
          <w:sz w:val="28"/>
          <w:szCs w:val="28"/>
        </w:rPr>
        <w:t>. При этом подписание такого соглашения со стороны федерального органа исполнительной власти не требуется.</w:t>
      </w:r>
    </w:p>
    <w:p w:rsidR="00B66846" w:rsidRPr="00D62899" w:rsidRDefault="00400D66" w:rsidP="00D62899">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D62899">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56054D" w:rsidRPr="000766B2" w:rsidRDefault="0056054D" w:rsidP="000766B2">
      <w:pPr>
        <w:pStyle w:val="3"/>
        <w:tabs>
          <w:tab w:val="left" w:pos="1134"/>
        </w:tabs>
        <w:ind w:firstLine="709"/>
        <w:rPr>
          <w:rFonts w:ascii="Times New Roman" w:hAnsi="Times New Roman" w:cs="Times New Roman"/>
          <w:color w:val="000000" w:themeColor="text1"/>
          <w:spacing w:val="-10"/>
          <w:sz w:val="28"/>
          <w:szCs w:val="28"/>
        </w:rPr>
      </w:pPr>
      <w:bookmarkStart w:id="54" w:name="_Toc114067564"/>
      <w:bookmarkStart w:id="55" w:name="_Toc144211092"/>
      <w:r w:rsidRPr="000766B2">
        <w:rPr>
          <w:rFonts w:ascii="Times New Roman" w:hAnsi="Times New Roman" w:cs="Times New Roman"/>
          <w:color w:val="000000" w:themeColor="text1"/>
          <w:spacing w:val="-10"/>
          <w:sz w:val="28"/>
          <w:szCs w:val="28"/>
        </w:rPr>
        <w:t>Статья 1</w:t>
      </w:r>
      <w:r w:rsidR="00B1531E" w:rsidRPr="000766B2">
        <w:rPr>
          <w:rFonts w:ascii="Times New Roman" w:hAnsi="Times New Roman" w:cs="Times New Roman"/>
          <w:color w:val="000000" w:themeColor="text1"/>
          <w:spacing w:val="-10"/>
          <w:sz w:val="28"/>
          <w:szCs w:val="28"/>
        </w:rPr>
        <w:t>6</w:t>
      </w:r>
      <w:r w:rsidRPr="000766B2">
        <w:rPr>
          <w:rFonts w:ascii="Times New Roman" w:hAnsi="Times New Roman" w:cs="Times New Roman"/>
          <w:color w:val="000000" w:themeColor="text1"/>
          <w:spacing w:val="-10"/>
          <w:sz w:val="28"/>
          <w:szCs w:val="28"/>
        </w:rPr>
        <w:t>. Условия принятия решений о резервировании земельных участков для реализации государственных, муниципальных нужд</w:t>
      </w:r>
      <w:bookmarkEnd w:id="54"/>
      <w:bookmarkEnd w:id="55"/>
    </w:p>
    <w:p w:rsidR="0056054D" w:rsidRPr="00FD4727" w:rsidRDefault="0056054D" w:rsidP="0076560D">
      <w:pPr>
        <w:widowControl/>
        <w:numPr>
          <w:ilvl w:val="0"/>
          <w:numId w:val="133"/>
        </w:numPr>
        <w:tabs>
          <w:tab w:val="left" w:pos="1134"/>
        </w:tabs>
        <w:spacing w:line="240" w:lineRule="auto"/>
        <w:ind w:left="0" w:firstLine="709"/>
        <w:rPr>
          <w:sz w:val="28"/>
          <w:szCs w:val="28"/>
        </w:rPr>
      </w:pPr>
      <w:r w:rsidRPr="00FD4727">
        <w:rPr>
          <w:sz w:val="28"/>
          <w:szCs w:val="28"/>
        </w:rPr>
        <w:t>Порядок резервирования земельных участков для реализации</w:t>
      </w:r>
      <w:r w:rsidRPr="00FD4727">
        <w:rPr>
          <w:sz w:val="28"/>
          <w:szCs w:val="28"/>
        </w:rPr>
        <w:br/>
        <w:t>государственных и муниципальных нужд определяется земельным</w:t>
      </w:r>
      <w:r w:rsidRPr="00FD4727">
        <w:rPr>
          <w:sz w:val="28"/>
          <w:szCs w:val="28"/>
        </w:rPr>
        <w:br/>
        <w:t>законодательством.</w:t>
      </w:r>
    </w:p>
    <w:p w:rsidR="0056054D" w:rsidRPr="00FD4727" w:rsidRDefault="0056054D" w:rsidP="0076560D">
      <w:pPr>
        <w:widowControl/>
        <w:numPr>
          <w:ilvl w:val="0"/>
          <w:numId w:val="133"/>
        </w:numPr>
        <w:tabs>
          <w:tab w:val="left" w:pos="1134"/>
        </w:tabs>
        <w:spacing w:line="240" w:lineRule="auto"/>
        <w:ind w:left="0" w:firstLine="709"/>
        <w:rPr>
          <w:sz w:val="28"/>
          <w:szCs w:val="28"/>
        </w:rPr>
      </w:pPr>
      <w:r w:rsidRPr="00FD4727">
        <w:rPr>
          <w:sz w:val="28"/>
          <w:szCs w:val="28"/>
        </w:rPr>
        <w:t>Порядок подготовки оснований для принятия решений о резервировании</w:t>
      </w:r>
      <w:r w:rsidRPr="00FD4727">
        <w:rPr>
          <w:sz w:val="28"/>
          <w:szCs w:val="28"/>
        </w:rPr>
        <w:br/>
        <w:t xml:space="preserve">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 </w:t>
      </w:r>
      <w:r w:rsidR="00FD4727" w:rsidRPr="00FD4727">
        <w:rPr>
          <w:sz w:val="28"/>
          <w:szCs w:val="28"/>
        </w:rPr>
        <w:t>Аткарского</w:t>
      </w:r>
      <w:r w:rsidRPr="00FD4727">
        <w:rPr>
          <w:sz w:val="28"/>
          <w:szCs w:val="28"/>
        </w:rPr>
        <w:t xml:space="preserve"> муниципального района.</w:t>
      </w:r>
    </w:p>
    <w:p w:rsidR="0056054D" w:rsidRPr="00FD4727" w:rsidRDefault="0056054D" w:rsidP="0076560D">
      <w:pPr>
        <w:widowControl/>
        <w:numPr>
          <w:ilvl w:val="0"/>
          <w:numId w:val="133"/>
        </w:numPr>
        <w:tabs>
          <w:tab w:val="left" w:pos="1134"/>
        </w:tabs>
        <w:spacing w:line="240" w:lineRule="auto"/>
        <w:ind w:left="0" w:firstLine="709"/>
        <w:rPr>
          <w:sz w:val="28"/>
          <w:szCs w:val="28"/>
        </w:rPr>
      </w:pPr>
      <w:r w:rsidRPr="00FD4727">
        <w:rPr>
          <w:sz w:val="28"/>
          <w:szCs w:val="28"/>
        </w:rPr>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56054D" w:rsidRPr="00CB4497" w:rsidRDefault="0056054D" w:rsidP="0076560D">
      <w:pPr>
        <w:widowControl/>
        <w:numPr>
          <w:ilvl w:val="0"/>
          <w:numId w:val="134"/>
        </w:numPr>
        <w:tabs>
          <w:tab w:val="left" w:pos="1134"/>
        </w:tabs>
        <w:spacing w:line="240" w:lineRule="auto"/>
        <w:ind w:left="0" w:firstLine="709"/>
        <w:textAlignment w:val="auto"/>
        <w:rPr>
          <w:sz w:val="28"/>
          <w:szCs w:val="28"/>
        </w:rPr>
      </w:pPr>
      <w:r w:rsidRPr="00CB4497">
        <w:rPr>
          <w:sz w:val="28"/>
          <w:szCs w:val="28"/>
        </w:rPr>
        <w:t>документация по планировке территории;</w:t>
      </w:r>
    </w:p>
    <w:p w:rsidR="0056054D" w:rsidRPr="00CB4497" w:rsidRDefault="0056054D" w:rsidP="0076560D">
      <w:pPr>
        <w:widowControl/>
        <w:numPr>
          <w:ilvl w:val="0"/>
          <w:numId w:val="134"/>
        </w:numPr>
        <w:tabs>
          <w:tab w:val="left" w:pos="1134"/>
        </w:tabs>
        <w:spacing w:line="240" w:lineRule="auto"/>
        <w:ind w:left="0" w:firstLine="709"/>
        <w:textAlignment w:val="auto"/>
        <w:rPr>
          <w:sz w:val="28"/>
          <w:szCs w:val="28"/>
        </w:rPr>
      </w:pPr>
      <w:r w:rsidRPr="00CB4497">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56054D" w:rsidRPr="00CB4497" w:rsidRDefault="0056054D" w:rsidP="0076560D">
      <w:pPr>
        <w:widowControl/>
        <w:numPr>
          <w:ilvl w:val="0"/>
          <w:numId w:val="134"/>
        </w:numPr>
        <w:tabs>
          <w:tab w:val="left" w:pos="1134"/>
        </w:tabs>
        <w:spacing w:line="240" w:lineRule="auto"/>
        <w:ind w:left="0" w:firstLine="709"/>
        <w:textAlignment w:val="auto"/>
        <w:rPr>
          <w:sz w:val="28"/>
          <w:szCs w:val="28"/>
        </w:rPr>
      </w:pPr>
      <w:r w:rsidRPr="00CB4497">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19" w:history="1">
        <w:r w:rsidRPr="00CB4497">
          <w:rPr>
            <w:sz w:val="28"/>
            <w:szCs w:val="28"/>
          </w:rPr>
          <w:t>порядке</w:t>
        </w:r>
      </w:hyperlink>
      <w:r w:rsidRPr="00CB4497">
        <w:rPr>
          <w:sz w:val="28"/>
          <w:szCs w:val="28"/>
        </w:rPr>
        <w:t>.</w:t>
      </w:r>
    </w:p>
    <w:p w:rsidR="0056054D" w:rsidRPr="00CB4497" w:rsidRDefault="0056054D" w:rsidP="0076560D">
      <w:pPr>
        <w:widowControl/>
        <w:numPr>
          <w:ilvl w:val="0"/>
          <w:numId w:val="133"/>
        </w:numPr>
        <w:tabs>
          <w:tab w:val="left" w:pos="1134"/>
        </w:tabs>
        <w:spacing w:line="240" w:lineRule="auto"/>
        <w:ind w:left="0" w:firstLine="709"/>
        <w:rPr>
          <w:sz w:val="28"/>
          <w:szCs w:val="28"/>
        </w:rPr>
      </w:pPr>
      <w:r w:rsidRPr="00CB4497">
        <w:rPr>
          <w:sz w:val="28"/>
          <w:szCs w:val="28"/>
        </w:rPr>
        <w:t>Указанная документация подготавливается и утверждается в порядке, определенном градостроительным законодательством.</w:t>
      </w:r>
    </w:p>
    <w:p w:rsidR="0056054D" w:rsidRPr="00CB4497" w:rsidRDefault="0056054D" w:rsidP="0076560D">
      <w:pPr>
        <w:widowControl/>
        <w:numPr>
          <w:ilvl w:val="0"/>
          <w:numId w:val="133"/>
        </w:numPr>
        <w:tabs>
          <w:tab w:val="left" w:pos="1134"/>
        </w:tabs>
        <w:spacing w:line="240" w:lineRule="auto"/>
        <w:ind w:left="0" w:firstLine="709"/>
        <w:rPr>
          <w:sz w:val="28"/>
          <w:szCs w:val="28"/>
        </w:rPr>
      </w:pPr>
      <w:r w:rsidRPr="00CB4497">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56054D" w:rsidRPr="00CB4497" w:rsidRDefault="0056054D" w:rsidP="0076560D">
      <w:pPr>
        <w:widowControl/>
        <w:numPr>
          <w:ilvl w:val="0"/>
          <w:numId w:val="133"/>
        </w:numPr>
        <w:tabs>
          <w:tab w:val="left" w:pos="1134"/>
        </w:tabs>
        <w:spacing w:line="240" w:lineRule="auto"/>
        <w:ind w:left="0" w:firstLine="709"/>
        <w:rPr>
          <w:sz w:val="28"/>
          <w:szCs w:val="28"/>
        </w:rPr>
      </w:pPr>
      <w:r w:rsidRPr="00CB4497">
        <w:rPr>
          <w:sz w:val="28"/>
          <w:szCs w:val="28"/>
        </w:rPr>
        <w:t>Решение о резервировании земель должно содержать:</w:t>
      </w:r>
    </w:p>
    <w:p w:rsidR="0056054D" w:rsidRPr="00CB4497" w:rsidRDefault="0056054D" w:rsidP="0076560D">
      <w:pPr>
        <w:widowControl/>
        <w:numPr>
          <w:ilvl w:val="0"/>
          <w:numId w:val="135"/>
        </w:numPr>
        <w:tabs>
          <w:tab w:val="left" w:pos="1134"/>
        </w:tabs>
        <w:spacing w:line="240" w:lineRule="auto"/>
        <w:ind w:left="0" w:firstLine="709"/>
        <w:textAlignment w:val="auto"/>
        <w:rPr>
          <w:sz w:val="28"/>
          <w:szCs w:val="28"/>
        </w:rPr>
      </w:pPr>
      <w:r w:rsidRPr="00CB4497">
        <w:rPr>
          <w:sz w:val="28"/>
          <w:szCs w:val="28"/>
        </w:rPr>
        <w:t>цели и сроки резервирования земель;</w:t>
      </w:r>
    </w:p>
    <w:p w:rsidR="0056054D" w:rsidRPr="00CB4497" w:rsidRDefault="0056054D" w:rsidP="0076560D">
      <w:pPr>
        <w:widowControl/>
        <w:numPr>
          <w:ilvl w:val="0"/>
          <w:numId w:val="135"/>
        </w:numPr>
        <w:tabs>
          <w:tab w:val="left" w:pos="1134"/>
        </w:tabs>
        <w:spacing w:line="240" w:lineRule="auto"/>
        <w:ind w:left="0" w:firstLine="709"/>
        <w:textAlignment w:val="auto"/>
        <w:rPr>
          <w:sz w:val="28"/>
          <w:szCs w:val="28"/>
        </w:rPr>
      </w:pPr>
      <w:r w:rsidRPr="00CB4497">
        <w:rPr>
          <w:sz w:val="28"/>
          <w:szCs w:val="28"/>
        </w:rPr>
        <w:t>реквизиты документов, в соответствии с которыми осуществляется резервирование земель;</w:t>
      </w:r>
    </w:p>
    <w:p w:rsidR="0056054D" w:rsidRPr="00CB4497" w:rsidRDefault="0056054D" w:rsidP="0076560D">
      <w:pPr>
        <w:widowControl/>
        <w:numPr>
          <w:ilvl w:val="0"/>
          <w:numId w:val="135"/>
        </w:numPr>
        <w:tabs>
          <w:tab w:val="left" w:pos="1134"/>
        </w:tabs>
        <w:spacing w:line="240" w:lineRule="auto"/>
        <w:ind w:left="0" w:firstLine="709"/>
        <w:textAlignment w:val="auto"/>
        <w:rPr>
          <w:sz w:val="28"/>
          <w:szCs w:val="28"/>
        </w:rPr>
      </w:pPr>
      <w:r w:rsidRPr="00CB4497">
        <w:rPr>
          <w:sz w:val="28"/>
          <w:szCs w:val="28"/>
        </w:rPr>
        <w:t xml:space="preserve">ограничения прав на зарезервированные земельные участки, устанавливаемые в соответствии с Земельным </w:t>
      </w:r>
      <w:hyperlink r:id="rId20" w:history="1">
        <w:r w:rsidRPr="00CB4497">
          <w:rPr>
            <w:sz w:val="28"/>
            <w:szCs w:val="28"/>
          </w:rPr>
          <w:t>кодексом</w:t>
        </w:r>
      </w:hyperlink>
      <w:r w:rsidRPr="00CB4497">
        <w:rPr>
          <w:sz w:val="28"/>
          <w:szCs w:val="28"/>
        </w:rPr>
        <w:t xml:space="preserve"> Российской Федерации и другими федеральными законами, необходимые для достижения целей резервирования земель;</w:t>
      </w:r>
    </w:p>
    <w:p w:rsidR="0056054D" w:rsidRPr="00CB4497" w:rsidRDefault="0056054D" w:rsidP="0076560D">
      <w:pPr>
        <w:widowControl/>
        <w:numPr>
          <w:ilvl w:val="0"/>
          <w:numId w:val="135"/>
        </w:numPr>
        <w:tabs>
          <w:tab w:val="left" w:pos="1134"/>
        </w:tabs>
        <w:spacing w:line="240" w:lineRule="auto"/>
        <w:ind w:left="0" w:firstLine="709"/>
        <w:textAlignment w:val="auto"/>
        <w:rPr>
          <w:sz w:val="28"/>
          <w:szCs w:val="28"/>
        </w:rPr>
      </w:pPr>
      <w:r w:rsidRPr="00CB4497">
        <w:rPr>
          <w:sz w:val="28"/>
          <w:szCs w:val="28"/>
        </w:rPr>
        <w:lastRenderedPageBreak/>
        <w:t>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56054D" w:rsidRPr="00CB4497" w:rsidRDefault="0056054D" w:rsidP="0076560D">
      <w:pPr>
        <w:widowControl/>
        <w:numPr>
          <w:ilvl w:val="0"/>
          <w:numId w:val="133"/>
        </w:numPr>
        <w:tabs>
          <w:tab w:val="left" w:pos="1134"/>
        </w:tabs>
        <w:spacing w:line="240" w:lineRule="auto"/>
        <w:ind w:left="0" w:firstLine="709"/>
        <w:textAlignment w:val="auto"/>
        <w:rPr>
          <w:sz w:val="28"/>
          <w:szCs w:val="28"/>
        </w:rPr>
      </w:pPr>
      <w:r w:rsidRPr="00CB4497">
        <w:rPr>
          <w:sz w:val="28"/>
          <w:szCs w:val="28"/>
        </w:rPr>
        <w:t>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56054D" w:rsidRPr="00CB4497" w:rsidRDefault="0056054D" w:rsidP="0076560D">
      <w:pPr>
        <w:widowControl/>
        <w:numPr>
          <w:ilvl w:val="0"/>
          <w:numId w:val="133"/>
        </w:numPr>
        <w:tabs>
          <w:tab w:val="left" w:pos="1134"/>
        </w:tabs>
        <w:spacing w:line="240" w:lineRule="auto"/>
        <w:ind w:left="0" w:firstLine="709"/>
        <w:textAlignment w:val="auto"/>
        <w:rPr>
          <w:sz w:val="28"/>
          <w:szCs w:val="28"/>
        </w:rPr>
      </w:pPr>
      <w:r w:rsidRPr="00CB4497">
        <w:rPr>
          <w:sz w:val="28"/>
          <w:szCs w:val="28"/>
        </w:rPr>
        <w:t>Решение о резервировании земель и схема резервируемых земель должны содержать необходимые для внесения в Единый государственный реестр недвижимости сведения о земельных участках (их частях), права на которые ограничиваются решением о резервировании земель.</w:t>
      </w:r>
    </w:p>
    <w:p w:rsidR="0056054D" w:rsidRPr="00CB4497" w:rsidRDefault="0056054D" w:rsidP="0076560D">
      <w:pPr>
        <w:widowControl/>
        <w:numPr>
          <w:ilvl w:val="0"/>
          <w:numId w:val="133"/>
        </w:numPr>
        <w:tabs>
          <w:tab w:val="left" w:pos="1134"/>
        </w:tabs>
        <w:spacing w:line="240" w:lineRule="auto"/>
        <w:ind w:left="0" w:firstLine="709"/>
        <w:textAlignment w:val="auto"/>
        <w:rPr>
          <w:sz w:val="28"/>
          <w:szCs w:val="28"/>
        </w:rPr>
      </w:pPr>
      <w:r w:rsidRPr="00CB4497">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56054D" w:rsidRPr="00CB4497" w:rsidRDefault="0056054D" w:rsidP="0076560D">
      <w:pPr>
        <w:widowControl/>
        <w:numPr>
          <w:ilvl w:val="0"/>
          <w:numId w:val="133"/>
        </w:numPr>
        <w:tabs>
          <w:tab w:val="left" w:pos="1134"/>
        </w:tabs>
        <w:spacing w:line="240" w:lineRule="auto"/>
        <w:ind w:left="0" w:firstLine="709"/>
        <w:textAlignment w:val="auto"/>
        <w:rPr>
          <w:sz w:val="28"/>
          <w:szCs w:val="28"/>
        </w:rPr>
      </w:pPr>
      <w:r w:rsidRPr="00CB4497">
        <w:rPr>
          <w:sz w:val="28"/>
          <w:szCs w:val="28"/>
        </w:rPr>
        <w:t>Решение о резервировании земель, принятое органами государственной власти или органами местного самоуправления, подлежит размещению на официальном сайте органа государственной власти или органа местного самоуправления, принявшего решение о резервировании земель, в информационно-телекоммуникационной сети «Интернет».</w:t>
      </w:r>
    </w:p>
    <w:p w:rsidR="0056054D" w:rsidRDefault="0056054D" w:rsidP="0056054D">
      <w:pPr>
        <w:widowControl/>
        <w:tabs>
          <w:tab w:val="left" w:pos="1134"/>
        </w:tabs>
        <w:spacing w:line="240" w:lineRule="auto"/>
        <w:ind w:left="709"/>
        <w:textAlignment w:val="auto"/>
        <w:rPr>
          <w:sz w:val="28"/>
          <w:szCs w:val="28"/>
        </w:rPr>
      </w:pPr>
    </w:p>
    <w:p w:rsidR="0056054D" w:rsidRPr="003346BA" w:rsidRDefault="0056054D" w:rsidP="0056054D">
      <w:pPr>
        <w:pStyle w:val="afc"/>
        <w:spacing w:after="0" w:line="240" w:lineRule="auto"/>
        <w:outlineLvl w:val="2"/>
        <w:rPr>
          <w:spacing w:val="-10"/>
        </w:rPr>
      </w:pPr>
      <w:bookmarkStart w:id="56" w:name="_Toc108779103"/>
      <w:bookmarkStart w:id="57" w:name="_Toc144211093"/>
      <w:r w:rsidRPr="003346BA">
        <w:rPr>
          <w:spacing w:val="-10"/>
        </w:rPr>
        <w:t xml:space="preserve">Статья </w:t>
      </w:r>
      <w:r w:rsidR="00DA0D10">
        <w:rPr>
          <w:spacing w:val="-10"/>
        </w:rPr>
        <w:t>1</w:t>
      </w:r>
      <w:r w:rsidR="00B1531E">
        <w:rPr>
          <w:spacing w:val="-10"/>
        </w:rPr>
        <w:t>7</w:t>
      </w:r>
      <w:r w:rsidRPr="003346BA">
        <w:rPr>
          <w:spacing w:val="-10"/>
        </w:rPr>
        <w:t>. Условия установления публичных сервитутов</w:t>
      </w:r>
      <w:bookmarkEnd w:id="56"/>
      <w:bookmarkEnd w:id="57"/>
    </w:p>
    <w:p w:rsidR="0056054D" w:rsidRPr="00180AE3" w:rsidRDefault="0056054D" w:rsidP="00AD7981">
      <w:pPr>
        <w:pStyle w:val="ConsPlusNormal"/>
        <w:widowControl/>
        <w:numPr>
          <w:ilvl w:val="0"/>
          <w:numId w:val="43"/>
        </w:numPr>
        <w:tabs>
          <w:tab w:val="left" w:pos="1134"/>
        </w:tabs>
        <w:ind w:left="0" w:firstLine="709"/>
        <w:jc w:val="both"/>
        <w:rPr>
          <w:rFonts w:ascii="Times New Roman" w:hAnsi="Times New Roman" w:cs="Times New Roman"/>
          <w:sz w:val="28"/>
          <w:szCs w:val="28"/>
        </w:rPr>
      </w:pPr>
      <w:r w:rsidRPr="00180AE3">
        <w:rPr>
          <w:rFonts w:ascii="Times New Roman" w:hAnsi="Times New Roman" w:cs="Times New Roman"/>
          <w:sz w:val="28"/>
          <w:szCs w:val="28"/>
        </w:rPr>
        <w:t>Органы местного самоуправления Аткарского муниципального района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56054D" w:rsidRPr="00180AE3" w:rsidRDefault="0056054D" w:rsidP="00AD7981">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180AE3">
        <w:rPr>
          <w:rFonts w:eastAsiaTheme="minorHAnsi"/>
          <w:sz w:val="28"/>
          <w:szCs w:val="28"/>
          <w:lang w:eastAsia="en-US"/>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56054D" w:rsidRPr="00180AE3" w:rsidRDefault="0056054D" w:rsidP="00AD7981">
      <w:pPr>
        <w:pStyle w:val="aa"/>
        <w:numPr>
          <w:ilvl w:val="0"/>
          <w:numId w:val="43"/>
        </w:numPr>
        <w:tabs>
          <w:tab w:val="left" w:pos="1134"/>
        </w:tabs>
        <w:spacing w:line="240" w:lineRule="auto"/>
        <w:ind w:left="0" w:firstLine="709"/>
        <w:rPr>
          <w:rFonts w:eastAsia="Calibri"/>
          <w:sz w:val="28"/>
          <w:szCs w:val="28"/>
        </w:rPr>
      </w:pPr>
      <w:r w:rsidRPr="00180AE3">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56054D" w:rsidRPr="006F4564" w:rsidRDefault="0056054D" w:rsidP="00AD7981">
      <w:pPr>
        <w:pStyle w:val="aa"/>
        <w:numPr>
          <w:ilvl w:val="0"/>
          <w:numId w:val="43"/>
        </w:numPr>
        <w:tabs>
          <w:tab w:val="left" w:pos="1134"/>
        </w:tabs>
        <w:spacing w:line="240" w:lineRule="auto"/>
        <w:ind w:left="0" w:firstLine="709"/>
        <w:rPr>
          <w:rFonts w:eastAsia="Calibri"/>
          <w:sz w:val="28"/>
          <w:szCs w:val="28"/>
        </w:rPr>
      </w:pPr>
      <w:r w:rsidRPr="006F4564">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56054D" w:rsidRPr="00F92473" w:rsidRDefault="0056054D" w:rsidP="00AD7981">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F92473">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56054D" w:rsidRPr="00F92473" w:rsidRDefault="0056054D" w:rsidP="00AD7981">
      <w:pPr>
        <w:pStyle w:val="aa"/>
        <w:numPr>
          <w:ilvl w:val="0"/>
          <w:numId w:val="43"/>
        </w:numPr>
        <w:tabs>
          <w:tab w:val="left" w:pos="1134"/>
        </w:tabs>
        <w:spacing w:line="240" w:lineRule="auto"/>
        <w:ind w:left="0" w:firstLine="709"/>
        <w:rPr>
          <w:rFonts w:eastAsia="Calibri"/>
          <w:sz w:val="28"/>
          <w:szCs w:val="28"/>
        </w:rPr>
      </w:pPr>
      <w:r w:rsidRPr="00F92473">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56054D" w:rsidRPr="00F92473" w:rsidRDefault="0056054D" w:rsidP="00AD7981">
      <w:pPr>
        <w:pStyle w:val="aa"/>
        <w:numPr>
          <w:ilvl w:val="0"/>
          <w:numId w:val="43"/>
        </w:numPr>
        <w:tabs>
          <w:tab w:val="left" w:pos="1134"/>
        </w:tabs>
        <w:spacing w:line="240" w:lineRule="auto"/>
        <w:ind w:left="6" w:firstLine="703"/>
        <w:rPr>
          <w:sz w:val="28"/>
          <w:szCs w:val="28"/>
        </w:rPr>
      </w:pPr>
      <w:r w:rsidRPr="00F92473">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56054D" w:rsidRPr="00F92473" w:rsidRDefault="0056054D" w:rsidP="00AD7981">
      <w:pPr>
        <w:pStyle w:val="aa"/>
        <w:numPr>
          <w:ilvl w:val="0"/>
          <w:numId w:val="43"/>
        </w:numPr>
        <w:tabs>
          <w:tab w:val="left" w:pos="1134"/>
        </w:tabs>
        <w:spacing w:line="240" w:lineRule="auto"/>
        <w:ind w:left="0" w:firstLine="709"/>
        <w:rPr>
          <w:rFonts w:eastAsia="Calibri"/>
          <w:sz w:val="28"/>
          <w:szCs w:val="28"/>
        </w:rPr>
      </w:pPr>
      <w:r w:rsidRPr="00F92473">
        <w:rPr>
          <w:sz w:val="28"/>
          <w:szCs w:val="28"/>
        </w:rPr>
        <w:t>Публичный сервитут может устанавливаться для:</w:t>
      </w:r>
    </w:p>
    <w:p w:rsidR="0056054D" w:rsidRPr="00F92473" w:rsidRDefault="0056054D" w:rsidP="00AD7981">
      <w:pPr>
        <w:pStyle w:val="aa"/>
        <w:widowControl/>
        <w:numPr>
          <w:ilvl w:val="0"/>
          <w:numId w:val="44"/>
        </w:numPr>
        <w:tabs>
          <w:tab w:val="left" w:pos="1134"/>
        </w:tabs>
        <w:spacing w:line="240" w:lineRule="auto"/>
        <w:ind w:left="0" w:firstLine="709"/>
        <w:textAlignment w:val="auto"/>
        <w:rPr>
          <w:sz w:val="28"/>
          <w:szCs w:val="28"/>
        </w:rPr>
      </w:pPr>
      <w:r w:rsidRPr="00F92473">
        <w:rPr>
          <w:sz w:val="28"/>
          <w:szCs w:val="28"/>
        </w:rPr>
        <w:lastRenderedPageBreak/>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56054D" w:rsidRPr="00450AC0" w:rsidRDefault="0056054D" w:rsidP="00AD7981">
      <w:pPr>
        <w:pStyle w:val="aa"/>
        <w:widowControl/>
        <w:numPr>
          <w:ilvl w:val="0"/>
          <w:numId w:val="44"/>
        </w:numPr>
        <w:tabs>
          <w:tab w:val="left" w:pos="1134"/>
        </w:tabs>
        <w:spacing w:line="240" w:lineRule="auto"/>
        <w:ind w:left="0" w:firstLine="709"/>
        <w:textAlignment w:val="auto"/>
        <w:rPr>
          <w:sz w:val="28"/>
          <w:szCs w:val="28"/>
        </w:rPr>
      </w:pPr>
      <w:r w:rsidRPr="00450AC0">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56054D" w:rsidRPr="00450AC0" w:rsidRDefault="0056054D" w:rsidP="00AD7981">
      <w:pPr>
        <w:pStyle w:val="aa"/>
        <w:widowControl/>
        <w:numPr>
          <w:ilvl w:val="0"/>
          <w:numId w:val="44"/>
        </w:numPr>
        <w:tabs>
          <w:tab w:val="left" w:pos="1134"/>
        </w:tabs>
        <w:spacing w:line="240" w:lineRule="auto"/>
        <w:ind w:left="0" w:firstLine="709"/>
        <w:textAlignment w:val="auto"/>
        <w:rPr>
          <w:sz w:val="28"/>
          <w:szCs w:val="28"/>
        </w:rPr>
      </w:pPr>
      <w:r w:rsidRPr="00450AC0">
        <w:rPr>
          <w:sz w:val="28"/>
          <w:szCs w:val="28"/>
        </w:rPr>
        <w:t>проведения дренажных и мелиоративных работ на земельном участке;</w:t>
      </w:r>
    </w:p>
    <w:p w:rsidR="0056054D" w:rsidRPr="00450AC0" w:rsidRDefault="0056054D" w:rsidP="00AD7981">
      <w:pPr>
        <w:pStyle w:val="aa"/>
        <w:widowControl/>
        <w:numPr>
          <w:ilvl w:val="0"/>
          <w:numId w:val="44"/>
        </w:numPr>
        <w:tabs>
          <w:tab w:val="left" w:pos="1134"/>
        </w:tabs>
        <w:spacing w:line="240" w:lineRule="auto"/>
        <w:ind w:left="0" w:firstLine="709"/>
        <w:textAlignment w:val="auto"/>
        <w:rPr>
          <w:sz w:val="28"/>
          <w:szCs w:val="28"/>
        </w:rPr>
      </w:pPr>
      <w:r w:rsidRPr="00450AC0">
        <w:rPr>
          <w:sz w:val="28"/>
          <w:szCs w:val="28"/>
        </w:rPr>
        <w:t>забора (изъятия) водных ресурсов из водных объектов и водопоя;</w:t>
      </w:r>
    </w:p>
    <w:p w:rsidR="0056054D" w:rsidRPr="00450AC0" w:rsidRDefault="0056054D" w:rsidP="00AD7981">
      <w:pPr>
        <w:pStyle w:val="aa"/>
        <w:widowControl/>
        <w:numPr>
          <w:ilvl w:val="0"/>
          <w:numId w:val="44"/>
        </w:numPr>
        <w:tabs>
          <w:tab w:val="left" w:pos="1134"/>
        </w:tabs>
        <w:spacing w:line="240" w:lineRule="auto"/>
        <w:ind w:left="0" w:firstLine="709"/>
        <w:textAlignment w:val="auto"/>
        <w:rPr>
          <w:sz w:val="28"/>
          <w:szCs w:val="28"/>
        </w:rPr>
      </w:pPr>
      <w:r w:rsidRPr="00450AC0">
        <w:rPr>
          <w:sz w:val="28"/>
          <w:szCs w:val="28"/>
        </w:rPr>
        <w:t>прогона сельскохозяйственных животных через земельный участок;</w:t>
      </w:r>
    </w:p>
    <w:p w:rsidR="0056054D" w:rsidRPr="00450AC0" w:rsidRDefault="0056054D" w:rsidP="00AD7981">
      <w:pPr>
        <w:pStyle w:val="aa"/>
        <w:widowControl/>
        <w:numPr>
          <w:ilvl w:val="0"/>
          <w:numId w:val="44"/>
        </w:numPr>
        <w:tabs>
          <w:tab w:val="left" w:pos="1134"/>
        </w:tabs>
        <w:spacing w:line="240" w:lineRule="auto"/>
        <w:ind w:left="0" w:firstLine="709"/>
        <w:textAlignment w:val="auto"/>
        <w:rPr>
          <w:sz w:val="28"/>
          <w:szCs w:val="28"/>
        </w:rPr>
      </w:pPr>
      <w:r w:rsidRPr="00450AC0">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56054D" w:rsidRPr="00450AC0" w:rsidRDefault="0056054D" w:rsidP="00AD7981">
      <w:pPr>
        <w:pStyle w:val="aa"/>
        <w:widowControl/>
        <w:numPr>
          <w:ilvl w:val="0"/>
          <w:numId w:val="44"/>
        </w:numPr>
        <w:tabs>
          <w:tab w:val="left" w:pos="1134"/>
        </w:tabs>
        <w:spacing w:line="240" w:lineRule="auto"/>
        <w:ind w:left="0" w:firstLine="709"/>
        <w:textAlignment w:val="auto"/>
        <w:rPr>
          <w:sz w:val="28"/>
          <w:szCs w:val="28"/>
        </w:rPr>
      </w:pPr>
      <w:r w:rsidRPr="00450AC0">
        <w:rPr>
          <w:sz w:val="28"/>
          <w:szCs w:val="28"/>
        </w:rPr>
        <w:t>использования земельного участка в целях охоты, рыболовства, аквакультуры (рыбоводства).</w:t>
      </w:r>
    </w:p>
    <w:p w:rsidR="0056054D" w:rsidRPr="006A33D5" w:rsidRDefault="0056054D" w:rsidP="00AD7981">
      <w:pPr>
        <w:pStyle w:val="aa"/>
        <w:widowControl/>
        <w:numPr>
          <w:ilvl w:val="0"/>
          <w:numId w:val="43"/>
        </w:numPr>
        <w:tabs>
          <w:tab w:val="left" w:pos="1134"/>
        </w:tabs>
        <w:spacing w:line="240" w:lineRule="auto"/>
        <w:ind w:left="0" w:firstLine="709"/>
        <w:textAlignment w:val="auto"/>
        <w:rPr>
          <w:sz w:val="28"/>
          <w:szCs w:val="28"/>
        </w:rPr>
      </w:pPr>
      <w:r w:rsidRPr="006A33D5">
        <w:rPr>
          <w:sz w:val="28"/>
          <w:szCs w:val="28"/>
        </w:rPr>
        <w:t>Публичный сервитут устанавливается для использования земельных участков в следующих целях:</w:t>
      </w:r>
    </w:p>
    <w:p w:rsidR="0056054D" w:rsidRPr="006A33D5" w:rsidRDefault="0056054D" w:rsidP="00AD7981">
      <w:pPr>
        <w:pStyle w:val="aa"/>
        <w:widowControl/>
        <w:numPr>
          <w:ilvl w:val="0"/>
          <w:numId w:val="76"/>
        </w:numPr>
        <w:tabs>
          <w:tab w:val="left" w:pos="1134"/>
        </w:tabs>
        <w:spacing w:line="240" w:lineRule="auto"/>
        <w:ind w:left="0" w:firstLine="709"/>
        <w:textAlignment w:val="auto"/>
        <w:rPr>
          <w:rFonts w:eastAsiaTheme="minorHAnsi"/>
          <w:sz w:val="28"/>
          <w:szCs w:val="28"/>
          <w:lang w:eastAsia="en-US"/>
        </w:rPr>
      </w:pPr>
      <w:r w:rsidRPr="006A33D5">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6A33D5">
        <w:rPr>
          <w:sz w:val="28"/>
          <w:szCs w:val="28"/>
        </w:rPr>
        <w:t>;</w:t>
      </w:r>
    </w:p>
    <w:p w:rsidR="0056054D" w:rsidRPr="006A33D5" w:rsidRDefault="0056054D" w:rsidP="00AD7981">
      <w:pPr>
        <w:pStyle w:val="aa"/>
        <w:widowControl/>
        <w:numPr>
          <w:ilvl w:val="0"/>
          <w:numId w:val="45"/>
        </w:numPr>
        <w:tabs>
          <w:tab w:val="left" w:pos="1134"/>
        </w:tabs>
        <w:spacing w:line="240" w:lineRule="auto"/>
        <w:ind w:left="0" w:firstLine="709"/>
        <w:textAlignment w:val="auto"/>
        <w:rPr>
          <w:color w:val="000000" w:themeColor="text1"/>
          <w:sz w:val="28"/>
          <w:szCs w:val="28"/>
        </w:rPr>
      </w:pPr>
      <w:r w:rsidRPr="006A33D5">
        <w:rPr>
          <w:color w:val="000000" w:themeColor="text1"/>
          <w:sz w:val="28"/>
          <w:szCs w:val="28"/>
        </w:rPr>
        <w:t xml:space="preserve">складирование строительных и иных материалов, размещение временных или </w:t>
      </w:r>
      <w:hyperlink r:id="rId21" w:history="1">
        <w:r w:rsidRPr="006A33D5">
          <w:rPr>
            <w:color w:val="000000" w:themeColor="text1"/>
            <w:sz w:val="28"/>
            <w:szCs w:val="28"/>
          </w:rPr>
          <w:t>вспомогательных</w:t>
        </w:r>
      </w:hyperlink>
      <w:r w:rsidRPr="006A33D5">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56054D" w:rsidRPr="006A33D5" w:rsidRDefault="0056054D" w:rsidP="00AD7981">
      <w:pPr>
        <w:pStyle w:val="aa"/>
        <w:widowControl/>
        <w:numPr>
          <w:ilvl w:val="0"/>
          <w:numId w:val="45"/>
        </w:numPr>
        <w:tabs>
          <w:tab w:val="left" w:pos="1134"/>
        </w:tabs>
        <w:spacing w:line="240" w:lineRule="auto"/>
        <w:ind w:left="0" w:firstLine="709"/>
        <w:textAlignment w:val="auto"/>
        <w:rPr>
          <w:color w:val="000000" w:themeColor="text1"/>
          <w:sz w:val="28"/>
          <w:szCs w:val="28"/>
        </w:rPr>
      </w:pPr>
      <w:r w:rsidRPr="006A33D5">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56054D" w:rsidRPr="006A33D5" w:rsidRDefault="0056054D" w:rsidP="00AD7981">
      <w:pPr>
        <w:pStyle w:val="aa"/>
        <w:widowControl/>
        <w:numPr>
          <w:ilvl w:val="0"/>
          <w:numId w:val="45"/>
        </w:numPr>
        <w:tabs>
          <w:tab w:val="left" w:pos="1134"/>
        </w:tabs>
        <w:spacing w:line="240" w:lineRule="auto"/>
        <w:ind w:left="0" w:firstLine="709"/>
        <w:textAlignment w:val="auto"/>
        <w:rPr>
          <w:sz w:val="28"/>
          <w:szCs w:val="28"/>
        </w:rPr>
      </w:pPr>
      <w:r w:rsidRPr="006A33D5">
        <w:rPr>
          <w:sz w:val="28"/>
          <w:szCs w:val="28"/>
        </w:rPr>
        <w:t>размещение автомобильных дорог и железнодорожных путей в туннелях;</w:t>
      </w:r>
    </w:p>
    <w:p w:rsidR="0056054D" w:rsidRPr="006A33D5" w:rsidRDefault="0056054D" w:rsidP="00AD7981">
      <w:pPr>
        <w:pStyle w:val="aa"/>
        <w:widowControl/>
        <w:numPr>
          <w:ilvl w:val="0"/>
          <w:numId w:val="45"/>
        </w:numPr>
        <w:tabs>
          <w:tab w:val="left" w:pos="1134"/>
        </w:tabs>
        <w:spacing w:line="240" w:lineRule="auto"/>
        <w:ind w:left="0" w:firstLine="709"/>
        <w:textAlignment w:val="auto"/>
        <w:rPr>
          <w:sz w:val="28"/>
          <w:szCs w:val="28"/>
        </w:rPr>
      </w:pPr>
      <w:r w:rsidRPr="006A33D5">
        <w:rPr>
          <w:sz w:val="28"/>
          <w:szCs w:val="28"/>
        </w:rPr>
        <w:t xml:space="preserve">проведение инженерных изысканий в целях подготовки документации по планировке территории, предусматривающей размещение линейных объектов </w:t>
      </w:r>
      <w:r w:rsidRPr="006A33D5">
        <w:rPr>
          <w:sz w:val="28"/>
          <w:szCs w:val="28"/>
        </w:rPr>
        <w:lastRenderedPageBreak/>
        <w:t>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56054D" w:rsidRPr="006A33D5" w:rsidRDefault="0056054D" w:rsidP="00AD7981">
      <w:pPr>
        <w:pStyle w:val="aa"/>
        <w:widowControl/>
        <w:numPr>
          <w:ilvl w:val="0"/>
          <w:numId w:val="45"/>
        </w:numPr>
        <w:tabs>
          <w:tab w:val="left" w:pos="1134"/>
        </w:tabs>
        <w:spacing w:line="240" w:lineRule="auto"/>
        <w:ind w:left="0" w:firstLine="709"/>
        <w:textAlignment w:val="auto"/>
        <w:rPr>
          <w:rFonts w:eastAsiaTheme="minorHAnsi"/>
          <w:sz w:val="28"/>
          <w:szCs w:val="28"/>
          <w:lang w:eastAsia="en-US"/>
        </w:rPr>
      </w:pPr>
      <w:r w:rsidRPr="006A33D5">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56054D" w:rsidRPr="006A33D5" w:rsidRDefault="0056054D" w:rsidP="00AD7981">
      <w:pPr>
        <w:pStyle w:val="aa"/>
        <w:widowControl/>
        <w:numPr>
          <w:ilvl w:val="0"/>
          <w:numId w:val="43"/>
        </w:numPr>
        <w:tabs>
          <w:tab w:val="left" w:pos="1134"/>
        </w:tabs>
        <w:spacing w:line="240" w:lineRule="auto"/>
        <w:ind w:left="0" w:firstLine="709"/>
        <w:textAlignment w:val="auto"/>
        <w:rPr>
          <w:sz w:val="28"/>
          <w:szCs w:val="28"/>
        </w:rPr>
      </w:pPr>
      <w:r w:rsidRPr="006A33D5">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2" w:history="1">
        <w:r w:rsidRPr="006A33D5">
          <w:rPr>
            <w:rFonts w:eastAsiaTheme="minorHAnsi"/>
            <w:color w:val="000000" w:themeColor="text1"/>
            <w:sz w:val="28"/>
            <w:szCs w:val="28"/>
            <w:lang w:eastAsia="en-US"/>
          </w:rPr>
          <w:t>законом</w:t>
        </w:r>
      </w:hyperlink>
      <w:r w:rsidRPr="006A33D5">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3" w:history="1">
        <w:r w:rsidRPr="006A33D5">
          <w:rPr>
            <w:rFonts w:eastAsiaTheme="minorHAnsi"/>
            <w:color w:val="000000" w:themeColor="text1"/>
            <w:sz w:val="28"/>
            <w:szCs w:val="28"/>
            <w:lang w:eastAsia="en-US"/>
          </w:rPr>
          <w:t>пунктом 4 статьи 39.25</w:t>
        </w:r>
      </w:hyperlink>
      <w:r w:rsidRPr="006A33D5">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56054D" w:rsidRPr="000A6205" w:rsidRDefault="0056054D" w:rsidP="00AD7981">
      <w:pPr>
        <w:pStyle w:val="aa"/>
        <w:widowControl/>
        <w:numPr>
          <w:ilvl w:val="0"/>
          <w:numId w:val="43"/>
        </w:numPr>
        <w:tabs>
          <w:tab w:val="left" w:pos="1134"/>
        </w:tabs>
        <w:spacing w:line="240" w:lineRule="auto"/>
        <w:ind w:left="6" w:firstLine="703"/>
        <w:textAlignment w:val="auto"/>
        <w:rPr>
          <w:rFonts w:eastAsiaTheme="minorHAnsi"/>
          <w:color w:val="000000" w:themeColor="text1"/>
          <w:sz w:val="28"/>
          <w:szCs w:val="28"/>
          <w:lang w:eastAsia="en-US"/>
        </w:rPr>
      </w:pPr>
      <w:r w:rsidRPr="000A6205">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24" w:history="1">
        <w:r w:rsidRPr="000A6205">
          <w:rPr>
            <w:rFonts w:eastAsiaTheme="minorHAnsi"/>
            <w:color w:val="000000" w:themeColor="text1"/>
            <w:sz w:val="28"/>
            <w:szCs w:val="28"/>
            <w:lang w:eastAsia="en-US"/>
          </w:rPr>
          <w:t>пунктом 4 статьи 39.24</w:t>
        </w:r>
      </w:hyperlink>
      <w:r w:rsidRPr="000A6205">
        <w:rPr>
          <w:rFonts w:eastAsiaTheme="minorHAnsi"/>
          <w:color w:val="000000" w:themeColor="text1"/>
          <w:sz w:val="28"/>
          <w:szCs w:val="28"/>
          <w:lang w:eastAsia="en-US"/>
        </w:rPr>
        <w:t xml:space="preserve"> Земельного кодекса.</w:t>
      </w:r>
    </w:p>
    <w:p w:rsidR="0056054D" w:rsidRPr="000A6205" w:rsidRDefault="0056054D" w:rsidP="0056054D">
      <w:pPr>
        <w:widowControl/>
        <w:tabs>
          <w:tab w:val="left" w:pos="1134"/>
        </w:tabs>
        <w:spacing w:line="240" w:lineRule="auto"/>
        <w:ind w:left="6" w:firstLine="703"/>
        <w:textAlignment w:val="auto"/>
        <w:rPr>
          <w:rFonts w:eastAsiaTheme="minorHAnsi"/>
          <w:color w:val="000000" w:themeColor="text1"/>
          <w:sz w:val="28"/>
          <w:szCs w:val="28"/>
          <w:lang w:eastAsia="en-US"/>
        </w:rPr>
      </w:pPr>
      <w:r w:rsidRPr="000A6205">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56054D" w:rsidRPr="00B96255" w:rsidRDefault="0056054D" w:rsidP="0056054D">
      <w:pPr>
        <w:widowControl/>
        <w:tabs>
          <w:tab w:val="left" w:pos="1134"/>
        </w:tabs>
        <w:spacing w:line="240" w:lineRule="auto"/>
        <w:ind w:left="6" w:firstLine="703"/>
        <w:textAlignment w:val="auto"/>
        <w:rPr>
          <w:rFonts w:eastAsiaTheme="minorHAnsi"/>
          <w:color w:val="000000" w:themeColor="text1"/>
          <w:sz w:val="28"/>
          <w:szCs w:val="28"/>
          <w:lang w:eastAsia="en-US"/>
        </w:rPr>
      </w:pPr>
      <w:r w:rsidRPr="000A6205">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56054D" w:rsidRPr="000A6205" w:rsidRDefault="0056054D" w:rsidP="00AD7981">
      <w:pPr>
        <w:pStyle w:val="aa"/>
        <w:widowControl/>
        <w:numPr>
          <w:ilvl w:val="0"/>
          <w:numId w:val="43"/>
        </w:numPr>
        <w:tabs>
          <w:tab w:val="left" w:pos="1134"/>
        </w:tabs>
        <w:spacing w:line="240" w:lineRule="auto"/>
        <w:ind w:left="0" w:firstLine="709"/>
        <w:textAlignment w:val="auto"/>
        <w:rPr>
          <w:rFonts w:eastAsiaTheme="minorHAnsi"/>
          <w:color w:val="000000" w:themeColor="text1"/>
          <w:sz w:val="28"/>
          <w:szCs w:val="28"/>
          <w:lang w:eastAsia="en-US"/>
        </w:rPr>
      </w:pPr>
      <w:r w:rsidRPr="000A6205">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56054D" w:rsidRPr="000A6205" w:rsidRDefault="0056054D" w:rsidP="00AD7981">
      <w:pPr>
        <w:pStyle w:val="aa"/>
        <w:widowControl/>
        <w:numPr>
          <w:ilvl w:val="0"/>
          <w:numId w:val="43"/>
        </w:numPr>
        <w:tabs>
          <w:tab w:val="left" w:pos="1134"/>
        </w:tabs>
        <w:spacing w:line="240" w:lineRule="auto"/>
        <w:ind w:left="6" w:firstLine="703"/>
        <w:textAlignment w:val="auto"/>
        <w:rPr>
          <w:rFonts w:eastAsiaTheme="minorHAnsi"/>
          <w:bCs/>
          <w:color w:val="000000" w:themeColor="text1"/>
          <w:sz w:val="28"/>
          <w:szCs w:val="28"/>
          <w:lang w:eastAsia="en-US"/>
        </w:rPr>
      </w:pPr>
      <w:r w:rsidRPr="000A6205">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56054D" w:rsidRPr="000A6205" w:rsidRDefault="0056054D" w:rsidP="0076560D">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0A6205">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56054D" w:rsidRPr="000A6205" w:rsidRDefault="0056054D" w:rsidP="0076560D">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0A6205">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56054D" w:rsidRDefault="0056054D" w:rsidP="00AD7981">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920091">
        <w:rPr>
          <w:rFonts w:eastAsiaTheme="minorHAnsi"/>
          <w:sz w:val="28"/>
          <w:szCs w:val="28"/>
          <w:lang w:eastAsia="en-US"/>
        </w:rPr>
        <w:t xml:space="preserve">Публичный сервитут, за исключением публичного сервитута, установленного в порядке, предусмотренном </w:t>
      </w:r>
      <w:hyperlink r:id="rId25" w:history="1">
        <w:r w:rsidRPr="00920091">
          <w:rPr>
            <w:rFonts w:eastAsiaTheme="minorHAnsi"/>
            <w:sz w:val="28"/>
            <w:szCs w:val="28"/>
            <w:lang w:eastAsia="en-US"/>
          </w:rPr>
          <w:t>главой V.7</w:t>
        </w:r>
      </w:hyperlink>
      <w:r w:rsidRPr="00920091">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920091" w:rsidRPr="00920091" w:rsidRDefault="00920091" w:rsidP="00920091">
      <w:pPr>
        <w:pStyle w:val="aa"/>
        <w:widowControl/>
        <w:tabs>
          <w:tab w:val="left" w:pos="1134"/>
        </w:tabs>
        <w:spacing w:line="240" w:lineRule="auto"/>
        <w:ind w:left="709"/>
        <w:textAlignment w:val="auto"/>
        <w:rPr>
          <w:rFonts w:eastAsiaTheme="minorHAnsi"/>
          <w:sz w:val="28"/>
          <w:szCs w:val="28"/>
          <w:lang w:eastAsia="en-US"/>
        </w:rPr>
      </w:pPr>
    </w:p>
    <w:p w:rsidR="00C5001A" w:rsidRPr="00B21EA8" w:rsidRDefault="00CB0625" w:rsidP="005373C1">
      <w:pPr>
        <w:pStyle w:val="afc"/>
        <w:spacing w:after="0" w:line="240" w:lineRule="auto"/>
        <w:outlineLvl w:val="1"/>
        <w:rPr>
          <w:spacing w:val="-10"/>
        </w:rPr>
      </w:pPr>
      <w:bookmarkStart w:id="58" w:name="_Toc108779085"/>
      <w:bookmarkStart w:id="59" w:name="_Toc144211094"/>
      <w:r w:rsidRPr="00B21EA8">
        <w:rPr>
          <w:spacing w:val="-10"/>
        </w:rPr>
        <w:t>Глава</w:t>
      </w:r>
      <w:r w:rsidR="00055CA3" w:rsidRPr="00B21EA8">
        <w:rPr>
          <w:spacing w:val="-10"/>
        </w:rPr>
        <w:t xml:space="preserve"> </w:t>
      </w:r>
      <w:r w:rsidR="002B0E0A" w:rsidRPr="00B21EA8">
        <w:rPr>
          <w:spacing w:val="-10"/>
        </w:rPr>
        <w:t>5</w:t>
      </w:r>
      <w:r w:rsidR="00055CA3" w:rsidRPr="00B21EA8">
        <w:rPr>
          <w:spacing w:val="-10"/>
        </w:rPr>
        <w:t>. Порядок осуществления строительства и реконструкции объектов капитального строительства</w:t>
      </w:r>
      <w:bookmarkEnd w:id="58"/>
      <w:bookmarkEnd w:id="59"/>
      <w:r w:rsidR="00055CA3" w:rsidRPr="00B21EA8">
        <w:rPr>
          <w:spacing w:val="-10"/>
        </w:rPr>
        <w:t xml:space="preserve"> </w:t>
      </w:r>
    </w:p>
    <w:p w:rsidR="005C4727" w:rsidRDefault="00055CA3" w:rsidP="005C4727">
      <w:pPr>
        <w:pStyle w:val="S"/>
        <w:tabs>
          <w:tab w:val="left" w:pos="1134"/>
        </w:tabs>
      </w:pPr>
      <w:r w:rsidRPr="00B21EA8">
        <w:t xml:space="preserve">В соответствии с Градостроительным </w:t>
      </w:r>
      <w:r w:rsidR="00CB0625" w:rsidRPr="00B21EA8">
        <w:t>кодекс</w:t>
      </w:r>
      <w:r w:rsidRPr="00B21EA8">
        <w:t xml:space="preserve">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w:t>
      </w:r>
      <w:r w:rsidR="00D66366" w:rsidRPr="00B21EA8">
        <w:t xml:space="preserve">Федеральным законом от 25.06.2002 № 73-ФЗ «Об объектах культурного наследия (памятниках истории и культуры) народов Российской </w:t>
      </w:r>
      <w:r w:rsidR="00D66366" w:rsidRPr="00B21EA8">
        <w:lastRenderedPageBreak/>
        <w:t>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bookmarkStart w:id="60" w:name="_Toc108779086"/>
    </w:p>
    <w:p w:rsidR="005C4727" w:rsidRDefault="005C4727" w:rsidP="005C4727">
      <w:pPr>
        <w:pStyle w:val="S"/>
        <w:tabs>
          <w:tab w:val="left" w:pos="1134"/>
        </w:tabs>
      </w:pPr>
    </w:p>
    <w:p w:rsidR="00C5001A" w:rsidRPr="00772D4A" w:rsidRDefault="00055CA3" w:rsidP="005373C1">
      <w:pPr>
        <w:pStyle w:val="afc"/>
        <w:spacing w:after="0" w:line="240" w:lineRule="auto"/>
        <w:outlineLvl w:val="2"/>
        <w:rPr>
          <w:spacing w:val="-10"/>
        </w:rPr>
      </w:pPr>
      <w:bookmarkStart w:id="61" w:name="_Toc144211095"/>
      <w:r w:rsidRPr="00772D4A">
        <w:rPr>
          <w:spacing w:val="-10"/>
        </w:rPr>
        <w:t>Статья 1</w:t>
      </w:r>
      <w:r w:rsidR="00DA0D10" w:rsidRPr="00772D4A">
        <w:rPr>
          <w:spacing w:val="-10"/>
        </w:rPr>
        <w:t>8</w:t>
      </w:r>
      <w:r w:rsidRPr="00772D4A">
        <w:rPr>
          <w:spacing w:val="-10"/>
        </w:rPr>
        <w:t>. Право на осуществление строительства и реконструкции объектов капитального строительства</w:t>
      </w:r>
      <w:bookmarkEnd w:id="60"/>
      <w:bookmarkEnd w:id="61"/>
      <w:r w:rsidRPr="00772D4A">
        <w:rPr>
          <w:spacing w:val="-10"/>
        </w:rPr>
        <w:t xml:space="preserve"> </w:t>
      </w:r>
    </w:p>
    <w:p w:rsidR="005C217B" w:rsidRPr="00772D4A" w:rsidRDefault="00055CA3" w:rsidP="00AD7981">
      <w:pPr>
        <w:pStyle w:val="S"/>
        <w:numPr>
          <w:ilvl w:val="1"/>
          <w:numId w:val="40"/>
        </w:numPr>
        <w:tabs>
          <w:tab w:val="left" w:pos="1134"/>
        </w:tabs>
        <w:ind w:left="0" w:firstLine="709"/>
      </w:pPr>
      <w:r w:rsidRPr="00772D4A">
        <w:t>Правом осуществления строительства и реконструкции объектов капи</w:t>
      </w:r>
      <w:r w:rsidR="00C748C1" w:rsidRPr="00772D4A">
        <w:t xml:space="preserve">тального строительства (далее - </w:t>
      </w:r>
      <w:r w:rsidRPr="00772D4A">
        <w:t xml:space="preserve">строительное изменение объекта капитального строительства) на территории </w:t>
      </w:r>
      <w:r w:rsidR="00B17BA0" w:rsidRPr="00772D4A">
        <w:t>м</w:t>
      </w:r>
      <w:r w:rsidR="00F10108" w:rsidRPr="00772D4A">
        <w:t>униципального образования город Аткарск</w:t>
      </w:r>
      <w:r w:rsidRPr="00772D4A">
        <w:t xml:space="preserve">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C5001A" w:rsidRPr="00772D4A" w:rsidRDefault="00055CA3" w:rsidP="00AD7981">
      <w:pPr>
        <w:pStyle w:val="S"/>
        <w:numPr>
          <w:ilvl w:val="1"/>
          <w:numId w:val="40"/>
        </w:numPr>
        <w:tabs>
          <w:tab w:val="left" w:pos="1134"/>
        </w:tabs>
        <w:ind w:left="0" w:firstLine="709"/>
      </w:pPr>
      <w:r w:rsidRPr="00772D4A">
        <w:t>Право на строительные изменения недвижимости может быть реализовано при наличии разрешения на ст</w:t>
      </w:r>
      <w:r w:rsidR="00145FB4" w:rsidRPr="00772D4A">
        <w:t xml:space="preserve">роительство, предоставляемого </w:t>
      </w:r>
      <w:r w:rsidR="00B17BA0" w:rsidRPr="00772D4A">
        <w:t>в</w:t>
      </w:r>
      <w:r w:rsidR="006824A5" w:rsidRPr="006824A5">
        <w:t xml:space="preserve"> </w:t>
      </w:r>
      <w:r w:rsidR="005C217B" w:rsidRPr="00772D4A">
        <w:t>порядке предусмотренном статьей 51 Г</w:t>
      </w:r>
      <w:r w:rsidRPr="00772D4A">
        <w:t>радостроительн</w:t>
      </w:r>
      <w:r w:rsidR="005C217B" w:rsidRPr="00772D4A">
        <w:t>ого</w:t>
      </w:r>
      <w:r w:rsidRPr="00772D4A">
        <w:t xml:space="preserve"> </w:t>
      </w:r>
      <w:r w:rsidR="00CB0625" w:rsidRPr="00772D4A">
        <w:t>кодекс</w:t>
      </w:r>
      <w:r w:rsidR="005C217B" w:rsidRPr="00772D4A">
        <w:t>а Российской Федерации</w:t>
      </w:r>
      <w:r w:rsidRPr="00772D4A">
        <w:t xml:space="preserve"> и</w:t>
      </w:r>
      <w:r w:rsidR="00AC5E21" w:rsidRPr="00772D4A">
        <w:t xml:space="preserve"> статьей </w:t>
      </w:r>
      <w:r w:rsidR="005E1AEE">
        <w:t>23</w:t>
      </w:r>
      <w:r w:rsidRPr="00772D4A">
        <w:t xml:space="preserve"> настоящи</w:t>
      </w:r>
      <w:r w:rsidR="00AC5E21" w:rsidRPr="00772D4A">
        <w:t>х Правил</w:t>
      </w:r>
      <w:r w:rsidRPr="00772D4A">
        <w:t xml:space="preserve">. Исключения составляют случаи, </w:t>
      </w:r>
      <w:r w:rsidR="00BC6119" w:rsidRPr="00772D4A">
        <w:t xml:space="preserve">указанные </w:t>
      </w:r>
      <w:r w:rsidR="00906AC1" w:rsidRPr="00772D4A">
        <w:t>в части</w:t>
      </w:r>
      <w:r w:rsidRPr="00772D4A">
        <w:t xml:space="preserve"> </w:t>
      </w:r>
      <w:r w:rsidR="000F2726" w:rsidRPr="00772D4A">
        <w:t>4</w:t>
      </w:r>
      <w:r w:rsidRPr="00772D4A">
        <w:t xml:space="preserve"> настоящей статьи. </w:t>
      </w:r>
    </w:p>
    <w:p w:rsidR="00CB6755" w:rsidRPr="00772D4A" w:rsidRDefault="00055CA3" w:rsidP="00AD7981">
      <w:pPr>
        <w:pStyle w:val="S"/>
        <w:numPr>
          <w:ilvl w:val="1"/>
          <w:numId w:val="40"/>
        </w:numPr>
        <w:tabs>
          <w:tab w:val="left" w:pos="1134"/>
        </w:tabs>
        <w:ind w:left="0" w:firstLine="709"/>
      </w:pPr>
      <w:r w:rsidRPr="00772D4A">
        <w:t xml:space="preserve">Строительные изменения недвижимости подразделяются на изменения, для которых: </w:t>
      </w:r>
    </w:p>
    <w:p w:rsidR="00CB6755" w:rsidRPr="00772D4A" w:rsidRDefault="00055CA3" w:rsidP="00AD7981">
      <w:pPr>
        <w:pStyle w:val="S"/>
        <w:numPr>
          <w:ilvl w:val="0"/>
          <w:numId w:val="15"/>
        </w:numPr>
        <w:tabs>
          <w:tab w:val="left" w:pos="1134"/>
        </w:tabs>
        <w:ind w:left="0" w:firstLine="709"/>
      </w:pPr>
      <w:r w:rsidRPr="00772D4A">
        <w:t>не требует</w:t>
      </w:r>
      <w:r w:rsidR="005C217B" w:rsidRPr="00772D4A">
        <w:t>ся разрешения на строительство;</w:t>
      </w:r>
    </w:p>
    <w:p w:rsidR="00C5001A" w:rsidRPr="00772D4A" w:rsidRDefault="00055CA3" w:rsidP="00AD7981">
      <w:pPr>
        <w:pStyle w:val="S"/>
        <w:numPr>
          <w:ilvl w:val="0"/>
          <w:numId w:val="15"/>
        </w:numPr>
        <w:tabs>
          <w:tab w:val="left" w:pos="1134"/>
        </w:tabs>
        <w:ind w:left="0" w:firstLine="709"/>
      </w:pPr>
      <w:r w:rsidRPr="00772D4A">
        <w:t xml:space="preserve">требуется разрешение на строительство. </w:t>
      </w:r>
    </w:p>
    <w:p w:rsidR="00CB6755" w:rsidRPr="00772D4A" w:rsidRDefault="000F2726" w:rsidP="00AE2057">
      <w:pPr>
        <w:shd w:val="clear" w:color="auto" w:fill="FFFFFF"/>
        <w:tabs>
          <w:tab w:val="left" w:pos="1134"/>
        </w:tabs>
        <w:spacing w:line="240" w:lineRule="auto"/>
        <w:ind w:firstLine="709"/>
        <w:rPr>
          <w:rFonts w:ascii="Verdana" w:hAnsi="Verdana"/>
          <w:color w:val="000000" w:themeColor="text1"/>
          <w:sz w:val="28"/>
          <w:szCs w:val="28"/>
        </w:rPr>
      </w:pPr>
      <w:r w:rsidRPr="00772D4A">
        <w:rPr>
          <w:sz w:val="28"/>
          <w:szCs w:val="28"/>
        </w:rPr>
        <w:t>4</w:t>
      </w:r>
      <w:r w:rsidRPr="00772D4A">
        <w:rPr>
          <w:color w:val="000000" w:themeColor="text1"/>
          <w:sz w:val="28"/>
          <w:szCs w:val="28"/>
        </w:rPr>
        <w:t xml:space="preserve">. </w:t>
      </w:r>
      <w:r w:rsidR="00BD2EA6" w:rsidRPr="00772D4A">
        <w:rPr>
          <w:color w:val="000000" w:themeColor="text1"/>
          <w:sz w:val="28"/>
          <w:szCs w:val="28"/>
        </w:rPr>
        <w:t xml:space="preserve"> В соответствии с частью 17 статьи </w:t>
      </w:r>
      <w:r w:rsidR="005F50E4" w:rsidRPr="00772D4A">
        <w:rPr>
          <w:color w:val="000000" w:themeColor="text1"/>
          <w:sz w:val="28"/>
          <w:szCs w:val="28"/>
        </w:rPr>
        <w:t xml:space="preserve">51 Градостроительного </w:t>
      </w:r>
      <w:r w:rsidR="00CB0625" w:rsidRPr="00772D4A">
        <w:rPr>
          <w:color w:val="000000" w:themeColor="text1"/>
          <w:sz w:val="28"/>
          <w:szCs w:val="28"/>
        </w:rPr>
        <w:t>кодекс</w:t>
      </w:r>
      <w:r w:rsidR="00BD2EA6" w:rsidRPr="00772D4A">
        <w:rPr>
          <w:color w:val="000000" w:themeColor="text1"/>
          <w:sz w:val="28"/>
          <w:szCs w:val="28"/>
        </w:rPr>
        <w:t xml:space="preserve">а Российской Федерации, статьей </w:t>
      </w:r>
      <w:r w:rsidR="005F50E4" w:rsidRPr="00772D4A">
        <w:rPr>
          <w:color w:val="000000" w:themeColor="text1"/>
          <w:sz w:val="28"/>
          <w:szCs w:val="28"/>
        </w:rPr>
        <w:t xml:space="preserve">30 </w:t>
      </w:r>
      <w:r w:rsidR="000802F1" w:rsidRPr="00772D4A">
        <w:rPr>
          <w:color w:val="000000" w:themeColor="text1"/>
          <w:sz w:val="28"/>
          <w:szCs w:val="28"/>
        </w:rPr>
        <w:t>з</w:t>
      </w:r>
      <w:r w:rsidR="005F50E4" w:rsidRPr="00772D4A">
        <w:rPr>
          <w:color w:val="000000" w:themeColor="text1"/>
          <w:sz w:val="28"/>
          <w:szCs w:val="28"/>
        </w:rPr>
        <w:t>акона Саратовской области от 09.10.2006 № 96-ЗСО «О регулировании градостроительной деятельности в Саратовской области» выдача разрешения на строительство не требуется в случае:</w:t>
      </w:r>
    </w:p>
    <w:p w:rsidR="005C217B" w:rsidRPr="00915FA5" w:rsidRDefault="005C217B" w:rsidP="00AD7981">
      <w:pPr>
        <w:pStyle w:val="S"/>
        <w:numPr>
          <w:ilvl w:val="0"/>
          <w:numId w:val="70"/>
        </w:numPr>
        <w:tabs>
          <w:tab w:val="left" w:pos="1134"/>
        </w:tabs>
        <w:ind w:left="0" w:firstLine="709"/>
      </w:pPr>
      <w:r w:rsidRPr="00915FA5">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6" w:history="1">
        <w:r w:rsidRPr="00915FA5">
          <w:t>законодательством</w:t>
        </w:r>
      </w:hyperlink>
      <w:r w:rsidRPr="00915FA5">
        <w:t xml:space="preserve"> в сфере садоводства и огородничества;</w:t>
      </w:r>
    </w:p>
    <w:p w:rsidR="005C217B" w:rsidRPr="00915FA5" w:rsidRDefault="005C217B" w:rsidP="00AD7981">
      <w:pPr>
        <w:pStyle w:val="aa"/>
        <w:widowControl/>
        <w:numPr>
          <w:ilvl w:val="0"/>
          <w:numId w:val="70"/>
        </w:numPr>
        <w:tabs>
          <w:tab w:val="left" w:pos="1134"/>
        </w:tabs>
        <w:spacing w:line="240" w:lineRule="auto"/>
        <w:ind w:left="0" w:firstLine="709"/>
        <w:textAlignment w:val="auto"/>
        <w:rPr>
          <w:rFonts w:eastAsiaTheme="minorHAnsi"/>
          <w:color w:val="000000" w:themeColor="text1"/>
          <w:sz w:val="28"/>
          <w:szCs w:val="28"/>
          <w:lang w:eastAsia="en-US"/>
        </w:rPr>
      </w:pPr>
      <w:r w:rsidRPr="00915FA5">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7" w:history="1">
        <w:r w:rsidRPr="00915FA5">
          <w:rPr>
            <w:rFonts w:eastAsiaTheme="minorHAnsi"/>
            <w:color w:val="000000" w:themeColor="text1"/>
            <w:sz w:val="28"/>
            <w:szCs w:val="28"/>
            <w:lang w:eastAsia="en-US"/>
          </w:rPr>
          <w:t>законом</w:t>
        </w:r>
      </w:hyperlink>
      <w:r w:rsidRPr="00915FA5">
        <w:rPr>
          <w:rFonts w:eastAsiaTheme="minorHAnsi"/>
          <w:color w:val="000000" w:themeColor="text1"/>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6012A" w:rsidRPr="00915FA5">
        <w:rPr>
          <w:rFonts w:eastAsiaTheme="minorHAnsi"/>
          <w:color w:val="000000" w:themeColor="text1"/>
          <w:sz w:val="28"/>
          <w:szCs w:val="28"/>
          <w:lang w:eastAsia="en-US"/>
        </w:rPr>
        <w:t>)</w:t>
      </w:r>
      <w:r w:rsidRPr="00915FA5">
        <w:rPr>
          <w:rFonts w:eastAsiaTheme="minorHAnsi"/>
          <w:color w:val="000000" w:themeColor="text1"/>
          <w:sz w:val="28"/>
          <w:szCs w:val="28"/>
          <w:lang w:eastAsia="en-US"/>
        </w:rPr>
        <w:t>;</w:t>
      </w:r>
    </w:p>
    <w:p w:rsidR="00EA7C34" w:rsidRPr="00915FA5" w:rsidRDefault="00EA7C34" w:rsidP="00AD7981">
      <w:pPr>
        <w:pStyle w:val="aa"/>
        <w:widowControl/>
        <w:numPr>
          <w:ilvl w:val="0"/>
          <w:numId w:val="70"/>
        </w:numPr>
        <w:tabs>
          <w:tab w:val="left" w:pos="1134"/>
        </w:tabs>
        <w:spacing w:line="240" w:lineRule="auto"/>
        <w:ind w:left="0" w:firstLine="709"/>
        <w:textAlignment w:val="auto"/>
        <w:rPr>
          <w:rFonts w:eastAsiaTheme="minorHAnsi"/>
          <w:sz w:val="28"/>
          <w:szCs w:val="28"/>
          <w:lang w:eastAsia="en-US"/>
        </w:rPr>
      </w:pPr>
      <w:r w:rsidRPr="00915FA5">
        <w:rPr>
          <w:rFonts w:eastAsiaTheme="minorHAnsi"/>
          <w:sz w:val="28"/>
          <w:szCs w:val="28"/>
          <w:lang w:eastAsia="en-US"/>
        </w:rPr>
        <w:t>строительства зданий и сооружений на земельном участке, предоставленном физическому лицу для ведения садоводства;</w:t>
      </w:r>
    </w:p>
    <w:p w:rsidR="005C217B" w:rsidRPr="00915FA5" w:rsidRDefault="005C217B" w:rsidP="00AD7981">
      <w:pPr>
        <w:pStyle w:val="S"/>
        <w:numPr>
          <w:ilvl w:val="0"/>
          <w:numId w:val="70"/>
        </w:numPr>
        <w:tabs>
          <w:tab w:val="left" w:pos="1134"/>
        </w:tabs>
        <w:ind w:left="0" w:firstLine="709"/>
      </w:pPr>
      <w:r w:rsidRPr="00915FA5">
        <w:t>строительства, реконструкции объектов, не являющихся объектами капитального строительства;</w:t>
      </w:r>
    </w:p>
    <w:p w:rsidR="005C217B" w:rsidRPr="00915FA5" w:rsidRDefault="005C217B" w:rsidP="00AD7981">
      <w:pPr>
        <w:pStyle w:val="aa"/>
        <w:widowControl/>
        <w:numPr>
          <w:ilvl w:val="0"/>
          <w:numId w:val="70"/>
        </w:numPr>
        <w:tabs>
          <w:tab w:val="left" w:pos="1134"/>
        </w:tabs>
        <w:spacing w:line="240" w:lineRule="auto"/>
        <w:ind w:left="0" w:firstLine="709"/>
        <w:textAlignment w:val="auto"/>
        <w:rPr>
          <w:rFonts w:eastAsiaTheme="minorHAnsi"/>
          <w:sz w:val="28"/>
          <w:szCs w:val="28"/>
          <w:lang w:eastAsia="en-US"/>
        </w:rPr>
      </w:pPr>
      <w:r w:rsidRPr="00915FA5">
        <w:rPr>
          <w:sz w:val="28"/>
          <w:szCs w:val="28"/>
        </w:rPr>
        <w:lastRenderedPageBreak/>
        <w:t xml:space="preserve">строительства на земельном участке строений и сооружений </w:t>
      </w:r>
      <w:hyperlink r:id="rId28" w:history="1">
        <w:r w:rsidRPr="00915FA5">
          <w:rPr>
            <w:sz w:val="28"/>
            <w:szCs w:val="28"/>
          </w:rPr>
          <w:t>вспомогательного</w:t>
        </w:r>
      </w:hyperlink>
      <w:r w:rsidR="00F5569C" w:rsidRPr="00915FA5">
        <w:rPr>
          <w:sz w:val="28"/>
          <w:szCs w:val="28"/>
        </w:rPr>
        <w:t xml:space="preserve"> использования, </w:t>
      </w:r>
      <w:r w:rsidR="00F5569C" w:rsidRPr="00915FA5">
        <w:rPr>
          <w:rFonts w:eastAsiaTheme="minorHAnsi"/>
          <w:sz w:val="28"/>
          <w:szCs w:val="28"/>
          <w:lang w:eastAsia="en-US"/>
        </w:rPr>
        <w:t>критерии отнесения к которым устанавливаются Правительством Российской Федерации;</w:t>
      </w:r>
    </w:p>
    <w:p w:rsidR="005C217B" w:rsidRPr="00915FA5" w:rsidRDefault="005C217B" w:rsidP="00AD7981">
      <w:pPr>
        <w:pStyle w:val="S"/>
        <w:numPr>
          <w:ilvl w:val="0"/>
          <w:numId w:val="70"/>
        </w:numPr>
        <w:tabs>
          <w:tab w:val="left" w:pos="1134"/>
        </w:tabs>
        <w:ind w:left="0" w:firstLine="709"/>
      </w:pPr>
      <w:r w:rsidRPr="00915FA5">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C217B" w:rsidRPr="00915FA5" w:rsidRDefault="005C217B" w:rsidP="00AD7981">
      <w:pPr>
        <w:pStyle w:val="S"/>
        <w:numPr>
          <w:ilvl w:val="0"/>
          <w:numId w:val="70"/>
        </w:numPr>
        <w:tabs>
          <w:tab w:val="left" w:pos="1134"/>
        </w:tabs>
        <w:ind w:left="0" w:firstLine="709"/>
      </w:pPr>
      <w:r w:rsidRPr="00915FA5">
        <w:t xml:space="preserve">капитального ремонта объектов капитального строительства, в том числе в случае, указанном в части 11 статьи 52 Градостроительного </w:t>
      </w:r>
      <w:r w:rsidR="00CB0625" w:rsidRPr="00915FA5">
        <w:t>кодекс</w:t>
      </w:r>
      <w:r w:rsidRPr="00915FA5">
        <w:t>а;</w:t>
      </w:r>
    </w:p>
    <w:p w:rsidR="00EA7C34" w:rsidRPr="00915FA5" w:rsidRDefault="00EA7C34" w:rsidP="00AD7981">
      <w:pPr>
        <w:pStyle w:val="aa"/>
        <w:widowControl/>
        <w:numPr>
          <w:ilvl w:val="0"/>
          <w:numId w:val="70"/>
        </w:numPr>
        <w:tabs>
          <w:tab w:val="left" w:pos="1134"/>
        </w:tabs>
        <w:spacing w:line="240" w:lineRule="auto"/>
        <w:ind w:left="0" w:firstLine="709"/>
        <w:textAlignment w:val="auto"/>
        <w:rPr>
          <w:rFonts w:eastAsiaTheme="minorHAnsi"/>
          <w:sz w:val="28"/>
          <w:szCs w:val="28"/>
          <w:lang w:eastAsia="en-US"/>
        </w:rPr>
      </w:pPr>
      <w:r w:rsidRPr="00915FA5">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342652" w:rsidRPr="00915FA5" w:rsidRDefault="00342652" w:rsidP="00AD7981">
      <w:pPr>
        <w:pStyle w:val="S"/>
        <w:numPr>
          <w:ilvl w:val="0"/>
          <w:numId w:val="70"/>
        </w:numPr>
        <w:tabs>
          <w:tab w:val="left" w:pos="1134"/>
        </w:tabs>
        <w:ind w:left="0" w:firstLine="709"/>
      </w:pPr>
      <w:r w:rsidRPr="00915FA5">
        <w:t>строительства, реконструкции посольств, консульств и представительств Российской Федерации за рубежом;</w:t>
      </w:r>
    </w:p>
    <w:p w:rsidR="00EA7C34" w:rsidRPr="00915FA5" w:rsidRDefault="00EA7C34" w:rsidP="00AD7981">
      <w:pPr>
        <w:pStyle w:val="aa"/>
        <w:widowControl/>
        <w:numPr>
          <w:ilvl w:val="0"/>
          <w:numId w:val="70"/>
        </w:numPr>
        <w:tabs>
          <w:tab w:val="left" w:pos="1134"/>
        </w:tabs>
        <w:spacing w:line="240" w:lineRule="auto"/>
        <w:ind w:left="0" w:firstLine="709"/>
        <w:textAlignment w:val="auto"/>
        <w:rPr>
          <w:rFonts w:eastAsiaTheme="minorHAnsi"/>
          <w:sz w:val="28"/>
          <w:szCs w:val="28"/>
          <w:lang w:eastAsia="en-US"/>
        </w:rPr>
      </w:pPr>
      <w:r w:rsidRPr="00915FA5">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C217B" w:rsidRPr="00915FA5" w:rsidRDefault="00CE6BB7" w:rsidP="00CE6BB7">
      <w:pPr>
        <w:pStyle w:val="S"/>
        <w:numPr>
          <w:ilvl w:val="0"/>
          <w:numId w:val="77"/>
        </w:numPr>
        <w:tabs>
          <w:tab w:val="left" w:pos="1134"/>
        </w:tabs>
        <w:ind w:left="0" w:firstLine="709"/>
      </w:pPr>
      <w:r w:rsidRPr="00915FA5">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r w:rsidR="005C217B" w:rsidRPr="00915FA5">
        <w:t>;</w:t>
      </w:r>
    </w:p>
    <w:p w:rsidR="00342652" w:rsidRPr="00915FA5" w:rsidRDefault="00342652" w:rsidP="00AD7981">
      <w:pPr>
        <w:pStyle w:val="aa"/>
        <w:widowControl/>
        <w:numPr>
          <w:ilvl w:val="0"/>
          <w:numId w:val="77"/>
        </w:numPr>
        <w:tabs>
          <w:tab w:val="left" w:pos="1134"/>
        </w:tabs>
        <w:spacing w:line="240" w:lineRule="auto"/>
        <w:ind w:left="0" w:firstLine="709"/>
        <w:textAlignment w:val="auto"/>
        <w:rPr>
          <w:rFonts w:eastAsiaTheme="minorHAnsi"/>
          <w:sz w:val="28"/>
          <w:szCs w:val="28"/>
          <w:lang w:eastAsia="en-US"/>
        </w:rPr>
      </w:pPr>
      <w:r w:rsidRPr="00915FA5">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342652" w:rsidRPr="00915FA5" w:rsidRDefault="00342652" w:rsidP="00AD7981">
      <w:pPr>
        <w:pStyle w:val="aa"/>
        <w:widowControl/>
        <w:numPr>
          <w:ilvl w:val="0"/>
          <w:numId w:val="77"/>
        </w:numPr>
        <w:tabs>
          <w:tab w:val="left" w:pos="1134"/>
        </w:tabs>
        <w:spacing w:line="240" w:lineRule="auto"/>
        <w:ind w:left="0" w:firstLine="709"/>
        <w:textAlignment w:val="auto"/>
        <w:rPr>
          <w:rFonts w:eastAsiaTheme="minorHAnsi"/>
          <w:sz w:val="28"/>
          <w:szCs w:val="28"/>
          <w:lang w:eastAsia="en-US"/>
        </w:rPr>
      </w:pPr>
      <w:r w:rsidRPr="00915FA5">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342652" w:rsidRPr="00915FA5" w:rsidRDefault="00342652" w:rsidP="00AD7981">
      <w:pPr>
        <w:pStyle w:val="aa"/>
        <w:widowControl/>
        <w:numPr>
          <w:ilvl w:val="0"/>
          <w:numId w:val="77"/>
        </w:numPr>
        <w:tabs>
          <w:tab w:val="left" w:pos="1134"/>
        </w:tabs>
        <w:spacing w:line="240" w:lineRule="auto"/>
        <w:ind w:left="0" w:firstLine="709"/>
        <w:textAlignment w:val="auto"/>
        <w:rPr>
          <w:rFonts w:eastAsiaTheme="minorHAnsi"/>
          <w:sz w:val="28"/>
          <w:szCs w:val="28"/>
          <w:lang w:eastAsia="en-US"/>
        </w:rPr>
      </w:pPr>
      <w:r w:rsidRPr="00915FA5">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342652" w:rsidRPr="00915FA5" w:rsidRDefault="00342652" w:rsidP="00AD7981">
      <w:pPr>
        <w:pStyle w:val="aa"/>
        <w:widowControl/>
        <w:numPr>
          <w:ilvl w:val="0"/>
          <w:numId w:val="77"/>
        </w:numPr>
        <w:tabs>
          <w:tab w:val="left" w:pos="1134"/>
        </w:tabs>
        <w:spacing w:line="240" w:lineRule="auto"/>
        <w:ind w:left="0" w:firstLine="709"/>
        <w:textAlignment w:val="auto"/>
        <w:rPr>
          <w:rFonts w:eastAsiaTheme="minorHAnsi"/>
          <w:sz w:val="28"/>
          <w:szCs w:val="28"/>
          <w:lang w:eastAsia="en-US"/>
        </w:rPr>
      </w:pPr>
      <w:r w:rsidRPr="00915FA5">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CE6BB7" w:rsidRPr="00915FA5" w:rsidRDefault="00CE6BB7" w:rsidP="00CE6BB7">
      <w:pPr>
        <w:pStyle w:val="aa"/>
        <w:numPr>
          <w:ilvl w:val="0"/>
          <w:numId w:val="70"/>
        </w:numPr>
        <w:tabs>
          <w:tab w:val="left" w:pos="1134"/>
        </w:tabs>
        <w:ind w:left="0" w:firstLine="709"/>
        <w:rPr>
          <w:sz w:val="28"/>
          <w:szCs w:val="28"/>
        </w:rPr>
      </w:pPr>
      <w:r w:rsidRPr="00915FA5">
        <w:rPr>
          <w:sz w:val="28"/>
          <w:szCs w:val="28"/>
        </w:rPr>
        <w:lastRenderedPageBreak/>
        <w:t>размещения антенных опор (мачт и башен) высотой до 50 метров, предназначенных для размещения средств связи;</w:t>
      </w:r>
    </w:p>
    <w:p w:rsidR="00F5569C" w:rsidRPr="00915FA5" w:rsidRDefault="00F5569C" w:rsidP="00AD7981">
      <w:pPr>
        <w:pStyle w:val="S"/>
        <w:numPr>
          <w:ilvl w:val="0"/>
          <w:numId w:val="70"/>
        </w:numPr>
        <w:tabs>
          <w:tab w:val="left" w:pos="1134"/>
        </w:tabs>
        <w:ind w:left="0" w:firstLine="709"/>
      </w:pPr>
      <w:r w:rsidRPr="00915FA5">
        <w:t xml:space="preserve">строительства, реконструкции буровых скважин, предусмотренных подготовленными, согласованными и утвержденными в соответствии с </w:t>
      </w:r>
      <w:hyperlink r:id="rId29" w:history="1">
        <w:r w:rsidRPr="00915FA5">
          <w:t>законодательством</w:t>
        </w:r>
      </w:hyperlink>
      <w:r w:rsidRPr="00915FA5">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342652" w:rsidRPr="00915FA5" w:rsidRDefault="00342652" w:rsidP="00AD7981">
      <w:pPr>
        <w:pStyle w:val="aa"/>
        <w:widowControl/>
        <w:numPr>
          <w:ilvl w:val="0"/>
          <w:numId w:val="70"/>
        </w:numPr>
        <w:tabs>
          <w:tab w:val="left" w:pos="1134"/>
        </w:tabs>
        <w:spacing w:line="240" w:lineRule="auto"/>
        <w:ind w:left="0" w:firstLine="709"/>
        <w:textAlignment w:val="auto"/>
        <w:rPr>
          <w:rFonts w:eastAsiaTheme="minorHAnsi"/>
          <w:sz w:val="28"/>
          <w:szCs w:val="28"/>
          <w:lang w:eastAsia="en-US"/>
        </w:rPr>
      </w:pPr>
      <w:r w:rsidRPr="00915FA5">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C217B" w:rsidRPr="00915FA5" w:rsidRDefault="001E1A4D" w:rsidP="00AD7981">
      <w:pPr>
        <w:pStyle w:val="S"/>
        <w:numPr>
          <w:ilvl w:val="0"/>
          <w:numId w:val="70"/>
        </w:numPr>
        <w:tabs>
          <w:tab w:val="left" w:pos="1134"/>
        </w:tabs>
        <w:ind w:left="0" w:firstLine="709"/>
      </w:pPr>
      <w:hyperlink r:id="rId30" w:history="1">
        <w:r w:rsidR="005C217B" w:rsidRPr="00915FA5">
          <w:t>иных</w:t>
        </w:r>
      </w:hyperlink>
      <w:r w:rsidR="005C217B" w:rsidRPr="00915FA5">
        <w:t xml:space="preserve"> случаях, если в соответствии с Градостроительным </w:t>
      </w:r>
      <w:r w:rsidR="00CB0625" w:rsidRPr="00915FA5">
        <w:t>кодекс</w:t>
      </w:r>
      <w:r w:rsidR="005C217B" w:rsidRPr="00915FA5">
        <w:t>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423A8" w:rsidRDefault="005423A8" w:rsidP="005423A8">
      <w:pPr>
        <w:pStyle w:val="S"/>
        <w:tabs>
          <w:tab w:val="left" w:pos="1134"/>
        </w:tabs>
        <w:ind w:left="709" w:firstLine="0"/>
        <w:rPr>
          <w:highlight w:val="yellow"/>
        </w:rPr>
      </w:pPr>
    </w:p>
    <w:p w:rsidR="00430BC8" w:rsidRDefault="00430BC8" w:rsidP="005423A8">
      <w:pPr>
        <w:pStyle w:val="S"/>
        <w:tabs>
          <w:tab w:val="left" w:pos="1134"/>
        </w:tabs>
        <w:ind w:left="709" w:firstLine="0"/>
        <w:rPr>
          <w:highlight w:val="yellow"/>
        </w:rPr>
      </w:pPr>
    </w:p>
    <w:p w:rsidR="00430BC8" w:rsidRPr="00A6012A" w:rsidRDefault="00430BC8" w:rsidP="005423A8">
      <w:pPr>
        <w:pStyle w:val="S"/>
        <w:tabs>
          <w:tab w:val="left" w:pos="1134"/>
        </w:tabs>
        <w:ind w:left="709" w:firstLine="0"/>
        <w:rPr>
          <w:highlight w:val="yellow"/>
        </w:rPr>
      </w:pPr>
    </w:p>
    <w:p w:rsidR="005423A8" w:rsidRPr="003C6A79" w:rsidRDefault="005423A8" w:rsidP="005423A8">
      <w:pPr>
        <w:pStyle w:val="afc"/>
        <w:tabs>
          <w:tab w:val="left" w:pos="1134"/>
        </w:tabs>
        <w:spacing w:after="0" w:line="240" w:lineRule="auto"/>
        <w:outlineLvl w:val="2"/>
        <w:rPr>
          <w:spacing w:val="-10"/>
        </w:rPr>
      </w:pPr>
      <w:bookmarkStart w:id="62" w:name="_Toc108779090"/>
      <w:bookmarkStart w:id="63" w:name="_Toc144211096"/>
      <w:r w:rsidRPr="003C6A79">
        <w:rPr>
          <w:spacing w:val="-10"/>
        </w:rPr>
        <w:t>Статья 1</w:t>
      </w:r>
      <w:r w:rsidR="00DA0D10" w:rsidRPr="003C6A79">
        <w:rPr>
          <w:spacing w:val="-10"/>
        </w:rPr>
        <w:t>9</w:t>
      </w:r>
      <w:r w:rsidRPr="003C6A79">
        <w:rPr>
          <w:spacing w:val="-10"/>
        </w:rPr>
        <w:t>.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bookmarkEnd w:id="62"/>
      <w:bookmarkEnd w:id="63"/>
      <w:r w:rsidRPr="003C6A79">
        <w:rPr>
          <w:spacing w:val="-10"/>
        </w:rPr>
        <w:t xml:space="preserve"> </w:t>
      </w:r>
    </w:p>
    <w:p w:rsidR="005423A8" w:rsidRPr="003C6A79" w:rsidRDefault="005423A8" w:rsidP="00AD7981">
      <w:pPr>
        <w:pStyle w:val="S"/>
        <w:numPr>
          <w:ilvl w:val="0"/>
          <w:numId w:val="13"/>
        </w:numPr>
        <w:tabs>
          <w:tab w:val="left" w:pos="1134"/>
        </w:tabs>
        <w:ind w:left="0" w:firstLine="709"/>
      </w:pPr>
      <w:r w:rsidRPr="003C6A79">
        <w:t xml:space="preserve">Лица, осуществляющие в установленных случаях строительство без разрешения на строительство: </w:t>
      </w:r>
    </w:p>
    <w:p w:rsidR="005423A8" w:rsidRPr="003C6A79" w:rsidRDefault="005423A8" w:rsidP="005423A8">
      <w:pPr>
        <w:pStyle w:val="S"/>
        <w:tabs>
          <w:tab w:val="left" w:pos="1134"/>
        </w:tabs>
      </w:pPr>
      <w:r w:rsidRPr="003C6A79">
        <w:t xml:space="preserve">1) обязаны соблюдать: </w:t>
      </w:r>
    </w:p>
    <w:p w:rsidR="005423A8" w:rsidRPr="003C6A79" w:rsidRDefault="005423A8" w:rsidP="005423A8">
      <w:pPr>
        <w:pStyle w:val="S"/>
        <w:tabs>
          <w:tab w:val="left" w:pos="1134"/>
        </w:tabs>
      </w:pPr>
      <w:r w:rsidRPr="003C6A79">
        <w:t xml:space="preserve">а)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отступы от границ земельных участков, в пределах которых разрешается строительство объектов капитального строительства; </w:t>
      </w:r>
    </w:p>
    <w:p w:rsidR="005423A8" w:rsidRPr="003C6A79" w:rsidRDefault="005423A8" w:rsidP="005423A8">
      <w:pPr>
        <w:pStyle w:val="S"/>
        <w:tabs>
          <w:tab w:val="left" w:pos="1134"/>
        </w:tabs>
      </w:pPr>
      <w:r w:rsidRPr="003C6A79">
        <w:t xml:space="preserve">б)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 </w:t>
      </w:r>
    </w:p>
    <w:p w:rsidR="005423A8" w:rsidRPr="003C6A79" w:rsidRDefault="005423A8" w:rsidP="005423A8">
      <w:pPr>
        <w:pStyle w:val="S"/>
        <w:tabs>
          <w:tab w:val="left" w:pos="1134"/>
        </w:tabs>
      </w:pPr>
      <w:r w:rsidRPr="003C6A79">
        <w:t xml:space="preserve">2) несут ответственность за несоблюдение указанных в пункте 1 настоящей части требований. </w:t>
      </w:r>
    </w:p>
    <w:p w:rsidR="007F6623" w:rsidRPr="003C6A79" w:rsidRDefault="005423A8" w:rsidP="00AD7981">
      <w:pPr>
        <w:pStyle w:val="S"/>
        <w:numPr>
          <w:ilvl w:val="0"/>
          <w:numId w:val="13"/>
        </w:numPr>
        <w:tabs>
          <w:tab w:val="left" w:pos="1134"/>
        </w:tabs>
        <w:ind w:left="0" w:firstLine="709"/>
      </w:pPr>
      <w:r w:rsidRPr="003C6A79">
        <w:t xml:space="preserve"> К зданиям, строениям, сооружениям, строительство, возведение которых не требует выдачи разрешений на строительство, созданным с существенными нарушениями требований, установленных пунктом 1 части 1 настоящей статьи, применяется статья 222 Гражданского кодекса Российской Федерации о последствиях самовольно</w:t>
      </w:r>
      <w:r w:rsidR="00664E1F">
        <w:t xml:space="preserve">й </w:t>
      </w:r>
      <w:r w:rsidRPr="003C6A79">
        <w:t xml:space="preserve">постройки. </w:t>
      </w:r>
    </w:p>
    <w:p w:rsidR="005423A8" w:rsidRPr="00E23BA8" w:rsidRDefault="005423A8" w:rsidP="00E23BA8">
      <w:pPr>
        <w:pStyle w:val="S"/>
        <w:tabs>
          <w:tab w:val="left" w:pos="1134"/>
        </w:tabs>
      </w:pPr>
    </w:p>
    <w:p w:rsidR="007F6623" w:rsidRPr="006E3DFA" w:rsidRDefault="00055CA3" w:rsidP="00683728">
      <w:pPr>
        <w:pStyle w:val="afc"/>
        <w:spacing w:after="0" w:line="240" w:lineRule="auto"/>
        <w:outlineLvl w:val="2"/>
        <w:rPr>
          <w:spacing w:val="-10"/>
        </w:rPr>
      </w:pPr>
      <w:bookmarkStart w:id="64" w:name="_Toc108779087"/>
      <w:bookmarkStart w:id="65" w:name="_Toc144211097"/>
      <w:r w:rsidRPr="006E3DFA">
        <w:rPr>
          <w:spacing w:val="-10"/>
        </w:rPr>
        <w:t xml:space="preserve">Статья </w:t>
      </w:r>
      <w:r w:rsidR="00DA0D10">
        <w:rPr>
          <w:spacing w:val="-10"/>
        </w:rPr>
        <w:t>20</w:t>
      </w:r>
      <w:r w:rsidRPr="006E3DFA">
        <w:rPr>
          <w:spacing w:val="-10"/>
        </w:rPr>
        <w:t>. Проектная документация объекта капитального строительства</w:t>
      </w:r>
      <w:bookmarkEnd w:id="64"/>
      <w:bookmarkEnd w:id="65"/>
      <w:r w:rsidRPr="006E3DFA">
        <w:rPr>
          <w:spacing w:val="-10"/>
        </w:rPr>
        <w:t xml:space="preserve"> </w:t>
      </w:r>
    </w:p>
    <w:p w:rsidR="00CB6755" w:rsidRDefault="00D50321" w:rsidP="0076560D">
      <w:pPr>
        <w:pStyle w:val="S"/>
        <w:numPr>
          <w:ilvl w:val="0"/>
          <w:numId w:val="137"/>
        </w:numPr>
        <w:tabs>
          <w:tab w:val="left" w:pos="1134"/>
        </w:tabs>
        <w:ind w:left="0" w:firstLine="709"/>
      </w:pPr>
      <w:r w:rsidRPr="003C6A79">
        <w:t xml:space="preserve">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w:t>
      </w:r>
      <w:r w:rsidRPr="003C6A79">
        <w:lastRenderedPageBreak/>
        <w:t>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CB6755" w:rsidRPr="003C6A79" w:rsidRDefault="00BB468B" w:rsidP="0076560D">
      <w:pPr>
        <w:pStyle w:val="S"/>
        <w:numPr>
          <w:ilvl w:val="0"/>
          <w:numId w:val="137"/>
        </w:numPr>
        <w:tabs>
          <w:tab w:val="left" w:pos="1134"/>
        </w:tabs>
        <w:ind w:left="0" w:firstLine="709"/>
      </w:pPr>
      <w:r w:rsidRPr="003C6A79">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31" w:history="1">
        <w:r w:rsidRPr="003C6A79">
          <w:rPr>
            <w:rFonts w:eastAsiaTheme="minorHAnsi"/>
            <w:color w:val="000000" w:themeColor="text1"/>
            <w:lang w:eastAsia="en-US"/>
          </w:rPr>
          <w:t>частями 1.1</w:t>
        </w:r>
      </w:hyperlink>
      <w:r w:rsidRPr="003C6A79">
        <w:rPr>
          <w:rFonts w:eastAsiaTheme="minorHAnsi"/>
          <w:color w:val="000000" w:themeColor="text1"/>
          <w:lang w:eastAsia="en-US"/>
        </w:rPr>
        <w:t xml:space="preserve"> и </w:t>
      </w:r>
      <w:hyperlink r:id="rId32" w:history="1">
        <w:r w:rsidRPr="003C6A79">
          <w:rPr>
            <w:rFonts w:eastAsiaTheme="minorHAnsi"/>
            <w:color w:val="000000" w:themeColor="text1"/>
            <w:lang w:eastAsia="en-US"/>
          </w:rPr>
          <w:t>1.2</w:t>
        </w:r>
      </w:hyperlink>
      <w:r w:rsidRPr="003C6A79">
        <w:rPr>
          <w:rFonts w:eastAsiaTheme="minorHAnsi"/>
          <w:lang w:eastAsia="en-US"/>
        </w:rPr>
        <w:t xml:space="preserve"> статьи 48 Градостроительного </w:t>
      </w:r>
      <w:r w:rsidR="00CB0625" w:rsidRPr="003C6A79">
        <w:rPr>
          <w:rFonts w:eastAsiaTheme="minorHAnsi"/>
          <w:lang w:eastAsia="en-US"/>
        </w:rPr>
        <w:t>кодекс</w:t>
      </w:r>
      <w:r w:rsidRPr="003C6A79">
        <w:rPr>
          <w:rFonts w:eastAsiaTheme="minorHAnsi"/>
          <w:lang w:eastAsia="en-US"/>
        </w:rPr>
        <w:t xml:space="preserve">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33" w:history="1">
        <w:r w:rsidRPr="003C6A79">
          <w:rPr>
            <w:rFonts w:eastAsiaTheme="minorHAnsi"/>
            <w:color w:val="000000" w:themeColor="text1"/>
            <w:lang w:eastAsia="en-US"/>
          </w:rPr>
          <w:t>частями 1.1</w:t>
        </w:r>
      </w:hyperlink>
      <w:r w:rsidRPr="003C6A79">
        <w:rPr>
          <w:rFonts w:eastAsiaTheme="minorHAnsi"/>
          <w:color w:val="000000" w:themeColor="text1"/>
          <w:lang w:eastAsia="en-US"/>
        </w:rPr>
        <w:t xml:space="preserve"> и </w:t>
      </w:r>
      <w:hyperlink r:id="rId34" w:history="1">
        <w:r w:rsidRPr="003C6A79">
          <w:rPr>
            <w:rFonts w:eastAsiaTheme="minorHAnsi"/>
            <w:color w:val="000000" w:themeColor="text1"/>
            <w:lang w:eastAsia="en-US"/>
          </w:rPr>
          <w:t>1.2</w:t>
        </w:r>
      </w:hyperlink>
      <w:r w:rsidRPr="003C6A79">
        <w:rPr>
          <w:rFonts w:eastAsiaTheme="minorHAnsi"/>
          <w:lang w:eastAsia="en-US"/>
        </w:rPr>
        <w:t xml:space="preserve"> статьи 48 Градостроительного </w:t>
      </w:r>
      <w:r w:rsidR="00CB0625" w:rsidRPr="003C6A79">
        <w:rPr>
          <w:rFonts w:eastAsiaTheme="minorHAnsi"/>
          <w:lang w:eastAsia="en-US"/>
        </w:rPr>
        <w:t>кодекс</w:t>
      </w:r>
      <w:r w:rsidRPr="003C6A79">
        <w:rPr>
          <w:rFonts w:eastAsiaTheme="minorHAnsi"/>
          <w:lang w:eastAsia="en-US"/>
        </w:rPr>
        <w:t>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BB468B" w:rsidRPr="00030ADF" w:rsidRDefault="00BB468B" w:rsidP="0076560D">
      <w:pPr>
        <w:pStyle w:val="aa"/>
        <w:widowControl/>
        <w:numPr>
          <w:ilvl w:val="0"/>
          <w:numId w:val="137"/>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030ADF">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BB468B" w:rsidRPr="00030ADF" w:rsidRDefault="00BB468B" w:rsidP="0076560D">
      <w:pPr>
        <w:pStyle w:val="S"/>
        <w:numPr>
          <w:ilvl w:val="1"/>
          <w:numId w:val="138"/>
        </w:numPr>
        <w:tabs>
          <w:tab w:val="left" w:pos="1134"/>
        </w:tabs>
        <w:ind w:left="0" w:firstLine="709"/>
      </w:pPr>
      <w:r w:rsidRPr="00030ADF">
        <w:t xml:space="preserve">градостроительный </w:t>
      </w:r>
      <w:hyperlink r:id="rId35" w:history="1">
        <w:r w:rsidRPr="00030ADF">
          <w:t>план</w:t>
        </w:r>
      </w:hyperlink>
      <w:r w:rsidRPr="00030ADF">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6" w:history="1">
        <w:r w:rsidRPr="00030ADF">
          <w:t>случаев</w:t>
        </w:r>
      </w:hyperlink>
      <w:r w:rsidRPr="00030ADF">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7" w:history="1">
        <w:r w:rsidRPr="00030ADF">
          <w:t>частью 11.1</w:t>
        </w:r>
      </w:hyperlink>
      <w:r w:rsidRPr="00030ADF">
        <w:t xml:space="preserve"> статьи 48 Градостроительного </w:t>
      </w:r>
      <w:r w:rsidR="00CB0625" w:rsidRPr="00030ADF">
        <w:t>кодекс</w:t>
      </w:r>
      <w:r w:rsidRPr="00030ADF">
        <w:t>а);</w:t>
      </w:r>
    </w:p>
    <w:p w:rsidR="00BB468B" w:rsidRPr="00030ADF" w:rsidRDefault="00BB468B" w:rsidP="0076560D">
      <w:pPr>
        <w:pStyle w:val="S"/>
        <w:numPr>
          <w:ilvl w:val="1"/>
          <w:numId w:val="138"/>
        </w:numPr>
        <w:tabs>
          <w:tab w:val="left" w:pos="1134"/>
        </w:tabs>
        <w:ind w:left="0" w:firstLine="709"/>
      </w:pPr>
      <w:r w:rsidRPr="00030ADF">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CB6755" w:rsidRPr="00030ADF" w:rsidRDefault="00BB468B" w:rsidP="0076560D">
      <w:pPr>
        <w:pStyle w:val="S"/>
        <w:numPr>
          <w:ilvl w:val="1"/>
          <w:numId w:val="138"/>
        </w:numPr>
        <w:tabs>
          <w:tab w:val="left" w:pos="1134"/>
        </w:tabs>
        <w:ind w:left="0" w:firstLine="709"/>
        <w:rPr>
          <w:rFonts w:eastAsiaTheme="minorHAnsi"/>
          <w:color w:val="000000" w:themeColor="text1"/>
          <w:lang w:eastAsia="en-US"/>
        </w:rPr>
      </w:pPr>
      <w:r w:rsidRPr="00030ADF">
        <w:rPr>
          <w:color w:val="000000" w:themeColor="text1"/>
        </w:rPr>
        <w:t>т</w:t>
      </w:r>
      <w:r w:rsidRPr="00030ADF">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38" w:history="1">
        <w:r w:rsidRPr="00030ADF">
          <w:rPr>
            <w:rFonts w:eastAsiaTheme="minorHAnsi"/>
            <w:color w:val="000000" w:themeColor="text1"/>
            <w:lang w:eastAsia="en-US"/>
          </w:rPr>
          <w:t>статьей 52.1</w:t>
        </w:r>
      </w:hyperlink>
      <w:r w:rsidRPr="00030ADF">
        <w:rPr>
          <w:rFonts w:eastAsiaTheme="minorHAnsi"/>
          <w:color w:val="000000" w:themeColor="text1"/>
          <w:lang w:eastAsia="en-US"/>
        </w:rPr>
        <w:t xml:space="preserve"> Градостроительного </w:t>
      </w:r>
      <w:r w:rsidR="00CB0625" w:rsidRPr="00030ADF">
        <w:rPr>
          <w:rFonts w:eastAsiaTheme="minorHAnsi"/>
          <w:color w:val="000000" w:themeColor="text1"/>
          <w:lang w:eastAsia="en-US"/>
        </w:rPr>
        <w:t>кодекс</w:t>
      </w:r>
      <w:r w:rsidRPr="00030ADF">
        <w:rPr>
          <w:rFonts w:eastAsiaTheme="minorHAnsi"/>
          <w:color w:val="000000" w:themeColor="text1"/>
          <w:lang w:eastAsia="en-US"/>
        </w:rPr>
        <w:t>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E3693C" w:rsidRPr="00030ADF" w:rsidRDefault="00E3693C" w:rsidP="0076560D">
      <w:pPr>
        <w:pStyle w:val="S"/>
        <w:numPr>
          <w:ilvl w:val="0"/>
          <w:numId w:val="137"/>
        </w:numPr>
        <w:tabs>
          <w:tab w:val="left" w:pos="1134"/>
        </w:tabs>
        <w:ind w:left="0" w:firstLine="709"/>
        <w:rPr>
          <w:rFonts w:eastAsiaTheme="minorHAnsi"/>
          <w:lang w:eastAsia="en-US"/>
        </w:rPr>
      </w:pPr>
      <w:r w:rsidRPr="00030ADF">
        <w:rPr>
          <w:rFonts w:eastAsiaTheme="minorHAnsi"/>
          <w:lang w:eastAsia="en-US"/>
        </w:rPr>
        <w:t xml:space="preserve">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w:t>
      </w:r>
      <w:r w:rsidR="00CB0625" w:rsidRPr="00030ADF">
        <w:rPr>
          <w:rFonts w:eastAsiaTheme="minorHAnsi"/>
          <w:lang w:eastAsia="en-US"/>
        </w:rPr>
        <w:t>кодекс</w:t>
      </w:r>
      <w:r w:rsidRPr="00030ADF">
        <w:rPr>
          <w:rFonts w:eastAsiaTheme="minorHAnsi"/>
          <w:lang w:eastAsia="en-US"/>
        </w:rPr>
        <w:t>а. Правительством Российской Федерации могут устанавливаться отдельные требования к составу и содержанию рабочей документации.</w:t>
      </w:r>
    </w:p>
    <w:p w:rsidR="00C219F3" w:rsidRPr="00030ADF" w:rsidRDefault="00C219F3" w:rsidP="0076560D">
      <w:pPr>
        <w:pStyle w:val="S"/>
        <w:numPr>
          <w:ilvl w:val="0"/>
          <w:numId w:val="137"/>
        </w:numPr>
        <w:tabs>
          <w:tab w:val="left" w:pos="1134"/>
        </w:tabs>
        <w:ind w:left="0" w:firstLine="709"/>
        <w:rPr>
          <w:rFonts w:eastAsiaTheme="minorHAnsi"/>
          <w:lang w:eastAsia="en-US"/>
        </w:rPr>
      </w:pPr>
      <w:r w:rsidRPr="00030ADF">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39" w:history="1">
        <w:r w:rsidRPr="00030ADF">
          <w:t>устанавливаются</w:t>
        </w:r>
      </w:hyperlink>
      <w:r w:rsidRPr="00030ADF">
        <w:t xml:space="preserve"> Правительством Российской Федерации и </w:t>
      </w:r>
      <w:r w:rsidRPr="00030ADF">
        <w:lastRenderedPageBreak/>
        <w:t>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C219F3" w:rsidRPr="00EB559D" w:rsidRDefault="00C219F3" w:rsidP="0076560D">
      <w:pPr>
        <w:pStyle w:val="S"/>
        <w:numPr>
          <w:ilvl w:val="1"/>
          <w:numId w:val="139"/>
        </w:numPr>
        <w:tabs>
          <w:tab w:val="left" w:pos="1134"/>
        </w:tabs>
        <w:ind w:left="0" w:firstLine="709"/>
      </w:pPr>
      <w:r w:rsidRPr="00EB559D">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C219F3" w:rsidRPr="00EB559D" w:rsidRDefault="00C219F3" w:rsidP="0076560D">
      <w:pPr>
        <w:pStyle w:val="S"/>
        <w:numPr>
          <w:ilvl w:val="1"/>
          <w:numId w:val="139"/>
        </w:numPr>
        <w:tabs>
          <w:tab w:val="left" w:pos="1134"/>
        </w:tabs>
        <w:ind w:left="0" w:firstLine="709"/>
      </w:pPr>
      <w:r w:rsidRPr="00EB559D">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219F3" w:rsidRPr="00EB559D" w:rsidRDefault="00C219F3" w:rsidP="0076560D">
      <w:pPr>
        <w:pStyle w:val="S"/>
        <w:numPr>
          <w:ilvl w:val="1"/>
          <w:numId w:val="139"/>
        </w:numPr>
        <w:tabs>
          <w:tab w:val="left" w:pos="1134"/>
        </w:tabs>
        <w:ind w:left="0" w:firstLine="709"/>
      </w:pPr>
      <w:r w:rsidRPr="00EB559D">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C219F3" w:rsidRPr="00EB559D" w:rsidRDefault="00C219F3" w:rsidP="0076560D">
      <w:pPr>
        <w:pStyle w:val="S"/>
        <w:numPr>
          <w:ilvl w:val="1"/>
          <w:numId w:val="139"/>
        </w:numPr>
        <w:tabs>
          <w:tab w:val="left" w:pos="1134"/>
        </w:tabs>
        <w:ind w:left="0" w:firstLine="709"/>
      </w:pPr>
      <w:r w:rsidRPr="00EB559D">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40" w:history="1">
        <w:r w:rsidRPr="00EB559D">
          <w:t>части 2 статьи 8.3</w:t>
        </w:r>
      </w:hyperlink>
      <w:r w:rsidRPr="00EB559D">
        <w:t xml:space="preserve"> Градостроительного </w:t>
      </w:r>
      <w:r w:rsidR="00CB0625" w:rsidRPr="00EB559D">
        <w:t>кодекс</w:t>
      </w:r>
      <w:r w:rsidRPr="00EB559D">
        <w:t xml:space="preserve">а, капитальный ремонт финансируется с привлечением средств бюджетов бюджетной системы Российской Федерации, средств лиц, указанных в </w:t>
      </w:r>
      <w:hyperlink r:id="rId41" w:history="1">
        <w:r w:rsidRPr="00EB559D">
          <w:t>части 1 статьи 8.3</w:t>
        </w:r>
      </w:hyperlink>
      <w:r w:rsidRPr="00EB559D">
        <w:t xml:space="preserve"> Градостроительного </w:t>
      </w:r>
      <w:r w:rsidR="00CB0625" w:rsidRPr="00EB559D">
        <w:t>кодекс</w:t>
      </w:r>
      <w:r w:rsidRPr="00EB559D">
        <w:t>а);</w:t>
      </w:r>
    </w:p>
    <w:p w:rsidR="00C219F3" w:rsidRPr="00EB559D" w:rsidRDefault="00C219F3" w:rsidP="0076560D">
      <w:pPr>
        <w:pStyle w:val="S"/>
        <w:numPr>
          <w:ilvl w:val="1"/>
          <w:numId w:val="139"/>
        </w:numPr>
        <w:tabs>
          <w:tab w:val="left" w:pos="1134"/>
        </w:tabs>
        <w:ind w:left="0" w:firstLine="709"/>
        <w:rPr>
          <w:rStyle w:val="FontStyle25"/>
          <w:b w:val="0"/>
          <w:bCs w:val="0"/>
          <w:i w:val="0"/>
          <w:iCs w:val="0"/>
          <w:spacing w:val="0"/>
          <w:sz w:val="28"/>
          <w:szCs w:val="28"/>
        </w:rPr>
      </w:pPr>
      <w:r w:rsidRPr="00EB559D">
        <w:t xml:space="preserve">в случаях, предусмотренных </w:t>
      </w:r>
      <w:hyperlink r:id="rId42" w:history="1">
        <w:r w:rsidRPr="00EB559D">
          <w:t>пунктом 3 статьи 14</w:t>
        </w:r>
      </w:hyperlink>
      <w:r w:rsidRPr="00EB559D">
        <w:t xml:space="preserve"> Федерального закона от 21 июля 1997 года № 116-ФЗ «О промышленной безопасности опасных производственных объектов», </w:t>
      </w:r>
      <w:hyperlink r:id="rId43" w:history="1">
        <w:r w:rsidRPr="00EB559D">
          <w:t>статьей 10</w:t>
        </w:r>
      </w:hyperlink>
      <w:r w:rsidRPr="00EB559D">
        <w:t xml:space="preserve"> Федерального закона от 21 июля 1997 года № 117-ФЗ «О безопасности гидротехнических сооружений», </w:t>
      </w:r>
      <w:hyperlink r:id="rId44" w:history="1">
        <w:r w:rsidRPr="00EB559D">
          <w:t>статьей 30</w:t>
        </w:r>
      </w:hyperlink>
      <w:r w:rsidRPr="00EB559D">
        <w:t xml:space="preserve"> Федерального закона от 21 ноября 1995 года № 170-ФЗ «Об использовании атомной энергии», </w:t>
      </w:r>
      <w:hyperlink r:id="rId45" w:history="1">
        <w:r w:rsidRPr="00EB559D">
          <w:t>пунктами 2</w:t>
        </w:r>
      </w:hyperlink>
      <w:r w:rsidRPr="00EB559D">
        <w:t xml:space="preserve"> и </w:t>
      </w:r>
      <w:hyperlink r:id="rId46" w:history="1">
        <w:r w:rsidRPr="00EB559D">
          <w:t>3 статьи 36</w:t>
        </w:r>
      </w:hyperlink>
      <w:r w:rsidRPr="00EB559D">
        <w:t xml:space="preserve"> Федерального закона от 25 июня 2002 года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7F6623" w:rsidRDefault="00C219F3" w:rsidP="0076560D">
      <w:pPr>
        <w:pStyle w:val="S"/>
        <w:numPr>
          <w:ilvl w:val="0"/>
          <w:numId w:val="137"/>
        </w:numPr>
        <w:tabs>
          <w:tab w:val="left" w:pos="1134"/>
        </w:tabs>
        <w:ind w:left="0" w:firstLine="709"/>
        <w:rPr>
          <w:color w:val="000000" w:themeColor="text1"/>
        </w:rPr>
      </w:pPr>
      <w:r w:rsidRPr="00B73559">
        <w:rPr>
          <w:color w:val="000000" w:themeColor="text1"/>
        </w:rPr>
        <w:t xml:space="preserve">Проектная документация, а также изменения, внесенные в нее в соответствии с </w:t>
      </w:r>
      <w:hyperlink r:id="rId47" w:history="1">
        <w:r w:rsidRPr="00B73559">
          <w:rPr>
            <w:color w:val="000000" w:themeColor="text1"/>
          </w:rPr>
          <w:t>частями 3.8</w:t>
        </w:r>
      </w:hyperlink>
      <w:r w:rsidRPr="00B73559">
        <w:rPr>
          <w:color w:val="000000" w:themeColor="text1"/>
        </w:rPr>
        <w:t xml:space="preserve"> и </w:t>
      </w:r>
      <w:hyperlink r:id="rId48" w:history="1">
        <w:r w:rsidRPr="00B73559">
          <w:rPr>
            <w:color w:val="000000" w:themeColor="text1"/>
          </w:rPr>
          <w:t>3.9 статьи 49</w:t>
        </w:r>
      </w:hyperlink>
      <w:r w:rsidRPr="00B73559">
        <w:rPr>
          <w:color w:val="000000" w:themeColor="text1"/>
        </w:rPr>
        <w:t xml:space="preserve"> Градостроительного </w:t>
      </w:r>
      <w:r w:rsidR="00CB0625" w:rsidRPr="00B73559">
        <w:rPr>
          <w:color w:val="000000" w:themeColor="text1"/>
        </w:rPr>
        <w:t>кодекс</w:t>
      </w:r>
      <w:r w:rsidRPr="00B73559">
        <w:rPr>
          <w:color w:val="000000" w:themeColor="text1"/>
        </w:rPr>
        <w:t xml:space="preserve">а, </w:t>
      </w:r>
      <w:r w:rsidRPr="00B73559">
        <w:rPr>
          <w:color w:val="000000" w:themeColor="text1"/>
        </w:rPr>
        <w:lastRenderedPageBreak/>
        <w:t xml:space="preserve">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49" w:history="1">
        <w:r w:rsidRPr="00B73559">
          <w:rPr>
            <w:color w:val="000000" w:themeColor="text1"/>
          </w:rPr>
          <w:t>статьей 49</w:t>
        </w:r>
      </w:hyperlink>
      <w:r w:rsidRPr="00B73559">
        <w:rPr>
          <w:color w:val="000000" w:themeColor="text1"/>
        </w:rPr>
        <w:t xml:space="preserve"> Градостроительного </w:t>
      </w:r>
      <w:r w:rsidR="00CB0625" w:rsidRPr="00B73559">
        <w:rPr>
          <w:color w:val="000000" w:themeColor="text1"/>
        </w:rPr>
        <w:t>кодекс</w:t>
      </w:r>
      <w:r w:rsidRPr="00B73559">
        <w:rPr>
          <w:color w:val="000000" w:themeColor="text1"/>
        </w:rPr>
        <w:t xml:space="preserve">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50" w:history="1">
        <w:r w:rsidRPr="00B73559">
          <w:rPr>
            <w:color w:val="000000" w:themeColor="text1"/>
          </w:rPr>
          <w:t>частями 15.2</w:t>
        </w:r>
      </w:hyperlink>
      <w:r w:rsidRPr="00B73559">
        <w:rPr>
          <w:color w:val="000000" w:themeColor="text1"/>
        </w:rPr>
        <w:t xml:space="preserve"> и </w:t>
      </w:r>
      <w:hyperlink r:id="rId51" w:history="1">
        <w:r w:rsidRPr="00B73559">
          <w:rPr>
            <w:color w:val="000000" w:themeColor="text1"/>
          </w:rPr>
          <w:t>15.3</w:t>
        </w:r>
      </w:hyperlink>
      <w:r w:rsidRPr="00B73559">
        <w:rPr>
          <w:color w:val="000000" w:themeColor="text1"/>
        </w:rPr>
        <w:t xml:space="preserve"> статьи 48 Градостроительного </w:t>
      </w:r>
      <w:r w:rsidR="00CB0625" w:rsidRPr="00B73559">
        <w:rPr>
          <w:color w:val="000000" w:themeColor="text1"/>
        </w:rPr>
        <w:t>кодекс</w:t>
      </w:r>
      <w:r w:rsidRPr="00B73559">
        <w:rPr>
          <w:color w:val="000000" w:themeColor="text1"/>
        </w:rPr>
        <w:t>а.</w:t>
      </w:r>
    </w:p>
    <w:p w:rsidR="00836BED" w:rsidRPr="00836BED" w:rsidRDefault="00836BED" w:rsidP="0076560D">
      <w:pPr>
        <w:pStyle w:val="aa"/>
        <w:numPr>
          <w:ilvl w:val="0"/>
          <w:numId w:val="137"/>
        </w:numPr>
        <w:tabs>
          <w:tab w:val="left" w:pos="1134"/>
        </w:tabs>
        <w:ind w:left="0" w:firstLine="709"/>
        <w:rPr>
          <w:color w:val="000000" w:themeColor="text1"/>
          <w:sz w:val="28"/>
          <w:szCs w:val="28"/>
        </w:rPr>
      </w:pPr>
      <w:r w:rsidRPr="00836BED">
        <w:rPr>
          <w:color w:val="000000" w:themeColor="text1"/>
          <w:sz w:val="28"/>
          <w:szCs w:val="28"/>
        </w:rPr>
        <w:t>Утвержденная проектная документация является основанием для выдачи разрешения на строительство.</w:t>
      </w:r>
    </w:p>
    <w:p w:rsidR="00CE710C" w:rsidRPr="0065783F" w:rsidRDefault="00CE710C" w:rsidP="00CE710C">
      <w:pPr>
        <w:pStyle w:val="3"/>
        <w:tabs>
          <w:tab w:val="left" w:pos="1134"/>
        </w:tabs>
        <w:ind w:firstLine="709"/>
        <w:rPr>
          <w:rFonts w:ascii="Times New Roman" w:hAnsi="Times New Roman" w:cs="Times New Roman"/>
          <w:color w:val="auto"/>
          <w:spacing w:val="-10"/>
          <w:sz w:val="28"/>
          <w:szCs w:val="28"/>
          <w:lang w:eastAsia="ar-SA"/>
        </w:rPr>
      </w:pPr>
      <w:bookmarkStart w:id="66" w:name="_Toc114067592"/>
      <w:bookmarkStart w:id="67" w:name="_Toc144211098"/>
      <w:r w:rsidRPr="0065783F">
        <w:rPr>
          <w:rFonts w:ascii="Times New Roman" w:hAnsi="Times New Roman" w:cs="Times New Roman"/>
          <w:bCs w:val="0"/>
          <w:color w:val="auto"/>
          <w:spacing w:val="-10"/>
          <w:sz w:val="28"/>
          <w:szCs w:val="28"/>
          <w:lang w:eastAsia="ar-SA"/>
        </w:rPr>
        <w:t xml:space="preserve">Статья </w:t>
      </w:r>
      <w:r w:rsidR="00DA0D10">
        <w:rPr>
          <w:rFonts w:ascii="Times New Roman" w:hAnsi="Times New Roman" w:cs="Times New Roman"/>
          <w:bCs w:val="0"/>
          <w:color w:val="auto"/>
          <w:spacing w:val="-10"/>
          <w:sz w:val="28"/>
          <w:szCs w:val="28"/>
          <w:lang w:eastAsia="ar-SA"/>
        </w:rPr>
        <w:t>21</w:t>
      </w:r>
      <w:r w:rsidRPr="0065783F">
        <w:rPr>
          <w:rFonts w:ascii="Times New Roman" w:hAnsi="Times New Roman" w:cs="Times New Roman"/>
          <w:bCs w:val="0"/>
          <w:color w:val="auto"/>
          <w:spacing w:val="-10"/>
          <w:sz w:val="28"/>
          <w:szCs w:val="28"/>
          <w:lang w:eastAsia="ar-SA"/>
        </w:rPr>
        <w:t>. Государственная экспертиза и утверждение проектной документации</w:t>
      </w:r>
      <w:bookmarkEnd w:id="66"/>
      <w:bookmarkEnd w:id="67"/>
    </w:p>
    <w:p w:rsidR="00CE710C" w:rsidRPr="00B73559" w:rsidRDefault="00CE710C" w:rsidP="00B73559">
      <w:pPr>
        <w:pStyle w:val="aa"/>
        <w:widowControl/>
        <w:numPr>
          <w:ilvl w:val="2"/>
          <w:numId w:val="22"/>
        </w:numPr>
        <w:tabs>
          <w:tab w:val="left" w:pos="1134"/>
        </w:tabs>
        <w:autoSpaceDE/>
        <w:autoSpaceDN/>
        <w:adjustRightInd/>
        <w:spacing w:line="240" w:lineRule="auto"/>
        <w:ind w:left="0" w:firstLine="709"/>
        <w:textAlignment w:val="auto"/>
        <w:rPr>
          <w:sz w:val="28"/>
          <w:szCs w:val="28"/>
          <w:lang w:eastAsia="ar-SA" w:bidi="en-US"/>
        </w:rPr>
      </w:pPr>
      <w:r w:rsidRPr="00B73559">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CE710C" w:rsidRPr="00B73559" w:rsidRDefault="00CE710C" w:rsidP="0076560D">
      <w:pPr>
        <w:pStyle w:val="aa"/>
        <w:widowControl/>
        <w:numPr>
          <w:ilvl w:val="1"/>
          <w:numId w:val="97"/>
        </w:numPr>
        <w:tabs>
          <w:tab w:val="left" w:pos="1134"/>
        </w:tabs>
        <w:spacing w:line="240" w:lineRule="auto"/>
        <w:ind w:left="0" w:firstLine="709"/>
        <w:textAlignment w:val="auto"/>
        <w:rPr>
          <w:rFonts w:eastAsia="Calibri"/>
          <w:sz w:val="28"/>
          <w:szCs w:val="28"/>
          <w:lang w:eastAsia="en-US"/>
        </w:rPr>
      </w:pPr>
      <w:r w:rsidRPr="00B73559">
        <w:rPr>
          <w:rFonts w:eastAsia="Calibri"/>
          <w:sz w:val="28"/>
          <w:szCs w:val="28"/>
          <w:lang w:eastAsia="en-US"/>
        </w:rPr>
        <w:t>объекты индивидуального жилищного строительства, садовые дома;</w:t>
      </w:r>
    </w:p>
    <w:p w:rsidR="00CE710C" w:rsidRPr="00B73559" w:rsidRDefault="00CE710C" w:rsidP="0076560D">
      <w:pPr>
        <w:pStyle w:val="aa"/>
        <w:widowControl/>
        <w:numPr>
          <w:ilvl w:val="1"/>
          <w:numId w:val="97"/>
        </w:numPr>
        <w:tabs>
          <w:tab w:val="left" w:pos="1134"/>
        </w:tabs>
        <w:spacing w:line="240" w:lineRule="auto"/>
        <w:ind w:left="0" w:firstLine="709"/>
        <w:textAlignment w:val="auto"/>
        <w:rPr>
          <w:rFonts w:eastAsiaTheme="minorHAnsi"/>
          <w:sz w:val="28"/>
          <w:szCs w:val="28"/>
          <w:lang w:eastAsia="en-US"/>
        </w:rPr>
      </w:pPr>
      <w:r w:rsidRPr="00B73559">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CE710C" w:rsidRPr="00B73559" w:rsidRDefault="00CE710C" w:rsidP="0076560D">
      <w:pPr>
        <w:pStyle w:val="aa"/>
        <w:widowControl/>
        <w:numPr>
          <w:ilvl w:val="1"/>
          <w:numId w:val="97"/>
        </w:numPr>
        <w:tabs>
          <w:tab w:val="left" w:pos="1134"/>
        </w:tabs>
        <w:spacing w:line="240" w:lineRule="auto"/>
        <w:ind w:left="0" w:firstLine="709"/>
        <w:textAlignment w:val="auto"/>
        <w:rPr>
          <w:rFonts w:eastAsia="Calibri"/>
          <w:color w:val="000000" w:themeColor="text1"/>
          <w:sz w:val="28"/>
          <w:szCs w:val="28"/>
          <w:lang w:eastAsia="en-US"/>
        </w:rPr>
      </w:pPr>
      <w:r w:rsidRPr="00B73559">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52" w:history="1">
        <w:r w:rsidRPr="00B73559">
          <w:rPr>
            <w:rFonts w:eastAsia="Calibri"/>
            <w:color w:val="000000" w:themeColor="text1"/>
            <w:sz w:val="28"/>
            <w:szCs w:val="28"/>
            <w:lang w:eastAsia="en-US"/>
          </w:rPr>
          <w:t>статьей 48.1</w:t>
        </w:r>
      </w:hyperlink>
      <w:r w:rsidRPr="00B73559">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CE710C" w:rsidRPr="00F573BF" w:rsidRDefault="00CE710C" w:rsidP="0076560D">
      <w:pPr>
        <w:pStyle w:val="aa"/>
        <w:widowControl/>
        <w:numPr>
          <w:ilvl w:val="1"/>
          <w:numId w:val="97"/>
        </w:numPr>
        <w:tabs>
          <w:tab w:val="left" w:pos="1134"/>
        </w:tabs>
        <w:spacing w:line="240" w:lineRule="auto"/>
        <w:ind w:left="0" w:firstLine="709"/>
        <w:textAlignment w:val="auto"/>
        <w:rPr>
          <w:rFonts w:eastAsia="Calibri"/>
          <w:color w:val="000000" w:themeColor="text1"/>
          <w:sz w:val="28"/>
          <w:szCs w:val="28"/>
          <w:lang w:eastAsia="en-US"/>
        </w:rPr>
      </w:pPr>
      <w:r w:rsidRPr="00F573BF">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53" w:history="1">
        <w:r w:rsidRPr="00F573BF">
          <w:rPr>
            <w:rFonts w:eastAsia="Calibri"/>
            <w:color w:val="000000" w:themeColor="text1"/>
            <w:sz w:val="28"/>
            <w:szCs w:val="28"/>
            <w:lang w:eastAsia="en-US"/>
          </w:rPr>
          <w:t>статьей 48.1</w:t>
        </w:r>
      </w:hyperlink>
      <w:r w:rsidRPr="00F573BF">
        <w:rPr>
          <w:rFonts w:eastAsia="Calibri"/>
          <w:color w:val="000000" w:themeColor="text1"/>
          <w:sz w:val="28"/>
          <w:szCs w:val="28"/>
          <w:lang w:eastAsia="en-US"/>
        </w:rPr>
        <w:t xml:space="preserve"> Градостроительного </w:t>
      </w:r>
      <w:r w:rsidR="00E67079" w:rsidRPr="00F573BF">
        <w:rPr>
          <w:rFonts w:eastAsia="Calibri"/>
          <w:color w:val="000000" w:themeColor="text1"/>
          <w:sz w:val="28"/>
          <w:szCs w:val="28"/>
          <w:lang w:eastAsia="en-US"/>
        </w:rPr>
        <w:t>к</w:t>
      </w:r>
      <w:r w:rsidRPr="00F573BF">
        <w:rPr>
          <w:rFonts w:eastAsia="Calibri"/>
          <w:color w:val="000000" w:themeColor="text1"/>
          <w:sz w:val="28"/>
          <w:szCs w:val="28"/>
          <w:lang w:eastAsia="en-US"/>
        </w:rPr>
        <w:t>одекса являются особо опасными, технически сложными или уникальными объектами;</w:t>
      </w:r>
    </w:p>
    <w:p w:rsidR="00CE710C" w:rsidRPr="00F573BF" w:rsidRDefault="00CE710C" w:rsidP="0076560D">
      <w:pPr>
        <w:pStyle w:val="aa"/>
        <w:widowControl/>
        <w:numPr>
          <w:ilvl w:val="1"/>
          <w:numId w:val="97"/>
        </w:numPr>
        <w:tabs>
          <w:tab w:val="left" w:pos="1134"/>
        </w:tabs>
        <w:spacing w:line="240" w:lineRule="auto"/>
        <w:ind w:left="0" w:firstLine="709"/>
        <w:textAlignment w:val="auto"/>
        <w:rPr>
          <w:rFonts w:eastAsia="Calibri"/>
          <w:color w:val="000000" w:themeColor="text1"/>
          <w:sz w:val="28"/>
          <w:szCs w:val="28"/>
          <w:lang w:eastAsia="en-US"/>
        </w:rPr>
      </w:pPr>
      <w:r w:rsidRPr="00F573BF">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54" w:history="1">
        <w:r w:rsidRPr="00F573BF">
          <w:rPr>
            <w:rFonts w:eastAsia="Calibri"/>
            <w:color w:val="000000" w:themeColor="text1"/>
            <w:sz w:val="28"/>
            <w:szCs w:val="28"/>
            <w:lang w:eastAsia="en-US"/>
          </w:rPr>
          <w:t>законодательством</w:t>
        </w:r>
      </w:hyperlink>
      <w:r w:rsidRPr="00F573BF">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FB7281" w:rsidRPr="00F573BF" w:rsidRDefault="00CE710C" w:rsidP="0076560D">
      <w:pPr>
        <w:pStyle w:val="aa"/>
        <w:widowControl/>
        <w:numPr>
          <w:ilvl w:val="0"/>
          <w:numId w:val="117"/>
        </w:numPr>
        <w:tabs>
          <w:tab w:val="left" w:pos="1134"/>
        </w:tabs>
        <w:spacing w:line="240" w:lineRule="auto"/>
        <w:ind w:left="0" w:firstLine="709"/>
        <w:textAlignment w:val="auto"/>
        <w:rPr>
          <w:color w:val="000000" w:themeColor="text1"/>
          <w:sz w:val="28"/>
          <w:szCs w:val="28"/>
        </w:rPr>
      </w:pPr>
      <w:r w:rsidRPr="00F573BF">
        <w:rPr>
          <w:rFonts w:eastAsiaTheme="minorHAnsi"/>
          <w:color w:val="000000" w:themeColor="text1"/>
          <w:sz w:val="28"/>
          <w:szCs w:val="28"/>
          <w:lang w:eastAsia="en-US"/>
        </w:rPr>
        <w:t xml:space="preserve">Экспертиза проектной документации не проводится в </w:t>
      </w:r>
      <w:hyperlink r:id="rId55" w:history="1">
        <w:r w:rsidRPr="00F573BF">
          <w:rPr>
            <w:rFonts w:eastAsiaTheme="minorHAnsi"/>
            <w:color w:val="000000" w:themeColor="text1"/>
            <w:sz w:val="28"/>
            <w:szCs w:val="28"/>
            <w:lang w:eastAsia="en-US"/>
          </w:rPr>
          <w:t>случае</w:t>
        </w:r>
      </w:hyperlink>
      <w:r w:rsidRPr="00F573BF">
        <w:rPr>
          <w:rFonts w:eastAsiaTheme="minorHAnsi"/>
          <w:color w:val="000000" w:themeColor="text1"/>
          <w:sz w:val="28"/>
          <w:szCs w:val="28"/>
          <w:lang w:eastAsia="en-US"/>
        </w:rPr>
        <w:t xml:space="preserve">, </w:t>
      </w:r>
      <w:r w:rsidRPr="00F573BF">
        <w:rPr>
          <w:color w:val="000000" w:themeColor="text1"/>
          <w:sz w:val="28"/>
          <w:szCs w:val="28"/>
        </w:rPr>
        <w:t xml:space="preserve">если для строительства или реконструкции объекта капитального строительства не требуется </w:t>
      </w:r>
      <w:r w:rsidRPr="00F573BF">
        <w:rPr>
          <w:color w:val="000000" w:themeColor="text1"/>
          <w:sz w:val="28"/>
          <w:szCs w:val="28"/>
        </w:rPr>
        <w:lastRenderedPageBreak/>
        <w:t xml:space="preserve">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F573BF">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F573BF">
        <w:rPr>
          <w:color w:val="000000" w:themeColor="text1"/>
          <w:sz w:val="28"/>
          <w:szCs w:val="28"/>
        </w:rPr>
        <w:t>.</w:t>
      </w:r>
    </w:p>
    <w:p w:rsidR="00CE710C" w:rsidRPr="003F0450" w:rsidRDefault="00CE710C" w:rsidP="0076560D">
      <w:pPr>
        <w:pStyle w:val="aa"/>
        <w:widowControl/>
        <w:numPr>
          <w:ilvl w:val="0"/>
          <w:numId w:val="117"/>
        </w:numPr>
        <w:tabs>
          <w:tab w:val="left" w:pos="1134"/>
        </w:tabs>
        <w:spacing w:line="240" w:lineRule="auto"/>
        <w:ind w:left="0" w:firstLine="709"/>
        <w:textAlignment w:val="auto"/>
        <w:rPr>
          <w:sz w:val="28"/>
          <w:szCs w:val="28"/>
        </w:rPr>
      </w:pPr>
      <w:r w:rsidRPr="003F0450">
        <w:rPr>
          <w:rFonts w:eastAsiaTheme="minorHAnsi"/>
          <w:sz w:val="28"/>
          <w:szCs w:val="28"/>
          <w:lang w:eastAsia="en-US"/>
        </w:rPr>
        <w:t xml:space="preserve">Экспертиза результатов инженерных изысканий не проводится в случае, </w:t>
      </w:r>
      <w:r w:rsidRPr="003F0450">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56" w:history="1">
        <w:r w:rsidRPr="003F0450">
          <w:rPr>
            <w:sz w:val="28"/>
            <w:szCs w:val="28"/>
          </w:rPr>
          <w:t>части 1</w:t>
        </w:r>
      </w:hyperlink>
      <w:r w:rsidRPr="003F0450">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CE710C" w:rsidRPr="003F0450" w:rsidRDefault="00CE710C" w:rsidP="0076560D">
      <w:pPr>
        <w:pStyle w:val="aa"/>
        <w:widowControl/>
        <w:numPr>
          <w:ilvl w:val="0"/>
          <w:numId w:val="117"/>
        </w:numPr>
        <w:tabs>
          <w:tab w:val="left" w:pos="1134"/>
        </w:tabs>
        <w:spacing w:line="240" w:lineRule="auto"/>
        <w:ind w:left="0" w:firstLine="709"/>
        <w:textAlignment w:val="auto"/>
        <w:rPr>
          <w:sz w:val="28"/>
          <w:szCs w:val="28"/>
        </w:rPr>
      </w:pPr>
      <w:r w:rsidRPr="003F0450">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57" w:history="1">
        <w:r w:rsidRPr="003F0450">
          <w:rPr>
            <w:rFonts w:eastAsiaTheme="minorHAnsi"/>
            <w:color w:val="000000" w:themeColor="text1"/>
            <w:sz w:val="28"/>
            <w:szCs w:val="28"/>
            <w:lang w:eastAsia="en-US"/>
          </w:rPr>
          <w:t>не проводиться</w:t>
        </w:r>
      </w:hyperlink>
      <w:r w:rsidRPr="003F0450">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58" w:history="1">
        <w:r w:rsidRPr="003F0450">
          <w:rPr>
            <w:rFonts w:eastAsiaTheme="minorHAnsi"/>
            <w:color w:val="000000" w:themeColor="text1"/>
            <w:sz w:val="28"/>
            <w:szCs w:val="28"/>
            <w:lang w:eastAsia="en-US"/>
          </w:rPr>
          <w:t>заключение</w:t>
        </w:r>
      </w:hyperlink>
      <w:r w:rsidRPr="003F0450">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CE710C" w:rsidRPr="003F0450" w:rsidRDefault="00CE710C" w:rsidP="0076560D">
      <w:pPr>
        <w:pStyle w:val="aa"/>
        <w:widowControl/>
        <w:numPr>
          <w:ilvl w:val="1"/>
          <w:numId w:val="98"/>
        </w:numPr>
        <w:tabs>
          <w:tab w:val="left" w:pos="1134"/>
        </w:tabs>
        <w:autoSpaceDE/>
        <w:autoSpaceDN/>
        <w:adjustRightInd/>
        <w:spacing w:line="240" w:lineRule="auto"/>
        <w:ind w:left="0" w:firstLine="709"/>
        <w:textAlignment w:val="auto"/>
        <w:rPr>
          <w:sz w:val="28"/>
          <w:szCs w:val="28"/>
        </w:rPr>
      </w:pPr>
      <w:r w:rsidRPr="003F0450">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CE710C" w:rsidRPr="003F0450" w:rsidRDefault="00CE710C" w:rsidP="0076560D">
      <w:pPr>
        <w:pStyle w:val="aa"/>
        <w:widowControl/>
        <w:numPr>
          <w:ilvl w:val="1"/>
          <w:numId w:val="98"/>
        </w:numPr>
        <w:tabs>
          <w:tab w:val="left" w:pos="1134"/>
        </w:tabs>
        <w:autoSpaceDE/>
        <w:autoSpaceDN/>
        <w:adjustRightInd/>
        <w:spacing w:line="240" w:lineRule="auto"/>
        <w:ind w:left="0" w:firstLine="709"/>
        <w:textAlignment w:val="auto"/>
        <w:rPr>
          <w:sz w:val="28"/>
          <w:szCs w:val="28"/>
        </w:rPr>
      </w:pPr>
      <w:r w:rsidRPr="003F0450">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CE710C" w:rsidRPr="003F0450" w:rsidRDefault="00CE710C" w:rsidP="0076560D">
      <w:pPr>
        <w:pStyle w:val="aa"/>
        <w:widowControl/>
        <w:numPr>
          <w:ilvl w:val="1"/>
          <w:numId w:val="98"/>
        </w:numPr>
        <w:tabs>
          <w:tab w:val="left" w:pos="1134"/>
        </w:tabs>
        <w:autoSpaceDE/>
        <w:autoSpaceDN/>
        <w:adjustRightInd/>
        <w:spacing w:line="240" w:lineRule="auto"/>
        <w:ind w:left="0" w:firstLine="709"/>
        <w:textAlignment w:val="auto"/>
        <w:rPr>
          <w:sz w:val="28"/>
          <w:szCs w:val="28"/>
        </w:rPr>
      </w:pPr>
      <w:r w:rsidRPr="003F0450">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CE710C" w:rsidRPr="003F0450" w:rsidRDefault="00CE710C" w:rsidP="0076560D">
      <w:pPr>
        <w:pStyle w:val="aa"/>
        <w:widowControl/>
        <w:numPr>
          <w:ilvl w:val="1"/>
          <w:numId w:val="98"/>
        </w:numPr>
        <w:tabs>
          <w:tab w:val="left" w:pos="1134"/>
        </w:tabs>
        <w:autoSpaceDE/>
        <w:autoSpaceDN/>
        <w:adjustRightInd/>
        <w:spacing w:line="240" w:lineRule="auto"/>
        <w:ind w:left="0" w:firstLine="709"/>
        <w:textAlignment w:val="auto"/>
        <w:rPr>
          <w:sz w:val="28"/>
          <w:szCs w:val="28"/>
        </w:rPr>
      </w:pPr>
      <w:r w:rsidRPr="003F0450">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CE710C" w:rsidRPr="003F0450" w:rsidRDefault="00CE710C" w:rsidP="0076560D">
      <w:pPr>
        <w:pStyle w:val="aa"/>
        <w:widowControl/>
        <w:numPr>
          <w:ilvl w:val="1"/>
          <w:numId w:val="98"/>
        </w:numPr>
        <w:tabs>
          <w:tab w:val="left" w:pos="1134"/>
        </w:tabs>
        <w:autoSpaceDE/>
        <w:autoSpaceDN/>
        <w:adjustRightInd/>
        <w:spacing w:line="240" w:lineRule="auto"/>
        <w:ind w:left="0" w:firstLine="709"/>
        <w:textAlignment w:val="auto"/>
        <w:rPr>
          <w:sz w:val="28"/>
          <w:szCs w:val="28"/>
        </w:rPr>
      </w:pPr>
      <w:r w:rsidRPr="003F0450">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CE710C" w:rsidRPr="003F0450" w:rsidRDefault="00CE710C" w:rsidP="0076560D">
      <w:pPr>
        <w:pStyle w:val="aa"/>
        <w:widowControl/>
        <w:numPr>
          <w:ilvl w:val="0"/>
          <w:numId w:val="120"/>
        </w:numPr>
        <w:tabs>
          <w:tab w:val="left" w:pos="1134"/>
        </w:tabs>
        <w:autoSpaceDE/>
        <w:autoSpaceDN/>
        <w:adjustRightInd/>
        <w:spacing w:line="240" w:lineRule="auto"/>
        <w:ind w:left="0" w:firstLine="709"/>
        <w:textAlignment w:val="auto"/>
        <w:rPr>
          <w:rFonts w:eastAsia="Calibri"/>
          <w:sz w:val="28"/>
          <w:szCs w:val="28"/>
          <w:lang w:eastAsia="en-US"/>
        </w:rPr>
      </w:pPr>
      <w:r w:rsidRPr="003F0450">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CE710C" w:rsidRPr="003F0450" w:rsidRDefault="001E1A4D" w:rsidP="0076560D">
      <w:pPr>
        <w:pStyle w:val="aa"/>
        <w:widowControl/>
        <w:numPr>
          <w:ilvl w:val="0"/>
          <w:numId w:val="120"/>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59" w:history="1">
        <w:r w:rsidR="00CE710C" w:rsidRPr="003F0450">
          <w:rPr>
            <w:rFonts w:eastAsiaTheme="minorHAnsi"/>
            <w:color w:val="000000" w:themeColor="text1"/>
            <w:sz w:val="28"/>
            <w:szCs w:val="28"/>
            <w:lang w:eastAsia="en-US"/>
          </w:rPr>
          <w:t>Порядок</w:t>
        </w:r>
      </w:hyperlink>
      <w:r w:rsidR="00CE710C" w:rsidRPr="003F0450">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60" w:history="1">
        <w:r w:rsidR="00CE710C" w:rsidRPr="003F0450">
          <w:rPr>
            <w:rFonts w:eastAsiaTheme="minorHAnsi"/>
            <w:color w:val="000000" w:themeColor="text1"/>
            <w:sz w:val="28"/>
            <w:szCs w:val="28"/>
            <w:lang w:eastAsia="en-US"/>
          </w:rPr>
          <w:t>порядок</w:t>
        </w:r>
      </w:hyperlink>
      <w:r w:rsidR="00CE710C" w:rsidRPr="003F0450">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CE710C" w:rsidRPr="003F0450" w:rsidRDefault="00CE710C" w:rsidP="0076560D">
      <w:pPr>
        <w:pStyle w:val="aa"/>
        <w:widowControl/>
        <w:numPr>
          <w:ilvl w:val="0"/>
          <w:numId w:val="120"/>
        </w:numPr>
        <w:tabs>
          <w:tab w:val="left" w:pos="1134"/>
        </w:tabs>
        <w:autoSpaceDE/>
        <w:autoSpaceDN/>
        <w:adjustRightInd/>
        <w:spacing w:line="240" w:lineRule="auto"/>
        <w:ind w:left="0" w:firstLine="709"/>
        <w:textAlignment w:val="auto"/>
        <w:rPr>
          <w:rFonts w:eastAsia="Calibri"/>
          <w:sz w:val="28"/>
          <w:szCs w:val="28"/>
          <w:lang w:eastAsia="en-US"/>
        </w:rPr>
      </w:pPr>
      <w:r w:rsidRPr="003F0450">
        <w:rPr>
          <w:rFonts w:eastAsia="Calibri"/>
          <w:sz w:val="28"/>
          <w:szCs w:val="28"/>
          <w:lang w:eastAsia="en-US"/>
        </w:rPr>
        <w:lastRenderedPageBreak/>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CE710C" w:rsidRPr="00CF0D90" w:rsidRDefault="00CE710C" w:rsidP="0076560D">
      <w:pPr>
        <w:pStyle w:val="aa"/>
        <w:widowControl/>
        <w:numPr>
          <w:ilvl w:val="0"/>
          <w:numId w:val="120"/>
        </w:numPr>
        <w:tabs>
          <w:tab w:val="left" w:pos="1134"/>
        </w:tabs>
        <w:autoSpaceDE/>
        <w:autoSpaceDN/>
        <w:adjustRightInd/>
        <w:spacing w:line="240" w:lineRule="auto"/>
        <w:ind w:left="0" w:firstLine="709"/>
        <w:textAlignment w:val="auto"/>
        <w:rPr>
          <w:rFonts w:eastAsia="Calibri"/>
          <w:sz w:val="28"/>
          <w:szCs w:val="28"/>
          <w:lang w:eastAsia="en-US"/>
        </w:rPr>
      </w:pPr>
      <w:r w:rsidRPr="00CF0D90">
        <w:rPr>
          <w:rFonts w:eastAsia="Calibri"/>
          <w:color w:val="000000" w:themeColor="text1"/>
          <w:sz w:val="28"/>
          <w:szCs w:val="28"/>
          <w:lang w:eastAsia="en-US"/>
        </w:rPr>
        <w:t>Предметом экспертизы проектной документации являются:</w:t>
      </w:r>
    </w:p>
    <w:p w:rsidR="00CE710C" w:rsidRPr="00CF0D90" w:rsidRDefault="00CE710C" w:rsidP="0076560D">
      <w:pPr>
        <w:pStyle w:val="aa"/>
        <w:widowControl/>
        <w:numPr>
          <w:ilvl w:val="1"/>
          <w:numId w:val="99"/>
        </w:numPr>
        <w:tabs>
          <w:tab w:val="left" w:pos="1134"/>
        </w:tabs>
        <w:spacing w:line="240" w:lineRule="auto"/>
        <w:ind w:left="0" w:firstLine="709"/>
        <w:textAlignment w:val="auto"/>
        <w:rPr>
          <w:rFonts w:eastAsia="Calibri"/>
          <w:color w:val="000000" w:themeColor="text1"/>
          <w:sz w:val="28"/>
          <w:szCs w:val="28"/>
          <w:lang w:eastAsia="en-US"/>
        </w:rPr>
      </w:pPr>
      <w:bookmarkStart w:id="68" w:name="Par1"/>
      <w:bookmarkEnd w:id="68"/>
      <w:r w:rsidRPr="00CF0D90">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61" w:history="1">
        <w:r w:rsidRPr="00CF0D90">
          <w:rPr>
            <w:rFonts w:eastAsia="Calibri"/>
            <w:color w:val="000000" w:themeColor="text1"/>
            <w:sz w:val="28"/>
            <w:szCs w:val="28"/>
            <w:lang w:eastAsia="en-US"/>
          </w:rPr>
          <w:t>части 1</w:t>
        </w:r>
      </w:hyperlink>
      <w:r w:rsidRPr="00CF0D90">
        <w:rPr>
          <w:rFonts w:eastAsia="Calibri"/>
          <w:color w:val="000000" w:themeColor="text1"/>
          <w:sz w:val="28"/>
          <w:szCs w:val="28"/>
          <w:lang w:eastAsia="en-US"/>
        </w:rPr>
        <w:t xml:space="preserve"> настоящей статьи, и проектной документации, указанной в </w:t>
      </w:r>
      <w:hyperlink r:id="rId62" w:history="1">
        <w:r w:rsidRPr="00CF0D90">
          <w:rPr>
            <w:rFonts w:eastAsia="Calibri"/>
            <w:color w:val="000000" w:themeColor="text1"/>
            <w:sz w:val="28"/>
            <w:szCs w:val="28"/>
            <w:lang w:eastAsia="en-US"/>
          </w:rPr>
          <w:t>части 2</w:t>
        </w:r>
      </w:hyperlink>
      <w:r w:rsidRPr="00CF0D90">
        <w:rPr>
          <w:rFonts w:eastAsia="Calibri"/>
          <w:color w:val="000000" w:themeColor="text1"/>
          <w:sz w:val="28"/>
          <w:szCs w:val="28"/>
          <w:lang w:eastAsia="en-US"/>
        </w:rPr>
        <w:t xml:space="preserve"> настоящей статьи, в соответствии с </w:t>
      </w:r>
      <w:hyperlink r:id="rId63" w:history="1">
        <w:r w:rsidRPr="00CF0D90">
          <w:rPr>
            <w:rFonts w:eastAsia="Calibri"/>
            <w:color w:val="000000" w:themeColor="text1"/>
            <w:sz w:val="28"/>
            <w:szCs w:val="28"/>
            <w:lang w:eastAsia="en-US"/>
          </w:rPr>
          <w:t>пунктом 1 части 3.3</w:t>
        </w:r>
      </w:hyperlink>
      <w:r w:rsidRPr="00CF0D90">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CE710C" w:rsidRPr="00CF0D90" w:rsidRDefault="00CE710C" w:rsidP="0076560D">
      <w:pPr>
        <w:pStyle w:val="aa"/>
        <w:widowControl/>
        <w:numPr>
          <w:ilvl w:val="1"/>
          <w:numId w:val="99"/>
        </w:numPr>
        <w:tabs>
          <w:tab w:val="left" w:pos="1134"/>
        </w:tabs>
        <w:spacing w:line="240" w:lineRule="auto"/>
        <w:ind w:left="0" w:firstLine="709"/>
        <w:textAlignment w:val="auto"/>
        <w:rPr>
          <w:rFonts w:eastAsia="Calibri"/>
          <w:color w:val="000000" w:themeColor="text1"/>
          <w:sz w:val="28"/>
          <w:szCs w:val="28"/>
          <w:lang w:eastAsia="en-US"/>
        </w:rPr>
      </w:pPr>
      <w:r w:rsidRPr="00CF0D90">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64" w:history="1">
        <w:r w:rsidRPr="00CF0D90">
          <w:rPr>
            <w:rFonts w:eastAsia="Calibri"/>
            <w:color w:val="000000" w:themeColor="text1"/>
            <w:sz w:val="28"/>
            <w:szCs w:val="28"/>
            <w:lang w:eastAsia="en-US"/>
          </w:rPr>
          <w:t>частью 2 статьи 8.3</w:t>
        </w:r>
      </w:hyperlink>
      <w:r w:rsidRPr="00CF0D90">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65" w:anchor="Par1" w:history="1">
        <w:r w:rsidRPr="00CF0D90">
          <w:rPr>
            <w:rFonts w:eastAsia="Calibri"/>
            <w:color w:val="000000" w:themeColor="text1"/>
            <w:sz w:val="28"/>
            <w:szCs w:val="28"/>
            <w:lang w:eastAsia="en-US"/>
          </w:rPr>
          <w:t>пункте 1</w:t>
        </w:r>
      </w:hyperlink>
      <w:r w:rsidRPr="00CF0D90">
        <w:rPr>
          <w:rFonts w:eastAsia="Calibri"/>
          <w:color w:val="000000" w:themeColor="text1"/>
          <w:sz w:val="28"/>
          <w:szCs w:val="28"/>
          <w:lang w:eastAsia="en-US"/>
        </w:rPr>
        <w:t xml:space="preserve"> настоящей части требованиям.</w:t>
      </w:r>
    </w:p>
    <w:p w:rsidR="00CE710C" w:rsidRPr="004C3EC7" w:rsidRDefault="00CE710C" w:rsidP="0076560D">
      <w:pPr>
        <w:pStyle w:val="aa"/>
        <w:widowControl/>
        <w:numPr>
          <w:ilvl w:val="0"/>
          <w:numId w:val="121"/>
        </w:numPr>
        <w:tabs>
          <w:tab w:val="left" w:pos="1134"/>
        </w:tabs>
        <w:spacing w:line="240" w:lineRule="auto"/>
        <w:ind w:left="0" w:firstLine="709"/>
        <w:textAlignment w:val="auto"/>
        <w:rPr>
          <w:rFonts w:eastAsia="Calibri"/>
          <w:sz w:val="28"/>
          <w:szCs w:val="28"/>
          <w:lang w:eastAsia="en-US"/>
        </w:rPr>
      </w:pPr>
      <w:r w:rsidRPr="004C3EC7">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CE710C" w:rsidRPr="004C3EC7" w:rsidRDefault="00CE710C" w:rsidP="0076560D">
      <w:pPr>
        <w:pStyle w:val="aa"/>
        <w:widowControl/>
        <w:numPr>
          <w:ilvl w:val="0"/>
          <w:numId w:val="121"/>
        </w:numPr>
        <w:tabs>
          <w:tab w:val="left" w:pos="1134"/>
        </w:tabs>
        <w:spacing w:line="240" w:lineRule="auto"/>
        <w:ind w:left="0" w:firstLine="709"/>
        <w:textAlignment w:val="auto"/>
        <w:rPr>
          <w:rFonts w:eastAsia="Calibri"/>
          <w:color w:val="000000" w:themeColor="text1"/>
          <w:sz w:val="28"/>
          <w:szCs w:val="28"/>
          <w:lang w:eastAsia="en-US"/>
        </w:rPr>
      </w:pPr>
      <w:r w:rsidRPr="004C3EC7">
        <w:rPr>
          <w:rFonts w:eastAsia="Calibri"/>
          <w:color w:val="000000" w:themeColor="text1"/>
          <w:sz w:val="28"/>
          <w:szCs w:val="28"/>
          <w:lang w:eastAsia="en-US"/>
        </w:rPr>
        <w:t>Результатом экспертизы проектной документации является заключение:</w:t>
      </w:r>
    </w:p>
    <w:p w:rsidR="00CE710C" w:rsidRPr="004C3EC7" w:rsidRDefault="00CE710C" w:rsidP="0076560D">
      <w:pPr>
        <w:pStyle w:val="aa"/>
        <w:widowControl/>
        <w:numPr>
          <w:ilvl w:val="1"/>
          <w:numId w:val="100"/>
        </w:numPr>
        <w:tabs>
          <w:tab w:val="left" w:pos="1134"/>
        </w:tabs>
        <w:spacing w:line="240" w:lineRule="auto"/>
        <w:ind w:left="0" w:firstLine="709"/>
        <w:textAlignment w:val="auto"/>
        <w:rPr>
          <w:rFonts w:eastAsia="Calibri"/>
          <w:color w:val="000000" w:themeColor="text1"/>
          <w:sz w:val="28"/>
          <w:szCs w:val="28"/>
          <w:lang w:eastAsia="en-US"/>
        </w:rPr>
      </w:pPr>
      <w:r w:rsidRPr="004C3EC7">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66" w:history="1">
        <w:r w:rsidRPr="004C3EC7">
          <w:rPr>
            <w:rFonts w:eastAsia="Calibri"/>
            <w:color w:val="000000" w:themeColor="text1"/>
            <w:sz w:val="28"/>
            <w:szCs w:val="28"/>
            <w:lang w:eastAsia="en-US"/>
          </w:rPr>
          <w:t>пунктом 1 части 5</w:t>
        </w:r>
      </w:hyperlink>
      <w:r w:rsidRPr="004C3EC7">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67" w:history="1">
        <w:r w:rsidRPr="004C3EC7">
          <w:rPr>
            <w:rFonts w:eastAsia="Calibri"/>
            <w:color w:val="000000" w:themeColor="text1"/>
            <w:sz w:val="28"/>
            <w:szCs w:val="28"/>
            <w:lang w:eastAsia="en-US"/>
          </w:rPr>
          <w:t>пунктом 1 части 3.3</w:t>
        </w:r>
      </w:hyperlink>
      <w:r w:rsidRPr="004C3EC7">
        <w:rPr>
          <w:rFonts w:eastAsia="Calibri"/>
          <w:color w:val="000000" w:themeColor="text1"/>
          <w:sz w:val="28"/>
          <w:szCs w:val="28"/>
          <w:lang w:eastAsia="en-US"/>
        </w:rPr>
        <w:t xml:space="preserve"> статьи 49 Градостроительного кодекса);</w:t>
      </w:r>
    </w:p>
    <w:p w:rsidR="00CE710C" w:rsidRDefault="00CE710C" w:rsidP="0076560D">
      <w:pPr>
        <w:pStyle w:val="aa"/>
        <w:widowControl/>
        <w:numPr>
          <w:ilvl w:val="1"/>
          <w:numId w:val="100"/>
        </w:numPr>
        <w:tabs>
          <w:tab w:val="left" w:pos="1134"/>
        </w:tabs>
        <w:spacing w:line="240" w:lineRule="auto"/>
        <w:ind w:left="0" w:firstLine="709"/>
        <w:textAlignment w:val="auto"/>
        <w:rPr>
          <w:rFonts w:eastAsia="Calibri"/>
          <w:color w:val="000000" w:themeColor="text1"/>
          <w:sz w:val="28"/>
          <w:szCs w:val="28"/>
          <w:lang w:eastAsia="en-US"/>
        </w:rPr>
      </w:pPr>
      <w:r w:rsidRPr="004C3EC7">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w:t>
      </w:r>
      <w:r w:rsidRPr="004C3EC7">
        <w:rPr>
          <w:rFonts w:eastAsia="Calibri"/>
          <w:color w:val="000000" w:themeColor="text1"/>
          <w:sz w:val="28"/>
          <w:szCs w:val="28"/>
          <w:lang w:eastAsia="en-US"/>
        </w:rPr>
        <w:lastRenderedPageBreak/>
        <w:t xml:space="preserve">капитального строительства в случаях, установленных </w:t>
      </w:r>
      <w:hyperlink r:id="rId68" w:history="1">
        <w:r w:rsidRPr="004C3EC7">
          <w:rPr>
            <w:rFonts w:eastAsia="Calibri"/>
            <w:color w:val="000000" w:themeColor="text1"/>
            <w:sz w:val="28"/>
            <w:szCs w:val="28"/>
            <w:lang w:eastAsia="en-US"/>
          </w:rPr>
          <w:t>частью 2 статьи 8.3</w:t>
        </w:r>
      </w:hyperlink>
      <w:r w:rsidRPr="004C3EC7">
        <w:rPr>
          <w:rFonts w:eastAsia="Calibri"/>
          <w:color w:val="000000" w:themeColor="text1"/>
          <w:sz w:val="28"/>
          <w:szCs w:val="28"/>
          <w:lang w:eastAsia="en-US"/>
        </w:rPr>
        <w:t xml:space="preserve"> Градостроительного кодекса.</w:t>
      </w:r>
    </w:p>
    <w:p w:rsidR="004C3EC7" w:rsidRPr="004C3EC7" w:rsidRDefault="004C3EC7" w:rsidP="0076560D">
      <w:pPr>
        <w:pStyle w:val="aa"/>
        <w:widowControl/>
        <w:numPr>
          <w:ilvl w:val="0"/>
          <w:numId w:val="122"/>
        </w:numPr>
        <w:tabs>
          <w:tab w:val="left" w:pos="1134"/>
        </w:tabs>
        <w:spacing w:line="240" w:lineRule="auto"/>
        <w:ind w:left="0" w:firstLine="709"/>
        <w:textAlignment w:val="auto"/>
        <w:rPr>
          <w:rFonts w:eastAsia="Calibri"/>
          <w:color w:val="000000" w:themeColor="text1"/>
          <w:sz w:val="28"/>
          <w:szCs w:val="28"/>
          <w:lang w:eastAsia="en-US"/>
        </w:rPr>
      </w:pPr>
      <w:r w:rsidRPr="004C3EC7">
        <w:rPr>
          <w:rFonts w:eastAsiaTheme="minorHAnsi"/>
          <w:sz w:val="28"/>
          <w:szCs w:val="28"/>
          <w:lang w:eastAsia="en-US"/>
        </w:rPr>
        <w:t xml:space="preserve">Порядок организации и проведения </w:t>
      </w:r>
      <w:hyperlink r:id="rId69" w:history="1">
        <w:r w:rsidRPr="004C3EC7">
          <w:rPr>
            <w:rFonts w:eastAsiaTheme="minorHAnsi"/>
            <w:sz w:val="28"/>
            <w:szCs w:val="28"/>
            <w:lang w:eastAsia="en-US"/>
          </w:rPr>
          <w:t>государственной</w:t>
        </w:r>
      </w:hyperlink>
      <w:r w:rsidRPr="004C3EC7">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70" w:history="1">
        <w:r w:rsidRPr="004C3EC7">
          <w:rPr>
            <w:rFonts w:eastAsiaTheme="minorHAnsi"/>
            <w:sz w:val="28"/>
            <w:szCs w:val="28"/>
            <w:lang w:eastAsia="en-US"/>
          </w:rPr>
          <w:t>негосударственной</w:t>
        </w:r>
      </w:hyperlink>
      <w:r w:rsidRPr="004C3EC7">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CE710C" w:rsidRDefault="00CE710C" w:rsidP="0076560D">
      <w:pPr>
        <w:pStyle w:val="aa"/>
        <w:widowControl/>
        <w:numPr>
          <w:ilvl w:val="0"/>
          <w:numId w:val="122"/>
        </w:numPr>
        <w:tabs>
          <w:tab w:val="left" w:pos="1134"/>
        </w:tabs>
        <w:autoSpaceDE/>
        <w:autoSpaceDN/>
        <w:adjustRightInd/>
        <w:spacing w:line="240" w:lineRule="auto"/>
        <w:ind w:left="0" w:firstLine="709"/>
        <w:textAlignment w:val="auto"/>
        <w:rPr>
          <w:sz w:val="28"/>
          <w:szCs w:val="28"/>
          <w:lang w:eastAsia="ar-SA" w:bidi="en-US"/>
        </w:rPr>
      </w:pPr>
      <w:r w:rsidRPr="004C3EC7">
        <w:rPr>
          <w:sz w:val="28"/>
          <w:szCs w:val="28"/>
          <w:lang w:eastAsia="ar-SA" w:bidi="en-US"/>
        </w:rPr>
        <w:t xml:space="preserve">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w:t>
      </w:r>
      <w:r w:rsidR="004C3EC7" w:rsidRPr="004C3EC7">
        <w:rPr>
          <w:sz w:val="28"/>
          <w:szCs w:val="28"/>
          <w:lang w:eastAsia="ar-SA" w:bidi="en-US"/>
        </w:rPr>
        <w:t>к</w:t>
      </w:r>
      <w:r w:rsidRPr="004C3EC7">
        <w:rPr>
          <w:sz w:val="28"/>
          <w:szCs w:val="28"/>
          <w:lang w:eastAsia="ar-SA" w:bidi="en-US"/>
        </w:rPr>
        <w:t>одекса Российской Федерации.</w:t>
      </w:r>
    </w:p>
    <w:p w:rsidR="003F536E" w:rsidRDefault="003F536E" w:rsidP="003F536E">
      <w:pPr>
        <w:pStyle w:val="aa"/>
        <w:widowControl/>
        <w:tabs>
          <w:tab w:val="left" w:pos="1134"/>
        </w:tabs>
        <w:autoSpaceDE/>
        <w:autoSpaceDN/>
        <w:adjustRightInd/>
        <w:spacing w:line="240" w:lineRule="auto"/>
        <w:ind w:left="709"/>
        <w:textAlignment w:val="auto"/>
        <w:rPr>
          <w:sz w:val="28"/>
          <w:szCs w:val="28"/>
          <w:lang w:eastAsia="ar-SA" w:bidi="en-US"/>
        </w:rPr>
      </w:pPr>
    </w:p>
    <w:p w:rsidR="00430BC8" w:rsidRDefault="00430BC8" w:rsidP="003F536E">
      <w:pPr>
        <w:pStyle w:val="aa"/>
        <w:widowControl/>
        <w:tabs>
          <w:tab w:val="left" w:pos="1134"/>
        </w:tabs>
        <w:autoSpaceDE/>
        <w:autoSpaceDN/>
        <w:adjustRightInd/>
        <w:spacing w:line="240" w:lineRule="auto"/>
        <w:ind w:left="709"/>
        <w:textAlignment w:val="auto"/>
        <w:rPr>
          <w:sz w:val="28"/>
          <w:szCs w:val="28"/>
          <w:lang w:eastAsia="ar-SA" w:bidi="en-US"/>
        </w:rPr>
      </w:pPr>
    </w:p>
    <w:p w:rsidR="00430BC8" w:rsidRPr="004C3EC7" w:rsidRDefault="00430BC8" w:rsidP="003F536E">
      <w:pPr>
        <w:pStyle w:val="aa"/>
        <w:widowControl/>
        <w:tabs>
          <w:tab w:val="left" w:pos="1134"/>
        </w:tabs>
        <w:autoSpaceDE/>
        <w:autoSpaceDN/>
        <w:adjustRightInd/>
        <w:spacing w:line="240" w:lineRule="auto"/>
        <w:ind w:left="709"/>
        <w:textAlignment w:val="auto"/>
        <w:rPr>
          <w:sz w:val="28"/>
          <w:szCs w:val="28"/>
          <w:lang w:eastAsia="ar-SA" w:bidi="en-US"/>
        </w:rPr>
      </w:pPr>
    </w:p>
    <w:p w:rsidR="007F6623" w:rsidRPr="006E3DFA" w:rsidRDefault="00055CA3" w:rsidP="00683728">
      <w:pPr>
        <w:pStyle w:val="afc"/>
        <w:tabs>
          <w:tab w:val="left" w:pos="1134"/>
        </w:tabs>
        <w:spacing w:after="0" w:line="240" w:lineRule="auto"/>
        <w:outlineLvl w:val="2"/>
        <w:rPr>
          <w:spacing w:val="-10"/>
        </w:rPr>
      </w:pPr>
      <w:bookmarkStart w:id="69" w:name="_Toc108779088"/>
      <w:bookmarkStart w:id="70" w:name="_Toc144211099"/>
      <w:r w:rsidRPr="006E3DFA">
        <w:rPr>
          <w:spacing w:val="-10"/>
        </w:rPr>
        <w:t xml:space="preserve">Статья </w:t>
      </w:r>
      <w:r w:rsidR="00DA0D10">
        <w:rPr>
          <w:spacing w:val="-10"/>
        </w:rPr>
        <w:t>22</w:t>
      </w:r>
      <w:r w:rsidRPr="006E3DFA">
        <w:rPr>
          <w:spacing w:val="-10"/>
        </w:rPr>
        <w:t>. Общие вопросы выдачи разрешения на строительство</w:t>
      </w:r>
      <w:bookmarkEnd w:id="69"/>
      <w:bookmarkEnd w:id="70"/>
      <w:r w:rsidRPr="006E3DFA">
        <w:rPr>
          <w:spacing w:val="-10"/>
        </w:rPr>
        <w:t xml:space="preserve"> </w:t>
      </w:r>
    </w:p>
    <w:p w:rsidR="007F6623" w:rsidRPr="00915FA5" w:rsidRDefault="001E1A4D" w:rsidP="00AD7981">
      <w:pPr>
        <w:pStyle w:val="S"/>
        <w:numPr>
          <w:ilvl w:val="0"/>
          <w:numId w:val="14"/>
        </w:numPr>
        <w:tabs>
          <w:tab w:val="left" w:pos="1134"/>
        </w:tabs>
        <w:ind w:left="0" w:firstLine="709"/>
      </w:pPr>
      <w:hyperlink r:id="rId71" w:history="1">
        <w:r w:rsidR="00FE4B60" w:rsidRPr="00915FA5">
          <w:t>Разрешение</w:t>
        </w:r>
      </w:hyperlink>
      <w:r w:rsidR="00FE4B60" w:rsidRPr="00915FA5">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2" w:history="1">
        <w:r w:rsidR="00FE4B60" w:rsidRPr="00915FA5">
          <w:t>частью 1.1</w:t>
        </w:r>
      </w:hyperlink>
      <w:r w:rsidR="00FE4B60" w:rsidRPr="00915FA5">
        <w:t xml:space="preserve"> статьи 51 Градостроительного </w:t>
      </w:r>
      <w:r w:rsidR="00CB0625" w:rsidRPr="00915FA5">
        <w:t>кодекс</w:t>
      </w:r>
      <w:r w:rsidR="00FE4B60" w:rsidRPr="00915FA5">
        <w:t xml:space="preserve">а), проектом планировки территории и проектом межевания территории (за исключением случаев, если в соответствии с Градостроительным </w:t>
      </w:r>
      <w:r w:rsidR="00CB0625" w:rsidRPr="00915FA5">
        <w:t>кодекс</w:t>
      </w:r>
      <w:r w:rsidR="00FE4B60" w:rsidRPr="00915FA5">
        <w:t>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w:t>
      </w:r>
      <w:r w:rsidR="00346E9B" w:rsidRPr="00915FA5">
        <w:t>гося линейным объектом (далее-</w:t>
      </w:r>
      <w:r w:rsidR="00FE4B60" w:rsidRPr="00915FA5">
        <w:t xml:space="preserve">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73" w:history="1">
        <w:r w:rsidR="00FE4B60" w:rsidRPr="00915FA5">
          <w:t>случаев</w:t>
        </w:r>
      </w:hyperlink>
      <w:r w:rsidR="00FE4B60" w:rsidRPr="00915FA5">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w:t>
      </w:r>
      <w:r w:rsidR="00CB0625" w:rsidRPr="00915FA5">
        <w:t>кодекс</w:t>
      </w:r>
      <w:r w:rsidR="00FE4B60" w:rsidRPr="00915FA5">
        <w:t>ом.</w:t>
      </w:r>
    </w:p>
    <w:p w:rsidR="00CB6755" w:rsidRPr="00915FA5" w:rsidRDefault="00055CA3" w:rsidP="00AD7981">
      <w:pPr>
        <w:pStyle w:val="S"/>
        <w:numPr>
          <w:ilvl w:val="0"/>
          <w:numId w:val="14"/>
        </w:numPr>
        <w:tabs>
          <w:tab w:val="left" w:pos="1134"/>
        </w:tabs>
        <w:ind w:left="0" w:firstLine="709"/>
      </w:pPr>
      <w:r w:rsidRPr="00915FA5">
        <w:t xml:space="preserve">Строительство и реконструкция объектов капитального строительства осуществляется на основании разрешения на строительство. </w:t>
      </w:r>
    </w:p>
    <w:p w:rsidR="00CB6755" w:rsidRPr="00915FA5" w:rsidRDefault="00055CA3" w:rsidP="00AD7981">
      <w:pPr>
        <w:pStyle w:val="S"/>
        <w:numPr>
          <w:ilvl w:val="0"/>
          <w:numId w:val="14"/>
        </w:numPr>
        <w:tabs>
          <w:tab w:val="left" w:pos="1134"/>
        </w:tabs>
        <w:ind w:left="0" w:firstLine="709"/>
      </w:pPr>
      <w:r w:rsidRPr="00915FA5">
        <w:lastRenderedPageBreak/>
        <w:t xml:space="preserve">Подготовка и выдача разрешений на строительство, разрешений </w:t>
      </w:r>
      <w:r w:rsidR="00764A59" w:rsidRPr="00915FA5">
        <w:t xml:space="preserve">на </w:t>
      </w:r>
      <w:r w:rsidRPr="00915FA5">
        <w:t xml:space="preserve">ввод объектов в эксплуатацию </w:t>
      </w:r>
      <w:r w:rsidR="00764A59" w:rsidRPr="00915FA5">
        <w:t xml:space="preserve">на территории </w:t>
      </w:r>
      <w:r w:rsidR="00244319" w:rsidRPr="00915FA5">
        <w:t>м</w:t>
      </w:r>
      <w:r w:rsidR="00F10108" w:rsidRPr="00915FA5">
        <w:t>униципального образования город Аткарск</w:t>
      </w:r>
      <w:r w:rsidR="00764A59" w:rsidRPr="00915FA5">
        <w:t xml:space="preserve"> </w:t>
      </w:r>
      <w:r w:rsidRPr="00915FA5">
        <w:t xml:space="preserve">осуществляется </w:t>
      </w:r>
      <w:r w:rsidR="00764A59" w:rsidRPr="00915FA5">
        <w:t>бесплатно</w:t>
      </w:r>
      <w:r w:rsidRPr="00915FA5">
        <w:t xml:space="preserve">. </w:t>
      </w:r>
    </w:p>
    <w:p w:rsidR="00CB6755" w:rsidRPr="00915FA5" w:rsidRDefault="00055CA3" w:rsidP="00AD7981">
      <w:pPr>
        <w:pStyle w:val="S"/>
        <w:numPr>
          <w:ilvl w:val="0"/>
          <w:numId w:val="14"/>
        </w:numPr>
        <w:tabs>
          <w:tab w:val="left" w:pos="1134"/>
        </w:tabs>
        <w:ind w:left="0" w:firstLine="709"/>
      </w:pPr>
      <w:r w:rsidRPr="00915FA5">
        <w:t xml:space="preserve">Разрешение на индивидуальное жилищное строительство выдается на десять лет. </w:t>
      </w:r>
    </w:p>
    <w:p w:rsidR="00CB6755" w:rsidRPr="00915FA5" w:rsidRDefault="00055CA3" w:rsidP="00AD7981">
      <w:pPr>
        <w:pStyle w:val="S"/>
        <w:numPr>
          <w:ilvl w:val="0"/>
          <w:numId w:val="14"/>
        </w:numPr>
        <w:tabs>
          <w:tab w:val="left" w:pos="1134"/>
        </w:tabs>
        <w:ind w:left="0" w:firstLine="709"/>
      </w:pPr>
      <w:r w:rsidRPr="00915FA5">
        <w:t>Разрешение на строительство выдается на</w:t>
      </w:r>
      <w:r w:rsidR="00C50AE8" w:rsidRPr="00915FA5">
        <w:t xml:space="preserve"> весь</w:t>
      </w:r>
      <w:r w:rsidRPr="00915FA5">
        <w:t xml:space="preserve"> срок, предусмотренный проектом организации строительства объекта капитального строительства. </w:t>
      </w:r>
    </w:p>
    <w:p w:rsidR="00244319" w:rsidRPr="00915FA5" w:rsidRDefault="00055CA3" w:rsidP="00AD7981">
      <w:pPr>
        <w:pStyle w:val="S"/>
        <w:numPr>
          <w:ilvl w:val="0"/>
          <w:numId w:val="14"/>
        </w:numPr>
        <w:tabs>
          <w:tab w:val="left" w:pos="1134"/>
        </w:tabs>
        <w:ind w:left="0" w:firstLine="709"/>
      </w:pPr>
      <w:r w:rsidRPr="00915FA5">
        <w:t>Срок действия разрешения на строительство при переходе права на земельный участок и объекты капитал</w:t>
      </w:r>
      <w:r w:rsidR="00A064CE" w:rsidRPr="00915FA5">
        <w:t xml:space="preserve">ьного строительства сохраняется, за исключением случаев, предусмотренных </w:t>
      </w:r>
      <w:r w:rsidR="007F063D" w:rsidRPr="00915FA5">
        <w:t>частью</w:t>
      </w:r>
      <w:r w:rsidR="00A064CE" w:rsidRPr="00915FA5">
        <w:t xml:space="preserve"> </w:t>
      </w:r>
      <w:r w:rsidR="00B137F0">
        <w:t>7</w:t>
      </w:r>
      <w:r w:rsidR="007F063D" w:rsidRPr="00915FA5">
        <w:t xml:space="preserve"> </w:t>
      </w:r>
      <w:r w:rsidR="00A064CE" w:rsidRPr="00915FA5">
        <w:t>настоящей статьи.</w:t>
      </w:r>
    </w:p>
    <w:p w:rsidR="00A064CE" w:rsidRPr="00915FA5" w:rsidRDefault="00A064CE" w:rsidP="0076560D">
      <w:pPr>
        <w:pStyle w:val="S"/>
        <w:numPr>
          <w:ilvl w:val="0"/>
          <w:numId w:val="123"/>
        </w:numPr>
        <w:tabs>
          <w:tab w:val="left" w:pos="1134"/>
        </w:tabs>
        <w:ind w:left="0" w:firstLine="709"/>
      </w:pPr>
      <w:r w:rsidRPr="00915FA5">
        <w:t xml:space="preserve">Действие разрешения на строительство прекращается на основании постановления администрации </w:t>
      </w:r>
      <w:r w:rsidR="00244319" w:rsidRPr="00915FA5">
        <w:t>Аткарского</w:t>
      </w:r>
      <w:r w:rsidRPr="00915FA5">
        <w:t xml:space="preserve"> муниципального района Саратовской области в случае:</w:t>
      </w:r>
    </w:p>
    <w:p w:rsidR="00A064CE" w:rsidRPr="00915FA5" w:rsidRDefault="00A064CE" w:rsidP="0076560D">
      <w:pPr>
        <w:pStyle w:val="aa"/>
        <w:numPr>
          <w:ilvl w:val="1"/>
          <w:numId w:val="127"/>
        </w:numPr>
        <w:tabs>
          <w:tab w:val="left" w:pos="1134"/>
        </w:tabs>
        <w:suppressAutoHyphens/>
        <w:spacing w:line="240" w:lineRule="auto"/>
        <w:ind w:left="0" w:firstLine="709"/>
        <w:rPr>
          <w:sz w:val="28"/>
          <w:szCs w:val="28"/>
        </w:rPr>
      </w:pPr>
      <w:r w:rsidRPr="00915FA5">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064CE" w:rsidRPr="00915FA5" w:rsidRDefault="00A064CE" w:rsidP="0076560D">
      <w:pPr>
        <w:pStyle w:val="aa"/>
        <w:numPr>
          <w:ilvl w:val="1"/>
          <w:numId w:val="127"/>
        </w:numPr>
        <w:tabs>
          <w:tab w:val="left" w:pos="1134"/>
        </w:tabs>
        <w:suppressAutoHyphens/>
        <w:spacing w:line="240" w:lineRule="auto"/>
        <w:ind w:left="0" w:firstLine="709"/>
        <w:rPr>
          <w:sz w:val="28"/>
          <w:szCs w:val="28"/>
        </w:rPr>
      </w:pPr>
      <w:r w:rsidRPr="00915FA5">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A064CE" w:rsidRPr="00915FA5" w:rsidRDefault="00A064CE" w:rsidP="0076560D">
      <w:pPr>
        <w:pStyle w:val="aa"/>
        <w:numPr>
          <w:ilvl w:val="1"/>
          <w:numId w:val="127"/>
        </w:numPr>
        <w:tabs>
          <w:tab w:val="left" w:pos="1134"/>
        </w:tabs>
        <w:suppressAutoHyphens/>
        <w:spacing w:line="240" w:lineRule="auto"/>
        <w:ind w:left="0" w:firstLine="709"/>
        <w:rPr>
          <w:sz w:val="28"/>
          <w:szCs w:val="28"/>
        </w:rPr>
      </w:pPr>
      <w:r w:rsidRPr="00915FA5">
        <w:rPr>
          <w:sz w:val="28"/>
          <w:szCs w:val="28"/>
        </w:rPr>
        <w:t>отказа от права собственности и иных прав на земельные участки;</w:t>
      </w:r>
    </w:p>
    <w:p w:rsidR="00A064CE" w:rsidRPr="00915FA5" w:rsidRDefault="00A064CE" w:rsidP="0076560D">
      <w:pPr>
        <w:pStyle w:val="aa"/>
        <w:numPr>
          <w:ilvl w:val="1"/>
          <w:numId w:val="127"/>
        </w:numPr>
        <w:tabs>
          <w:tab w:val="left" w:pos="1134"/>
        </w:tabs>
        <w:suppressAutoHyphens/>
        <w:spacing w:line="240" w:lineRule="auto"/>
        <w:ind w:left="0" w:firstLine="709"/>
        <w:rPr>
          <w:sz w:val="28"/>
          <w:szCs w:val="28"/>
        </w:rPr>
      </w:pPr>
      <w:r w:rsidRPr="00915FA5">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A064CE" w:rsidRPr="00915FA5" w:rsidRDefault="00A064CE" w:rsidP="0076560D">
      <w:pPr>
        <w:pStyle w:val="aa"/>
        <w:numPr>
          <w:ilvl w:val="1"/>
          <w:numId w:val="127"/>
        </w:numPr>
        <w:tabs>
          <w:tab w:val="left" w:pos="1134"/>
        </w:tabs>
        <w:suppressAutoHyphens/>
        <w:spacing w:line="240" w:lineRule="auto"/>
        <w:ind w:left="0" w:firstLine="709"/>
        <w:rPr>
          <w:sz w:val="28"/>
          <w:szCs w:val="28"/>
        </w:rPr>
      </w:pPr>
      <w:r w:rsidRPr="00915FA5">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F54214" w:rsidRPr="00915FA5" w:rsidRDefault="00055CA3" w:rsidP="00AD7981">
      <w:pPr>
        <w:pStyle w:val="S"/>
        <w:numPr>
          <w:ilvl w:val="0"/>
          <w:numId w:val="39"/>
        </w:numPr>
        <w:tabs>
          <w:tab w:val="left" w:pos="1134"/>
        </w:tabs>
        <w:ind w:left="0" w:firstLine="709"/>
      </w:pPr>
      <w:r w:rsidRPr="00915FA5">
        <w:t xml:space="preserve">Разрешение на строительство выдается в соответствии с Градостроительным </w:t>
      </w:r>
      <w:r w:rsidR="00CB0625" w:rsidRPr="00915FA5">
        <w:t>кодекс</w:t>
      </w:r>
      <w:r w:rsidRPr="00915FA5">
        <w:t xml:space="preserve">ом Российской Федерации. </w:t>
      </w:r>
    </w:p>
    <w:p w:rsidR="00DE06BD" w:rsidRPr="00915FA5" w:rsidRDefault="00055CA3" w:rsidP="00AD7981">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915FA5">
        <w:rPr>
          <w:sz w:val="28"/>
          <w:szCs w:val="28"/>
        </w:rPr>
        <w:t xml:space="preserve">Форма разрешения на строительство устанавливается </w:t>
      </w:r>
      <w:r w:rsidR="00DE06BD" w:rsidRPr="00915FA5">
        <w:rPr>
          <w:sz w:val="28"/>
          <w:szCs w:val="28"/>
        </w:rPr>
        <w:t>у</w:t>
      </w:r>
      <w:r w:rsidR="00DE06BD" w:rsidRPr="00915FA5">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7F6623" w:rsidRPr="00915FA5" w:rsidRDefault="00B47D85" w:rsidP="00AD7981">
      <w:pPr>
        <w:pStyle w:val="aa"/>
        <w:widowControl/>
        <w:numPr>
          <w:ilvl w:val="0"/>
          <w:numId w:val="39"/>
        </w:numPr>
        <w:tabs>
          <w:tab w:val="left" w:pos="1134"/>
        </w:tabs>
        <w:spacing w:line="240" w:lineRule="auto"/>
        <w:ind w:left="0" w:firstLine="709"/>
        <w:textAlignment w:val="auto"/>
        <w:rPr>
          <w:rStyle w:val="FontStyle25"/>
          <w:b w:val="0"/>
          <w:bCs w:val="0"/>
          <w:i w:val="0"/>
          <w:iCs w:val="0"/>
          <w:spacing w:val="0"/>
          <w:sz w:val="28"/>
          <w:szCs w:val="28"/>
        </w:rPr>
      </w:pPr>
      <w:r w:rsidRPr="00915FA5">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 июня 2022 № 446/пр «Об утверждении формы разрешения на строительство и формы разрешения на ввод объекта в эксплуатацию».</w:t>
      </w:r>
    </w:p>
    <w:p w:rsidR="00F97EBF" w:rsidRPr="00E23BA8" w:rsidRDefault="00F97EBF" w:rsidP="00B47D85">
      <w:pPr>
        <w:widowControl/>
        <w:tabs>
          <w:tab w:val="left" w:pos="1134"/>
        </w:tabs>
        <w:spacing w:line="240" w:lineRule="auto"/>
        <w:ind w:firstLine="709"/>
        <w:textAlignment w:val="auto"/>
      </w:pPr>
    </w:p>
    <w:p w:rsidR="000A1D73" w:rsidRDefault="00055CA3" w:rsidP="000A1D73">
      <w:pPr>
        <w:pStyle w:val="afc"/>
        <w:spacing w:after="0" w:line="240" w:lineRule="auto"/>
        <w:outlineLvl w:val="2"/>
        <w:rPr>
          <w:spacing w:val="-10"/>
        </w:rPr>
      </w:pPr>
      <w:bookmarkStart w:id="71" w:name="_Toc144211100"/>
      <w:bookmarkStart w:id="72" w:name="_Toc108779089"/>
      <w:r w:rsidRPr="006E3DFA">
        <w:rPr>
          <w:spacing w:val="-10"/>
        </w:rPr>
        <w:t xml:space="preserve">Статья </w:t>
      </w:r>
      <w:r w:rsidR="00DA0D10">
        <w:rPr>
          <w:spacing w:val="-10"/>
        </w:rPr>
        <w:t>23</w:t>
      </w:r>
      <w:r w:rsidRPr="006E3DFA">
        <w:rPr>
          <w:spacing w:val="-10"/>
        </w:rPr>
        <w:t>. Порядок подготовки и выдачи разрешений на строительство</w:t>
      </w:r>
      <w:bookmarkEnd w:id="71"/>
    </w:p>
    <w:bookmarkEnd w:id="72"/>
    <w:p w:rsidR="003B6C39" w:rsidRPr="00E77FF1" w:rsidRDefault="003B6C39" w:rsidP="0076560D">
      <w:pPr>
        <w:pStyle w:val="aa"/>
        <w:widowControl/>
        <w:numPr>
          <w:ilvl w:val="0"/>
          <w:numId w:val="128"/>
        </w:numPr>
        <w:tabs>
          <w:tab w:val="left" w:pos="1134"/>
        </w:tabs>
        <w:spacing w:line="240" w:lineRule="auto"/>
        <w:ind w:left="0" w:firstLine="709"/>
        <w:textAlignment w:val="auto"/>
        <w:rPr>
          <w:rFonts w:eastAsiaTheme="minorHAnsi"/>
          <w:bCs/>
          <w:sz w:val="28"/>
          <w:szCs w:val="28"/>
          <w:lang w:eastAsia="en-US"/>
        </w:rPr>
      </w:pPr>
      <w:r w:rsidRPr="00E77FF1">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3B6C39" w:rsidRPr="00E77FF1" w:rsidRDefault="003B6C39" w:rsidP="0076560D">
      <w:pPr>
        <w:pStyle w:val="afc"/>
        <w:numPr>
          <w:ilvl w:val="0"/>
          <w:numId w:val="129"/>
        </w:numPr>
        <w:tabs>
          <w:tab w:val="left" w:pos="1134"/>
        </w:tabs>
        <w:spacing w:after="0" w:line="240" w:lineRule="auto"/>
        <w:ind w:left="0" w:firstLine="709"/>
        <w:rPr>
          <w:b w:val="0"/>
        </w:rPr>
      </w:pPr>
      <w:r w:rsidRPr="00E77FF1">
        <w:rPr>
          <w:b w:val="0"/>
        </w:rPr>
        <w:lastRenderedPageBreak/>
        <w:t xml:space="preserve">непосредственно уполномоченным на выдачу разрешений на строительство </w:t>
      </w:r>
      <w:r w:rsidR="00DE6007" w:rsidRPr="00E77FF1">
        <w:rPr>
          <w:b w:val="0"/>
        </w:rPr>
        <w:t>органом местного самоуправления</w:t>
      </w:r>
      <w:r w:rsidRPr="00E77FF1">
        <w:rPr>
          <w:b w:val="0"/>
        </w:rPr>
        <w:t>;</w:t>
      </w:r>
    </w:p>
    <w:p w:rsidR="008B660F" w:rsidRPr="00E77FF1" w:rsidRDefault="008B660F" w:rsidP="0076560D">
      <w:pPr>
        <w:pStyle w:val="aa"/>
        <w:widowControl/>
        <w:numPr>
          <w:ilvl w:val="0"/>
          <w:numId w:val="129"/>
        </w:numPr>
        <w:tabs>
          <w:tab w:val="left" w:pos="1134"/>
        </w:tabs>
        <w:spacing w:line="240" w:lineRule="auto"/>
        <w:ind w:left="0" w:firstLine="709"/>
        <w:textAlignment w:val="auto"/>
        <w:rPr>
          <w:rFonts w:eastAsiaTheme="minorHAnsi"/>
          <w:sz w:val="28"/>
          <w:szCs w:val="28"/>
          <w:lang w:eastAsia="en-US"/>
        </w:rPr>
      </w:pPr>
      <w:r w:rsidRPr="00E77FF1">
        <w:rPr>
          <w:rFonts w:eastAsiaTheme="minorHAnsi"/>
          <w:sz w:val="28"/>
          <w:szCs w:val="28"/>
          <w:lang w:eastAsia="en-US"/>
        </w:rPr>
        <w:t xml:space="preserve">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w:t>
      </w:r>
      <w:r w:rsidR="00DE6007" w:rsidRPr="00E77FF1">
        <w:rPr>
          <w:rFonts w:eastAsiaTheme="minorHAnsi"/>
          <w:sz w:val="28"/>
          <w:szCs w:val="28"/>
          <w:lang w:eastAsia="en-US"/>
        </w:rPr>
        <w:t>органом местного самоуправления</w:t>
      </w:r>
      <w:r w:rsidRPr="00E77FF1">
        <w:rPr>
          <w:rFonts w:eastAsiaTheme="minorHAnsi"/>
          <w:sz w:val="28"/>
          <w:szCs w:val="28"/>
          <w:lang w:eastAsia="en-US"/>
        </w:rPr>
        <w:t>;</w:t>
      </w:r>
    </w:p>
    <w:p w:rsidR="008B660F" w:rsidRPr="00E77FF1" w:rsidRDefault="008B660F" w:rsidP="0076560D">
      <w:pPr>
        <w:pStyle w:val="aa"/>
        <w:widowControl/>
        <w:numPr>
          <w:ilvl w:val="0"/>
          <w:numId w:val="129"/>
        </w:numPr>
        <w:tabs>
          <w:tab w:val="left" w:pos="1134"/>
        </w:tabs>
        <w:spacing w:line="240" w:lineRule="auto"/>
        <w:ind w:left="0" w:firstLine="709"/>
        <w:textAlignment w:val="auto"/>
        <w:rPr>
          <w:rFonts w:eastAsiaTheme="minorHAnsi"/>
          <w:sz w:val="28"/>
          <w:szCs w:val="28"/>
          <w:lang w:eastAsia="en-US"/>
        </w:rPr>
      </w:pPr>
      <w:r w:rsidRPr="00E77FF1">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3B6C39" w:rsidRPr="00E77FF1" w:rsidRDefault="008B660F" w:rsidP="0076560D">
      <w:pPr>
        <w:pStyle w:val="afc"/>
        <w:numPr>
          <w:ilvl w:val="0"/>
          <w:numId w:val="129"/>
        </w:numPr>
        <w:tabs>
          <w:tab w:val="left" w:pos="1134"/>
        </w:tabs>
        <w:spacing w:after="0" w:line="240" w:lineRule="auto"/>
        <w:ind w:left="0" w:firstLine="709"/>
        <w:rPr>
          <w:b w:val="0"/>
        </w:rPr>
      </w:pPr>
      <w:r w:rsidRPr="00E77FF1">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E6007" w:rsidRPr="00E77FF1" w:rsidRDefault="008B660F" w:rsidP="0076560D">
      <w:pPr>
        <w:pStyle w:val="aa"/>
        <w:widowControl/>
        <w:numPr>
          <w:ilvl w:val="0"/>
          <w:numId w:val="129"/>
        </w:numPr>
        <w:tabs>
          <w:tab w:val="left" w:pos="1134"/>
        </w:tabs>
        <w:spacing w:line="240" w:lineRule="auto"/>
        <w:ind w:left="0" w:firstLine="709"/>
        <w:textAlignment w:val="auto"/>
        <w:rPr>
          <w:rFonts w:eastAsiaTheme="minorHAnsi"/>
          <w:color w:val="000000" w:themeColor="text1"/>
          <w:sz w:val="28"/>
          <w:szCs w:val="28"/>
          <w:lang w:eastAsia="en-US"/>
        </w:rPr>
      </w:pPr>
      <w:r w:rsidRPr="00E77FF1">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74" w:history="1">
        <w:r w:rsidRPr="00E77FF1">
          <w:rPr>
            <w:rFonts w:eastAsiaTheme="minorHAnsi"/>
            <w:color w:val="000000" w:themeColor="text1"/>
            <w:sz w:val="28"/>
            <w:szCs w:val="28"/>
            <w:lang w:eastAsia="en-US"/>
          </w:rPr>
          <w:t xml:space="preserve">пунктах </w:t>
        </w:r>
      </w:hyperlink>
      <w:r w:rsidR="00915FA5" w:rsidRPr="00E77FF1">
        <w:rPr>
          <w:rFonts w:eastAsiaTheme="minorHAnsi"/>
          <w:color w:val="000000" w:themeColor="text1"/>
          <w:sz w:val="28"/>
          <w:szCs w:val="28"/>
          <w:lang w:eastAsia="en-US"/>
        </w:rPr>
        <w:t xml:space="preserve">      </w:t>
      </w:r>
      <w:r w:rsidRPr="00E77FF1">
        <w:rPr>
          <w:rFonts w:eastAsiaTheme="minorHAnsi"/>
          <w:color w:val="000000" w:themeColor="text1"/>
          <w:sz w:val="28"/>
          <w:szCs w:val="28"/>
          <w:lang w:eastAsia="en-US"/>
        </w:rPr>
        <w:t xml:space="preserve"> </w:t>
      </w:r>
      <w:r w:rsidR="00915FA5" w:rsidRPr="00E77FF1">
        <w:rPr>
          <w:rFonts w:eastAsiaTheme="minorHAnsi"/>
          <w:color w:val="000000" w:themeColor="text1"/>
          <w:sz w:val="28"/>
          <w:szCs w:val="28"/>
          <w:lang w:eastAsia="en-US"/>
        </w:rPr>
        <w:t>1-</w:t>
      </w:r>
      <w:hyperlink r:id="rId75" w:history="1">
        <w:r w:rsidRPr="00E77FF1">
          <w:rPr>
            <w:rFonts w:eastAsiaTheme="minorHAnsi"/>
            <w:color w:val="000000" w:themeColor="text1"/>
            <w:sz w:val="28"/>
            <w:szCs w:val="28"/>
            <w:lang w:eastAsia="en-US"/>
          </w:rPr>
          <w:t>4</w:t>
        </w:r>
      </w:hyperlink>
      <w:r w:rsidRPr="00E77FF1">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76" w:history="1">
        <w:r w:rsidRPr="00E77FF1">
          <w:rPr>
            <w:rFonts w:eastAsiaTheme="minorHAnsi"/>
            <w:color w:val="000000" w:themeColor="text1"/>
            <w:sz w:val="28"/>
            <w:szCs w:val="28"/>
            <w:lang w:eastAsia="en-US"/>
          </w:rPr>
          <w:t>законом</w:t>
        </w:r>
      </w:hyperlink>
      <w:r w:rsidRPr="00E77FF1">
        <w:rPr>
          <w:rFonts w:eastAsiaTheme="minorHAnsi"/>
          <w:color w:val="000000" w:themeColor="text1"/>
          <w:sz w:val="28"/>
          <w:szCs w:val="28"/>
          <w:lang w:eastAsia="en-US"/>
        </w:rPr>
        <w:t xml:space="preserve"> от 30 декабря 2004 года </w:t>
      </w:r>
      <w:r w:rsidR="00DE6007" w:rsidRPr="00E77FF1">
        <w:rPr>
          <w:rFonts w:eastAsiaTheme="minorHAnsi"/>
          <w:color w:val="000000" w:themeColor="text1"/>
          <w:sz w:val="28"/>
          <w:szCs w:val="28"/>
          <w:lang w:eastAsia="en-US"/>
        </w:rPr>
        <w:t>№</w:t>
      </w:r>
      <w:r w:rsidRPr="00E77FF1">
        <w:rPr>
          <w:rFonts w:eastAsiaTheme="minorHAnsi"/>
          <w:color w:val="000000" w:themeColor="text1"/>
          <w:sz w:val="28"/>
          <w:szCs w:val="28"/>
          <w:lang w:eastAsia="en-US"/>
        </w:rPr>
        <w:t xml:space="preserve"> 214-ФЗ </w:t>
      </w:r>
      <w:r w:rsidR="00DE6007" w:rsidRPr="00E77FF1">
        <w:rPr>
          <w:rFonts w:eastAsiaTheme="minorHAnsi"/>
          <w:color w:val="000000" w:themeColor="text1"/>
          <w:sz w:val="28"/>
          <w:szCs w:val="28"/>
          <w:lang w:eastAsia="en-US"/>
        </w:rPr>
        <w:t>«</w:t>
      </w:r>
      <w:r w:rsidRPr="00E77FF1">
        <w:rPr>
          <w:rFonts w:eastAsiaTheme="minorHAnsi"/>
          <w:color w:val="000000" w:themeColor="text1"/>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E6007" w:rsidRPr="00E77FF1">
        <w:rPr>
          <w:rFonts w:eastAsiaTheme="minorHAnsi"/>
          <w:color w:val="000000" w:themeColor="text1"/>
          <w:sz w:val="28"/>
          <w:szCs w:val="28"/>
          <w:lang w:eastAsia="en-US"/>
        </w:rPr>
        <w:t>»</w:t>
      </w:r>
      <w:r w:rsidRPr="00E77FF1">
        <w:rPr>
          <w:rFonts w:eastAsiaTheme="minorHAnsi"/>
          <w:color w:val="000000" w:themeColor="text1"/>
          <w:sz w:val="28"/>
          <w:szCs w:val="28"/>
          <w:lang w:eastAsia="en-US"/>
        </w:rPr>
        <w:t>,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32784" w:rsidRPr="00E77FF1" w:rsidRDefault="00A32784" w:rsidP="0076560D">
      <w:pPr>
        <w:pStyle w:val="afc"/>
        <w:numPr>
          <w:ilvl w:val="0"/>
          <w:numId w:val="130"/>
        </w:numPr>
        <w:tabs>
          <w:tab w:val="left" w:pos="1134"/>
        </w:tabs>
        <w:spacing w:after="0" w:line="240" w:lineRule="auto"/>
        <w:ind w:left="0" w:firstLine="709"/>
        <w:rPr>
          <w:b w:val="0"/>
        </w:rPr>
      </w:pPr>
      <w:r w:rsidRPr="00E77FF1">
        <w:rPr>
          <w:b w:val="0"/>
        </w:rPr>
        <w:t>Для получения разрешения на строительство заст</w:t>
      </w:r>
      <w:r w:rsidR="00BC6119" w:rsidRPr="00E77FF1">
        <w:rPr>
          <w:b w:val="0"/>
        </w:rPr>
        <w:t xml:space="preserve">ройщик обращается с заявлением </w:t>
      </w:r>
      <w:r w:rsidRPr="00E77FF1">
        <w:rPr>
          <w:b w:val="0"/>
        </w:rPr>
        <w:t xml:space="preserve">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w:t>
      </w:r>
      <w:r w:rsidR="001D6546" w:rsidRPr="00E77FF1">
        <w:rPr>
          <w:b w:val="0"/>
        </w:rPr>
        <w:t>г</w:t>
      </w:r>
      <w:r w:rsidRPr="00E77FF1">
        <w:rPr>
          <w:b w:val="0"/>
        </w:rPr>
        <w:t xml:space="preserve">лавы </w:t>
      </w:r>
      <w:r w:rsidR="0069115C" w:rsidRPr="00E77FF1">
        <w:rPr>
          <w:b w:val="0"/>
        </w:rPr>
        <w:t>Аткарского</w:t>
      </w:r>
      <w:r w:rsidR="0055060D" w:rsidRPr="00E77FF1">
        <w:rPr>
          <w:b w:val="0"/>
        </w:rPr>
        <w:t xml:space="preserve"> муниципального района Саратовской области</w:t>
      </w:r>
      <w:r w:rsidRPr="00E77FF1">
        <w:rPr>
          <w:b w:val="0"/>
        </w:rPr>
        <w:t>. К ук</w:t>
      </w:r>
      <w:r w:rsidR="00BC6119" w:rsidRPr="00E77FF1">
        <w:rPr>
          <w:b w:val="0"/>
        </w:rPr>
        <w:t xml:space="preserve">азанному заявлению прилагаются </w:t>
      </w:r>
      <w:r w:rsidRPr="00E77FF1">
        <w:rPr>
          <w:b w:val="0"/>
        </w:rPr>
        <w:t>следующие документы:</w:t>
      </w:r>
    </w:p>
    <w:p w:rsidR="007666D6" w:rsidRPr="00E77FF1" w:rsidRDefault="007666D6" w:rsidP="0076560D">
      <w:pPr>
        <w:pStyle w:val="aa"/>
        <w:numPr>
          <w:ilvl w:val="1"/>
          <w:numId w:val="124"/>
        </w:numPr>
        <w:tabs>
          <w:tab w:val="left" w:pos="1134"/>
        </w:tabs>
        <w:suppressAutoHyphens/>
        <w:spacing w:line="240" w:lineRule="auto"/>
        <w:ind w:left="0" w:firstLine="709"/>
        <w:rPr>
          <w:sz w:val="28"/>
          <w:szCs w:val="28"/>
        </w:rPr>
      </w:pPr>
      <w:r w:rsidRPr="00E77FF1">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7666D6" w:rsidRPr="00E77FF1" w:rsidRDefault="007666D6" w:rsidP="0076560D">
      <w:pPr>
        <w:pStyle w:val="aa"/>
        <w:numPr>
          <w:ilvl w:val="1"/>
          <w:numId w:val="124"/>
        </w:numPr>
        <w:tabs>
          <w:tab w:val="left" w:pos="1134"/>
        </w:tabs>
        <w:suppressAutoHyphens/>
        <w:spacing w:line="240" w:lineRule="auto"/>
        <w:ind w:left="0" w:firstLine="709"/>
        <w:rPr>
          <w:sz w:val="28"/>
          <w:szCs w:val="28"/>
        </w:rPr>
      </w:pPr>
      <w:r w:rsidRPr="00E77FF1">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7666D6" w:rsidRPr="00E77FF1" w:rsidRDefault="007666D6" w:rsidP="0076560D">
      <w:pPr>
        <w:pStyle w:val="aa"/>
        <w:numPr>
          <w:ilvl w:val="1"/>
          <w:numId w:val="124"/>
        </w:numPr>
        <w:tabs>
          <w:tab w:val="left" w:pos="1134"/>
        </w:tabs>
        <w:suppressAutoHyphens/>
        <w:spacing w:line="240" w:lineRule="auto"/>
        <w:ind w:left="0" w:firstLine="709"/>
        <w:rPr>
          <w:sz w:val="28"/>
          <w:szCs w:val="28"/>
        </w:rPr>
      </w:pPr>
      <w:r w:rsidRPr="00E77FF1">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E77FF1">
          <w:rPr>
            <w:sz w:val="28"/>
            <w:szCs w:val="28"/>
          </w:rPr>
          <w:t>частью 1.1 статьи 57.3</w:t>
        </w:r>
      </w:hyperlink>
      <w:r w:rsidRPr="00E77FF1">
        <w:rPr>
          <w:sz w:val="28"/>
          <w:szCs w:val="28"/>
        </w:rPr>
        <w:t xml:space="preserve"> Градостроительного </w:t>
      </w:r>
      <w:r w:rsidR="00CB0625" w:rsidRPr="00E77FF1">
        <w:rPr>
          <w:sz w:val="28"/>
          <w:szCs w:val="28"/>
        </w:rPr>
        <w:t>кодекс</w:t>
      </w:r>
      <w:r w:rsidR="009F4159" w:rsidRPr="00E77FF1">
        <w:rPr>
          <w:sz w:val="28"/>
          <w:szCs w:val="28"/>
        </w:rPr>
        <w:t>а Российской Федерации</w:t>
      </w:r>
      <w:r w:rsidR="00A82E0C" w:rsidRPr="00E77FF1">
        <w:rPr>
          <w:sz w:val="28"/>
          <w:szCs w:val="28"/>
        </w:rPr>
        <w:t>, если иное не установлено частью 7.3 статьи 51 Градостроительного кодекса</w:t>
      </w:r>
      <w:r w:rsidRPr="00E77FF1">
        <w:rPr>
          <w:sz w:val="28"/>
          <w:szCs w:val="28"/>
        </w:rPr>
        <w:t>;</w:t>
      </w:r>
    </w:p>
    <w:p w:rsidR="007666D6" w:rsidRPr="00E77FF1" w:rsidRDefault="007666D6" w:rsidP="0076560D">
      <w:pPr>
        <w:pStyle w:val="aa"/>
        <w:numPr>
          <w:ilvl w:val="1"/>
          <w:numId w:val="124"/>
        </w:numPr>
        <w:tabs>
          <w:tab w:val="left" w:pos="1134"/>
        </w:tabs>
        <w:suppressAutoHyphens/>
        <w:spacing w:line="240" w:lineRule="auto"/>
        <w:ind w:left="0" w:firstLine="709"/>
        <w:rPr>
          <w:sz w:val="28"/>
          <w:szCs w:val="28"/>
        </w:rPr>
      </w:pPr>
      <w:r w:rsidRPr="00E77FF1">
        <w:rPr>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Pr="00E77FF1">
        <w:rPr>
          <w:sz w:val="28"/>
          <w:szCs w:val="28"/>
        </w:rPr>
        <w:lastRenderedPageBreak/>
        <w:t>«Росатом»,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B1E4C" w:rsidRPr="00E77FF1" w:rsidRDefault="000B1E4C" w:rsidP="0076560D">
      <w:pPr>
        <w:pStyle w:val="aa"/>
        <w:widowControl/>
        <w:numPr>
          <w:ilvl w:val="1"/>
          <w:numId w:val="124"/>
        </w:numPr>
        <w:tabs>
          <w:tab w:val="left" w:pos="1134"/>
        </w:tabs>
        <w:spacing w:line="240" w:lineRule="auto"/>
        <w:ind w:left="0" w:firstLine="709"/>
        <w:textAlignment w:val="auto"/>
        <w:rPr>
          <w:rFonts w:eastAsiaTheme="minorHAnsi"/>
          <w:color w:val="000000" w:themeColor="text1"/>
          <w:sz w:val="28"/>
          <w:szCs w:val="28"/>
          <w:lang w:eastAsia="en-US"/>
        </w:rPr>
      </w:pPr>
      <w:r w:rsidRPr="00E77FF1">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77" w:history="1">
        <w:r w:rsidRPr="00E77FF1">
          <w:rPr>
            <w:rFonts w:eastAsiaTheme="minorHAnsi"/>
            <w:color w:val="000000" w:themeColor="text1"/>
            <w:sz w:val="28"/>
            <w:szCs w:val="28"/>
            <w:lang w:eastAsia="en-US"/>
          </w:rPr>
          <w:t>случаев</w:t>
        </w:r>
      </w:hyperlink>
      <w:r w:rsidRPr="00E77FF1">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666D6" w:rsidRPr="00E77FF1" w:rsidRDefault="007666D6" w:rsidP="0076560D">
      <w:pPr>
        <w:pStyle w:val="aa"/>
        <w:numPr>
          <w:ilvl w:val="1"/>
          <w:numId w:val="124"/>
        </w:numPr>
        <w:tabs>
          <w:tab w:val="left" w:pos="1134"/>
        </w:tabs>
        <w:suppressAutoHyphens/>
        <w:spacing w:line="240" w:lineRule="auto"/>
        <w:ind w:left="0" w:firstLine="709"/>
        <w:rPr>
          <w:sz w:val="28"/>
          <w:szCs w:val="28"/>
        </w:rPr>
      </w:pPr>
      <w:r w:rsidRPr="00E77FF1">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E77FF1">
          <w:rPr>
            <w:sz w:val="28"/>
            <w:szCs w:val="28"/>
          </w:rPr>
          <w:t>частью 15 статьи 48</w:t>
        </w:r>
      </w:hyperlink>
      <w:r w:rsidRPr="00E77FF1">
        <w:rPr>
          <w:sz w:val="28"/>
          <w:szCs w:val="28"/>
        </w:rPr>
        <w:t xml:space="preserve"> Градостроительного </w:t>
      </w:r>
      <w:r w:rsidR="00CB0625" w:rsidRPr="00E77FF1">
        <w:rPr>
          <w:sz w:val="28"/>
          <w:szCs w:val="28"/>
        </w:rPr>
        <w:t>кодекс</w:t>
      </w:r>
      <w:r w:rsidRPr="00E77FF1">
        <w:rPr>
          <w:sz w:val="28"/>
          <w:szCs w:val="28"/>
        </w:rPr>
        <w:t>а Российской Федераци</w:t>
      </w:r>
      <w:r w:rsidR="00515B90" w:rsidRPr="00E77FF1">
        <w:rPr>
          <w:sz w:val="28"/>
          <w:szCs w:val="28"/>
        </w:rPr>
        <w:t>и проектной документации</w:t>
      </w:r>
      <w:r w:rsidRPr="00E77FF1">
        <w:rPr>
          <w:sz w:val="28"/>
          <w:szCs w:val="28"/>
        </w:rPr>
        <w:t>:</w:t>
      </w:r>
    </w:p>
    <w:p w:rsidR="007666D6" w:rsidRPr="00E77FF1" w:rsidRDefault="007666D6" w:rsidP="00BF0C4E">
      <w:pPr>
        <w:tabs>
          <w:tab w:val="left" w:pos="1134"/>
        </w:tabs>
        <w:suppressAutoHyphens/>
        <w:overflowPunct w:val="0"/>
        <w:spacing w:line="240" w:lineRule="auto"/>
        <w:ind w:firstLine="709"/>
        <w:rPr>
          <w:sz w:val="28"/>
          <w:szCs w:val="28"/>
        </w:rPr>
      </w:pPr>
      <w:r w:rsidRPr="00E77FF1">
        <w:rPr>
          <w:sz w:val="28"/>
          <w:szCs w:val="28"/>
        </w:rPr>
        <w:t>а) пояснительная записка;</w:t>
      </w:r>
    </w:p>
    <w:p w:rsidR="007666D6" w:rsidRPr="00E77FF1" w:rsidRDefault="007666D6" w:rsidP="00BF0C4E">
      <w:pPr>
        <w:tabs>
          <w:tab w:val="left" w:pos="1134"/>
        </w:tabs>
        <w:suppressAutoHyphens/>
        <w:overflowPunct w:val="0"/>
        <w:spacing w:line="240" w:lineRule="auto"/>
        <w:ind w:firstLine="709"/>
        <w:rPr>
          <w:sz w:val="28"/>
          <w:szCs w:val="28"/>
        </w:rPr>
      </w:pPr>
      <w:r w:rsidRPr="00E77FF1">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666D6" w:rsidRPr="00E77FF1" w:rsidRDefault="007666D6" w:rsidP="00BF0C4E">
      <w:pPr>
        <w:tabs>
          <w:tab w:val="left" w:pos="1134"/>
        </w:tabs>
        <w:suppressAutoHyphens/>
        <w:overflowPunct w:val="0"/>
        <w:spacing w:line="240" w:lineRule="auto"/>
        <w:ind w:firstLine="709"/>
        <w:rPr>
          <w:sz w:val="28"/>
          <w:szCs w:val="28"/>
        </w:rPr>
      </w:pPr>
      <w:r w:rsidRPr="00E77FF1">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666D6" w:rsidRPr="00E77FF1" w:rsidRDefault="007666D6" w:rsidP="00BF0C4E">
      <w:pPr>
        <w:tabs>
          <w:tab w:val="left" w:pos="1134"/>
        </w:tabs>
        <w:suppressAutoHyphens/>
        <w:overflowPunct w:val="0"/>
        <w:spacing w:line="240" w:lineRule="auto"/>
        <w:ind w:firstLine="709"/>
        <w:rPr>
          <w:sz w:val="28"/>
          <w:szCs w:val="28"/>
        </w:rPr>
      </w:pPr>
      <w:r w:rsidRPr="00E77FF1">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w:t>
      </w:r>
      <w:r w:rsidR="005C3367" w:rsidRPr="00E77FF1">
        <w:rPr>
          <w:sz w:val="28"/>
          <w:szCs w:val="28"/>
        </w:rPr>
        <w:t>тов капитального строительства);</w:t>
      </w:r>
    </w:p>
    <w:p w:rsidR="007666D6" w:rsidRPr="00E77FF1" w:rsidRDefault="007666D6" w:rsidP="0076560D">
      <w:pPr>
        <w:pStyle w:val="aa"/>
        <w:widowControl/>
        <w:numPr>
          <w:ilvl w:val="1"/>
          <w:numId w:val="125"/>
        </w:numPr>
        <w:tabs>
          <w:tab w:val="left" w:pos="1134"/>
        </w:tabs>
        <w:spacing w:line="240" w:lineRule="auto"/>
        <w:ind w:left="0" w:firstLine="709"/>
        <w:textAlignment w:val="auto"/>
        <w:rPr>
          <w:rFonts w:eastAsiaTheme="minorHAnsi"/>
          <w:sz w:val="28"/>
          <w:szCs w:val="28"/>
          <w:lang w:eastAsia="en-US"/>
        </w:rPr>
      </w:pPr>
      <w:bookmarkStart w:id="73" w:name="sub_51076"/>
      <w:r w:rsidRPr="00E77FF1">
        <w:rPr>
          <w:sz w:val="28"/>
          <w:szCs w:val="28"/>
        </w:rPr>
        <w:t>положительное заключение экспертизы проектной документации</w:t>
      </w:r>
      <w:r w:rsidR="001020AB" w:rsidRPr="00E77FF1">
        <w:rPr>
          <w:rFonts w:eastAsiaTheme="minorHAnsi"/>
          <w:sz w:val="28"/>
          <w:szCs w:val="28"/>
          <w:lang w:eastAsia="en-US"/>
        </w:rPr>
        <w:t xml:space="preserve"> (в части соответствия проектной документации требованиям, </w:t>
      </w:r>
      <w:r w:rsidR="001020AB" w:rsidRPr="00E77FF1">
        <w:rPr>
          <w:rFonts w:eastAsiaTheme="minorHAnsi"/>
          <w:color w:val="000000" w:themeColor="text1"/>
          <w:sz w:val="28"/>
          <w:szCs w:val="28"/>
          <w:lang w:eastAsia="en-US"/>
        </w:rPr>
        <w:t xml:space="preserve">указанным в </w:t>
      </w:r>
      <w:hyperlink r:id="rId78" w:history="1">
        <w:r w:rsidR="001020AB" w:rsidRPr="00E77FF1">
          <w:rPr>
            <w:rFonts w:eastAsiaTheme="minorHAnsi"/>
            <w:color w:val="000000" w:themeColor="text1"/>
            <w:sz w:val="28"/>
            <w:szCs w:val="28"/>
            <w:lang w:eastAsia="en-US"/>
          </w:rPr>
          <w:t>пункте 1 части 5 статьи 49</w:t>
        </w:r>
      </w:hyperlink>
      <w:r w:rsidR="001020AB" w:rsidRPr="00E77FF1">
        <w:rPr>
          <w:rFonts w:eastAsiaTheme="minorHAnsi"/>
          <w:color w:val="000000" w:themeColor="text1"/>
          <w:sz w:val="28"/>
          <w:szCs w:val="28"/>
          <w:lang w:eastAsia="en-US"/>
        </w:rPr>
        <w:t xml:space="preserve"> Градостроительного </w:t>
      </w:r>
      <w:r w:rsidR="00CB0625" w:rsidRPr="00E77FF1">
        <w:rPr>
          <w:rFonts w:eastAsiaTheme="minorHAnsi"/>
          <w:color w:val="000000" w:themeColor="text1"/>
          <w:sz w:val="28"/>
          <w:szCs w:val="28"/>
          <w:lang w:eastAsia="en-US"/>
        </w:rPr>
        <w:t>Кодекс</w:t>
      </w:r>
      <w:r w:rsidR="001020AB" w:rsidRPr="00E77FF1">
        <w:rPr>
          <w:rFonts w:eastAsiaTheme="minorHAnsi"/>
          <w:color w:val="000000" w:themeColor="text1"/>
          <w:sz w:val="28"/>
          <w:szCs w:val="28"/>
          <w:lang w:eastAsia="en-US"/>
        </w:rPr>
        <w:t>а)</w:t>
      </w:r>
      <w:r w:rsidRPr="00E77FF1">
        <w:rPr>
          <w:color w:val="000000" w:themeColor="text1"/>
          <w:sz w:val="28"/>
          <w:szCs w:val="28"/>
        </w:rPr>
        <w:t xml:space="preserve">, в соответствии с которой осуществляются строительство, реконструкция объекта капитального </w:t>
      </w:r>
      <w:r w:rsidRPr="00E77FF1">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w:t>
      </w:r>
      <w:r w:rsidRPr="00E77FF1">
        <w:rPr>
          <w:sz w:val="28"/>
          <w:szCs w:val="28"/>
        </w:rPr>
        <w:lastRenderedPageBreak/>
        <w:t xml:space="preserve">объекты (применительно к отдельным этапам строительства в случае, предусмотренном </w:t>
      </w:r>
      <w:hyperlink w:anchor="P2556" w:history="1">
        <w:r w:rsidRPr="00E77FF1">
          <w:rPr>
            <w:sz w:val="28"/>
            <w:szCs w:val="28"/>
          </w:rPr>
          <w:t>частью 12.1 статьи 48</w:t>
        </w:r>
      </w:hyperlink>
      <w:r w:rsidRPr="00E77FF1">
        <w:rPr>
          <w:sz w:val="28"/>
          <w:szCs w:val="28"/>
        </w:rPr>
        <w:t xml:space="preserve"> Градостроительного </w:t>
      </w:r>
      <w:r w:rsidR="00CB0625" w:rsidRPr="00E77FF1">
        <w:rPr>
          <w:sz w:val="28"/>
          <w:szCs w:val="28"/>
        </w:rPr>
        <w:t>кодекс</w:t>
      </w:r>
      <w:r w:rsidRPr="00E77FF1">
        <w:rPr>
          <w:sz w:val="28"/>
          <w:szCs w:val="28"/>
        </w:rPr>
        <w:t xml:space="preserve">а Российской Федерации), если такая проектная документация подлежит экспертизе в соответствии со </w:t>
      </w:r>
      <w:hyperlink w:anchor="P2651" w:history="1">
        <w:r w:rsidRPr="00E77FF1">
          <w:rPr>
            <w:sz w:val="28"/>
            <w:szCs w:val="28"/>
          </w:rPr>
          <w:t>статьей 49</w:t>
        </w:r>
      </w:hyperlink>
      <w:r w:rsidRPr="00E77FF1">
        <w:rPr>
          <w:sz w:val="28"/>
          <w:szCs w:val="28"/>
        </w:rPr>
        <w:t xml:space="preserve"> Градостроительного </w:t>
      </w:r>
      <w:r w:rsidR="00CB0625" w:rsidRPr="00E77FF1">
        <w:rPr>
          <w:sz w:val="28"/>
          <w:szCs w:val="28"/>
        </w:rPr>
        <w:t>кодекс</w:t>
      </w:r>
      <w:r w:rsidRPr="00E77FF1">
        <w:rPr>
          <w:sz w:val="28"/>
          <w:szCs w:val="28"/>
        </w:rPr>
        <w:t xml:space="preserve">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E77FF1">
          <w:rPr>
            <w:sz w:val="28"/>
            <w:szCs w:val="28"/>
          </w:rPr>
          <w:t>частью 3.4 статьи 49</w:t>
        </w:r>
      </w:hyperlink>
      <w:r w:rsidRPr="00E77FF1">
        <w:rPr>
          <w:sz w:val="28"/>
          <w:szCs w:val="28"/>
        </w:rPr>
        <w:t xml:space="preserve"> Градостроительного </w:t>
      </w:r>
      <w:r w:rsidR="00CB0625" w:rsidRPr="00E77FF1">
        <w:rPr>
          <w:sz w:val="28"/>
          <w:szCs w:val="28"/>
        </w:rPr>
        <w:t>кодекс</w:t>
      </w:r>
      <w:r w:rsidRPr="00E77FF1">
        <w:rPr>
          <w:sz w:val="28"/>
          <w:szCs w:val="28"/>
        </w:rPr>
        <w:t xml:space="preserve">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E77FF1">
          <w:rPr>
            <w:sz w:val="28"/>
            <w:szCs w:val="28"/>
          </w:rPr>
          <w:t>частью 6 статьи 49</w:t>
        </w:r>
      </w:hyperlink>
      <w:r w:rsidRPr="00E77FF1">
        <w:rPr>
          <w:sz w:val="28"/>
          <w:szCs w:val="28"/>
        </w:rPr>
        <w:t xml:space="preserve"> Градостроительного </w:t>
      </w:r>
      <w:r w:rsidR="00CB0625" w:rsidRPr="00E77FF1">
        <w:rPr>
          <w:sz w:val="28"/>
          <w:szCs w:val="28"/>
        </w:rPr>
        <w:t>кодекс</w:t>
      </w:r>
      <w:r w:rsidR="00A82E0C" w:rsidRPr="00E77FF1">
        <w:rPr>
          <w:sz w:val="28"/>
          <w:szCs w:val="28"/>
        </w:rPr>
        <w:t>а Российской Федерации</w:t>
      </w:r>
      <w:r w:rsidRPr="00E77FF1">
        <w:rPr>
          <w:sz w:val="28"/>
          <w:szCs w:val="28"/>
        </w:rPr>
        <w:t>;</w:t>
      </w:r>
    </w:p>
    <w:p w:rsidR="007666D6" w:rsidRPr="00E77FF1" w:rsidRDefault="007666D6" w:rsidP="0076560D">
      <w:pPr>
        <w:pStyle w:val="aa"/>
        <w:numPr>
          <w:ilvl w:val="1"/>
          <w:numId w:val="125"/>
        </w:numPr>
        <w:tabs>
          <w:tab w:val="left" w:pos="1134"/>
        </w:tabs>
        <w:suppressAutoHyphens/>
        <w:overflowPunct w:val="0"/>
        <w:spacing w:line="240" w:lineRule="auto"/>
        <w:ind w:left="0" w:firstLine="709"/>
        <w:rPr>
          <w:sz w:val="28"/>
          <w:szCs w:val="28"/>
        </w:rPr>
      </w:pPr>
      <w:r w:rsidRPr="00E77FF1">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E77FF1">
          <w:rPr>
            <w:sz w:val="28"/>
            <w:szCs w:val="28"/>
          </w:rPr>
          <w:t>части 3.8 статьи 49</w:t>
        </w:r>
      </w:hyperlink>
      <w:r w:rsidRPr="00E77FF1">
        <w:rPr>
          <w:sz w:val="28"/>
          <w:szCs w:val="28"/>
        </w:rPr>
        <w:t xml:space="preserve"> Градостроительного </w:t>
      </w:r>
      <w:r w:rsidR="00CB0625" w:rsidRPr="00E77FF1">
        <w:rPr>
          <w:sz w:val="28"/>
          <w:szCs w:val="28"/>
        </w:rPr>
        <w:t>кодекс</w:t>
      </w:r>
      <w:r w:rsidRPr="00E77FF1">
        <w:rPr>
          <w:sz w:val="28"/>
          <w:szCs w:val="28"/>
        </w:rPr>
        <w:t xml:space="preserve">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r w:rsidR="00CB0625" w:rsidRPr="00E77FF1">
        <w:rPr>
          <w:sz w:val="28"/>
          <w:szCs w:val="28"/>
        </w:rPr>
        <w:t>кодекс</w:t>
      </w:r>
      <w:r w:rsidRPr="00E77FF1">
        <w:rPr>
          <w:sz w:val="28"/>
          <w:szCs w:val="28"/>
        </w:rPr>
        <w:t xml:space="preserve">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E77FF1">
          <w:rPr>
            <w:sz w:val="28"/>
            <w:szCs w:val="28"/>
          </w:rPr>
          <w:t>частью 3.8 статьи 49</w:t>
        </w:r>
      </w:hyperlink>
      <w:r w:rsidRPr="00E77FF1">
        <w:rPr>
          <w:sz w:val="28"/>
          <w:szCs w:val="28"/>
        </w:rPr>
        <w:t xml:space="preserve"> Градостроительного </w:t>
      </w:r>
      <w:r w:rsidR="00CB0625" w:rsidRPr="00E77FF1">
        <w:rPr>
          <w:sz w:val="28"/>
          <w:szCs w:val="28"/>
        </w:rPr>
        <w:t>кодекс</w:t>
      </w:r>
      <w:r w:rsidRPr="00E77FF1">
        <w:rPr>
          <w:sz w:val="28"/>
          <w:szCs w:val="28"/>
        </w:rPr>
        <w:t>а Российской Федерации;</w:t>
      </w:r>
    </w:p>
    <w:p w:rsidR="007666D6" w:rsidRPr="00E77FF1" w:rsidRDefault="007666D6" w:rsidP="0076560D">
      <w:pPr>
        <w:pStyle w:val="aa"/>
        <w:numPr>
          <w:ilvl w:val="1"/>
          <w:numId w:val="125"/>
        </w:numPr>
        <w:tabs>
          <w:tab w:val="left" w:pos="1134"/>
        </w:tabs>
        <w:suppressAutoHyphens/>
        <w:overflowPunct w:val="0"/>
        <w:spacing w:line="240" w:lineRule="auto"/>
        <w:ind w:left="0" w:firstLine="709"/>
        <w:rPr>
          <w:sz w:val="28"/>
          <w:szCs w:val="28"/>
        </w:rPr>
      </w:pPr>
      <w:r w:rsidRPr="00E77FF1">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E77FF1">
          <w:rPr>
            <w:sz w:val="28"/>
            <w:szCs w:val="28"/>
          </w:rPr>
          <w:t>части 3.9 статьи 49</w:t>
        </w:r>
      </w:hyperlink>
      <w:r w:rsidRPr="00E77FF1">
        <w:rPr>
          <w:sz w:val="28"/>
          <w:szCs w:val="28"/>
        </w:rPr>
        <w:t xml:space="preserve"> Градостроительного </w:t>
      </w:r>
      <w:r w:rsidR="00CB0625" w:rsidRPr="00E77FF1">
        <w:rPr>
          <w:sz w:val="28"/>
          <w:szCs w:val="28"/>
        </w:rPr>
        <w:t>кодекс</w:t>
      </w:r>
      <w:r w:rsidRPr="00E77FF1">
        <w:rPr>
          <w:sz w:val="28"/>
          <w:szCs w:val="28"/>
        </w:rPr>
        <w:t xml:space="preserve">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E77FF1">
          <w:rPr>
            <w:sz w:val="28"/>
            <w:szCs w:val="28"/>
          </w:rPr>
          <w:t>частью 3.9 статьи 49</w:t>
        </w:r>
      </w:hyperlink>
      <w:r w:rsidRPr="00E77FF1">
        <w:rPr>
          <w:sz w:val="28"/>
          <w:szCs w:val="28"/>
        </w:rPr>
        <w:t xml:space="preserve"> Градостроительного </w:t>
      </w:r>
      <w:r w:rsidR="00CB0625" w:rsidRPr="00E77FF1">
        <w:rPr>
          <w:sz w:val="28"/>
          <w:szCs w:val="28"/>
        </w:rPr>
        <w:t>кодекс</w:t>
      </w:r>
      <w:r w:rsidRPr="00E77FF1">
        <w:rPr>
          <w:sz w:val="28"/>
          <w:szCs w:val="28"/>
        </w:rPr>
        <w:t>а Российской Федерации;</w:t>
      </w:r>
    </w:p>
    <w:p w:rsidR="007666D6" w:rsidRPr="00E77FF1" w:rsidRDefault="007666D6" w:rsidP="0076560D">
      <w:pPr>
        <w:pStyle w:val="aa"/>
        <w:numPr>
          <w:ilvl w:val="1"/>
          <w:numId w:val="125"/>
        </w:numPr>
        <w:tabs>
          <w:tab w:val="left" w:pos="1134"/>
        </w:tabs>
        <w:suppressAutoHyphens/>
        <w:spacing w:line="240" w:lineRule="auto"/>
        <w:ind w:left="0" w:firstLine="709"/>
        <w:rPr>
          <w:sz w:val="28"/>
          <w:szCs w:val="28"/>
        </w:rPr>
      </w:pPr>
      <w:r w:rsidRPr="00E77FF1">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79" w:history="1">
        <w:r w:rsidRPr="00E77FF1">
          <w:rPr>
            <w:sz w:val="28"/>
            <w:szCs w:val="28"/>
          </w:rPr>
          <w:t>статьей 40</w:t>
        </w:r>
      </w:hyperlink>
      <w:r w:rsidRPr="00E77FF1">
        <w:rPr>
          <w:sz w:val="28"/>
          <w:szCs w:val="28"/>
        </w:rPr>
        <w:t xml:space="preserve"> Градостроительного </w:t>
      </w:r>
      <w:r w:rsidR="00CB0625" w:rsidRPr="00E77FF1">
        <w:rPr>
          <w:sz w:val="28"/>
          <w:szCs w:val="28"/>
        </w:rPr>
        <w:t>кодекс</w:t>
      </w:r>
      <w:r w:rsidRPr="00E77FF1">
        <w:rPr>
          <w:sz w:val="28"/>
          <w:szCs w:val="28"/>
        </w:rPr>
        <w:t>а Российской Федерации);</w:t>
      </w:r>
    </w:p>
    <w:p w:rsidR="007666D6" w:rsidRPr="00E77FF1" w:rsidRDefault="001020AB" w:rsidP="0076560D">
      <w:pPr>
        <w:pStyle w:val="aa"/>
        <w:widowControl/>
        <w:numPr>
          <w:ilvl w:val="1"/>
          <w:numId w:val="125"/>
        </w:numPr>
        <w:tabs>
          <w:tab w:val="left" w:pos="1134"/>
        </w:tabs>
        <w:spacing w:line="240" w:lineRule="auto"/>
        <w:ind w:left="0" w:firstLine="709"/>
        <w:textAlignment w:val="auto"/>
        <w:rPr>
          <w:rFonts w:eastAsiaTheme="minorHAnsi"/>
          <w:sz w:val="28"/>
          <w:szCs w:val="28"/>
          <w:lang w:eastAsia="en-US"/>
        </w:rPr>
      </w:pPr>
      <w:r w:rsidRPr="00E77FF1">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80" w:history="1">
        <w:r w:rsidRPr="00E77FF1">
          <w:rPr>
            <w:rFonts w:eastAsiaTheme="minorHAnsi"/>
            <w:color w:val="000000" w:themeColor="text1"/>
            <w:sz w:val="28"/>
            <w:szCs w:val="28"/>
            <w:lang w:eastAsia="en-US"/>
          </w:rPr>
          <w:t xml:space="preserve">пункте </w:t>
        </w:r>
        <w:r w:rsidR="000A4700" w:rsidRPr="00E77FF1">
          <w:rPr>
            <w:rFonts w:eastAsiaTheme="minorHAnsi"/>
            <w:color w:val="000000" w:themeColor="text1"/>
            <w:sz w:val="28"/>
            <w:szCs w:val="28"/>
            <w:lang w:eastAsia="en-US"/>
          </w:rPr>
          <w:t>13</w:t>
        </w:r>
      </w:hyperlink>
      <w:r w:rsidRPr="00E77FF1">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7666D6" w:rsidRPr="00E77FF1">
        <w:rPr>
          <w:color w:val="000000" w:themeColor="text1"/>
          <w:sz w:val="28"/>
          <w:szCs w:val="28"/>
        </w:rPr>
        <w:t>;</w:t>
      </w:r>
    </w:p>
    <w:p w:rsidR="007666D6" w:rsidRPr="00E77FF1" w:rsidRDefault="007666D6" w:rsidP="0076560D">
      <w:pPr>
        <w:pStyle w:val="aa"/>
        <w:numPr>
          <w:ilvl w:val="1"/>
          <w:numId w:val="125"/>
        </w:numPr>
        <w:tabs>
          <w:tab w:val="left" w:pos="1134"/>
        </w:tabs>
        <w:suppressAutoHyphens/>
        <w:spacing w:line="240" w:lineRule="auto"/>
        <w:ind w:left="0" w:firstLine="709"/>
        <w:rPr>
          <w:sz w:val="28"/>
          <w:szCs w:val="28"/>
        </w:rPr>
      </w:pPr>
      <w:r w:rsidRPr="00E77FF1">
        <w:rPr>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w:t>
      </w:r>
      <w:r w:rsidRPr="00E77FF1">
        <w:rPr>
          <w:sz w:val="28"/>
          <w:szCs w:val="28"/>
        </w:rPr>
        <w:lastRenderedPageBreak/>
        <w:t>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73"/>
    <w:p w:rsidR="007666D6" w:rsidRPr="00E77FF1" w:rsidRDefault="007666D6" w:rsidP="0076560D">
      <w:pPr>
        <w:pStyle w:val="aa"/>
        <w:numPr>
          <w:ilvl w:val="1"/>
          <w:numId w:val="125"/>
        </w:numPr>
        <w:tabs>
          <w:tab w:val="left" w:pos="1134"/>
        </w:tabs>
        <w:suppressAutoHyphens/>
        <w:spacing w:line="240" w:lineRule="auto"/>
        <w:ind w:left="0" w:firstLine="709"/>
        <w:rPr>
          <w:sz w:val="28"/>
          <w:szCs w:val="28"/>
        </w:rPr>
      </w:pPr>
      <w:r w:rsidRPr="00E77FF1">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81" w:history="1">
        <w:r w:rsidRPr="00E77FF1">
          <w:rPr>
            <w:sz w:val="28"/>
            <w:szCs w:val="28"/>
          </w:rPr>
          <w:t>законодательством</w:t>
        </w:r>
      </w:hyperlink>
      <w:r w:rsidRPr="00E77FF1">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45E1F" w:rsidRPr="00E77FF1" w:rsidRDefault="00F50187" w:rsidP="0076560D">
      <w:pPr>
        <w:pStyle w:val="aa"/>
        <w:widowControl/>
        <w:numPr>
          <w:ilvl w:val="1"/>
          <w:numId w:val="125"/>
        </w:numPr>
        <w:tabs>
          <w:tab w:val="left" w:pos="709"/>
          <w:tab w:val="left" w:pos="1134"/>
        </w:tabs>
        <w:spacing w:line="240" w:lineRule="auto"/>
        <w:ind w:left="0" w:firstLine="709"/>
        <w:textAlignment w:val="auto"/>
        <w:rPr>
          <w:rFonts w:eastAsiaTheme="minorHAnsi"/>
          <w:sz w:val="28"/>
          <w:szCs w:val="28"/>
          <w:lang w:eastAsia="en-US"/>
        </w:rPr>
      </w:pPr>
      <w:r w:rsidRPr="00E77FF1">
        <w:rPr>
          <w:rFonts w:eastAsiaTheme="minorHAnsi"/>
          <w:sz w:val="28"/>
          <w:szCs w:val="28"/>
          <w:lang w:eastAsia="en-US"/>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7666D6" w:rsidRPr="00E77FF1" w:rsidRDefault="007666D6" w:rsidP="0076560D">
      <w:pPr>
        <w:pStyle w:val="aa"/>
        <w:numPr>
          <w:ilvl w:val="1"/>
          <w:numId w:val="125"/>
        </w:numPr>
        <w:tabs>
          <w:tab w:val="left" w:pos="709"/>
          <w:tab w:val="left" w:pos="1134"/>
        </w:tabs>
        <w:suppressAutoHyphens/>
        <w:spacing w:line="240" w:lineRule="auto"/>
        <w:ind w:left="0" w:firstLine="709"/>
        <w:rPr>
          <w:rFonts w:eastAsia="Calibri"/>
          <w:sz w:val="28"/>
          <w:szCs w:val="28"/>
          <w:lang w:eastAsia="en-US"/>
        </w:rPr>
      </w:pPr>
      <w:r w:rsidRPr="00E77FF1">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666D6" w:rsidRPr="00E77FF1" w:rsidRDefault="007666D6" w:rsidP="0076560D">
      <w:pPr>
        <w:pStyle w:val="aa"/>
        <w:numPr>
          <w:ilvl w:val="1"/>
          <w:numId w:val="125"/>
        </w:numPr>
        <w:tabs>
          <w:tab w:val="left" w:pos="709"/>
          <w:tab w:val="left" w:pos="1134"/>
        </w:tabs>
        <w:suppressAutoHyphens/>
        <w:spacing w:line="240" w:lineRule="auto"/>
        <w:ind w:left="0" w:firstLine="709"/>
        <w:rPr>
          <w:sz w:val="28"/>
          <w:szCs w:val="28"/>
        </w:rPr>
      </w:pPr>
      <w:r w:rsidRPr="00E77FF1">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82" w:history="1">
        <w:r w:rsidRPr="00E77FF1">
          <w:rPr>
            <w:sz w:val="28"/>
            <w:szCs w:val="28"/>
          </w:rPr>
          <w:t>законодательством</w:t>
        </w:r>
      </w:hyperlink>
      <w:r w:rsidRPr="00E77FF1">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666D6" w:rsidRPr="00E77FF1" w:rsidRDefault="00A45E1F" w:rsidP="0076560D">
      <w:pPr>
        <w:pStyle w:val="aa"/>
        <w:widowControl/>
        <w:numPr>
          <w:ilvl w:val="1"/>
          <w:numId w:val="125"/>
        </w:numPr>
        <w:tabs>
          <w:tab w:val="left" w:pos="709"/>
          <w:tab w:val="left" w:pos="1134"/>
        </w:tabs>
        <w:spacing w:line="240" w:lineRule="auto"/>
        <w:ind w:left="0" w:firstLine="709"/>
        <w:textAlignment w:val="auto"/>
        <w:rPr>
          <w:rFonts w:eastAsiaTheme="minorHAnsi"/>
          <w:sz w:val="28"/>
          <w:szCs w:val="28"/>
          <w:lang w:eastAsia="en-US"/>
        </w:rPr>
      </w:pPr>
      <w:r w:rsidRPr="00E77FF1">
        <w:rPr>
          <w:rFonts w:eastAsiaTheme="minorHAnsi"/>
          <w:sz w:val="28"/>
          <w:szCs w:val="28"/>
          <w:lang w:eastAsia="en-US"/>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00750760">
        <w:rPr>
          <w:rFonts w:eastAsiaTheme="minorHAnsi"/>
          <w:sz w:val="28"/>
          <w:szCs w:val="28"/>
          <w:lang w:eastAsia="en-US"/>
        </w:rPr>
        <w:t>Градостроительным</w:t>
      </w:r>
      <w:r w:rsidRPr="00E77FF1">
        <w:rPr>
          <w:rFonts w:eastAsiaTheme="minorHAnsi"/>
          <w:sz w:val="28"/>
          <w:szCs w:val="28"/>
          <w:lang w:eastAsia="en-US"/>
        </w:rPr>
        <w:t xml:space="preserve"> </w:t>
      </w:r>
      <w:r w:rsidR="00750760">
        <w:rPr>
          <w:rFonts w:eastAsiaTheme="minorHAnsi"/>
          <w:sz w:val="28"/>
          <w:szCs w:val="28"/>
          <w:lang w:eastAsia="en-US"/>
        </w:rPr>
        <w:t>к</w:t>
      </w:r>
      <w:r w:rsidR="00CB0625" w:rsidRPr="00E77FF1">
        <w:rPr>
          <w:rFonts w:eastAsiaTheme="minorHAnsi"/>
          <w:sz w:val="28"/>
          <w:szCs w:val="28"/>
          <w:lang w:eastAsia="en-US"/>
        </w:rPr>
        <w:t>одекс</w:t>
      </w:r>
      <w:r w:rsidRPr="00E77FF1">
        <w:rPr>
          <w:rFonts w:eastAsiaTheme="minorHAnsi"/>
          <w:sz w:val="28"/>
          <w:szCs w:val="28"/>
          <w:lang w:eastAsia="en-US"/>
        </w:rPr>
        <w:t>ом Российской Федерацией или субъектом Российской Федерации)</w:t>
      </w:r>
      <w:r w:rsidR="007666D6" w:rsidRPr="00E77FF1">
        <w:rPr>
          <w:sz w:val="28"/>
          <w:szCs w:val="28"/>
        </w:rPr>
        <w:t>;</w:t>
      </w:r>
    </w:p>
    <w:p w:rsidR="000A1D73" w:rsidRPr="00E77FF1" w:rsidRDefault="007666D6" w:rsidP="0076560D">
      <w:pPr>
        <w:pStyle w:val="aa"/>
        <w:numPr>
          <w:ilvl w:val="1"/>
          <w:numId w:val="125"/>
        </w:numPr>
        <w:tabs>
          <w:tab w:val="left" w:pos="709"/>
          <w:tab w:val="left" w:pos="1134"/>
        </w:tabs>
        <w:spacing w:line="240" w:lineRule="auto"/>
        <w:ind w:left="0" w:firstLine="709"/>
        <w:rPr>
          <w:sz w:val="28"/>
          <w:szCs w:val="28"/>
        </w:rPr>
      </w:pPr>
      <w:r w:rsidRPr="00E77FF1">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A32784" w:rsidRPr="00E77FF1" w:rsidRDefault="00A32784" w:rsidP="00AD7981">
      <w:pPr>
        <w:pStyle w:val="aa"/>
        <w:numPr>
          <w:ilvl w:val="0"/>
          <w:numId w:val="69"/>
        </w:numPr>
        <w:tabs>
          <w:tab w:val="left" w:pos="1134"/>
        </w:tabs>
        <w:spacing w:line="240" w:lineRule="auto"/>
        <w:ind w:left="0" w:firstLine="709"/>
        <w:rPr>
          <w:sz w:val="28"/>
          <w:szCs w:val="28"/>
        </w:rPr>
      </w:pPr>
      <w:r w:rsidRPr="00E77FF1">
        <w:rPr>
          <w:sz w:val="28"/>
          <w:szCs w:val="28"/>
        </w:rPr>
        <w:t xml:space="preserve">В течение </w:t>
      </w:r>
      <w:r w:rsidR="00B74BA2" w:rsidRPr="00E77FF1">
        <w:rPr>
          <w:sz w:val="28"/>
          <w:szCs w:val="28"/>
        </w:rPr>
        <w:t>пяти</w:t>
      </w:r>
      <w:r w:rsidRPr="00E77FF1">
        <w:rPr>
          <w:sz w:val="28"/>
          <w:szCs w:val="28"/>
        </w:rPr>
        <w:t xml:space="preserve"> рабочих дней со дня получения заявления о выдаче </w:t>
      </w:r>
      <w:r w:rsidRPr="00E77FF1">
        <w:rPr>
          <w:sz w:val="28"/>
          <w:szCs w:val="28"/>
        </w:rPr>
        <w:lastRenderedPageBreak/>
        <w:t xml:space="preserve">разрешения на строительство </w:t>
      </w:r>
      <w:r w:rsidR="00DF4D17" w:rsidRPr="00E77FF1">
        <w:rPr>
          <w:sz w:val="28"/>
          <w:szCs w:val="28"/>
        </w:rPr>
        <w:t>администраци</w:t>
      </w:r>
      <w:r w:rsidR="00D269AF" w:rsidRPr="00E77FF1">
        <w:rPr>
          <w:sz w:val="28"/>
          <w:szCs w:val="28"/>
        </w:rPr>
        <w:t>ей</w:t>
      </w:r>
      <w:r w:rsidR="00DF4D17" w:rsidRPr="00E77FF1">
        <w:rPr>
          <w:sz w:val="28"/>
          <w:szCs w:val="28"/>
        </w:rPr>
        <w:t xml:space="preserve"> </w:t>
      </w:r>
      <w:r w:rsidR="009C6A1F" w:rsidRPr="00E77FF1">
        <w:rPr>
          <w:sz w:val="28"/>
          <w:szCs w:val="28"/>
        </w:rPr>
        <w:t>Аткарского</w:t>
      </w:r>
      <w:r w:rsidR="00DF4D17" w:rsidRPr="00E77FF1">
        <w:rPr>
          <w:sz w:val="28"/>
          <w:szCs w:val="28"/>
        </w:rPr>
        <w:t xml:space="preserve"> муниципального района</w:t>
      </w:r>
      <w:r w:rsidRPr="00E77FF1">
        <w:rPr>
          <w:sz w:val="28"/>
          <w:szCs w:val="28"/>
        </w:rPr>
        <w:t>:</w:t>
      </w:r>
    </w:p>
    <w:p w:rsidR="00A32784" w:rsidRPr="00E77FF1" w:rsidRDefault="00A32784" w:rsidP="00E23BA8">
      <w:pPr>
        <w:widowControl/>
        <w:spacing w:line="240" w:lineRule="auto"/>
        <w:ind w:firstLine="709"/>
        <w:textAlignment w:val="auto"/>
        <w:rPr>
          <w:rFonts w:eastAsiaTheme="minorHAnsi"/>
          <w:sz w:val="28"/>
          <w:szCs w:val="28"/>
          <w:lang w:eastAsia="en-US"/>
        </w:rPr>
      </w:pPr>
      <w:r w:rsidRPr="00E77FF1">
        <w:rPr>
          <w:sz w:val="28"/>
          <w:szCs w:val="28"/>
        </w:rPr>
        <w:t xml:space="preserve">1) </w:t>
      </w:r>
      <w:r w:rsidR="00D269AF" w:rsidRPr="00E77FF1">
        <w:rPr>
          <w:sz w:val="28"/>
          <w:szCs w:val="28"/>
        </w:rPr>
        <w:t xml:space="preserve">проводится </w:t>
      </w:r>
      <w:r w:rsidRPr="00E77FF1">
        <w:rPr>
          <w:sz w:val="28"/>
          <w:szCs w:val="28"/>
        </w:rPr>
        <w:t xml:space="preserve">проверка наличия документов, </w:t>
      </w:r>
      <w:r w:rsidR="00DF4D17" w:rsidRPr="00E77FF1">
        <w:rPr>
          <w:rFonts w:eastAsiaTheme="minorHAnsi"/>
          <w:sz w:val="28"/>
          <w:szCs w:val="28"/>
          <w:lang w:eastAsia="en-US"/>
        </w:rPr>
        <w:t>необходимых для принятия решения о выдаче разрешения на строительство</w:t>
      </w:r>
      <w:r w:rsidRPr="00E77FF1">
        <w:rPr>
          <w:sz w:val="28"/>
          <w:szCs w:val="28"/>
        </w:rPr>
        <w:t>;</w:t>
      </w:r>
    </w:p>
    <w:p w:rsidR="00A32784" w:rsidRPr="00E77FF1" w:rsidRDefault="00A32784" w:rsidP="00E23BA8">
      <w:pPr>
        <w:widowControl/>
        <w:spacing w:line="240" w:lineRule="auto"/>
        <w:ind w:firstLine="709"/>
        <w:textAlignment w:val="auto"/>
        <w:rPr>
          <w:rFonts w:eastAsiaTheme="minorHAnsi"/>
          <w:color w:val="000000" w:themeColor="text1"/>
          <w:sz w:val="28"/>
          <w:szCs w:val="28"/>
          <w:lang w:eastAsia="en-US"/>
        </w:rPr>
      </w:pPr>
      <w:r w:rsidRPr="00E77FF1">
        <w:rPr>
          <w:sz w:val="28"/>
          <w:szCs w:val="28"/>
        </w:rPr>
        <w:t>2</w:t>
      </w:r>
      <w:r w:rsidRPr="00E77FF1">
        <w:rPr>
          <w:color w:val="000000" w:themeColor="text1"/>
          <w:sz w:val="28"/>
          <w:szCs w:val="28"/>
        </w:rPr>
        <w:t>)</w:t>
      </w:r>
      <w:r w:rsidR="00DF4D17" w:rsidRPr="00E77FF1">
        <w:rPr>
          <w:color w:val="000000" w:themeColor="text1"/>
          <w:sz w:val="28"/>
          <w:szCs w:val="28"/>
        </w:rPr>
        <w:t xml:space="preserve"> </w:t>
      </w:r>
      <w:r w:rsidR="00D269AF" w:rsidRPr="00E77FF1">
        <w:rPr>
          <w:color w:val="000000" w:themeColor="text1"/>
          <w:sz w:val="28"/>
          <w:szCs w:val="28"/>
        </w:rPr>
        <w:t xml:space="preserve">проводится </w:t>
      </w:r>
      <w:r w:rsidRPr="00E77FF1">
        <w:rPr>
          <w:color w:val="000000" w:themeColor="text1"/>
          <w:sz w:val="28"/>
          <w:szCs w:val="28"/>
        </w:rPr>
        <w:t xml:space="preserve">проверка </w:t>
      </w:r>
      <w:r w:rsidR="00DF4D17" w:rsidRPr="00E77FF1">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83" w:history="1">
        <w:r w:rsidR="00DF4D17" w:rsidRPr="00E77FF1">
          <w:rPr>
            <w:rFonts w:eastAsiaTheme="minorHAnsi"/>
            <w:color w:val="000000" w:themeColor="text1"/>
            <w:sz w:val="28"/>
            <w:szCs w:val="28"/>
            <w:lang w:eastAsia="en-US"/>
          </w:rPr>
          <w:t>случаев</w:t>
        </w:r>
      </w:hyperlink>
      <w:r w:rsidR="00DF4D17" w:rsidRPr="00E77FF1">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676312" w:rsidRPr="00676312" w:rsidRDefault="00A32784" w:rsidP="00676312">
      <w:pPr>
        <w:spacing w:line="240" w:lineRule="auto"/>
        <w:ind w:firstLine="709"/>
        <w:rPr>
          <w:sz w:val="28"/>
          <w:szCs w:val="28"/>
        </w:rPr>
      </w:pPr>
      <w:r w:rsidRPr="00E77FF1">
        <w:rPr>
          <w:sz w:val="28"/>
          <w:szCs w:val="28"/>
        </w:rPr>
        <w:t>3) принимается решение о выдаче разрешения на строительство или отказе в выдаче такого разрешения с указанием причин отказа</w:t>
      </w:r>
      <w:r w:rsidR="00DF4D17" w:rsidRPr="00E77FF1">
        <w:rPr>
          <w:sz w:val="28"/>
          <w:szCs w:val="28"/>
        </w:rPr>
        <w:t>.</w:t>
      </w:r>
    </w:p>
    <w:p w:rsidR="004014C6" w:rsidRPr="00E77FF1" w:rsidRDefault="004014C6" w:rsidP="00AD7981">
      <w:pPr>
        <w:pStyle w:val="aa"/>
        <w:numPr>
          <w:ilvl w:val="0"/>
          <w:numId w:val="69"/>
        </w:numPr>
        <w:tabs>
          <w:tab w:val="left" w:pos="1134"/>
        </w:tabs>
        <w:spacing w:line="240" w:lineRule="auto"/>
        <w:ind w:left="0" w:firstLine="709"/>
        <w:rPr>
          <w:sz w:val="28"/>
          <w:szCs w:val="28"/>
        </w:rPr>
      </w:pPr>
      <w:r w:rsidRPr="00E77FF1">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4014C6" w:rsidRPr="00E77FF1" w:rsidRDefault="004014C6" w:rsidP="0076560D">
      <w:pPr>
        <w:pStyle w:val="aa"/>
        <w:widowControl/>
        <w:numPr>
          <w:ilvl w:val="1"/>
          <w:numId w:val="126"/>
        </w:numPr>
        <w:tabs>
          <w:tab w:val="left" w:pos="1134"/>
        </w:tabs>
        <w:spacing w:line="240" w:lineRule="auto"/>
        <w:ind w:left="0" w:firstLine="709"/>
        <w:textAlignment w:val="auto"/>
        <w:rPr>
          <w:rFonts w:eastAsiaTheme="minorHAnsi"/>
          <w:sz w:val="28"/>
          <w:szCs w:val="28"/>
          <w:lang w:eastAsia="en-US"/>
        </w:rPr>
      </w:pPr>
      <w:r w:rsidRPr="00E77FF1">
        <w:rPr>
          <w:rFonts w:eastAsiaTheme="minorHAnsi"/>
          <w:sz w:val="28"/>
          <w:szCs w:val="28"/>
          <w:lang w:eastAsia="en-US"/>
        </w:rPr>
        <w:t xml:space="preserve">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w:t>
      </w:r>
      <w:r w:rsidRPr="00E77FF1">
        <w:rPr>
          <w:rFonts w:eastAsiaTheme="minorHAnsi"/>
          <w:sz w:val="28"/>
          <w:szCs w:val="28"/>
          <w:lang w:eastAsia="en-US"/>
        </w:rPr>
        <w:lastRenderedPageBreak/>
        <w:t>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4014C6" w:rsidRPr="00E77FF1" w:rsidRDefault="004014C6" w:rsidP="0076560D">
      <w:pPr>
        <w:pStyle w:val="aa"/>
        <w:widowControl/>
        <w:numPr>
          <w:ilvl w:val="1"/>
          <w:numId w:val="126"/>
        </w:numPr>
        <w:tabs>
          <w:tab w:val="left" w:pos="1134"/>
        </w:tabs>
        <w:spacing w:line="240" w:lineRule="auto"/>
        <w:ind w:left="0" w:firstLine="709"/>
        <w:textAlignment w:val="auto"/>
        <w:rPr>
          <w:rFonts w:eastAsiaTheme="minorHAnsi"/>
          <w:sz w:val="28"/>
          <w:szCs w:val="28"/>
          <w:lang w:eastAsia="en-US"/>
        </w:rPr>
      </w:pPr>
      <w:r w:rsidRPr="00E77FF1">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4014C6" w:rsidRPr="00E77FF1" w:rsidRDefault="004014C6" w:rsidP="0076560D">
      <w:pPr>
        <w:pStyle w:val="aa"/>
        <w:widowControl/>
        <w:numPr>
          <w:ilvl w:val="1"/>
          <w:numId w:val="126"/>
        </w:numPr>
        <w:tabs>
          <w:tab w:val="left" w:pos="1134"/>
        </w:tabs>
        <w:spacing w:line="240" w:lineRule="auto"/>
        <w:ind w:left="0" w:firstLine="709"/>
        <w:textAlignment w:val="auto"/>
        <w:rPr>
          <w:rFonts w:eastAsiaTheme="minorHAnsi"/>
          <w:sz w:val="28"/>
          <w:szCs w:val="28"/>
          <w:lang w:eastAsia="en-US"/>
        </w:rPr>
      </w:pPr>
      <w:r w:rsidRPr="00E77FF1">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4014C6" w:rsidRPr="00E77FF1" w:rsidRDefault="004014C6" w:rsidP="0076560D">
      <w:pPr>
        <w:pStyle w:val="aa"/>
        <w:widowControl/>
        <w:numPr>
          <w:ilvl w:val="1"/>
          <w:numId w:val="126"/>
        </w:numPr>
        <w:tabs>
          <w:tab w:val="left" w:pos="1134"/>
        </w:tabs>
        <w:spacing w:line="240" w:lineRule="auto"/>
        <w:ind w:left="0" w:firstLine="709"/>
        <w:textAlignment w:val="auto"/>
        <w:rPr>
          <w:rFonts w:eastAsiaTheme="minorHAnsi"/>
          <w:sz w:val="28"/>
          <w:szCs w:val="28"/>
          <w:lang w:eastAsia="en-US"/>
        </w:rPr>
      </w:pPr>
      <w:r w:rsidRPr="00E77FF1">
        <w:rPr>
          <w:rFonts w:eastAsiaTheme="minorHAnsi"/>
          <w:sz w:val="28"/>
          <w:szCs w:val="28"/>
          <w:lang w:eastAsia="en-US"/>
        </w:rPr>
        <w:t>разрешение на строительство.</w:t>
      </w:r>
    </w:p>
    <w:p w:rsidR="00A32784" w:rsidRPr="00E77FF1" w:rsidRDefault="0080536D" w:rsidP="00AD7981">
      <w:pPr>
        <w:pStyle w:val="aa"/>
        <w:widowControl/>
        <w:numPr>
          <w:ilvl w:val="0"/>
          <w:numId w:val="69"/>
        </w:numPr>
        <w:tabs>
          <w:tab w:val="left" w:pos="1134"/>
        </w:tabs>
        <w:spacing w:line="240" w:lineRule="auto"/>
        <w:ind w:left="0" w:firstLine="709"/>
        <w:textAlignment w:val="auto"/>
        <w:rPr>
          <w:rFonts w:eastAsiaTheme="minorHAnsi"/>
          <w:sz w:val="28"/>
          <w:szCs w:val="28"/>
          <w:lang w:eastAsia="en-US"/>
        </w:rPr>
      </w:pPr>
      <w:r w:rsidRPr="00E77FF1">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3E5309" w:rsidRPr="00676312" w:rsidRDefault="00816841" w:rsidP="00AD7981">
      <w:pPr>
        <w:pStyle w:val="aa"/>
        <w:widowControl/>
        <w:numPr>
          <w:ilvl w:val="0"/>
          <w:numId w:val="69"/>
        </w:numPr>
        <w:tabs>
          <w:tab w:val="left" w:pos="1134"/>
        </w:tabs>
        <w:spacing w:line="240" w:lineRule="auto"/>
        <w:ind w:left="0" w:firstLine="709"/>
        <w:textAlignment w:val="auto"/>
        <w:rPr>
          <w:rFonts w:eastAsiaTheme="minorHAnsi"/>
          <w:sz w:val="28"/>
          <w:szCs w:val="28"/>
          <w:lang w:eastAsia="en-US"/>
        </w:rPr>
      </w:pPr>
      <w:r w:rsidRPr="00E77FF1">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84" w:history="1">
        <w:r w:rsidRPr="00E77FF1">
          <w:rPr>
            <w:rFonts w:eastAsiaTheme="minorHAnsi"/>
            <w:color w:val="000000" w:themeColor="text1"/>
            <w:sz w:val="28"/>
            <w:szCs w:val="28"/>
            <w:lang w:eastAsia="en-US"/>
          </w:rPr>
          <w:t>требованиями</w:t>
        </w:r>
      </w:hyperlink>
      <w:r w:rsidRPr="00E77FF1">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676312" w:rsidRPr="00E77FF1" w:rsidRDefault="00676312" w:rsidP="00676312">
      <w:pPr>
        <w:pStyle w:val="aa"/>
        <w:widowControl/>
        <w:tabs>
          <w:tab w:val="left" w:pos="1134"/>
        </w:tabs>
        <w:spacing w:line="240" w:lineRule="auto"/>
        <w:ind w:left="709"/>
        <w:textAlignment w:val="auto"/>
        <w:rPr>
          <w:rFonts w:eastAsiaTheme="minorHAnsi"/>
          <w:sz w:val="28"/>
          <w:szCs w:val="28"/>
          <w:lang w:eastAsia="en-US"/>
        </w:rPr>
      </w:pPr>
    </w:p>
    <w:p w:rsidR="003E5309" w:rsidRPr="006E3DFA" w:rsidRDefault="003E5309" w:rsidP="003E5309">
      <w:pPr>
        <w:pStyle w:val="afc"/>
        <w:spacing w:after="0" w:line="240" w:lineRule="auto"/>
        <w:outlineLvl w:val="2"/>
        <w:rPr>
          <w:spacing w:val="-10"/>
        </w:rPr>
      </w:pPr>
      <w:bookmarkStart w:id="74" w:name="_Toc144211101"/>
      <w:r w:rsidRPr="006E3DFA">
        <w:rPr>
          <w:spacing w:val="-10"/>
        </w:rPr>
        <w:t xml:space="preserve">Статья </w:t>
      </w:r>
      <w:r w:rsidR="004F4326">
        <w:rPr>
          <w:spacing w:val="-10"/>
        </w:rPr>
        <w:t>2</w:t>
      </w:r>
      <w:r w:rsidR="00DA0D10">
        <w:rPr>
          <w:spacing w:val="-10"/>
        </w:rPr>
        <w:t>4</w:t>
      </w:r>
      <w:r w:rsidRPr="006E3DFA">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74"/>
    </w:p>
    <w:p w:rsidR="00223577" w:rsidRPr="00130D45" w:rsidRDefault="003E5309" w:rsidP="00AD7981">
      <w:pPr>
        <w:pStyle w:val="aa"/>
        <w:numPr>
          <w:ilvl w:val="1"/>
          <w:numId w:val="71"/>
        </w:numPr>
        <w:shd w:val="clear" w:color="auto" w:fill="FFFFFF"/>
        <w:tabs>
          <w:tab w:val="left" w:pos="1134"/>
        </w:tabs>
        <w:spacing w:line="240" w:lineRule="auto"/>
        <w:ind w:left="0" w:firstLine="709"/>
        <w:rPr>
          <w:rFonts w:ascii="Verdana" w:hAnsi="Verdana"/>
          <w:color w:val="000000" w:themeColor="text1"/>
          <w:sz w:val="28"/>
          <w:szCs w:val="28"/>
        </w:rPr>
      </w:pPr>
      <w:r w:rsidRPr="00130D45">
        <w:rPr>
          <w:color w:val="000000" w:themeColor="text1"/>
          <w:sz w:val="28"/>
          <w:szCs w:val="28"/>
        </w:rPr>
        <w:t xml:space="preserve">В соответствии со статьей 51.1 Градостроительного </w:t>
      </w:r>
      <w:r w:rsidR="00CB0625" w:rsidRPr="00130D45">
        <w:rPr>
          <w:color w:val="000000" w:themeColor="text1"/>
          <w:sz w:val="28"/>
          <w:szCs w:val="28"/>
        </w:rPr>
        <w:t>кодекс</w:t>
      </w:r>
      <w:r w:rsidRPr="00130D45">
        <w:rPr>
          <w:color w:val="000000" w:themeColor="text1"/>
          <w:sz w:val="28"/>
          <w:szCs w:val="28"/>
        </w:rPr>
        <w:t xml:space="preserve">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w:t>
      </w:r>
      <w:r w:rsidR="00DD641C" w:rsidRPr="00130D45">
        <w:rPr>
          <w:color w:val="000000" w:themeColor="text1"/>
          <w:sz w:val="28"/>
          <w:szCs w:val="28"/>
        </w:rPr>
        <w:t xml:space="preserve">администрацию </w:t>
      </w:r>
      <w:r w:rsidR="009C6A1F" w:rsidRPr="00130D45">
        <w:rPr>
          <w:color w:val="000000" w:themeColor="text1"/>
          <w:sz w:val="28"/>
          <w:szCs w:val="28"/>
        </w:rPr>
        <w:t>Аткарского</w:t>
      </w:r>
      <w:r w:rsidR="00DD641C" w:rsidRPr="00130D45">
        <w:rPr>
          <w:color w:val="000000" w:themeColor="text1"/>
          <w:sz w:val="28"/>
          <w:szCs w:val="28"/>
        </w:rPr>
        <w:t xml:space="preserve"> муниципального района Саратовской области</w:t>
      </w:r>
      <w:r w:rsidRPr="00130D45">
        <w:rPr>
          <w:color w:val="000000" w:themeColor="text1"/>
          <w:sz w:val="28"/>
          <w:szCs w:val="28"/>
        </w:rPr>
        <w:t>.</w:t>
      </w:r>
    </w:p>
    <w:p w:rsidR="00DD641C" w:rsidRPr="00130D45" w:rsidRDefault="00951CB7" w:rsidP="00AD7981">
      <w:pPr>
        <w:pStyle w:val="aa"/>
        <w:numPr>
          <w:ilvl w:val="1"/>
          <w:numId w:val="71"/>
        </w:numPr>
        <w:shd w:val="clear" w:color="auto" w:fill="FFFFFF"/>
        <w:tabs>
          <w:tab w:val="left" w:pos="1134"/>
        </w:tabs>
        <w:spacing w:line="240" w:lineRule="auto"/>
        <w:ind w:left="0" w:firstLine="709"/>
        <w:rPr>
          <w:rFonts w:ascii="Verdana" w:hAnsi="Verdana"/>
          <w:color w:val="000000" w:themeColor="text1"/>
          <w:sz w:val="28"/>
          <w:szCs w:val="28"/>
        </w:rPr>
      </w:pPr>
      <w:r w:rsidRPr="00130D45">
        <w:rPr>
          <w:color w:val="000000" w:themeColor="text1"/>
          <w:sz w:val="28"/>
          <w:szCs w:val="28"/>
          <w:shd w:val="clear" w:color="auto" w:fill="FFFFFF"/>
        </w:rPr>
        <w:t>А</w:t>
      </w:r>
      <w:r w:rsidR="00DD641C" w:rsidRPr="00130D45">
        <w:rPr>
          <w:color w:val="000000" w:themeColor="text1"/>
          <w:sz w:val="28"/>
          <w:szCs w:val="28"/>
          <w:shd w:val="clear" w:color="auto" w:fill="FFFFFF"/>
        </w:rPr>
        <w:t>дминистраци</w:t>
      </w:r>
      <w:r w:rsidR="002518AE" w:rsidRPr="00130D45">
        <w:rPr>
          <w:color w:val="000000" w:themeColor="text1"/>
          <w:sz w:val="28"/>
          <w:szCs w:val="28"/>
          <w:shd w:val="clear" w:color="auto" w:fill="FFFFFF"/>
        </w:rPr>
        <w:t>я</w:t>
      </w:r>
      <w:r w:rsidR="00DD641C" w:rsidRPr="00130D45">
        <w:rPr>
          <w:color w:val="000000" w:themeColor="text1"/>
          <w:sz w:val="28"/>
          <w:szCs w:val="28"/>
          <w:shd w:val="clear" w:color="auto" w:fill="FFFFFF"/>
        </w:rPr>
        <w:t xml:space="preserve"> </w:t>
      </w:r>
      <w:r w:rsidR="00715C94" w:rsidRPr="00130D45">
        <w:rPr>
          <w:color w:val="000000" w:themeColor="text1"/>
          <w:sz w:val="28"/>
          <w:szCs w:val="28"/>
        </w:rPr>
        <w:t>Аткарского</w:t>
      </w:r>
      <w:r w:rsidR="00DD641C" w:rsidRPr="00130D45">
        <w:rPr>
          <w:color w:val="000000" w:themeColor="text1"/>
          <w:sz w:val="28"/>
          <w:szCs w:val="28"/>
          <w:shd w:val="clear" w:color="auto" w:fill="FFFFFF"/>
        </w:rPr>
        <w:t xml:space="preserve"> муниципального района</w:t>
      </w:r>
      <w:r w:rsidR="003E5309" w:rsidRPr="00130D45">
        <w:rPr>
          <w:color w:val="000000" w:themeColor="text1"/>
          <w:sz w:val="28"/>
          <w:szCs w:val="28"/>
        </w:rPr>
        <w:t xml:space="preserve"> в течение семи рабочи</w:t>
      </w:r>
      <w:r w:rsidRPr="00130D45">
        <w:rPr>
          <w:color w:val="000000" w:themeColor="text1"/>
          <w:sz w:val="28"/>
          <w:szCs w:val="28"/>
        </w:rPr>
        <w:t xml:space="preserve">х дней со дня поступления </w:t>
      </w:r>
      <w:r w:rsidR="003E5309" w:rsidRPr="00130D45">
        <w:rPr>
          <w:color w:val="000000" w:themeColor="text1"/>
          <w:sz w:val="28"/>
          <w:szCs w:val="28"/>
        </w:rPr>
        <w:t xml:space="preserve"> уведомления</w:t>
      </w:r>
      <w:r w:rsidRPr="00130D45">
        <w:rPr>
          <w:color w:val="000000" w:themeColor="text1"/>
          <w:sz w:val="28"/>
          <w:szCs w:val="28"/>
        </w:rPr>
        <w:t xml:space="preserve"> о планируемом строительстве</w:t>
      </w:r>
      <w:r w:rsidR="003E5309" w:rsidRPr="00130D45">
        <w:rPr>
          <w:color w:val="000000" w:themeColor="text1"/>
          <w:sz w:val="28"/>
          <w:szCs w:val="28"/>
        </w:rPr>
        <w:t xml:space="preserve">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00382A49" w:rsidRPr="00130D45">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003E5309" w:rsidRPr="00130D45">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7C2491" w:rsidRPr="00130D45" w:rsidRDefault="003E5309" w:rsidP="00AD7981">
      <w:pPr>
        <w:pStyle w:val="aa"/>
        <w:numPr>
          <w:ilvl w:val="1"/>
          <w:numId w:val="71"/>
        </w:numPr>
        <w:shd w:val="clear" w:color="auto" w:fill="FFFFFF"/>
        <w:tabs>
          <w:tab w:val="left" w:pos="1134"/>
        </w:tabs>
        <w:spacing w:line="240" w:lineRule="auto"/>
        <w:ind w:left="0" w:firstLine="709"/>
        <w:rPr>
          <w:rFonts w:ascii="Verdana" w:hAnsi="Verdana"/>
          <w:color w:val="000000" w:themeColor="text1"/>
          <w:sz w:val="28"/>
          <w:szCs w:val="28"/>
        </w:rPr>
      </w:pPr>
      <w:r w:rsidRPr="00130D45">
        <w:rPr>
          <w:color w:val="000000" w:themeColor="text1"/>
          <w:sz w:val="28"/>
          <w:szCs w:val="28"/>
        </w:rPr>
        <w:t xml:space="preserve">В зависимости от результатов проверки </w:t>
      </w:r>
      <w:r w:rsidR="00DD641C" w:rsidRPr="00130D45">
        <w:rPr>
          <w:color w:val="000000" w:themeColor="text1"/>
          <w:sz w:val="28"/>
          <w:szCs w:val="28"/>
        </w:rPr>
        <w:t xml:space="preserve">администрация </w:t>
      </w:r>
      <w:r w:rsidR="00715C94" w:rsidRPr="00130D45">
        <w:rPr>
          <w:color w:val="000000" w:themeColor="text1"/>
          <w:sz w:val="28"/>
          <w:szCs w:val="28"/>
        </w:rPr>
        <w:t>Аткарского</w:t>
      </w:r>
      <w:r w:rsidR="00DD641C" w:rsidRPr="00130D45">
        <w:rPr>
          <w:color w:val="000000" w:themeColor="text1"/>
          <w:sz w:val="28"/>
          <w:szCs w:val="28"/>
        </w:rPr>
        <w:t xml:space="preserve"> муниципального района </w:t>
      </w:r>
      <w:r w:rsidRPr="00130D45">
        <w:rPr>
          <w:color w:val="000000" w:themeColor="text1"/>
          <w:sz w:val="28"/>
          <w:szCs w:val="28"/>
        </w:rPr>
        <w:t>направляет застройщику уведомление: либо о соответствии указанных в уведомлении</w:t>
      </w:r>
      <w:r w:rsidR="00382A49" w:rsidRPr="00130D45">
        <w:rPr>
          <w:color w:val="000000" w:themeColor="text1"/>
          <w:sz w:val="28"/>
          <w:szCs w:val="28"/>
        </w:rPr>
        <w:t xml:space="preserve"> о планируемом строительстве</w:t>
      </w:r>
      <w:r w:rsidRPr="00130D45">
        <w:rPr>
          <w:color w:val="000000" w:themeColor="text1"/>
          <w:sz w:val="28"/>
          <w:szCs w:val="28"/>
        </w:rPr>
        <w:t xml:space="preserve"> параметров</w:t>
      </w:r>
      <w:r w:rsidR="00382A49" w:rsidRPr="00130D45">
        <w:rPr>
          <w:color w:val="000000" w:themeColor="text1"/>
          <w:sz w:val="28"/>
          <w:szCs w:val="28"/>
        </w:rPr>
        <w:t xml:space="preserve"> объекта индивидуального жилищного строительства или </w:t>
      </w:r>
      <w:r w:rsidR="00282078" w:rsidRPr="00130D45">
        <w:rPr>
          <w:color w:val="000000" w:themeColor="text1"/>
          <w:sz w:val="28"/>
          <w:szCs w:val="28"/>
        </w:rPr>
        <w:t xml:space="preserve">садового дома </w:t>
      </w:r>
      <w:r w:rsidRPr="00130D45">
        <w:rPr>
          <w:color w:val="000000" w:themeColor="text1"/>
          <w:sz w:val="28"/>
          <w:szCs w:val="28"/>
        </w:rPr>
        <w:t>установленным</w:t>
      </w:r>
      <w:r w:rsidR="00282078" w:rsidRPr="00130D45">
        <w:rPr>
          <w:color w:val="000000" w:themeColor="text1"/>
          <w:sz w:val="28"/>
          <w:szCs w:val="28"/>
        </w:rPr>
        <w:t xml:space="preserve"> параметрам и допустимости размещения объекта индивидуального жилищного </w:t>
      </w:r>
      <w:r w:rsidR="00282078" w:rsidRPr="00130D45">
        <w:rPr>
          <w:color w:val="000000" w:themeColor="text1"/>
          <w:sz w:val="28"/>
          <w:szCs w:val="28"/>
        </w:rPr>
        <w:lastRenderedPageBreak/>
        <w:t>строительства или садового дома на земельном участке</w:t>
      </w:r>
      <w:r w:rsidRPr="00130D45">
        <w:rPr>
          <w:color w:val="000000" w:themeColor="text1"/>
          <w:sz w:val="28"/>
          <w:szCs w:val="28"/>
        </w:rPr>
        <w:t>, либо</w:t>
      </w:r>
      <w:r w:rsidR="00282078" w:rsidRPr="00130D45">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73A92" w:rsidRPr="00130D45" w:rsidRDefault="003E5309" w:rsidP="00AD7981">
      <w:pPr>
        <w:pStyle w:val="aa"/>
        <w:numPr>
          <w:ilvl w:val="1"/>
          <w:numId w:val="71"/>
        </w:numPr>
        <w:shd w:val="clear" w:color="auto" w:fill="FFFFFF"/>
        <w:tabs>
          <w:tab w:val="left" w:pos="1134"/>
        </w:tabs>
        <w:spacing w:line="240" w:lineRule="auto"/>
        <w:ind w:left="0" w:firstLine="709"/>
        <w:rPr>
          <w:rFonts w:ascii="Verdana" w:hAnsi="Verdana"/>
          <w:color w:val="000000" w:themeColor="text1"/>
          <w:sz w:val="28"/>
          <w:szCs w:val="28"/>
        </w:rPr>
      </w:pPr>
      <w:r w:rsidRPr="00130D45">
        <w:rPr>
          <w:color w:val="000000" w:themeColor="text1"/>
          <w:sz w:val="28"/>
          <w:szCs w:val="28"/>
        </w:rPr>
        <w:t>В соотве</w:t>
      </w:r>
      <w:r w:rsidR="00A64B87" w:rsidRPr="00130D45">
        <w:rPr>
          <w:color w:val="000000" w:themeColor="text1"/>
          <w:sz w:val="28"/>
          <w:szCs w:val="28"/>
        </w:rPr>
        <w:t>тствии со статьей 16 Федерального</w:t>
      </w:r>
      <w:r w:rsidRPr="00130D45">
        <w:rPr>
          <w:color w:val="000000" w:themeColor="text1"/>
          <w:sz w:val="28"/>
          <w:szCs w:val="28"/>
        </w:rPr>
        <w:t xml:space="preserve"> закон</w:t>
      </w:r>
      <w:r w:rsidR="00A64B87" w:rsidRPr="00130D45">
        <w:rPr>
          <w:color w:val="000000" w:themeColor="text1"/>
          <w:sz w:val="28"/>
          <w:szCs w:val="28"/>
        </w:rPr>
        <w:t>а</w:t>
      </w:r>
      <w:r w:rsidRPr="00130D45">
        <w:rPr>
          <w:color w:val="000000" w:themeColor="text1"/>
          <w:sz w:val="28"/>
          <w:szCs w:val="28"/>
        </w:rPr>
        <w:t xml:space="preserve"> от 03.08.2018 </w:t>
      </w:r>
      <w:r w:rsidR="00BB33DA" w:rsidRPr="00130D45">
        <w:rPr>
          <w:color w:val="000000" w:themeColor="text1"/>
          <w:sz w:val="28"/>
          <w:szCs w:val="28"/>
        </w:rPr>
        <w:t>№</w:t>
      </w:r>
      <w:r w:rsidRPr="00130D45">
        <w:rPr>
          <w:color w:val="000000" w:themeColor="text1"/>
          <w:sz w:val="28"/>
          <w:szCs w:val="28"/>
        </w:rPr>
        <w:t xml:space="preserve"> 340-ФЗ «О внесении изменений в Градостроительный </w:t>
      </w:r>
      <w:r w:rsidR="00CB0625" w:rsidRPr="00130D45">
        <w:rPr>
          <w:color w:val="000000" w:themeColor="text1"/>
          <w:sz w:val="28"/>
          <w:szCs w:val="28"/>
        </w:rPr>
        <w:t>кодекс</w:t>
      </w:r>
      <w:r w:rsidRPr="00130D45">
        <w:rPr>
          <w:color w:val="000000" w:themeColor="text1"/>
          <w:sz w:val="28"/>
          <w:szCs w:val="28"/>
        </w:rPr>
        <w:t xml:space="preserve"> Российской Федерации и отдельные законодательные акты Российской Федерации», а также частями 16</w:t>
      </w:r>
      <w:r w:rsidR="000E5B32" w:rsidRPr="00130D45">
        <w:t>-</w:t>
      </w:r>
      <w:r w:rsidRPr="00130D45">
        <w:rPr>
          <w:color w:val="000000" w:themeColor="text1"/>
          <w:sz w:val="28"/>
          <w:szCs w:val="28"/>
        </w:rPr>
        <w:t xml:space="preserve">21 статьи 55 Градостроительного </w:t>
      </w:r>
      <w:r w:rsidR="00CB0625" w:rsidRPr="00130D45">
        <w:rPr>
          <w:color w:val="000000" w:themeColor="text1"/>
          <w:sz w:val="28"/>
          <w:szCs w:val="28"/>
        </w:rPr>
        <w:t>кодекс</w:t>
      </w:r>
      <w:r w:rsidRPr="00130D45">
        <w:rPr>
          <w:color w:val="000000" w:themeColor="text1"/>
          <w:sz w:val="28"/>
          <w:szCs w:val="28"/>
        </w:rPr>
        <w:t xml:space="preserve">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373A92" w:rsidRPr="00130D45" w:rsidRDefault="00783A5C" w:rsidP="00AD7981">
      <w:pPr>
        <w:pStyle w:val="aa"/>
        <w:numPr>
          <w:ilvl w:val="1"/>
          <w:numId w:val="71"/>
        </w:numPr>
        <w:shd w:val="clear" w:color="auto" w:fill="FFFFFF"/>
        <w:tabs>
          <w:tab w:val="left" w:pos="1134"/>
        </w:tabs>
        <w:spacing w:line="240" w:lineRule="auto"/>
        <w:ind w:left="0" w:firstLine="709"/>
        <w:rPr>
          <w:rFonts w:ascii="Verdana" w:hAnsi="Verdana"/>
          <w:color w:val="000000" w:themeColor="text1"/>
          <w:sz w:val="28"/>
          <w:szCs w:val="28"/>
        </w:rPr>
      </w:pPr>
      <w:r w:rsidRPr="00130D45">
        <w:rPr>
          <w:color w:val="000000" w:themeColor="text1"/>
          <w:sz w:val="28"/>
          <w:szCs w:val="28"/>
          <w:shd w:val="clear" w:color="auto" w:fill="FFFFFF"/>
        </w:rPr>
        <w:t>А</w:t>
      </w:r>
      <w:r w:rsidR="00373A92" w:rsidRPr="00130D45">
        <w:rPr>
          <w:color w:val="000000" w:themeColor="text1"/>
          <w:sz w:val="28"/>
          <w:szCs w:val="28"/>
          <w:shd w:val="clear" w:color="auto" w:fill="FFFFFF"/>
        </w:rPr>
        <w:t>дминистраци</w:t>
      </w:r>
      <w:r w:rsidRPr="00130D45">
        <w:rPr>
          <w:color w:val="000000" w:themeColor="text1"/>
          <w:sz w:val="28"/>
          <w:szCs w:val="28"/>
          <w:shd w:val="clear" w:color="auto" w:fill="FFFFFF"/>
        </w:rPr>
        <w:t>я</w:t>
      </w:r>
      <w:r w:rsidR="00373A92" w:rsidRPr="00130D45">
        <w:rPr>
          <w:color w:val="000000" w:themeColor="text1"/>
          <w:sz w:val="28"/>
          <w:szCs w:val="28"/>
          <w:shd w:val="clear" w:color="auto" w:fill="FFFFFF"/>
        </w:rPr>
        <w:t xml:space="preserve"> </w:t>
      </w:r>
      <w:r w:rsidR="00715C94" w:rsidRPr="00130D45">
        <w:rPr>
          <w:color w:val="000000" w:themeColor="text1"/>
          <w:sz w:val="28"/>
          <w:szCs w:val="28"/>
        </w:rPr>
        <w:t>Аткарского</w:t>
      </w:r>
      <w:r w:rsidR="00373A92" w:rsidRPr="00130D45">
        <w:rPr>
          <w:color w:val="000000" w:themeColor="text1"/>
          <w:sz w:val="28"/>
          <w:szCs w:val="28"/>
          <w:shd w:val="clear" w:color="auto" w:fill="FFFFFF"/>
        </w:rPr>
        <w:t xml:space="preserve"> муниципального района</w:t>
      </w:r>
      <w:r w:rsidR="00373A92" w:rsidRPr="00130D45">
        <w:rPr>
          <w:color w:val="000000" w:themeColor="text1"/>
          <w:sz w:val="28"/>
          <w:szCs w:val="28"/>
        </w:rPr>
        <w:t xml:space="preserve"> </w:t>
      </w:r>
      <w:r w:rsidR="003E5309" w:rsidRPr="00130D45">
        <w:rPr>
          <w:color w:val="000000" w:themeColor="text1"/>
          <w:sz w:val="28"/>
          <w:szCs w:val="28"/>
        </w:rPr>
        <w:t>в течение семи рабочих дней со дня поступления уведомления</w:t>
      </w:r>
      <w:r w:rsidRPr="00130D45">
        <w:rPr>
          <w:color w:val="000000" w:themeColor="text1"/>
          <w:sz w:val="28"/>
          <w:szCs w:val="28"/>
        </w:rPr>
        <w:t xml:space="preserve"> об окончании строительства</w:t>
      </w:r>
      <w:r w:rsidR="003E5309" w:rsidRPr="00130D45">
        <w:rPr>
          <w:color w:val="000000" w:themeColor="text1"/>
          <w:sz w:val="28"/>
          <w:szCs w:val="28"/>
        </w:rPr>
        <w:t xml:space="preserve">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w:t>
      </w:r>
      <w:r w:rsidR="00AB4CEB" w:rsidRPr="00130D45">
        <w:rPr>
          <w:color w:val="000000" w:themeColor="text1"/>
          <w:sz w:val="28"/>
          <w:szCs w:val="28"/>
        </w:rPr>
        <w:t xml:space="preserve"> внешнего облика объекта 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w:t>
      </w:r>
      <w:r w:rsidR="003E5309" w:rsidRPr="00130D45">
        <w:rPr>
          <w:color w:val="000000" w:themeColor="text1"/>
          <w:sz w:val="28"/>
          <w:szCs w:val="28"/>
        </w:rPr>
        <w:t xml:space="preserve"> </w:t>
      </w:r>
      <w:r w:rsidR="00AB4CEB" w:rsidRPr="00130D45">
        <w:rPr>
          <w:color w:val="000000" w:themeColor="text1"/>
          <w:sz w:val="28"/>
          <w:szCs w:val="28"/>
        </w:rPr>
        <w:t xml:space="preserve">проверяет соответствие </w:t>
      </w:r>
      <w:r w:rsidR="003E5309" w:rsidRPr="00130D45">
        <w:rPr>
          <w:color w:val="000000" w:themeColor="text1"/>
          <w:sz w:val="28"/>
          <w:szCs w:val="28"/>
        </w:rPr>
        <w:t xml:space="preserve">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w:t>
      </w:r>
      <w:r w:rsidR="00AB5D24" w:rsidRPr="00130D45">
        <w:rPr>
          <w:color w:val="000000" w:themeColor="text1"/>
          <w:sz w:val="28"/>
          <w:szCs w:val="28"/>
        </w:rPr>
        <w:t xml:space="preserve"> в соответствии с </w:t>
      </w:r>
      <w:r w:rsidR="003E5309" w:rsidRPr="00130D45">
        <w:rPr>
          <w:color w:val="000000" w:themeColor="text1"/>
          <w:sz w:val="28"/>
          <w:szCs w:val="28"/>
        </w:rPr>
        <w:t>земельным и иным законодательством Российской Федерации на дату поступления уведомле</w:t>
      </w:r>
      <w:r w:rsidR="00CD0FDE" w:rsidRPr="00130D45">
        <w:rPr>
          <w:color w:val="000000" w:themeColor="text1"/>
          <w:sz w:val="28"/>
          <w:szCs w:val="28"/>
        </w:rPr>
        <w:t xml:space="preserve">ния об окончании строительства, </w:t>
      </w:r>
      <w:r w:rsidR="00CD0FDE" w:rsidRPr="00130D45">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E5309" w:rsidRPr="00130D45" w:rsidRDefault="003E5309" w:rsidP="00AD7981">
      <w:pPr>
        <w:pStyle w:val="aa"/>
        <w:numPr>
          <w:ilvl w:val="1"/>
          <w:numId w:val="71"/>
        </w:numPr>
        <w:shd w:val="clear" w:color="auto" w:fill="FFFFFF"/>
        <w:tabs>
          <w:tab w:val="left" w:pos="1134"/>
        </w:tabs>
        <w:spacing w:line="240" w:lineRule="auto"/>
        <w:ind w:left="0" w:firstLine="709"/>
        <w:rPr>
          <w:rFonts w:ascii="Verdana" w:hAnsi="Verdana"/>
          <w:color w:val="000000" w:themeColor="text1"/>
          <w:sz w:val="28"/>
          <w:szCs w:val="28"/>
        </w:rPr>
      </w:pPr>
      <w:r w:rsidRPr="00130D45">
        <w:rPr>
          <w:color w:val="000000" w:themeColor="text1"/>
          <w:sz w:val="28"/>
          <w:szCs w:val="28"/>
        </w:rPr>
        <w:t xml:space="preserve">После проведения проверки </w:t>
      </w:r>
      <w:r w:rsidR="00373A92" w:rsidRPr="00130D45">
        <w:rPr>
          <w:color w:val="000000" w:themeColor="text1"/>
          <w:sz w:val="28"/>
          <w:szCs w:val="28"/>
        </w:rPr>
        <w:t xml:space="preserve">администрация </w:t>
      </w:r>
      <w:r w:rsidR="00715C94" w:rsidRPr="00130D45">
        <w:rPr>
          <w:color w:val="000000" w:themeColor="text1"/>
          <w:sz w:val="28"/>
          <w:szCs w:val="28"/>
        </w:rPr>
        <w:t xml:space="preserve">Аткарского </w:t>
      </w:r>
      <w:r w:rsidR="00373A92" w:rsidRPr="00130D45">
        <w:rPr>
          <w:color w:val="000000" w:themeColor="text1"/>
          <w:sz w:val="28"/>
          <w:szCs w:val="28"/>
        </w:rPr>
        <w:t xml:space="preserve">муниципального района </w:t>
      </w:r>
      <w:r w:rsidRPr="00130D45">
        <w:rPr>
          <w:color w:val="000000" w:themeColor="text1"/>
          <w:sz w:val="28"/>
          <w:szCs w:val="28"/>
        </w:rPr>
        <w:t>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w:t>
      </w:r>
      <w:r w:rsidR="00CD0FDE" w:rsidRPr="00130D45">
        <w:rPr>
          <w:color w:val="000000" w:themeColor="text1"/>
          <w:sz w:val="28"/>
          <w:szCs w:val="28"/>
        </w:rPr>
        <w:t xml:space="preserve"> с указанием всех оснований для направления такого уведомления</w:t>
      </w:r>
      <w:r w:rsidRPr="00130D45">
        <w:rPr>
          <w:color w:val="000000" w:themeColor="text1"/>
          <w:sz w:val="28"/>
          <w:szCs w:val="28"/>
        </w:rPr>
        <w:t>.</w:t>
      </w:r>
    </w:p>
    <w:p w:rsidR="003E5309" w:rsidRPr="00130D45" w:rsidRDefault="003E5309" w:rsidP="00AD7981">
      <w:pPr>
        <w:pStyle w:val="aa"/>
        <w:numPr>
          <w:ilvl w:val="1"/>
          <w:numId w:val="71"/>
        </w:numPr>
        <w:shd w:val="clear" w:color="auto" w:fill="FFFFFF"/>
        <w:tabs>
          <w:tab w:val="left" w:pos="1134"/>
        </w:tabs>
        <w:spacing w:line="240" w:lineRule="auto"/>
        <w:ind w:left="0" w:firstLine="709"/>
        <w:rPr>
          <w:rFonts w:ascii="Verdana" w:hAnsi="Verdana"/>
          <w:color w:val="000000" w:themeColor="text1"/>
          <w:sz w:val="28"/>
          <w:szCs w:val="28"/>
        </w:rPr>
      </w:pPr>
      <w:r w:rsidRPr="00130D45">
        <w:rPr>
          <w:color w:val="000000" w:themeColor="text1"/>
          <w:sz w:val="28"/>
          <w:szCs w:val="28"/>
        </w:rPr>
        <w:t>Уведомления оформляются по утвержденным форм</w:t>
      </w:r>
      <w:r w:rsidR="006A72D8" w:rsidRPr="00130D45">
        <w:rPr>
          <w:color w:val="000000" w:themeColor="text1"/>
          <w:sz w:val="28"/>
          <w:szCs w:val="28"/>
        </w:rPr>
        <w:t>ам на основании приказа Министерства строительства и жилищно-коммунального хозяйства Российской  Федерации</w:t>
      </w:r>
      <w:r w:rsidRPr="00130D45">
        <w:rPr>
          <w:color w:val="000000" w:themeColor="text1"/>
          <w:sz w:val="28"/>
          <w:szCs w:val="28"/>
        </w:rPr>
        <w:t xml:space="preserve"> от 19.09.2018 № 591/пр</w:t>
      </w:r>
      <w:r w:rsidRPr="00130D45">
        <w:rPr>
          <w:color w:val="454444"/>
          <w:sz w:val="28"/>
          <w:szCs w:val="28"/>
        </w:rPr>
        <w:t>.</w:t>
      </w:r>
      <w:r w:rsidR="007C2491" w:rsidRPr="00130D45">
        <w:rPr>
          <w:color w:val="454444"/>
          <w:sz w:val="28"/>
          <w:szCs w:val="28"/>
        </w:rPr>
        <w:t xml:space="preserve"> </w:t>
      </w:r>
    </w:p>
    <w:p w:rsidR="007F6623" w:rsidRPr="00E23BA8" w:rsidRDefault="007F6623" w:rsidP="00C43BF4">
      <w:pPr>
        <w:pStyle w:val="S"/>
        <w:tabs>
          <w:tab w:val="left" w:pos="1134"/>
        </w:tabs>
        <w:ind w:firstLine="0"/>
        <w:rPr>
          <w:highlight w:val="yellow"/>
        </w:rPr>
      </w:pPr>
    </w:p>
    <w:p w:rsidR="007F6623" w:rsidRPr="006E3DFA" w:rsidRDefault="00055CA3" w:rsidP="00683728">
      <w:pPr>
        <w:pStyle w:val="afc"/>
        <w:tabs>
          <w:tab w:val="left" w:pos="1134"/>
        </w:tabs>
        <w:spacing w:after="0" w:line="240" w:lineRule="auto"/>
        <w:outlineLvl w:val="2"/>
        <w:rPr>
          <w:spacing w:val="-10"/>
        </w:rPr>
      </w:pPr>
      <w:bookmarkStart w:id="75" w:name="_Toc108779091"/>
      <w:bookmarkStart w:id="76" w:name="_Toc144211102"/>
      <w:r w:rsidRPr="006E3DFA">
        <w:rPr>
          <w:spacing w:val="-10"/>
        </w:rPr>
        <w:lastRenderedPageBreak/>
        <w:t xml:space="preserve">Статья </w:t>
      </w:r>
      <w:r w:rsidR="006C5E04" w:rsidRPr="006E3DFA">
        <w:rPr>
          <w:spacing w:val="-10"/>
        </w:rPr>
        <w:t>2</w:t>
      </w:r>
      <w:r w:rsidR="00DA0D10">
        <w:rPr>
          <w:spacing w:val="-10"/>
        </w:rPr>
        <w:t>5</w:t>
      </w:r>
      <w:r w:rsidRPr="006E3DFA">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75"/>
      <w:bookmarkEnd w:id="76"/>
      <w:r w:rsidRPr="006E3DFA">
        <w:rPr>
          <w:spacing w:val="-10"/>
        </w:rPr>
        <w:t xml:space="preserve"> </w:t>
      </w:r>
    </w:p>
    <w:p w:rsidR="009645B1" w:rsidRPr="00130D45" w:rsidRDefault="00330DC6" w:rsidP="00AD7981">
      <w:pPr>
        <w:pStyle w:val="aa"/>
        <w:numPr>
          <w:ilvl w:val="0"/>
          <w:numId w:val="16"/>
        </w:numPr>
        <w:tabs>
          <w:tab w:val="left" w:pos="1134"/>
        </w:tabs>
        <w:spacing w:line="240" w:lineRule="auto"/>
        <w:ind w:left="0" w:firstLine="709"/>
        <w:rPr>
          <w:rFonts w:eastAsia="Calibri"/>
          <w:sz w:val="28"/>
          <w:szCs w:val="28"/>
        </w:rPr>
      </w:pPr>
      <w:r w:rsidRPr="00130D45">
        <w:rPr>
          <w:sz w:val="28"/>
          <w:szCs w:val="28"/>
        </w:rPr>
        <w:t xml:space="preserve">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w:t>
      </w:r>
      <w:r w:rsidR="00CB0625" w:rsidRPr="00130D45">
        <w:rPr>
          <w:sz w:val="28"/>
          <w:szCs w:val="28"/>
        </w:rPr>
        <w:t>кодекс</w:t>
      </w:r>
      <w:r w:rsidRPr="00130D45">
        <w:rPr>
          <w:sz w:val="28"/>
          <w:szCs w:val="28"/>
        </w:rPr>
        <w:t>ом Российской Федерации</w:t>
      </w:r>
      <w:r w:rsidR="00055CA3" w:rsidRPr="00130D45">
        <w:rPr>
          <w:sz w:val="28"/>
          <w:szCs w:val="28"/>
        </w:rPr>
        <w:t>, другими федеральными законами, техническими регламентами, строительными нормами и правилами.</w:t>
      </w:r>
    </w:p>
    <w:p w:rsidR="009645B1" w:rsidRPr="00130D45" w:rsidRDefault="00055CA3" w:rsidP="00AD7981">
      <w:pPr>
        <w:pStyle w:val="aa"/>
        <w:numPr>
          <w:ilvl w:val="0"/>
          <w:numId w:val="16"/>
        </w:numPr>
        <w:tabs>
          <w:tab w:val="left" w:pos="1134"/>
        </w:tabs>
        <w:spacing w:line="240" w:lineRule="auto"/>
        <w:ind w:left="0" w:firstLine="709"/>
        <w:rPr>
          <w:rFonts w:eastAsia="Calibri"/>
          <w:sz w:val="28"/>
          <w:szCs w:val="28"/>
        </w:rPr>
      </w:pPr>
      <w:r w:rsidRPr="00130D45">
        <w:rPr>
          <w:sz w:val="28"/>
          <w:szCs w:val="28"/>
        </w:rPr>
        <w:t xml:space="preserve"> </w:t>
      </w:r>
      <w:r w:rsidR="009645B1" w:rsidRPr="00130D45">
        <w:rPr>
          <w:color w:val="000000" w:themeColor="text1"/>
          <w:sz w:val="28"/>
          <w:szCs w:val="28"/>
          <w:shd w:val="clear" w:color="auto" w:fill="FFFFFF"/>
        </w:rPr>
        <w:t>Лицом, осуществляющим строительство, реконструкцию, капитальный ремонт объекта капи</w:t>
      </w:r>
      <w:r w:rsidR="006F7C2F">
        <w:rPr>
          <w:color w:val="000000" w:themeColor="text1"/>
          <w:sz w:val="28"/>
          <w:szCs w:val="28"/>
          <w:shd w:val="clear" w:color="auto" w:fill="FFFFFF"/>
        </w:rPr>
        <w:t xml:space="preserve">тального строительства (далее - </w:t>
      </w:r>
      <w:r w:rsidR="009645B1" w:rsidRPr="00130D45">
        <w:rPr>
          <w:color w:val="000000" w:themeColor="text1"/>
          <w:sz w:val="28"/>
          <w:szCs w:val="28"/>
          <w:shd w:val="clear" w:color="auto" w:fill="FFFFFF"/>
        </w:rPr>
        <w:t xml:space="preserve">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w:t>
      </w:r>
      <w:r w:rsidR="00CB0625" w:rsidRPr="00130D45">
        <w:rPr>
          <w:color w:val="000000" w:themeColor="text1"/>
          <w:sz w:val="28"/>
          <w:szCs w:val="28"/>
          <w:shd w:val="clear" w:color="auto" w:fill="FFFFFF"/>
        </w:rPr>
        <w:t>кодекс</w:t>
      </w:r>
      <w:r w:rsidR="009645B1" w:rsidRPr="00130D45">
        <w:rPr>
          <w:color w:val="000000" w:themeColor="text1"/>
          <w:sz w:val="28"/>
          <w:szCs w:val="28"/>
          <w:shd w:val="clear" w:color="auto" w:fill="FFFFFF"/>
        </w:rPr>
        <w:t>а).</w:t>
      </w:r>
    </w:p>
    <w:p w:rsidR="009645B1" w:rsidRPr="00130D45" w:rsidRDefault="009645B1" w:rsidP="00AD7981">
      <w:pPr>
        <w:pStyle w:val="aa"/>
        <w:numPr>
          <w:ilvl w:val="0"/>
          <w:numId w:val="16"/>
        </w:numPr>
        <w:tabs>
          <w:tab w:val="left" w:pos="1134"/>
        </w:tabs>
        <w:spacing w:line="240" w:lineRule="auto"/>
        <w:ind w:left="0" w:firstLine="709"/>
        <w:rPr>
          <w:rFonts w:eastAsia="Calibri"/>
          <w:sz w:val="28"/>
          <w:szCs w:val="28"/>
        </w:rPr>
      </w:pPr>
      <w:r w:rsidRPr="00130D45">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85" w:anchor="dst100008" w:history="1">
        <w:r w:rsidRPr="00130D45">
          <w:rPr>
            <w:rStyle w:val="ae"/>
            <w:color w:val="000000" w:themeColor="text1"/>
            <w:sz w:val="28"/>
            <w:szCs w:val="28"/>
            <w:u w:val="none"/>
            <w:shd w:val="clear" w:color="auto" w:fill="FFFFFF"/>
          </w:rPr>
          <w:t>консервацию</w:t>
        </w:r>
      </w:hyperlink>
      <w:r w:rsidRPr="00130D45">
        <w:rPr>
          <w:color w:val="000000" w:themeColor="text1"/>
          <w:sz w:val="28"/>
          <w:szCs w:val="28"/>
          <w:shd w:val="clear" w:color="auto" w:fill="FFFFFF"/>
        </w:rPr>
        <w:t> объекта капитального строительства.</w:t>
      </w:r>
    </w:p>
    <w:p w:rsidR="009645B1" w:rsidRPr="00130D45" w:rsidRDefault="009645B1" w:rsidP="00AD7981">
      <w:pPr>
        <w:pStyle w:val="aa"/>
        <w:numPr>
          <w:ilvl w:val="0"/>
          <w:numId w:val="16"/>
        </w:numPr>
        <w:tabs>
          <w:tab w:val="left" w:pos="1134"/>
        </w:tabs>
        <w:spacing w:line="240" w:lineRule="auto"/>
        <w:ind w:left="0" w:firstLine="709"/>
        <w:rPr>
          <w:rFonts w:eastAsia="Calibri"/>
          <w:sz w:val="28"/>
          <w:szCs w:val="28"/>
        </w:rPr>
      </w:pPr>
      <w:r w:rsidRPr="00130D45">
        <w:rPr>
          <w:color w:val="000000" w:themeColor="text1"/>
          <w:sz w:val="28"/>
          <w:szCs w:val="28"/>
        </w:rPr>
        <w:t>В случае, если в соответствии с Градостроительным </w:t>
      </w:r>
      <w:hyperlink r:id="rId86" w:anchor="dst100871" w:history="1">
        <w:r w:rsidR="00CB0625" w:rsidRPr="00130D45">
          <w:rPr>
            <w:rStyle w:val="ae"/>
            <w:color w:val="000000" w:themeColor="text1"/>
            <w:sz w:val="28"/>
            <w:szCs w:val="28"/>
            <w:u w:val="none"/>
          </w:rPr>
          <w:t>кодекс</w:t>
        </w:r>
        <w:r w:rsidRPr="00130D45">
          <w:rPr>
            <w:rStyle w:val="ae"/>
            <w:color w:val="000000" w:themeColor="text1"/>
            <w:sz w:val="28"/>
            <w:szCs w:val="28"/>
            <w:u w:val="none"/>
          </w:rPr>
          <w:t>ом</w:t>
        </w:r>
      </w:hyperlink>
      <w:r w:rsidRPr="00130D45">
        <w:rPr>
          <w:color w:val="000000" w:themeColor="text1"/>
          <w:sz w:val="28"/>
          <w:szCs w:val="28"/>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w:t>
      </w:r>
      <w:r w:rsidR="00CB0625" w:rsidRPr="00130D45">
        <w:rPr>
          <w:color w:val="000000" w:themeColor="text1"/>
          <w:sz w:val="28"/>
          <w:szCs w:val="28"/>
        </w:rPr>
        <w:t>кодекс</w:t>
      </w:r>
      <w:r w:rsidRPr="00130D45">
        <w:rPr>
          <w:color w:val="000000" w:themeColor="text1"/>
          <w:sz w:val="28"/>
          <w:szCs w:val="28"/>
        </w:rPr>
        <w:t>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9645B1" w:rsidRPr="00130D45" w:rsidRDefault="009645B1" w:rsidP="00AD7981">
      <w:pPr>
        <w:pStyle w:val="S"/>
        <w:numPr>
          <w:ilvl w:val="0"/>
          <w:numId w:val="17"/>
        </w:numPr>
        <w:tabs>
          <w:tab w:val="left" w:pos="1134"/>
        </w:tabs>
        <w:ind w:left="0" w:firstLine="709"/>
        <w:rPr>
          <w:color w:val="000000" w:themeColor="text1"/>
        </w:rPr>
      </w:pPr>
      <w:bookmarkStart w:id="77" w:name="dst100854"/>
      <w:bookmarkEnd w:id="77"/>
      <w:r w:rsidRPr="00130D45">
        <w:rPr>
          <w:color w:val="000000" w:themeColor="text1"/>
        </w:rPr>
        <w:lastRenderedPageBreak/>
        <w:t>копия разрешения на строительство;</w:t>
      </w:r>
    </w:p>
    <w:p w:rsidR="009645B1" w:rsidRPr="00130D45" w:rsidRDefault="009645B1" w:rsidP="00AD7981">
      <w:pPr>
        <w:pStyle w:val="S"/>
        <w:numPr>
          <w:ilvl w:val="0"/>
          <w:numId w:val="17"/>
        </w:numPr>
        <w:tabs>
          <w:tab w:val="left" w:pos="1134"/>
        </w:tabs>
        <w:ind w:left="0" w:firstLine="709"/>
        <w:rPr>
          <w:color w:val="000000" w:themeColor="text1"/>
        </w:rPr>
      </w:pPr>
      <w:bookmarkStart w:id="78" w:name="dst101060"/>
      <w:bookmarkStart w:id="79" w:name="dst100855"/>
      <w:bookmarkEnd w:id="78"/>
      <w:bookmarkEnd w:id="79"/>
      <w:r w:rsidRPr="00130D45">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9645B1" w:rsidRPr="00130D45" w:rsidRDefault="009645B1" w:rsidP="00AD7981">
      <w:pPr>
        <w:pStyle w:val="S"/>
        <w:numPr>
          <w:ilvl w:val="0"/>
          <w:numId w:val="17"/>
        </w:numPr>
        <w:tabs>
          <w:tab w:val="left" w:pos="1134"/>
        </w:tabs>
        <w:ind w:left="0" w:firstLine="709"/>
        <w:rPr>
          <w:color w:val="000000" w:themeColor="text1"/>
        </w:rPr>
      </w:pPr>
      <w:bookmarkStart w:id="80" w:name="dst100856"/>
      <w:bookmarkEnd w:id="80"/>
      <w:r w:rsidRPr="00130D45">
        <w:rPr>
          <w:color w:val="000000" w:themeColor="text1"/>
        </w:rPr>
        <w:t>копия документа о вынесении на местность линий отступа от красных линий;</w:t>
      </w:r>
    </w:p>
    <w:p w:rsidR="009645B1" w:rsidRPr="00130D45" w:rsidRDefault="009645B1" w:rsidP="00AD7981">
      <w:pPr>
        <w:pStyle w:val="S"/>
        <w:numPr>
          <w:ilvl w:val="0"/>
          <w:numId w:val="17"/>
        </w:numPr>
        <w:tabs>
          <w:tab w:val="left" w:pos="1134"/>
        </w:tabs>
        <w:ind w:left="0" w:firstLine="709"/>
        <w:rPr>
          <w:color w:val="000000" w:themeColor="text1"/>
        </w:rPr>
      </w:pPr>
      <w:bookmarkStart w:id="81" w:name="dst100857"/>
      <w:bookmarkEnd w:id="81"/>
      <w:r w:rsidRPr="00130D45">
        <w:rPr>
          <w:color w:val="000000" w:themeColor="text1"/>
        </w:rPr>
        <w:t>общий и специальные журналы, в которых ведется учет выполнения работ;</w:t>
      </w:r>
    </w:p>
    <w:p w:rsidR="009645B1" w:rsidRPr="00130D45" w:rsidRDefault="009645B1" w:rsidP="00AD7981">
      <w:pPr>
        <w:pStyle w:val="S"/>
        <w:numPr>
          <w:ilvl w:val="0"/>
          <w:numId w:val="17"/>
        </w:numPr>
        <w:tabs>
          <w:tab w:val="left" w:pos="1134"/>
        </w:tabs>
        <w:ind w:left="0" w:firstLine="709"/>
        <w:rPr>
          <w:color w:val="000000" w:themeColor="text1"/>
        </w:rPr>
      </w:pPr>
      <w:bookmarkStart w:id="82" w:name="dst575"/>
      <w:bookmarkStart w:id="83" w:name="dst170"/>
      <w:bookmarkEnd w:id="82"/>
      <w:bookmarkEnd w:id="83"/>
      <w:r w:rsidRPr="00130D45">
        <w:rPr>
          <w:color w:val="000000" w:themeColor="text1"/>
        </w:rPr>
        <w:t xml:space="preserve">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w:t>
      </w:r>
      <w:r w:rsidR="00CB0625" w:rsidRPr="00130D45">
        <w:rPr>
          <w:color w:val="000000" w:themeColor="text1"/>
        </w:rPr>
        <w:t>кодекс</w:t>
      </w:r>
      <w:r w:rsidRPr="00130D45">
        <w:rPr>
          <w:color w:val="000000" w:themeColor="text1"/>
        </w:rPr>
        <w:t>а.</w:t>
      </w:r>
    </w:p>
    <w:p w:rsidR="009645B1" w:rsidRPr="00130D45" w:rsidRDefault="009645B1" w:rsidP="00AD7981">
      <w:pPr>
        <w:pStyle w:val="S"/>
        <w:numPr>
          <w:ilvl w:val="0"/>
          <w:numId w:val="16"/>
        </w:numPr>
        <w:tabs>
          <w:tab w:val="left" w:pos="1134"/>
        </w:tabs>
        <w:ind w:left="0" w:firstLine="709"/>
        <w:rPr>
          <w:color w:val="000000" w:themeColor="text1"/>
        </w:rPr>
      </w:pPr>
      <w:r w:rsidRPr="00130D45">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130D45">
        <w:t>Градостроительного</w:t>
      </w:r>
      <w:r w:rsidRPr="00130D45">
        <w:rPr>
          <w:color w:val="000000" w:themeColor="text1"/>
          <w:shd w:val="clear" w:color="auto" w:fill="FFFFFF"/>
        </w:rPr>
        <w:t xml:space="preserve"> </w:t>
      </w:r>
      <w:r w:rsidR="00CB0625" w:rsidRPr="00130D45">
        <w:rPr>
          <w:color w:val="000000" w:themeColor="text1"/>
          <w:shd w:val="clear" w:color="auto" w:fill="FFFFFF"/>
        </w:rPr>
        <w:t>кодекс</w:t>
      </w:r>
      <w:r w:rsidRPr="00130D45">
        <w:rPr>
          <w:color w:val="000000" w:themeColor="text1"/>
          <w:shd w:val="clear" w:color="auto" w:fill="FFFFFF"/>
        </w:rPr>
        <w:t>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w:t>
      </w:r>
      <w:r w:rsidR="0054014A">
        <w:rPr>
          <w:color w:val="000000" w:themeColor="text1"/>
          <w:shd w:val="clear" w:color="auto" w:fill="FFFFFF"/>
        </w:rPr>
        <w:t xml:space="preserve">роводить строительный контроль, </w:t>
      </w:r>
      <w:r w:rsidR="006F7C2F">
        <w:rPr>
          <w:color w:val="000000" w:themeColor="text1"/>
          <w:shd w:val="clear" w:color="auto" w:fill="FFFFFF"/>
        </w:rPr>
        <w:t xml:space="preserve">обеспечивать ведение исполнительной </w:t>
      </w:r>
      <w:r w:rsidRPr="00130D45">
        <w:rPr>
          <w:color w:val="000000" w:themeColor="text1"/>
          <w:shd w:val="clear" w:color="auto" w:fill="FFFFFF"/>
        </w:rPr>
        <w:t>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9645B1" w:rsidRPr="00130D45" w:rsidRDefault="009645B1" w:rsidP="00AD7981">
      <w:pPr>
        <w:pStyle w:val="S"/>
        <w:numPr>
          <w:ilvl w:val="0"/>
          <w:numId w:val="16"/>
        </w:numPr>
        <w:tabs>
          <w:tab w:val="left" w:pos="1134"/>
        </w:tabs>
        <w:ind w:left="0" w:firstLine="709"/>
        <w:rPr>
          <w:color w:val="000000" w:themeColor="text1"/>
        </w:rPr>
      </w:pPr>
      <w:r w:rsidRPr="00130D45">
        <w:rPr>
          <w:color w:val="000000" w:themeColor="text1"/>
          <w:shd w:val="clear" w:color="auto" w:fill="FFFFFF"/>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w:t>
      </w:r>
      <w:r w:rsidRPr="00130D45">
        <w:rPr>
          <w:color w:val="000000" w:themeColor="text1"/>
          <w:shd w:val="clear" w:color="auto" w:fill="FFFFFF"/>
        </w:rPr>
        <w:lastRenderedPageBreak/>
        <w:t xml:space="preserve">соответствии с Градостроительным </w:t>
      </w:r>
      <w:r w:rsidR="00CB0625" w:rsidRPr="00130D45">
        <w:rPr>
          <w:color w:val="000000" w:themeColor="text1"/>
          <w:shd w:val="clear" w:color="auto" w:fill="FFFFFF"/>
        </w:rPr>
        <w:t>кодекс</w:t>
      </w:r>
      <w:r w:rsidRPr="00130D45">
        <w:rPr>
          <w:color w:val="000000" w:themeColor="text1"/>
          <w:shd w:val="clear" w:color="auto" w:fill="FFFFFF"/>
        </w:rPr>
        <w:t>ом, в том числе в порядке, предусмотренном </w:t>
      </w:r>
      <w:hyperlink r:id="rId87" w:anchor="dst3054" w:history="1">
        <w:r w:rsidRPr="00130D45">
          <w:rPr>
            <w:rStyle w:val="ae"/>
            <w:color w:val="000000" w:themeColor="text1"/>
            <w:u w:val="none"/>
            <w:shd w:val="clear" w:color="auto" w:fill="FFFFFF"/>
          </w:rPr>
          <w:t>частями 3.8</w:t>
        </w:r>
      </w:hyperlink>
      <w:r w:rsidRPr="00130D45">
        <w:rPr>
          <w:color w:val="000000" w:themeColor="text1"/>
          <w:shd w:val="clear" w:color="auto" w:fill="FFFFFF"/>
        </w:rPr>
        <w:t> и </w:t>
      </w:r>
      <w:hyperlink r:id="rId88" w:anchor="dst3060" w:history="1">
        <w:r w:rsidRPr="00130D45">
          <w:rPr>
            <w:rStyle w:val="ae"/>
            <w:color w:val="000000" w:themeColor="text1"/>
            <w:u w:val="none"/>
            <w:shd w:val="clear" w:color="auto" w:fill="FFFFFF"/>
          </w:rPr>
          <w:t>3.9 статьи 49</w:t>
        </w:r>
      </w:hyperlink>
      <w:r w:rsidRPr="00130D45">
        <w:rPr>
          <w:color w:val="000000" w:themeColor="text1"/>
          <w:shd w:val="clear" w:color="auto" w:fill="FFFFFF"/>
        </w:rPr>
        <w:t xml:space="preserve"> Градостроительного </w:t>
      </w:r>
      <w:r w:rsidR="00CB0625" w:rsidRPr="00130D45">
        <w:rPr>
          <w:color w:val="000000" w:themeColor="text1"/>
          <w:shd w:val="clear" w:color="auto" w:fill="FFFFFF"/>
        </w:rPr>
        <w:t>кодекс</w:t>
      </w:r>
      <w:r w:rsidRPr="00130D45">
        <w:rPr>
          <w:color w:val="000000" w:themeColor="text1"/>
          <w:shd w:val="clear" w:color="auto" w:fill="FFFFFF"/>
        </w:rPr>
        <w:t>а.</w:t>
      </w:r>
    </w:p>
    <w:p w:rsidR="009645B1" w:rsidRPr="00130D45" w:rsidRDefault="009645B1" w:rsidP="00AD7981">
      <w:pPr>
        <w:pStyle w:val="S"/>
        <w:numPr>
          <w:ilvl w:val="0"/>
          <w:numId w:val="16"/>
        </w:numPr>
        <w:tabs>
          <w:tab w:val="left" w:pos="1134"/>
        </w:tabs>
        <w:ind w:left="0" w:firstLine="709"/>
        <w:rPr>
          <w:rStyle w:val="FontStyle15"/>
          <w:color w:val="000000" w:themeColor="text1"/>
          <w:sz w:val="28"/>
          <w:szCs w:val="28"/>
        </w:rPr>
      </w:pPr>
      <w:r w:rsidRPr="00130D45">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9645B1" w:rsidRPr="00130D45" w:rsidRDefault="009645B1" w:rsidP="00AD7981">
      <w:pPr>
        <w:pStyle w:val="S"/>
        <w:numPr>
          <w:ilvl w:val="0"/>
          <w:numId w:val="16"/>
        </w:numPr>
        <w:tabs>
          <w:tab w:val="left" w:pos="1134"/>
        </w:tabs>
        <w:ind w:left="0" w:firstLine="709"/>
        <w:rPr>
          <w:rStyle w:val="FontStyle15"/>
          <w:color w:val="000000" w:themeColor="text1"/>
          <w:sz w:val="28"/>
          <w:szCs w:val="28"/>
        </w:rPr>
      </w:pPr>
      <w:r w:rsidRPr="00130D45">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9645B1" w:rsidRPr="00130D45" w:rsidRDefault="009645B1" w:rsidP="00AD7981">
      <w:pPr>
        <w:pStyle w:val="S"/>
        <w:numPr>
          <w:ilvl w:val="0"/>
          <w:numId w:val="16"/>
        </w:numPr>
        <w:tabs>
          <w:tab w:val="left" w:pos="1134"/>
        </w:tabs>
        <w:ind w:left="0" w:firstLine="709"/>
        <w:rPr>
          <w:color w:val="000000" w:themeColor="text1"/>
        </w:rPr>
      </w:pPr>
      <w:r w:rsidRPr="00130D45">
        <w:rPr>
          <w:color w:val="000000" w:themeColor="text1"/>
        </w:rPr>
        <w:t>Предметом государственного строительного надзора в отношении объектов капитального строительства, указанных в </w:t>
      </w:r>
      <w:r w:rsidR="003F6770" w:rsidRPr="00130D45">
        <w:rPr>
          <w:color w:val="000000" w:themeColor="text1"/>
        </w:rPr>
        <w:t>части 1 </w:t>
      </w:r>
      <w:r w:rsidRPr="00130D45">
        <w:rPr>
          <w:color w:val="000000" w:themeColor="text1"/>
        </w:rPr>
        <w:t xml:space="preserve">статьи 54 Градостроительного </w:t>
      </w:r>
      <w:r w:rsidR="00CB0625" w:rsidRPr="00130D45">
        <w:rPr>
          <w:color w:val="000000" w:themeColor="text1"/>
        </w:rPr>
        <w:t>кодекс</w:t>
      </w:r>
      <w:r w:rsidRPr="00130D45">
        <w:rPr>
          <w:color w:val="000000" w:themeColor="text1"/>
        </w:rPr>
        <w:t>а, является соблюдение:</w:t>
      </w:r>
    </w:p>
    <w:p w:rsidR="009645B1" w:rsidRPr="00130D45" w:rsidRDefault="009645B1" w:rsidP="00AD7981">
      <w:pPr>
        <w:pStyle w:val="S"/>
        <w:numPr>
          <w:ilvl w:val="0"/>
          <w:numId w:val="18"/>
        </w:numPr>
        <w:tabs>
          <w:tab w:val="left" w:pos="1134"/>
        </w:tabs>
        <w:ind w:left="0" w:firstLine="709"/>
        <w:rPr>
          <w:color w:val="000000" w:themeColor="text1"/>
        </w:rPr>
      </w:pPr>
      <w:bookmarkStart w:id="84" w:name="dst3616"/>
      <w:bookmarkStart w:id="85" w:name="dst3559"/>
      <w:bookmarkEnd w:id="84"/>
      <w:bookmarkEnd w:id="85"/>
      <w:r w:rsidRPr="00130D45">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w:t>
      </w:r>
      <w:r w:rsidR="00AF7801" w:rsidRPr="00130D45">
        <w:rPr>
          <w:color w:val="000000" w:themeColor="text1"/>
        </w:rPr>
        <w:t xml:space="preserve"> работ требованиям утвержденной </w:t>
      </w:r>
      <w:r w:rsidRPr="00130D45">
        <w:rPr>
          <w:color w:val="000000" w:themeColor="text1"/>
        </w:rPr>
        <w:t>в соответствии с </w:t>
      </w:r>
      <w:hyperlink r:id="rId89" w:anchor="dst3049" w:history="1">
        <w:r w:rsidRPr="00130D45">
          <w:rPr>
            <w:rStyle w:val="ae"/>
            <w:color w:val="000000" w:themeColor="text1"/>
            <w:u w:val="none"/>
          </w:rPr>
          <w:t>частями 15</w:t>
        </w:r>
      </w:hyperlink>
      <w:r w:rsidRPr="00130D45">
        <w:rPr>
          <w:color w:val="000000" w:themeColor="text1"/>
        </w:rPr>
        <w:t>, </w:t>
      </w:r>
      <w:hyperlink r:id="rId90" w:anchor="dst3050" w:history="1">
        <w:r w:rsidRPr="00130D45">
          <w:rPr>
            <w:rStyle w:val="ae"/>
            <w:color w:val="000000" w:themeColor="text1"/>
            <w:u w:val="none"/>
          </w:rPr>
          <w:t>15.2</w:t>
        </w:r>
      </w:hyperlink>
      <w:r w:rsidRPr="00130D45">
        <w:rPr>
          <w:color w:val="000000" w:themeColor="text1"/>
        </w:rPr>
        <w:t> и </w:t>
      </w:r>
      <w:hyperlink r:id="rId91" w:anchor="dst3051" w:history="1">
        <w:r w:rsidRPr="00130D45">
          <w:rPr>
            <w:rStyle w:val="ae"/>
            <w:color w:val="000000" w:themeColor="text1"/>
            <w:u w:val="none"/>
          </w:rPr>
          <w:t>15.3 статьи 48</w:t>
        </w:r>
      </w:hyperlink>
      <w:r w:rsidRPr="00130D45">
        <w:rPr>
          <w:color w:val="000000" w:themeColor="text1"/>
        </w:rPr>
        <w:t xml:space="preserve"> Градостроительного </w:t>
      </w:r>
      <w:r w:rsidR="00CB0625" w:rsidRPr="00130D45">
        <w:rPr>
          <w:color w:val="000000" w:themeColor="text1"/>
        </w:rPr>
        <w:t>кодекс</w:t>
      </w:r>
      <w:r w:rsidRPr="00130D45">
        <w:rPr>
          <w:color w:val="000000" w:themeColor="text1"/>
        </w:rPr>
        <w:t>а проектной документации (в том числе с учетом изменений, внесенных в рабочую документацию и являющихся в соответствии с </w:t>
      </w:r>
      <w:hyperlink r:id="rId92" w:anchor="dst3613" w:history="1">
        <w:r w:rsidRPr="00130D45">
          <w:rPr>
            <w:rStyle w:val="ae"/>
            <w:color w:val="000000" w:themeColor="text1"/>
            <w:u w:val="none"/>
          </w:rPr>
          <w:t>частью 1.3 статьи 52</w:t>
        </w:r>
      </w:hyperlink>
      <w:r w:rsidRPr="00130D45">
        <w:rPr>
          <w:color w:val="000000" w:themeColor="text1"/>
        </w:rPr>
        <w:t xml:space="preserve"> Градостроительного </w:t>
      </w:r>
      <w:r w:rsidR="00CB0625" w:rsidRPr="00130D45">
        <w:rPr>
          <w:color w:val="000000" w:themeColor="text1"/>
        </w:rPr>
        <w:t>кодекс</w:t>
      </w:r>
      <w:r w:rsidRPr="00130D45">
        <w:rPr>
          <w:color w:val="000000" w:themeColor="text1"/>
        </w:rPr>
        <w:t xml:space="preserve">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130D45">
        <w:t>Градостроительного</w:t>
      </w:r>
      <w:r w:rsidRPr="00130D45">
        <w:rPr>
          <w:color w:val="000000" w:themeColor="text1"/>
        </w:rPr>
        <w:t xml:space="preserve"> </w:t>
      </w:r>
      <w:r w:rsidR="00CB0625" w:rsidRPr="00130D45">
        <w:rPr>
          <w:color w:val="000000" w:themeColor="text1"/>
        </w:rPr>
        <w:t>кодекс</w:t>
      </w:r>
      <w:r w:rsidRPr="00130D45">
        <w:rPr>
          <w:color w:val="000000" w:themeColor="text1"/>
        </w:rPr>
        <w:t>а);</w:t>
      </w:r>
    </w:p>
    <w:p w:rsidR="009645B1" w:rsidRPr="00130D45" w:rsidRDefault="009645B1" w:rsidP="00AD7981">
      <w:pPr>
        <w:pStyle w:val="S"/>
        <w:numPr>
          <w:ilvl w:val="0"/>
          <w:numId w:val="18"/>
        </w:numPr>
        <w:tabs>
          <w:tab w:val="left" w:pos="1134"/>
        </w:tabs>
        <w:ind w:left="0" w:firstLine="709"/>
        <w:rPr>
          <w:color w:val="000000" w:themeColor="text1"/>
        </w:rPr>
      </w:pPr>
      <w:bookmarkStart w:id="86" w:name="dst3617"/>
      <w:bookmarkStart w:id="87" w:name="dst3560"/>
      <w:bookmarkEnd w:id="86"/>
      <w:bookmarkEnd w:id="87"/>
      <w:r w:rsidRPr="00130D45">
        <w:rPr>
          <w:color w:val="000000" w:themeColor="text1"/>
        </w:rPr>
        <w:t>требования наличия разрешения на строительство;</w:t>
      </w:r>
    </w:p>
    <w:p w:rsidR="009645B1" w:rsidRPr="00130D45" w:rsidRDefault="00C22738" w:rsidP="00AD7981">
      <w:pPr>
        <w:pStyle w:val="S"/>
        <w:numPr>
          <w:ilvl w:val="0"/>
          <w:numId w:val="18"/>
        </w:numPr>
        <w:tabs>
          <w:tab w:val="left" w:pos="1134"/>
        </w:tabs>
        <w:ind w:left="0" w:firstLine="709"/>
        <w:rPr>
          <w:color w:val="000000" w:themeColor="text1"/>
        </w:rPr>
      </w:pPr>
      <w:bookmarkStart w:id="88" w:name="dst3561"/>
      <w:bookmarkEnd w:id="88"/>
      <w:r w:rsidRPr="00130D45">
        <w:rPr>
          <w:color w:val="000000" w:themeColor="text1"/>
        </w:rPr>
        <w:t>требований,</w:t>
      </w:r>
      <w:r w:rsidR="00B60F4C" w:rsidRPr="00130D45">
        <w:rPr>
          <w:color w:val="000000" w:themeColor="text1"/>
        </w:rPr>
        <w:t xml:space="preserve"> установленных частями 2 и 3.1 статьи 52 Градостроительного </w:t>
      </w:r>
      <w:r w:rsidR="00CB0625" w:rsidRPr="00130D45">
        <w:rPr>
          <w:color w:val="000000" w:themeColor="text1"/>
        </w:rPr>
        <w:t>кодекс</w:t>
      </w:r>
      <w:r w:rsidR="00B60F4C" w:rsidRPr="00130D45">
        <w:rPr>
          <w:color w:val="000000" w:themeColor="text1"/>
        </w:rPr>
        <w:t>а;</w:t>
      </w:r>
    </w:p>
    <w:p w:rsidR="009645B1" w:rsidRPr="00130D45" w:rsidRDefault="009645B1" w:rsidP="00AD7981">
      <w:pPr>
        <w:pStyle w:val="S"/>
        <w:numPr>
          <w:ilvl w:val="0"/>
          <w:numId w:val="18"/>
        </w:numPr>
        <w:tabs>
          <w:tab w:val="left" w:pos="1134"/>
        </w:tabs>
        <w:ind w:left="0" w:firstLine="709"/>
        <w:rPr>
          <w:color w:val="000000" w:themeColor="text1"/>
        </w:rPr>
      </w:pPr>
      <w:bookmarkStart w:id="89" w:name="dst3562"/>
      <w:bookmarkEnd w:id="89"/>
      <w:r w:rsidRPr="00130D45">
        <w:rPr>
          <w:color w:val="000000" w:themeColor="text1"/>
        </w:rPr>
        <w:t xml:space="preserve">требований, установленных частью 4 статьи 52 Градостроительного </w:t>
      </w:r>
      <w:r w:rsidR="00CB0625" w:rsidRPr="00130D45">
        <w:rPr>
          <w:color w:val="000000" w:themeColor="text1"/>
        </w:rPr>
        <w:t>кодекс</w:t>
      </w:r>
      <w:r w:rsidRPr="00130D45">
        <w:rPr>
          <w:color w:val="000000" w:themeColor="text1"/>
        </w:rPr>
        <w:t>а, к обеспечению консервации объекта капитального строительства;</w:t>
      </w:r>
    </w:p>
    <w:p w:rsidR="009645B1" w:rsidRPr="00130D45" w:rsidRDefault="009645B1" w:rsidP="00AD7981">
      <w:pPr>
        <w:pStyle w:val="S"/>
        <w:numPr>
          <w:ilvl w:val="0"/>
          <w:numId w:val="18"/>
        </w:numPr>
        <w:tabs>
          <w:tab w:val="left" w:pos="1134"/>
        </w:tabs>
        <w:ind w:left="0" w:firstLine="709"/>
        <w:rPr>
          <w:color w:val="000000" w:themeColor="text1"/>
        </w:rPr>
      </w:pPr>
      <w:bookmarkStart w:id="90" w:name="dst3563"/>
      <w:bookmarkEnd w:id="90"/>
      <w:r w:rsidRPr="00130D45">
        <w:rPr>
          <w:color w:val="000000" w:themeColor="text1"/>
        </w:rPr>
        <w:t xml:space="preserve">требований к порядку осуществления строительного контроля, установленных Градостроительным </w:t>
      </w:r>
      <w:r w:rsidR="00CB0625" w:rsidRPr="00130D45">
        <w:rPr>
          <w:color w:val="000000" w:themeColor="text1"/>
        </w:rPr>
        <w:t>кодекс</w:t>
      </w:r>
      <w:r w:rsidRPr="00130D45">
        <w:rPr>
          <w:color w:val="000000" w:themeColor="text1"/>
        </w:rPr>
        <w:t>ом, иными нормативными правовыми актами.</w:t>
      </w:r>
    </w:p>
    <w:p w:rsidR="009645B1" w:rsidRPr="00130D45" w:rsidRDefault="009645B1" w:rsidP="00AD7981">
      <w:pPr>
        <w:pStyle w:val="S"/>
        <w:numPr>
          <w:ilvl w:val="0"/>
          <w:numId w:val="16"/>
        </w:numPr>
        <w:tabs>
          <w:tab w:val="left" w:pos="1134"/>
        </w:tabs>
        <w:ind w:left="0" w:firstLine="709"/>
        <w:rPr>
          <w:color w:val="000000" w:themeColor="text1"/>
        </w:rPr>
      </w:pPr>
      <w:r w:rsidRPr="00130D45">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93" w:history="1">
        <w:r w:rsidRPr="00130D45">
          <w:rPr>
            <w:rFonts w:eastAsiaTheme="minorHAnsi"/>
            <w:color w:val="000000" w:themeColor="text1"/>
            <w:lang w:eastAsia="en-US"/>
          </w:rPr>
          <w:t>части 10</w:t>
        </w:r>
      </w:hyperlink>
      <w:r w:rsidRPr="00130D45">
        <w:rPr>
          <w:rFonts w:eastAsiaTheme="minorHAnsi"/>
          <w:color w:val="000000" w:themeColor="text1"/>
          <w:lang w:eastAsia="en-US"/>
        </w:rPr>
        <w:t xml:space="preserve"> статьи 54 Градостроительного </w:t>
      </w:r>
      <w:r w:rsidR="00CB0625" w:rsidRPr="00130D45">
        <w:rPr>
          <w:rFonts w:eastAsiaTheme="minorHAnsi"/>
          <w:color w:val="000000" w:themeColor="text1"/>
          <w:lang w:eastAsia="en-US"/>
        </w:rPr>
        <w:t>кодекс</w:t>
      </w:r>
      <w:r w:rsidRPr="00130D45">
        <w:rPr>
          <w:rFonts w:eastAsiaTheme="minorHAnsi"/>
          <w:color w:val="000000" w:themeColor="text1"/>
          <w:lang w:eastAsia="en-US"/>
        </w:rPr>
        <w:t>а.</w:t>
      </w:r>
    </w:p>
    <w:p w:rsidR="009645B1" w:rsidRPr="00130D45" w:rsidRDefault="009645B1" w:rsidP="00AD7981">
      <w:pPr>
        <w:pStyle w:val="S"/>
        <w:numPr>
          <w:ilvl w:val="0"/>
          <w:numId w:val="16"/>
        </w:numPr>
        <w:tabs>
          <w:tab w:val="left" w:pos="1134"/>
        </w:tabs>
        <w:ind w:left="0" w:firstLine="709"/>
        <w:rPr>
          <w:rStyle w:val="FontStyle15"/>
          <w:color w:val="000000" w:themeColor="text1"/>
          <w:sz w:val="28"/>
          <w:szCs w:val="28"/>
        </w:rPr>
      </w:pPr>
      <w:r w:rsidRPr="00130D45">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w:t>
      </w:r>
      <w:r w:rsidR="00CB0625" w:rsidRPr="00130D45">
        <w:rPr>
          <w:rStyle w:val="FontStyle15"/>
          <w:color w:val="000000" w:themeColor="text1"/>
          <w:sz w:val="28"/>
          <w:szCs w:val="28"/>
        </w:rPr>
        <w:t>кодекс</w:t>
      </w:r>
      <w:r w:rsidRPr="00130D45">
        <w:rPr>
          <w:rStyle w:val="FontStyle15"/>
          <w:color w:val="000000" w:themeColor="text1"/>
          <w:sz w:val="28"/>
          <w:szCs w:val="28"/>
        </w:rPr>
        <w:t xml:space="preserve">а, если иное не установлено Федеральным законом о введении в действие Градостроительного </w:t>
      </w:r>
      <w:r w:rsidR="00CB0625" w:rsidRPr="00130D45">
        <w:rPr>
          <w:rStyle w:val="FontStyle15"/>
          <w:color w:val="000000" w:themeColor="text1"/>
          <w:sz w:val="28"/>
          <w:szCs w:val="28"/>
        </w:rPr>
        <w:t>кодекс</w:t>
      </w:r>
      <w:r w:rsidRPr="00130D45">
        <w:rPr>
          <w:rStyle w:val="FontStyle15"/>
          <w:color w:val="000000" w:themeColor="text1"/>
          <w:sz w:val="28"/>
          <w:szCs w:val="28"/>
        </w:rPr>
        <w:t xml:space="preserve">а, а также при строительстве, </w:t>
      </w:r>
      <w:r w:rsidRPr="00130D45">
        <w:rPr>
          <w:rStyle w:val="FontStyle15"/>
          <w:color w:val="000000" w:themeColor="text1"/>
          <w:sz w:val="28"/>
          <w:szCs w:val="28"/>
        </w:rPr>
        <w:lastRenderedPageBreak/>
        <w:t xml:space="preserve">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9645B1" w:rsidRPr="00130D45" w:rsidRDefault="009645B1" w:rsidP="00AD7981">
      <w:pPr>
        <w:pStyle w:val="S"/>
        <w:numPr>
          <w:ilvl w:val="0"/>
          <w:numId w:val="16"/>
        </w:numPr>
        <w:tabs>
          <w:tab w:val="left" w:pos="1134"/>
        </w:tabs>
        <w:ind w:left="0" w:firstLine="709"/>
        <w:rPr>
          <w:rStyle w:val="FontStyle15"/>
          <w:color w:val="000000" w:themeColor="text1"/>
          <w:sz w:val="28"/>
          <w:szCs w:val="28"/>
        </w:rPr>
      </w:pPr>
      <w:r w:rsidRPr="00130D45">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00CB0625" w:rsidRPr="00130D45">
        <w:rPr>
          <w:rStyle w:val="FontStyle15"/>
          <w:color w:val="000000" w:themeColor="text1"/>
          <w:sz w:val="28"/>
          <w:szCs w:val="28"/>
        </w:rPr>
        <w:t>, не указанных в части 11</w:t>
      </w:r>
      <w:r w:rsidRPr="00130D45">
        <w:rPr>
          <w:rStyle w:val="FontStyle15"/>
          <w:color w:val="000000" w:themeColor="text1"/>
          <w:sz w:val="28"/>
          <w:szCs w:val="28"/>
        </w:rPr>
        <w:t xml:space="preserve"> настоящей статьи.</w:t>
      </w:r>
    </w:p>
    <w:p w:rsidR="009645B1" w:rsidRPr="00130D45" w:rsidRDefault="009645B1" w:rsidP="00AD7981">
      <w:pPr>
        <w:pStyle w:val="S"/>
        <w:numPr>
          <w:ilvl w:val="0"/>
          <w:numId w:val="16"/>
        </w:numPr>
        <w:tabs>
          <w:tab w:val="left" w:pos="1134"/>
        </w:tabs>
        <w:ind w:left="0" w:firstLine="709"/>
        <w:rPr>
          <w:color w:val="000000" w:themeColor="text1"/>
        </w:rPr>
      </w:pPr>
      <w:r w:rsidRPr="00130D45">
        <w:rPr>
          <w:rFonts w:eastAsiaTheme="minorHAnsi"/>
          <w:lang w:eastAsia="en-US"/>
        </w:rPr>
        <w:t xml:space="preserve">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94" w:history="1">
        <w:r w:rsidRPr="00130D45">
          <w:rPr>
            <w:rFonts w:eastAsiaTheme="minorHAnsi"/>
            <w:color w:val="000000" w:themeColor="text1"/>
            <w:lang w:eastAsia="en-US"/>
          </w:rPr>
          <w:t>извещать</w:t>
        </w:r>
      </w:hyperlink>
      <w:r w:rsidRPr="00130D45">
        <w:rPr>
          <w:rFonts w:eastAsiaTheme="minorHAnsi"/>
          <w:lang w:eastAsia="en-US"/>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9645B1" w:rsidRPr="00130D45" w:rsidRDefault="009645B1" w:rsidP="00AD7981">
      <w:pPr>
        <w:pStyle w:val="S"/>
        <w:numPr>
          <w:ilvl w:val="0"/>
          <w:numId w:val="16"/>
        </w:numPr>
        <w:tabs>
          <w:tab w:val="left" w:pos="1134"/>
        </w:tabs>
        <w:ind w:left="0" w:firstLine="709"/>
        <w:rPr>
          <w:color w:val="000000" w:themeColor="text1"/>
        </w:rPr>
      </w:pPr>
      <w:r w:rsidRPr="00130D45">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9645B1" w:rsidRPr="00130D45" w:rsidRDefault="009645B1" w:rsidP="00AD7981">
      <w:pPr>
        <w:pStyle w:val="S"/>
        <w:numPr>
          <w:ilvl w:val="0"/>
          <w:numId w:val="16"/>
        </w:numPr>
        <w:tabs>
          <w:tab w:val="left" w:pos="1134"/>
        </w:tabs>
        <w:ind w:left="0" w:firstLine="709"/>
        <w:rPr>
          <w:rStyle w:val="FontStyle15"/>
          <w:color w:val="000000" w:themeColor="text1"/>
          <w:sz w:val="28"/>
          <w:szCs w:val="28"/>
        </w:rPr>
      </w:pPr>
      <w:r w:rsidRPr="00130D45">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130D45">
        <w:rPr>
          <w:rStyle w:val="FontStyle15"/>
          <w:color w:val="000000" w:themeColor="text1"/>
          <w:sz w:val="28"/>
          <w:szCs w:val="28"/>
        </w:rPr>
        <w:t xml:space="preserve">. </w:t>
      </w:r>
    </w:p>
    <w:p w:rsidR="009645B1" w:rsidRPr="00130D45" w:rsidRDefault="009645B1" w:rsidP="00AD7981">
      <w:pPr>
        <w:pStyle w:val="S"/>
        <w:numPr>
          <w:ilvl w:val="0"/>
          <w:numId w:val="16"/>
        </w:numPr>
        <w:tabs>
          <w:tab w:val="left" w:pos="1134"/>
        </w:tabs>
        <w:ind w:left="0" w:firstLine="709"/>
        <w:rPr>
          <w:rStyle w:val="FontStyle15"/>
          <w:color w:val="000000" w:themeColor="text1"/>
          <w:sz w:val="28"/>
          <w:szCs w:val="28"/>
        </w:rPr>
      </w:pPr>
      <w:r w:rsidRPr="00130D45">
        <w:rPr>
          <w:rStyle w:val="FontStyle15"/>
          <w:color w:val="000000" w:themeColor="text1"/>
          <w:sz w:val="28"/>
          <w:szCs w:val="28"/>
        </w:rPr>
        <w:lastRenderedPageBreak/>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645B1" w:rsidRPr="00130D45" w:rsidRDefault="009645B1" w:rsidP="00AD7981">
      <w:pPr>
        <w:pStyle w:val="S"/>
        <w:numPr>
          <w:ilvl w:val="0"/>
          <w:numId w:val="16"/>
        </w:numPr>
        <w:tabs>
          <w:tab w:val="left" w:pos="1134"/>
        </w:tabs>
        <w:ind w:left="0" w:firstLine="709"/>
        <w:rPr>
          <w:color w:val="000000" w:themeColor="text1"/>
        </w:rPr>
      </w:pPr>
      <w:r w:rsidRPr="00130D45">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9645B1" w:rsidRPr="00130D45" w:rsidRDefault="009645B1" w:rsidP="00AD7981">
      <w:pPr>
        <w:pStyle w:val="S"/>
        <w:numPr>
          <w:ilvl w:val="0"/>
          <w:numId w:val="16"/>
        </w:numPr>
        <w:tabs>
          <w:tab w:val="left" w:pos="1134"/>
        </w:tabs>
        <w:ind w:left="0" w:firstLine="709"/>
        <w:rPr>
          <w:rStyle w:val="FontStyle15"/>
          <w:color w:val="000000" w:themeColor="text1"/>
          <w:sz w:val="28"/>
          <w:szCs w:val="28"/>
        </w:rPr>
      </w:pPr>
      <w:r w:rsidRPr="00130D45">
        <w:rPr>
          <w:color w:val="000000" w:themeColor="text1"/>
          <w:shd w:val="clear" w:color="auto" w:fill="FFFFFF"/>
        </w:rPr>
        <w:t xml:space="preserve"> При выявлении по </w:t>
      </w:r>
      <w:r w:rsidR="00914005" w:rsidRPr="00130D45">
        <w:rPr>
          <w:color w:val="000000" w:themeColor="text1"/>
          <w:shd w:val="clear" w:color="auto" w:fill="FFFFFF"/>
        </w:rPr>
        <w:t xml:space="preserve">результатам проведения контроля </w:t>
      </w:r>
      <w:r w:rsidRPr="00130D45">
        <w:rPr>
          <w:color w:val="000000" w:themeColor="text1"/>
          <w:shd w:val="clear" w:color="auto" w:fill="FFFFFF"/>
        </w:rPr>
        <w:t>н</w:t>
      </w:r>
      <w:r w:rsidR="000C605F" w:rsidRPr="00130D45">
        <w:rPr>
          <w:color w:val="000000" w:themeColor="text1"/>
          <w:shd w:val="clear" w:color="auto" w:fill="FFFFFF"/>
        </w:rPr>
        <w:t>едостатков указанных в части 17</w:t>
      </w:r>
      <w:r w:rsidRPr="00130D45">
        <w:rPr>
          <w:color w:val="000000" w:themeColor="text1"/>
          <w:shd w:val="clear" w:color="auto" w:fill="FFFFFF"/>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130D45">
        <w:rPr>
          <w:rStyle w:val="FontStyle15"/>
          <w:color w:val="000000" w:themeColor="text1"/>
          <w:sz w:val="28"/>
          <w:szCs w:val="28"/>
        </w:rPr>
        <w:t>.</w:t>
      </w:r>
    </w:p>
    <w:p w:rsidR="009645B1" w:rsidRPr="00130D45" w:rsidRDefault="009645B1" w:rsidP="00AD7981">
      <w:pPr>
        <w:pStyle w:val="S"/>
        <w:numPr>
          <w:ilvl w:val="0"/>
          <w:numId w:val="16"/>
        </w:numPr>
        <w:tabs>
          <w:tab w:val="left" w:pos="1134"/>
        </w:tabs>
        <w:ind w:left="0" w:firstLine="709"/>
        <w:rPr>
          <w:color w:val="000000" w:themeColor="text1"/>
        </w:rPr>
      </w:pPr>
      <w:r w:rsidRPr="00130D45">
        <w:rPr>
          <w:color w:val="000000" w:themeColor="text1"/>
          <w:shd w:val="clear" w:color="auto" w:fill="FFFFFF"/>
        </w:rPr>
        <w:t xml:space="preserve"> В случаях, если выполне</w:t>
      </w:r>
      <w:r w:rsidR="000C605F" w:rsidRPr="00130D45">
        <w:rPr>
          <w:color w:val="000000" w:themeColor="text1"/>
          <w:shd w:val="clear" w:color="auto" w:fill="FFFFFF"/>
        </w:rPr>
        <w:t>ние указанных в части 17</w:t>
      </w:r>
      <w:r w:rsidRPr="00130D45">
        <w:rPr>
          <w:color w:val="000000" w:themeColor="text1"/>
          <w:shd w:val="clear" w:color="auto" w:fill="FFFFFF"/>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w:t>
      </w:r>
      <w:r w:rsidRPr="00130D45">
        <w:rPr>
          <w:color w:val="000000" w:themeColor="text1"/>
          <w:shd w:val="clear" w:color="auto" w:fill="FFFFFF"/>
        </w:rPr>
        <w:lastRenderedPageBreak/>
        <w:t>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9645B1" w:rsidRPr="00130D45" w:rsidRDefault="009645B1" w:rsidP="00AD7981">
      <w:pPr>
        <w:pStyle w:val="S"/>
        <w:numPr>
          <w:ilvl w:val="0"/>
          <w:numId w:val="16"/>
        </w:numPr>
        <w:tabs>
          <w:tab w:val="left" w:pos="1134"/>
        </w:tabs>
        <w:ind w:left="0" w:firstLine="709"/>
        <w:rPr>
          <w:color w:val="000000" w:themeColor="text1"/>
        </w:rPr>
      </w:pPr>
      <w:r w:rsidRPr="00130D45">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645B1" w:rsidRPr="00130D45" w:rsidRDefault="009645B1" w:rsidP="00AD7981">
      <w:pPr>
        <w:pStyle w:val="S"/>
        <w:numPr>
          <w:ilvl w:val="0"/>
          <w:numId w:val="16"/>
        </w:numPr>
        <w:tabs>
          <w:tab w:val="left" w:pos="1134"/>
        </w:tabs>
        <w:ind w:left="0" w:firstLine="709"/>
        <w:rPr>
          <w:color w:val="000000" w:themeColor="text1"/>
        </w:rPr>
      </w:pPr>
      <w:r w:rsidRPr="00130D45">
        <w:t xml:space="preserve"> </w:t>
      </w:r>
      <w:hyperlink r:id="rId95" w:history="1">
        <w:r w:rsidRPr="00130D45">
          <w:rPr>
            <w:rFonts w:eastAsiaTheme="minorHAnsi"/>
            <w:color w:val="000000" w:themeColor="text1"/>
            <w:lang w:eastAsia="en-US"/>
          </w:rPr>
          <w:t>Порядок</w:t>
        </w:r>
      </w:hyperlink>
      <w:r w:rsidRPr="00130D45">
        <w:rPr>
          <w:rFonts w:eastAsiaTheme="minorHAnsi"/>
          <w:color w:val="000000" w:themeColor="text1"/>
          <w:lang w:eastAsia="en-US"/>
        </w:rPr>
        <w:t xml:space="preserve"> проведения строительного контроля устанавливается Правительством Российской Федерации.</w:t>
      </w:r>
    </w:p>
    <w:p w:rsidR="006E3DFA" w:rsidRPr="00E23BA8" w:rsidRDefault="006E3DFA" w:rsidP="00E23BA8">
      <w:pPr>
        <w:pStyle w:val="S"/>
        <w:tabs>
          <w:tab w:val="left" w:pos="1134"/>
        </w:tabs>
        <w:ind w:firstLine="0"/>
      </w:pPr>
    </w:p>
    <w:p w:rsidR="007F6623" w:rsidRPr="006E3DFA" w:rsidRDefault="00055CA3" w:rsidP="00683728">
      <w:pPr>
        <w:pStyle w:val="afc"/>
        <w:spacing w:after="0" w:line="240" w:lineRule="auto"/>
        <w:outlineLvl w:val="2"/>
        <w:rPr>
          <w:spacing w:val="-10"/>
        </w:rPr>
      </w:pPr>
      <w:bookmarkStart w:id="91" w:name="_Toc108779092"/>
      <w:bookmarkStart w:id="92" w:name="_Toc144211103"/>
      <w:r w:rsidRPr="006E3DFA">
        <w:rPr>
          <w:spacing w:val="-10"/>
        </w:rPr>
        <w:t>Статья 2</w:t>
      </w:r>
      <w:r w:rsidR="00DA0D10">
        <w:rPr>
          <w:spacing w:val="-10"/>
        </w:rPr>
        <w:t>6</w:t>
      </w:r>
      <w:r w:rsidRPr="006E3DFA">
        <w:rPr>
          <w:spacing w:val="-10"/>
        </w:rPr>
        <w:t>. Порядок подготовки и выдачи разрешений на ввод объектов в эксплуатацию</w:t>
      </w:r>
      <w:bookmarkEnd w:id="91"/>
      <w:bookmarkEnd w:id="92"/>
      <w:r w:rsidRPr="006E3DFA">
        <w:rPr>
          <w:spacing w:val="-10"/>
        </w:rPr>
        <w:t xml:space="preserve"> </w:t>
      </w:r>
    </w:p>
    <w:p w:rsidR="00330DC6" w:rsidRPr="00130D45" w:rsidRDefault="009D5D51" w:rsidP="00AD7981">
      <w:pPr>
        <w:pStyle w:val="S"/>
        <w:numPr>
          <w:ilvl w:val="0"/>
          <w:numId w:val="19"/>
        </w:numPr>
        <w:tabs>
          <w:tab w:val="left" w:pos="1134"/>
        </w:tabs>
        <w:ind w:left="0" w:firstLine="709"/>
        <w:rPr>
          <w:b/>
        </w:rPr>
      </w:pPr>
      <w:r w:rsidRPr="00130D45">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96" w:history="1">
        <w:r w:rsidRPr="00130D45">
          <w:rPr>
            <w:rFonts w:eastAsiaTheme="minorHAnsi"/>
            <w:color w:val="000000" w:themeColor="text1"/>
            <w:lang w:eastAsia="en-US"/>
          </w:rPr>
          <w:t>случаев</w:t>
        </w:r>
      </w:hyperlink>
      <w:r w:rsidRPr="00130D45">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E706E7" w:rsidRPr="00130D45" w:rsidRDefault="00E706E7" w:rsidP="00AD7981">
      <w:pPr>
        <w:pStyle w:val="S"/>
        <w:numPr>
          <w:ilvl w:val="0"/>
          <w:numId w:val="19"/>
        </w:numPr>
        <w:tabs>
          <w:tab w:val="left" w:pos="1134"/>
        </w:tabs>
        <w:ind w:left="0" w:firstLine="709"/>
      </w:pPr>
      <w:r w:rsidRPr="00130D45">
        <w:rPr>
          <w:rFonts w:eastAsiaTheme="minorHAnsi"/>
          <w:bCs/>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w:t>
      </w:r>
      <w:r w:rsidR="00D65801">
        <w:rPr>
          <w:rFonts w:eastAsiaTheme="minorHAnsi"/>
          <w:bCs/>
          <w:lang w:eastAsia="en-US"/>
        </w:rPr>
        <w:t>ют</w:t>
      </w:r>
      <w:r w:rsidRPr="00130D45">
        <w:rPr>
          <w:rFonts w:eastAsiaTheme="minorHAnsi"/>
          <w:bCs/>
          <w:lang w:eastAsia="en-US"/>
        </w:rPr>
        <w:t xml:space="preserve">ся аналогично приему заявления о выдаче разрешения на строительство, указанному в части 1 статьи </w:t>
      </w:r>
      <w:r w:rsidR="00C1407C">
        <w:rPr>
          <w:rFonts w:eastAsiaTheme="minorHAnsi"/>
          <w:bCs/>
          <w:lang w:eastAsia="en-US"/>
        </w:rPr>
        <w:t>23</w:t>
      </w:r>
      <w:r w:rsidRPr="00130D45">
        <w:rPr>
          <w:rFonts w:eastAsiaTheme="minorHAnsi"/>
          <w:bCs/>
          <w:lang w:eastAsia="en-US"/>
        </w:rPr>
        <w:t xml:space="preserve"> настоящих Правил.</w:t>
      </w:r>
    </w:p>
    <w:p w:rsidR="00DE200A" w:rsidRPr="00130D45" w:rsidRDefault="000945AE" w:rsidP="00AD7981">
      <w:pPr>
        <w:pStyle w:val="S"/>
        <w:numPr>
          <w:ilvl w:val="0"/>
          <w:numId w:val="19"/>
        </w:numPr>
        <w:tabs>
          <w:tab w:val="left" w:pos="1134"/>
        </w:tabs>
        <w:ind w:left="0" w:firstLine="709"/>
        <w:rPr>
          <w:b/>
        </w:rPr>
      </w:pPr>
      <w:r w:rsidRPr="00130D45">
        <w:t xml:space="preserve">Для </w:t>
      </w:r>
      <w:r w:rsidR="00DE200A" w:rsidRPr="00130D45">
        <w:t xml:space="preserve">получения разрешения на </w:t>
      </w:r>
      <w:r w:rsidRPr="00130D45">
        <w:t xml:space="preserve">ввод объекта в эксплуатацию застройщик обращается в </w:t>
      </w:r>
      <w:r w:rsidR="00DE200A" w:rsidRPr="00130D45">
        <w:t>администраци</w:t>
      </w:r>
      <w:r w:rsidR="003B6C39" w:rsidRPr="00130D45">
        <w:t>ю</w:t>
      </w:r>
      <w:r w:rsidR="00DE200A" w:rsidRPr="00130D45">
        <w:t xml:space="preserve"> </w:t>
      </w:r>
      <w:r w:rsidR="00715C94" w:rsidRPr="00130D45">
        <w:rPr>
          <w:color w:val="000000" w:themeColor="text1"/>
        </w:rPr>
        <w:t>Аткарского</w:t>
      </w:r>
      <w:r w:rsidR="00715C94" w:rsidRPr="00130D45">
        <w:t xml:space="preserve"> </w:t>
      </w:r>
      <w:r w:rsidR="00DE200A" w:rsidRPr="00130D45">
        <w:t>муниципального района</w:t>
      </w:r>
      <w:r w:rsidRPr="00130D45">
        <w:t xml:space="preserve">, выдавшую </w:t>
      </w:r>
      <w:r w:rsidRPr="00130D45">
        <w:lastRenderedPageBreak/>
        <w:t xml:space="preserve">разрешение на строительство, с заявлением на имя </w:t>
      </w:r>
      <w:r w:rsidR="00502156" w:rsidRPr="00130D45">
        <w:t>г</w:t>
      </w:r>
      <w:r w:rsidR="00DE200A" w:rsidRPr="00130D45">
        <w:t xml:space="preserve">лавы </w:t>
      </w:r>
      <w:r w:rsidR="00715C94" w:rsidRPr="00130D45">
        <w:rPr>
          <w:color w:val="000000" w:themeColor="text1"/>
        </w:rPr>
        <w:t>Аткарского</w:t>
      </w:r>
      <w:r w:rsidR="00DE200A" w:rsidRPr="00130D45">
        <w:t xml:space="preserve"> муниципального района</w:t>
      </w:r>
      <w:r w:rsidRPr="00130D45">
        <w:t xml:space="preserve">. </w:t>
      </w:r>
    </w:p>
    <w:p w:rsidR="003C577E" w:rsidRPr="00130D45" w:rsidRDefault="000945AE" w:rsidP="00AD7981">
      <w:pPr>
        <w:pStyle w:val="S"/>
        <w:numPr>
          <w:ilvl w:val="0"/>
          <w:numId w:val="19"/>
        </w:numPr>
        <w:tabs>
          <w:tab w:val="left" w:pos="1134"/>
        </w:tabs>
        <w:ind w:left="0" w:firstLine="709"/>
        <w:rPr>
          <w:b/>
        </w:rPr>
      </w:pPr>
      <w:r w:rsidRPr="00130D45">
        <w:t>К заявлению о выдаче разрешения на ввод объекта в эксплуатацию прилагаются следующие документы:</w:t>
      </w:r>
    </w:p>
    <w:p w:rsidR="003C577E" w:rsidRPr="00130D45" w:rsidRDefault="003C577E" w:rsidP="00AD7981">
      <w:pPr>
        <w:pStyle w:val="S"/>
        <w:numPr>
          <w:ilvl w:val="1"/>
          <w:numId w:val="19"/>
        </w:numPr>
        <w:tabs>
          <w:tab w:val="left" w:pos="1134"/>
        </w:tabs>
        <w:ind w:left="0" w:firstLine="709"/>
      </w:pPr>
      <w:r w:rsidRPr="00130D45">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3C577E" w:rsidRPr="00130D45" w:rsidRDefault="003C577E" w:rsidP="00AD7981">
      <w:pPr>
        <w:pStyle w:val="S"/>
        <w:numPr>
          <w:ilvl w:val="1"/>
          <w:numId w:val="19"/>
        </w:numPr>
        <w:tabs>
          <w:tab w:val="left" w:pos="1134"/>
        </w:tabs>
        <w:ind w:left="0" w:firstLine="709"/>
      </w:pPr>
      <w:r w:rsidRPr="00130D45">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75140E" w:rsidRPr="00130D45" w:rsidRDefault="0075140E" w:rsidP="00AD7981">
      <w:pPr>
        <w:pStyle w:val="S"/>
        <w:numPr>
          <w:ilvl w:val="1"/>
          <w:numId w:val="19"/>
        </w:numPr>
        <w:tabs>
          <w:tab w:val="left" w:pos="1134"/>
        </w:tabs>
        <w:ind w:left="0" w:firstLine="709"/>
      </w:pPr>
      <w:r w:rsidRPr="00130D45">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5140E" w:rsidRPr="00130D45" w:rsidRDefault="0075140E" w:rsidP="00AD7981">
      <w:pPr>
        <w:pStyle w:val="S"/>
        <w:numPr>
          <w:ilvl w:val="1"/>
          <w:numId w:val="19"/>
        </w:numPr>
        <w:tabs>
          <w:tab w:val="left" w:pos="1134"/>
        </w:tabs>
        <w:ind w:left="0" w:firstLine="709"/>
      </w:pPr>
      <w:bookmarkStart w:id="93" w:name="dst2885"/>
      <w:bookmarkStart w:id="94" w:name="dst2638"/>
      <w:bookmarkStart w:id="95" w:name="dst1621"/>
      <w:bookmarkStart w:id="96" w:name="dst475"/>
      <w:bookmarkStart w:id="97" w:name="dst280"/>
      <w:bookmarkEnd w:id="93"/>
      <w:bookmarkEnd w:id="94"/>
      <w:bookmarkEnd w:id="95"/>
      <w:bookmarkEnd w:id="96"/>
      <w:bookmarkEnd w:id="97"/>
      <w:r w:rsidRPr="00130D45">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5140E" w:rsidRPr="00130D45" w:rsidRDefault="0075140E" w:rsidP="00AD7981">
      <w:pPr>
        <w:pStyle w:val="S"/>
        <w:numPr>
          <w:ilvl w:val="1"/>
          <w:numId w:val="19"/>
        </w:numPr>
        <w:tabs>
          <w:tab w:val="left" w:pos="1134"/>
        </w:tabs>
        <w:ind w:left="0" w:firstLine="709"/>
      </w:pPr>
      <w:bookmarkStart w:id="98" w:name="dst281"/>
      <w:bookmarkEnd w:id="98"/>
      <w:r w:rsidRPr="00130D45">
        <w:t>разрешение на строительство;</w:t>
      </w:r>
    </w:p>
    <w:p w:rsidR="0075140E" w:rsidRPr="00130D45" w:rsidRDefault="0075140E" w:rsidP="00AD7981">
      <w:pPr>
        <w:pStyle w:val="S"/>
        <w:numPr>
          <w:ilvl w:val="1"/>
          <w:numId w:val="19"/>
        </w:numPr>
        <w:tabs>
          <w:tab w:val="left" w:pos="1134"/>
        </w:tabs>
        <w:ind w:left="0" w:firstLine="709"/>
      </w:pPr>
      <w:bookmarkStart w:id="99" w:name="dst1713"/>
      <w:bookmarkStart w:id="100" w:name="dst373"/>
      <w:bookmarkStart w:id="101" w:name="dst282"/>
      <w:bookmarkEnd w:id="99"/>
      <w:bookmarkEnd w:id="100"/>
      <w:bookmarkEnd w:id="101"/>
      <w:r w:rsidRPr="00130D45">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5140E" w:rsidRPr="00130D45" w:rsidRDefault="0075140E" w:rsidP="00AD7981">
      <w:pPr>
        <w:pStyle w:val="S"/>
        <w:numPr>
          <w:ilvl w:val="1"/>
          <w:numId w:val="19"/>
        </w:numPr>
        <w:tabs>
          <w:tab w:val="left" w:pos="993"/>
          <w:tab w:val="left" w:pos="1134"/>
        </w:tabs>
        <w:ind w:left="0" w:firstLine="709"/>
      </w:pPr>
      <w:bookmarkStart w:id="102" w:name="dst3297"/>
      <w:bookmarkStart w:id="103" w:name="dst375"/>
      <w:bookmarkStart w:id="104" w:name="dst2640"/>
      <w:bookmarkStart w:id="105" w:name="dst1714"/>
      <w:bookmarkStart w:id="106" w:name="dst476"/>
      <w:bookmarkStart w:id="107" w:name="dst284"/>
      <w:bookmarkEnd w:id="102"/>
      <w:bookmarkEnd w:id="103"/>
      <w:bookmarkEnd w:id="104"/>
      <w:bookmarkEnd w:id="105"/>
      <w:bookmarkEnd w:id="106"/>
      <w:bookmarkEnd w:id="107"/>
      <w:r w:rsidRPr="00130D45">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w:t>
      </w:r>
      <w:r w:rsidR="00CB0625" w:rsidRPr="00130D45">
        <w:t>кодекс</w:t>
      </w:r>
      <w:r w:rsidRPr="00130D45">
        <w:t>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75140E" w:rsidRPr="00130D45" w:rsidRDefault="0075140E" w:rsidP="00AD7981">
      <w:pPr>
        <w:pStyle w:val="aa"/>
        <w:widowControl/>
        <w:numPr>
          <w:ilvl w:val="1"/>
          <w:numId w:val="19"/>
        </w:numPr>
        <w:tabs>
          <w:tab w:val="left" w:pos="1134"/>
        </w:tabs>
        <w:spacing w:line="240" w:lineRule="auto"/>
        <w:ind w:left="0" w:firstLine="709"/>
        <w:textAlignment w:val="auto"/>
        <w:rPr>
          <w:rFonts w:eastAsiaTheme="minorHAnsi"/>
          <w:sz w:val="28"/>
          <w:szCs w:val="28"/>
          <w:lang w:eastAsia="en-US"/>
        </w:rPr>
      </w:pPr>
      <w:bookmarkStart w:id="108" w:name="dst3211"/>
      <w:bookmarkStart w:id="109" w:name="dst285"/>
      <w:bookmarkStart w:id="110" w:name="dst376"/>
      <w:bookmarkEnd w:id="108"/>
      <w:bookmarkEnd w:id="109"/>
      <w:bookmarkEnd w:id="110"/>
      <w:r w:rsidRPr="00130D45">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75140E" w:rsidRPr="00130D45" w:rsidRDefault="0075140E" w:rsidP="00AD7981">
      <w:pPr>
        <w:pStyle w:val="S"/>
        <w:numPr>
          <w:ilvl w:val="1"/>
          <w:numId w:val="19"/>
        </w:numPr>
        <w:tabs>
          <w:tab w:val="left" w:pos="1134"/>
        </w:tabs>
        <w:ind w:left="0" w:firstLine="709"/>
      </w:pPr>
      <w:bookmarkStart w:id="111" w:name="dst1715"/>
      <w:bookmarkStart w:id="112" w:name="dst377"/>
      <w:bookmarkStart w:id="113" w:name="dst286"/>
      <w:bookmarkEnd w:id="111"/>
      <w:bookmarkEnd w:id="112"/>
      <w:bookmarkEnd w:id="113"/>
      <w:r w:rsidRPr="00130D45">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w:t>
      </w:r>
      <w:r w:rsidRPr="00130D45">
        <w:lastRenderedPageBreak/>
        <w:t>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75140E" w:rsidRPr="00130D45" w:rsidRDefault="0075140E" w:rsidP="00AD7981">
      <w:pPr>
        <w:pStyle w:val="S"/>
        <w:numPr>
          <w:ilvl w:val="1"/>
          <w:numId w:val="19"/>
        </w:numPr>
        <w:tabs>
          <w:tab w:val="left" w:pos="1134"/>
        </w:tabs>
        <w:ind w:left="0" w:firstLine="709"/>
      </w:pPr>
      <w:bookmarkStart w:id="114" w:name="dst3621"/>
      <w:bookmarkStart w:id="115" w:name="dst3078"/>
      <w:bookmarkStart w:id="116" w:name="dst3298"/>
      <w:bookmarkStart w:id="117" w:name="dst3593"/>
      <w:bookmarkStart w:id="118" w:name="dst101804"/>
      <w:bookmarkStart w:id="119" w:name="dst2641"/>
      <w:bookmarkStart w:id="120" w:name="dst378"/>
      <w:bookmarkStart w:id="121" w:name="dst287"/>
      <w:bookmarkEnd w:id="114"/>
      <w:bookmarkEnd w:id="115"/>
      <w:bookmarkEnd w:id="116"/>
      <w:bookmarkEnd w:id="117"/>
      <w:bookmarkEnd w:id="118"/>
      <w:bookmarkEnd w:id="119"/>
      <w:bookmarkEnd w:id="120"/>
      <w:bookmarkEnd w:id="121"/>
      <w:r w:rsidRPr="00130D45">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w:t>
      </w:r>
      <w:r w:rsidR="00CB0625" w:rsidRPr="00130D45">
        <w:t>кодекс</w:t>
      </w:r>
      <w:r w:rsidRPr="00130D45">
        <w:t xml:space="preserve">а) о соответствии построенного, реконструированного объекта капитального строительства указанным в пункте 1 части 5 статьи 49 Градостроительного </w:t>
      </w:r>
      <w:r w:rsidR="00CB0625" w:rsidRPr="00130D45">
        <w:t>кодекс</w:t>
      </w:r>
      <w:r w:rsidRPr="00130D45">
        <w:t xml:space="preserve">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w:t>
      </w:r>
      <w:r w:rsidR="00CB0625" w:rsidRPr="00130D45">
        <w:t>кодекс</w:t>
      </w:r>
      <w:r w:rsidRPr="00130D45">
        <w:t xml:space="preserve">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w:t>
      </w:r>
      <w:r w:rsidR="00CB0625" w:rsidRPr="00130D45">
        <w:t>кодекс</w:t>
      </w:r>
      <w:r w:rsidRPr="00130D45">
        <w:t>а;</w:t>
      </w:r>
    </w:p>
    <w:p w:rsidR="0075140E" w:rsidRPr="00130D45" w:rsidRDefault="0075140E" w:rsidP="00AD7981">
      <w:pPr>
        <w:pStyle w:val="S"/>
        <w:numPr>
          <w:ilvl w:val="1"/>
          <w:numId w:val="19"/>
        </w:numPr>
        <w:tabs>
          <w:tab w:val="left" w:pos="1134"/>
        </w:tabs>
        <w:ind w:left="0" w:firstLine="709"/>
      </w:pPr>
      <w:bookmarkStart w:id="122" w:name="dst436"/>
      <w:bookmarkEnd w:id="122"/>
      <w:r w:rsidRPr="00130D45">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5140E" w:rsidRPr="00130D45" w:rsidRDefault="0075140E" w:rsidP="00AD7981">
      <w:pPr>
        <w:pStyle w:val="S"/>
        <w:numPr>
          <w:ilvl w:val="1"/>
          <w:numId w:val="19"/>
        </w:numPr>
        <w:tabs>
          <w:tab w:val="left" w:pos="1134"/>
        </w:tabs>
        <w:ind w:left="0" w:firstLine="709"/>
      </w:pPr>
      <w:bookmarkStart w:id="123" w:name="dst1114"/>
      <w:bookmarkEnd w:id="123"/>
      <w:r w:rsidRPr="00130D45">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5140E" w:rsidRPr="00130D45" w:rsidRDefault="0075140E" w:rsidP="00AD7981">
      <w:pPr>
        <w:pStyle w:val="S"/>
        <w:numPr>
          <w:ilvl w:val="1"/>
          <w:numId w:val="19"/>
        </w:numPr>
        <w:tabs>
          <w:tab w:val="left" w:pos="1134"/>
        </w:tabs>
        <w:ind w:left="0" w:firstLine="709"/>
      </w:pPr>
      <w:bookmarkStart w:id="124" w:name="dst1622"/>
      <w:bookmarkStart w:id="125" w:name="dst1257"/>
      <w:bookmarkStart w:id="126" w:name="dst1258"/>
      <w:bookmarkEnd w:id="124"/>
      <w:bookmarkEnd w:id="125"/>
      <w:bookmarkEnd w:id="126"/>
      <w:r w:rsidRPr="00130D45">
        <w:t>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1C72AE" w:rsidRPr="00130D45" w:rsidRDefault="001C72AE" w:rsidP="00AD7981">
      <w:pPr>
        <w:pStyle w:val="S"/>
        <w:numPr>
          <w:ilvl w:val="0"/>
          <w:numId w:val="19"/>
        </w:numPr>
        <w:tabs>
          <w:tab w:val="left" w:pos="1134"/>
        </w:tabs>
        <w:ind w:left="0" w:firstLine="709"/>
        <w:rPr>
          <w:rFonts w:eastAsiaTheme="minorHAnsi"/>
          <w:lang w:eastAsia="en-US"/>
        </w:rPr>
      </w:pPr>
      <w:r w:rsidRPr="00130D45">
        <w:rPr>
          <w:rFonts w:eastAsiaTheme="minorHAnsi"/>
          <w:lang w:eastAsia="en-US"/>
        </w:rPr>
        <w:t xml:space="preserve">Правительством Российской Федерации могут устанавливаться помимо предусмотренных </w:t>
      </w:r>
      <w:hyperlink r:id="rId97" w:history="1">
        <w:r w:rsidRPr="00130D45">
          <w:rPr>
            <w:rFonts w:eastAsiaTheme="minorHAnsi"/>
            <w:lang w:eastAsia="en-US"/>
          </w:rPr>
          <w:t xml:space="preserve">частью </w:t>
        </w:r>
        <w:r w:rsidR="00AF26F0" w:rsidRPr="00130D45">
          <w:rPr>
            <w:rFonts w:eastAsiaTheme="minorHAnsi"/>
            <w:lang w:eastAsia="en-US"/>
          </w:rPr>
          <w:t>4</w:t>
        </w:r>
      </w:hyperlink>
      <w:r w:rsidRPr="00130D45">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A23FA2" w:rsidRPr="00130D45" w:rsidRDefault="00A23FA2" w:rsidP="00AD7981">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130D45">
        <w:rPr>
          <w:rFonts w:eastAsiaTheme="minorHAnsi"/>
          <w:sz w:val="28"/>
          <w:szCs w:val="28"/>
          <w:lang w:eastAsia="en-US"/>
        </w:rPr>
        <w:t xml:space="preserve">Орган, Государственная корпорация по атомной энергии </w:t>
      </w:r>
      <w:r w:rsidR="009D3A51" w:rsidRPr="00130D45">
        <w:rPr>
          <w:rFonts w:eastAsiaTheme="minorHAnsi"/>
          <w:sz w:val="28"/>
          <w:szCs w:val="28"/>
          <w:lang w:eastAsia="en-US"/>
        </w:rPr>
        <w:t>«</w:t>
      </w:r>
      <w:r w:rsidRPr="00130D45">
        <w:rPr>
          <w:rFonts w:eastAsiaTheme="minorHAnsi"/>
          <w:sz w:val="28"/>
          <w:szCs w:val="28"/>
          <w:lang w:eastAsia="en-US"/>
        </w:rPr>
        <w:t>Росатом</w:t>
      </w:r>
      <w:r w:rsidR="009D3A51" w:rsidRPr="00130D45">
        <w:rPr>
          <w:rFonts w:eastAsiaTheme="minorHAnsi"/>
          <w:sz w:val="28"/>
          <w:szCs w:val="28"/>
          <w:lang w:eastAsia="en-US"/>
        </w:rPr>
        <w:t>»</w:t>
      </w:r>
      <w:r w:rsidRPr="00130D45">
        <w:rPr>
          <w:rFonts w:eastAsiaTheme="minorHAnsi"/>
          <w:sz w:val="28"/>
          <w:szCs w:val="28"/>
          <w:lang w:eastAsia="en-US"/>
        </w:rPr>
        <w:t xml:space="preserve"> или Государственная корпорация по космической деятельности </w:t>
      </w:r>
      <w:r w:rsidR="009D3A51" w:rsidRPr="00130D45">
        <w:rPr>
          <w:rFonts w:eastAsiaTheme="minorHAnsi"/>
          <w:sz w:val="28"/>
          <w:szCs w:val="28"/>
          <w:lang w:eastAsia="en-US"/>
        </w:rPr>
        <w:t>«</w:t>
      </w:r>
      <w:r w:rsidRPr="00130D45">
        <w:rPr>
          <w:rFonts w:eastAsiaTheme="minorHAnsi"/>
          <w:sz w:val="28"/>
          <w:szCs w:val="28"/>
          <w:lang w:eastAsia="en-US"/>
        </w:rPr>
        <w:t>Роскосмос</w:t>
      </w:r>
      <w:r w:rsidR="009D3A51" w:rsidRPr="00130D45">
        <w:rPr>
          <w:rFonts w:eastAsiaTheme="minorHAnsi"/>
          <w:sz w:val="28"/>
          <w:szCs w:val="28"/>
          <w:lang w:eastAsia="en-US"/>
        </w:rPr>
        <w:t>»</w:t>
      </w:r>
      <w:r w:rsidRPr="00130D45">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98" w:history="1">
        <w:r w:rsidRPr="00130D45">
          <w:rPr>
            <w:rFonts w:eastAsiaTheme="minorHAnsi"/>
            <w:sz w:val="28"/>
            <w:szCs w:val="28"/>
            <w:lang w:eastAsia="en-US"/>
          </w:rPr>
          <w:t>части 3</w:t>
        </w:r>
      </w:hyperlink>
      <w:r w:rsidRPr="00130D45">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w:t>
      </w:r>
      <w:r w:rsidRPr="00130D45">
        <w:rPr>
          <w:rFonts w:eastAsiaTheme="minorHAnsi"/>
          <w:sz w:val="28"/>
          <w:szCs w:val="28"/>
          <w:lang w:eastAsia="en-US"/>
        </w:rPr>
        <w:lastRenderedPageBreak/>
        <w:t xml:space="preserve">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99" w:history="1">
        <w:r w:rsidRPr="00130D45">
          <w:rPr>
            <w:rFonts w:eastAsiaTheme="minorHAnsi"/>
            <w:sz w:val="28"/>
            <w:szCs w:val="28"/>
            <w:lang w:eastAsia="en-US"/>
          </w:rPr>
          <w:t>случаев</w:t>
        </w:r>
      </w:hyperlink>
      <w:r w:rsidRPr="00130D45">
        <w:rPr>
          <w:rFonts w:eastAsiaTheme="minorHAnsi"/>
          <w:sz w:val="28"/>
          <w:szCs w:val="28"/>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00" w:history="1">
        <w:r w:rsidRPr="00130D45">
          <w:rPr>
            <w:rFonts w:eastAsiaTheme="minorHAnsi"/>
            <w:sz w:val="28"/>
            <w:szCs w:val="28"/>
            <w:lang w:eastAsia="en-US"/>
          </w:rPr>
          <w:t>частью 1 статьи 54</w:t>
        </w:r>
      </w:hyperlink>
      <w:r w:rsidRPr="00130D45">
        <w:rPr>
          <w:rFonts w:eastAsiaTheme="minorHAnsi"/>
          <w:sz w:val="28"/>
          <w:szCs w:val="28"/>
          <w:lang w:eastAsia="en-US"/>
        </w:rPr>
        <w:t xml:space="preserve"> </w:t>
      </w:r>
      <w:r w:rsidR="009D3A51" w:rsidRPr="00130D45">
        <w:rPr>
          <w:rFonts w:eastAsiaTheme="minorHAnsi"/>
          <w:sz w:val="28"/>
          <w:szCs w:val="28"/>
          <w:lang w:eastAsia="en-US"/>
        </w:rPr>
        <w:t>Градостроительного</w:t>
      </w:r>
      <w:r w:rsidRPr="00130D45">
        <w:rPr>
          <w:rFonts w:eastAsiaTheme="minorHAnsi"/>
          <w:sz w:val="28"/>
          <w:szCs w:val="28"/>
          <w:lang w:eastAsia="en-US"/>
        </w:rPr>
        <w:t xml:space="preserve"> </w:t>
      </w:r>
      <w:r w:rsidR="00CB0625" w:rsidRPr="00130D45">
        <w:rPr>
          <w:rFonts w:eastAsiaTheme="minorHAnsi"/>
          <w:sz w:val="28"/>
          <w:szCs w:val="28"/>
          <w:lang w:eastAsia="en-US"/>
        </w:rPr>
        <w:t>кодекс</w:t>
      </w:r>
      <w:r w:rsidRPr="00130D45">
        <w:rPr>
          <w:rFonts w:eastAsiaTheme="minorHAnsi"/>
          <w:sz w:val="28"/>
          <w:szCs w:val="28"/>
          <w:lang w:eastAsia="en-US"/>
        </w:rPr>
        <w:t>а, осмотр такого объекта органом, выдавшим разрешение на строительство, не проводится.</w:t>
      </w:r>
    </w:p>
    <w:p w:rsidR="00B04703" w:rsidRPr="00130D45" w:rsidRDefault="00B04703" w:rsidP="00AD7981">
      <w:pPr>
        <w:pStyle w:val="aa"/>
        <w:numPr>
          <w:ilvl w:val="0"/>
          <w:numId w:val="19"/>
        </w:numPr>
        <w:tabs>
          <w:tab w:val="left" w:pos="1134"/>
        </w:tabs>
        <w:spacing w:line="240" w:lineRule="auto"/>
        <w:ind w:left="0" w:firstLine="709"/>
        <w:rPr>
          <w:sz w:val="28"/>
          <w:szCs w:val="28"/>
        </w:rPr>
      </w:pPr>
      <w:r w:rsidRPr="00130D45">
        <w:rPr>
          <w:sz w:val="28"/>
          <w:szCs w:val="28"/>
        </w:rPr>
        <w:t xml:space="preserve">В случае принятия решения о выдаче разрешения на ввод объекта в эксплуатацию, администрацией </w:t>
      </w:r>
      <w:r w:rsidR="00715C94" w:rsidRPr="00130D45">
        <w:rPr>
          <w:sz w:val="28"/>
          <w:szCs w:val="28"/>
        </w:rPr>
        <w:t>Аткарского</w:t>
      </w:r>
      <w:r w:rsidRPr="00130D45">
        <w:rPr>
          <w:sz w:val="28"/>
          <w:szCs w:val="28"/>
        </w:rPr>
        <w:t xml:space="preserve"> муниципального района оформляется разрешение на ввод объектов в эксплуатацию по форме, утвержденной приказом Министерства строительства и жилищно-коммунального хозяйства Российской Федерации от 03 июня 2022 № 446/пр «Об утверждении формы разрешения на строительство и формы разрешения на ввод объекта в эксплуатацию». </w:t>
      </w:r>
    </w:p>
    <w:p w:rsidR="001C72AE" w:rsidRPr="00130D45" w:rsidRDefault="001C72AE" w:rsidP="00AD7981">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130D45">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1C72AE" w:rsidRPr="00130D45" w:rsidRDefault="001C72AE" w:rsidP="00AD7981">
      <w:pPr>
        <w:pStyle w:val="S"/>
        <w:numPr>
          <w:ilvl w:val="1"/>
          <w:numId w:val="19"/>
        </w:numPr>
        <w:tabs>
          <w:tab w:val="left" w:pos="1134"/>
        </w:tabs>
        <w:ind w:left="0" w:firstLine="709"/>
        <w:rPr>
          <w:rStyle w:val="FontStyle33"/>
          <w:rFonts w:ascii="Times New Roman" w:hAnsi="Times New Roman" w:cs="Times New Roman"/>
          <w:b w:val="0"/>
          <w:i w:val="0"/>
          <w:spacing w:val="0"/>
          <w:sz w:val="28"/>
          <w:szCs w:val="28"/>
        </w:rPr>
      </w:pPr>
      <w:r w:rsidRPr="00130D45">
        <w:rPr>
          <w:rStyle w:val="FontStyle33"/>
          <w:rFonts w:ascii="Times New Roman" w:hAnsi="Times New Roman" w:cs="Times New Roman"/>
          <w:b w:val="0"/>
          <w:i w:val="0"/>
          <w:spacing w:val="0"/>
          <w:sz w:val="28"/>
          <w:szCs w:val="28"/>
        </w:rPr>
        <w:t xml:space="preserve">отсутствие документов, указанных в частях </w:t>
      </w:r>
      <w:r w:rsidR="009664FF" w:rsidRPr="00130D45">
        <w:rPr>
          <w:rStyle w:val="FontStyle33"/>
          <w:rFonts w:ascii="Times New Roman" w:hAnsi="Times New Roman" w:cs="Times New Roman"/>
          <w:b w:val="0"/>
          <w:i w:val="0"/>
          <w:spacing w:val="0"/>
          <w:sz w:val="28"/>
          <w:szCs w:val="28"/>
        </w:rPr>
        <w:t>4</w:t>
      </w:r>
      <w:r w:rsidRPr="00130D45">
        <w:rPr>
          <w:rStyle w:val="FontStyle33"/>
          <w:rFonts w:ascii="Times New Roman" w:hAnsi="Times New Roman" w:cs="Times New Roman"/>
          <w:b w:val="0"/>
          <w:i w:val="0"/>
          <w:spacing w:val="0"/>
          <w:sz w:val="28"/>
          <w:szCs w:val="28"/>
        </w:rPr>
        <w:t xml:space="preserve"> и </w:t>
      </w:r>
      <w:r w:rsidR="009664FF" w:rsidRPr="00130D45">
        <w:rPr>
          <w:rStyle w:val="FontStyle33"/>
          <w:rFonts w:ascii="Times New Roman" w:hAnsi="Times New Roman" w:cs="Times New Roman"/>
          <w:b w:val="0"/>
          <w:i w:val="0"/>
          <w:spacing w:val="0"/>
          <w:sz w:val="28"/>
          <w:szCs w:val="28"/>
        </w:rPr>
        <w:t>5</w:t>
      </w:r>
      <w:r w:rsidRPr="00130D45">
        <w:rPr>
          <w:rStyle w:val="FontStyle33"/>
          <w:rFonts w:ascii="Times New Roman" w:hAnsi="Times New Roman" w:cs="Times New Roman"/>
          <w:b w:val="0"/>
          <w:i w:val="0"/>
          <w:spacing w:val="0"/>
          <w:sz w:val="28"/>
          <w:szCs w:val="28"/>
        </w:rPr>
        <w:t xml:space="preserve"> статьи настоящей статьи;</w:t>
      </w:r>
    </w:p>
    <w:p w:rsidR="001C72AE" w:rsidRPr="00130D45" w:rsidRDefault="001C72AE" w:rsidP="00AD7981">
      <w:pPr>
        <w:pStyle w:val="S"/>
        <w:numPr>
          <w:ilvl w:val="1"/>
          <w:numId w:val="19"/>
        </w:numPr>
        <w:tabs>
          <w:tab w:val="left" w:pos="1134"/>
        </w:tabs>
        <w:ind w:left="0" w:firstLine="709"/>
        <w:rPr>
          <w:rStyle w:val="FontStyle33"/>
          <w:rFonts w:ascii="Times New Roman" w:hAnsi="Times New Roman" w:cs="Times New Roman"/>
          <w:b w:val="0"/>
          <w:i w:val="0"/>
          <w:spacing w:val="0"/>
          <w:sz w:val="28"/>
          <w:szCs w:val="28"/>
        </w:rPr>
      </w:pPr>
      <w:r w:rsidRPr="00130D45">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C72AE" w:rsidRPr="00130D45" w:rsidRDefault="001C72AE" w:rsidP="00AD7981">
      <w:pPr>
        <w:pStyle w:val="aa"/>
        <w:widowControl/>
        <w:numPr>
          <w:ilvl w:val="1"/>
          <w:numId w:val="19"/>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130D45">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01" w:history="1">
        <w:r w:rsidRPr="00130D45">
          <w:rPr>
            <w:rFonts w:eastAsiaTheme="minorHAnsi"/>
            <w:color w:val="000000" w:themeColor="text1"/>
            <w:sz w:val="28"/>
            <w:szCs w:val="28"/>
            <w:lang w:eastAsia="en-US"/>
          </w:rPr>
          <w:t>частью 6.2</w:t>
        </w:r>
      </w:hyperlink>
      <w:r w:rsidRPr="00130D45">
        <w:rPr>
          <w:rFonts w:eastAsiaTheme="minorHAnsi"/>
          <w:color w:val="000000" w:themeColor="text1"/>
          <w:sz w:val="28"/>
          <w:szCs w:val="28"/>
          <w:lang w:eastAsia="en-US"/>
        </w:rPr>
        <w:t xml:space="preserve"> статьи 55 Градостроительного </w:t>
      </w:r>
      <w:r w:rsidR="00CB0625" w:rsidRPr="00130D45">
        <w:rPr>
          <w:rFonts w:eastAsiaTheme="minorHAnsi"/>
          <w:color w:val="000000" w:themeColor="text1"/>
          <w:sz w:val="28"/>
          <w:szCs w:val="28"/>
          <w:lang w:eastAsia="en-US"/>
        </w:rPr>
        <w:t>кодекс</w:t>
      </w:r>
      <w:r w:rsidRPr="00130D45">
        <w:rPr>
          <w:rFonts w:eastAsiaTheme="minorHAnsi"/>
          <w:color w:val="000000" w:themeColor="text1"/>
          <w:sz w:val="28"/>
          <w:szCs w:val="28"/>
          <w:lang w:eastAsia="en-US"/>
        </w:rPr>
        <w:t>а;</w:t>
      </w:r>
    </w:p>
    <w:p w:rsidR="001C72AE" w:rsidRPr="00130D45" w:rsidRDefault="001C72AE" w:rsidP="00AD7981">
      <w:pPr>
        <w:pStyle w:val="S"/>
        <w:numPr>
          <w:ilvl w:val="1"/>
          <w:numId w:val="19"/>
        </w:numPr>
        <w:tabs>
          <w:tab w:val="left" w:pos="1134"/>
        </w:tabs>
        <w:ind w:left="0" w:firstLine="709"/>
        <w:rPr>
          <w:rStyle w:val="FontStyle33"/>
          <w:rFonts w:ascii="Times New Roman" w:hAnsi="Times New Roman" w:cs="Times New Roman"/>
          <w:b w:val="0"/>
          <w:i w:val="0"/>
          <w:spacing w:val="0"/>
          <w:sz w:val="28"/>
          <w:szCs w:val="28"/>
        </w:rPr>
      </w:pPr>
      <w:r w:rsidRPr="00130D45">
        <w:rPr>
          <w:rStyle w:val="FontStyle33"/>
          <w:rFonts w:ascii="Times New Roman" w:hAnsi="Times New Roman" w:cs="Times New Roman"/>
          <w:b w:val="0"/>
          <w:i w:val="0"/>
          <w:spacing w:val="0"/>
          <w:sz w:val="28"/>
          <w:szCs w:val="28"/>
        </w:rPr>
        <w:lastRenderedPageBreak/>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w:t>
      </w:r>
      <w:r w:rsidR="00CB0625" w:rsidRPr="00130D45">
        <w:rPr>
          <w:rStyle w:val="FontStyle33"/>
          <w:rFonts w:ascii="Times New Roman" w:hAnsi="Times New Roman" w:cs="Times New Roman"/>
          <w:b w:val="0"/>
          <w:i w:val="0"/>
          <w:spacing w:val="0"/>
          <w:sz w:val="28"/>
          <w:szCs w:val="28"/>
        </w:rPr>
        <w:t>кодекс</w:t>
      </w:r>
      <w:r w:rsidRPr="00130D45">
        <w:rPr>
          <w:rStyle w:val="FontStyle33"/>
          <w:rFonts w:ascii="Times New Roman" w:hAnsi="Times New Roman" w:cs="Times New Roman"/>
          <w:b w:val="0"/>
          <w:i w:val="0"/>
          <w:spacing w:val="0"/>
          <w:sz w:val="28"/>
          <w:szCs w:val="28"/>
        </w:rPr>
        <w:t>а;</w:t>
      </w:r>
    </w:p>
    <w:p w:rsidR="001C72AE" w:rsidRPr="00130D45" w:rsidRDefault="001C72AE" w:rsidP="00AD7981">
      <w:pPr>
        <w:pStyle w:val="S"/>
        <w:numPr>
          <w:ilvl w:val="1"/>
          <w:numId w:val="19"/>
        </w:numPr>
        <w:tabs>
          <w:tab w:val="left" w:pos="1134"/>
        </w:tabs>
        <w:ind w:left="0" w:firstLine="709"/>
        <w:rPr>
          <w:rStyle w:val="FontStyle33"/>
          <w:rFonts w:ascii="Times New Roman" w:hAnsi="Times New Roman" w:cs="Times New Roman"/>
          <w:b w:val="0"/>
          <w:i w:val="0"/>
          <w:spacing w:val="0"/>
          <w:sz w:val="28"/>
          <w:szCs w:val="28"/>
        </w:rPr>
      </w:pPr>
      <w:r w:rsidRPr="00130D45">
        <w:rPr>
          <w:rStyle w:val="FontStyle33"/>
          <w:rFonts w:ascii="Times New Roman" w:hAnsi="Times New Roman" w:cs="Times New Roman"/>
          <w:b w:val="0"/>
          <w:i w:val="0"/>
          <w:spacing w:val="0"/>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w:t>
      </w:r>
      <w:r w:rsidR="00CB0625" w:rsidRPr="00130D45">
        <w:rPr>
          <w:rStyle w:val="FontStyle33"/>
          <w:rFonts w:ascii="Times New Roman" w:hAnsi="Times New Roman" w:cs="Times New Roman"/>
          <w:b w:val="0"/>
          <w:i w:val="0"/>
          <w:spacing w:val="0"/>
          <w:sz w:val="28"/>
          <w:szCs w:val="28"/>
        </w:rPr>
        <w:t>кодекс</w:t>
      </w:r>
      <w:r w:rsidRPr="00130D45">
        <w:rPr>
          <w:rStyle w:val="FontStyle33"/>
          <w:rFonts w:ascii="Times New Roman" w:hAnsi="Times New Roman" w:cs="Times New Roman"/>
          <w:b w:val="0"/>
          <w:i w:val="0"/>
          <w:spacing w:val="0"/>
          <w:sz w:val="28"/>
          <w:szCs w:val="28"/>
        </w:rPr>
        <w:t>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C72AE" w:rsidRPr="00130D45" w:rsidRDefault="001C72AE" w:rsidP="00AD7981">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130D45">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451516" w:rsidRPr="00130D45" w:rsidRDefault="00451516" w:rsidP="00AD7981">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130D45">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7D3E16" w:rsidRDefault="007D3E16" w:rsidP="0004474D">
      <w:pPr>
        <w:pStyle w:val="aa"/>
        <w:widowControl/>
        <w:tabs>
          <w:tab w:val="left" w:pos="1134"/>
        </w:tabs>
        <w:spacing w:line="240" w:lineRule="auto"/>
        <w:ind w:left="709"/>
        <w:textAlignment w:val="auto"/>
        <w:rPr>
          <w:rFonts w:eastAsiaTheme="minorHAnsi"/>
          <w:sz w:val="28"/>
          <w:szCs w:val="28"/>
          <w:lang w:eastAsia="en-US"/>
        </w:rPr>
      </w:pPr>
    </w:p>
    <w:p w:rsidR="001330DB" w:rsidRPr="00130D45" w:rsidRDefault="001330DB" w:rsidP="001330DB">
      <w:pPr>
        <w:pStyle w:val="afc"/>
        <w:spacing w:after="0" w:line="240" w:lineRule="auto"/>
        <w:outlineLvl w:val="1"/>
        <w:rPr>
          <w:spacing w:val="-10"/>
        </w:rPr>
      </w:pPr>
      <w:bookmarkStart w:id="127" w:name="_Toc108779096"/>
      <w:bookmarkStart w:id="128" w:name="_Toc144211104"/>
      <w:r w:rsidRPr="00130D45">
        <w:rPr>
          <w:spacing w:val="-10"/>
        </w:rPr>
        <w:t>Глава 6. Подготовка документации по планировке территории органами местного самоуправления</w:t>
      </w:r>
      <w:bookmarkEnd w:id="127"/>
      <w:bookmarkEnd w:id="128"/>
    </w:p>
    <w:p w:rsidR="001330DB" w:rsidRPr="00694114" w:rsidRDefault="001330DB" w:rsidP="001330DB">
      <w:pPr>
        <w:pStyle w:val="ConsPlusNormal"/>
        <w:widowControl/>
        <w:tabs>
          <w:tab w:val="left" w:pos="1134"/>
        </w:tabs>
        <w:ind w:left="709"/>
        <w:jc w:val="both"/>
        <w:rPr>
          <w:rFonts w:ascii="Times New Roman" w:hAnsi="Times New Roman" w:cs="Times New Roman"/>
          <w:spacing w:val="-10"/>
          <w:sz w:val="28"/>
          <w:szCs w:val="28"/>
          <w:highlight w:val="yellow"/>
        </w:rPr>
      </w:pPr>
    </w:p>
    <w:p w:rsidR="001330DB" w:rsidRPr="00AF1076" w:rsidRDefault="001330DB" w:rsidP="001330DB">
      <w:pPr>
        <w:pStyle w:val="afa"/>
        <w:tabs>
          <w:tab w:val="left" w:pos="1134"/>
        </w:tabs>
        <w:spacing w:after="0" w:line="240" w:lineRule="auto"/>
        <w:ind w:firstLine="709"/>
        <w:jc w:val="both"/>
        <w:outlineLvl w:val="2"/>
        <w:rPr>
          <w:spacing w:val="-10"/>
        </w:rPr>
      </w:pPr>
      <w:bookmarkStart w:id="129" w:name="_Toc144211105"/>
      <w:r w:rsidRPr="00AF1076">
        <w:rPr>
          <w:spacing w:val="-10"/>
        </w:rPr>
        <w:t xml:space="preserve">Статья </w:t>
      </w:r>
      <w:r w:rsidR="00B77151" w:rsidRPr="00AF1076">
        <w:rPr>
          <w:spacing w:val="-10"/>
        </w:rPr>
        <w:t>27</w:t>
      </w:r>
      <w:r w:rsidRPr="00AF1076">
        <w:rPr>
          <w:spacing w:val="-10"/>
        </w:rPr>
        <w:t>. Общие положения о подготовке документации по планировке территории</w:t>
      </w:r>
      <w:bookmarkEnd w:id="129"/>
    </w:p>
    <w:p w:rsidR="001330DB" w:rsidRPr="00AF1076" w:rsidRDefault="001330DB" w:rsidP="00AD7981">
      <w:pPr>
        <w:pStyle w:val="ConsPlusNormal"/>
        <w:widowControl/>
        <w:numPr>
          <w:ilvl w:val="0"/>
          <w:numId w:val="20"/>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Подготовка документации по планировке территории муниципального образования город Аткарск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330DB" w:rsidRPr="00AF1076" w:rsidRDefault="001330DB" w:rsidP="00AD7981">
      <w:pPr>
        <w:pStyle w:val="aa"/>
        <w:numPr>
          <w:ilvl w:val="0"/>
          <w:numId w:val="20"/>
        </w:numPr>
        <w:tabs>
          <w:tab w:val="left" w:pos="1134"/>
        </w:tabs>
        <w:spacing w:line="240" w:lineRule="auto"/>
        <w:ind w:left="0" w:firstLine="709"/>
        <w:rPr>
          <w:sz w:val="28"/>
          <w:szCs w:val="28"/>
        </w:rPr>
      </w:pPr>
      <w:r w:rsidRPr="00AF1076">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330DB" w:rsidRPr="00AF1076" w:rsidRDefault="001330DB" w:rsidP="00AD7981">
      <w:pPr>
        <w:pStyle w:val="aa"/>
        <w:numPr>
          <w:ilvl w:val="1"/>
          <w:numId w:val="60"/>
        </w:numPr>
        <w:tabs>
          <w:tab w:val="left" w:pos="1134"/>
        </w:tabs>
        <w:spacing w:line="240" w:lineRule="auto"/>
        <w:ind w:left="0" w:firstLine="709"/>
        <w:rPr>
          <w:sz w:val="28"/>
          <w:szCs w:val="28"/>
        </w:rPr>
      </w:pPr>
      <w:r w:rsidRPr="00AF1076">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330DB" w:rsidRPr="00AF1076" w:rsidRDefault="001330DB" w:rsidP="00AD7981">
      <w:pPr>
        <w:pStyle w:val="aa"/>
        <w:numPr>
          <w:ilvl w:val="1"/>
          <w:numId w:val="60"/>
        </w:numPr>
        <w:tabs>
          <w:tab w:val="left" w:pos="1134"/>
        </w:tabs>
        <w:spacing w:line="240" w:lineRule="auto"/>
        <w:ind w:left="0" w:firstLine="709"/>
        <w:rPr>
          <w:sz w:val="28"/>
          <w:szCs w:val="28"/>
        </w:rPr>
      </w:pPr>
      <w:r w:rsidRPr="00AF1076">
        <w:rPr>
          <w:sz w:val="28"/>
          <w:szCs w:val="28"/>
        </w:rPr>
        <w:t>необходимы установление, изменение или отмена красных линий;</w:t>
      </w:r>
    </w:p>
    <w:p w:rsidR="001330DB" w:rsidRPr="00AF1076" w:rsidRDefault="001330DB" w:rsidP="00AD7981">
      <w:pPr>
        <w:pStyle w:val="aa"/>
        <w:numPr>
          <w:ilvl w:val="1"/>
          <w:numId w:val="60"/>
        </w:numPr>
        <w:tabs>
          <w:tab w:val="left" w:pos="1134"/>
        </w:tabs>
        <w:spacing w:line="240" w:lineRule="auto"/>
        <w:ind w:left="0" w:firstLine="709"/>
        <w:rPr>
          <w:sz w:val="28"/>
          <w:szCs w:val="28"/>
        </w:rPr>
      </w:pPr>
      <w:r w:rsidRPr="00AF1076">
        <w:rPr>
          <w:sz w:val="28"/>
          <w:szCs w:val="28"/>
        </w:rPr>
        <w:lastRenderedPageBreak/>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330DB" w:rsidRPr="00AF1076" w:rsidRDefault="001330DB" w:rsidP="00AD7981">
      <w:pPr>
        <w:pStyle w:val="aa"/>
        <w:numPr>
          <w:ilvl w:val="1"/>
          <w:numId w:val="60"/>
        </w:numPr>
        <w:tabs>
          <w:tab w:val="left" w:pos="1134"/>
        </w:tabs>
        <w:spacing w:line="240" w:lineRule="auto"/>
        <w:ind w:left="0" w:firstLine="709"/>
        <w:rPr>
          <w:sz w:val="28"/>
          <w:szCs w:val="28"/>
        </w:rPr>
      </w:pPr>
      <w:r w:rsidRPr="00AF1076">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330DB" w:rsidRPr="00AF1076" w:rsidRDefault="001330DB" w:rsidP="00AD7981">
      <w:pPr>
        <w:pStyle w:val="aa"/>
        <w:numPr>
          <w:ilvl w:val="1"/>
          <w:numId w:val="60"/>
        </w:numPr>
        <w:tabs>
          <w:tab w:val="left" w:pos="1134"/>
        </w:tabs>
        <w:spacing w:line="240" w:lineRule="auto"/>
        <w:ind w:left="0" w:firstLine="709"/>
        <w:rPr>
          <w:sz w:val="28"/>
          <w:szCs w:val="28"/>
        </w:rPr>
      </w:pPr>
      <w:r w:rsidRPr="00AF1076">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330DB" w:rsidRPr="00AF1076" w:rsidRDefault="001330DB" w:rsidP="00AD7981">
      <w:pPr>
        <w:pStyle w:val="aa"/>
        <w:numPr>
          <w:ilvl w:val="1"/>
          <w:numId w:val="60"/>
        </w:numPr>
        <w:tabs>
          <w:tab w:val="left" w:pos="1134"/>
        </w:tabs>
        <w:spacing w:line="240" w:lineRule="auto"/>
        <w:ind w:left="0" w:firstLine="709"/>
        <w:rPr>
          <w:sz w:val="28"/>
          <w:szCs w:val="28"/>
        </w:rPr>
      </w:pPr>
      <w:r w:rsidRPr="00AF1076">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330DB" w:rsidRPr="00AF1076" w:rsidRDefault="001330DB" w:rsidP="00AD7981">
      <w:pPr>
        <w:pStyle w:val="aa"/>
        <w:numPr>
          <w:ilvl w:val="1"/>
          <w:numId w:val="60"/>
        </w:numPr>
        <w:tabs>
          <w:tab w:val="left" w:pos="1134"/>
        </w:tabs>
        <w:spacing w:line="240" w:lineRule="auto"/>
        <w:ind w:left="0" w:firstLine="709"/>
        <w:rPr>
          <w:sz w:val="28"/>
          <w:szCs w:val="28"/>
        </w:rPr>
      </w:pPr>
      <w:r w:rsidRPr="00AF1076">
        <w:rPr>
          <w:sz w:val="28"/>
          <w:szCs w:val="28"/>
        </w:rPr>
        <w:t>планируется осуществление комплексного развития территории;</w:t>
      </w:r>
    </w:p>
    <w:p w:rsidR="001330DB" w:rsidRPr="00AF1076" w:rsidRDefault="001330DB" w:rsidP="00AD7981">
      <w:pPr>
        <w:pStyle w:val="aa"/>
        <w:widowControl/>
        <w:numPr>
          <w:ilvl w:val="0"/>
          <w:numId w:val="60"/>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w:t>
      </w:r>
      <w:r w:rsidRPr="00AF1076">
        <w:rPr>
          <w:rFonts w:eastAsiaTheme="minorHAnsi"/>
          <w:color w:val="000000" w:themeColor="text1"/>
          <w:sz w:val="28"/>
          <w:szCs w:val="28"/>
          <w:lang w:eastAsia="en-US"/>
        </w:rPr>
        <w:t xml:space="preserve">Федеральным </w:t>
      </w:r>
      <w:hyperlink r:id="rId102" w:history="1">
        <w:r w:rsidRPr="00AF1076">
          <w:rPr>
            <w:rFonts w:eastAsiaTheme="minorHAnsi"/>
            <w:color w:val="000000" w:themeColor="text1"/>
            <w:sz w:val="28"/>
            <w:szCs w:val="28"/>
            <w:lang w:eastAsia="en-US"/>
          </w:rPr>
          <w:t>законом</w:t>
        </w:r>
      </w:hyperlink>
      <w:r w:rsidRPr="00AF1076">
        <w:rPr>
          <w:rFonts w:eastAsiaTheme="minorHAnsi"/>
          <w:color w:val="000000" w:themeColor="text1"/>
          <w:sz w:val="28"/>
          <w:szCs w:val="28"/>
          <w:lang w:eastAsia="en-US"/>
        </w:rPr>
        <w:t xml:space="preserve"> от</w:t>
      </w:r>
      <w:r w:rsidRPr="00AF1076">
        <w:rPr>
          <w:rFonts w:eastAsiaTheme="minorHAnsi"/>
          <w:sz w:val="28"/>
          <w:szCs w:val="28"/>
          <w:lang w:eastAsia="en-US"/>
        </w:rPr>
        <w:t xml:space="preserve">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330DB" w:rsidRPr="00AF1076" w:rsidRDefault="001330DB" w:rsidP="00AD7981">
      <w:pPr>
        <w:pStyle w:val="aa"/>
        <w:numPr>
          <w:ilvl w:val="0"/>
          <w:numId w:val="20"/>
        </w:numPr>
        <w:tabs>
          <w:tab w:val="left" w:pos="1134"/>
        </w:tabs>
        <w:spacing w:line="240" w:lineRule="auto"/>
        <w:ind w:left="0" w:firstLine="709"/>
        <w:rPr>
          <w:sz w:val="28"/>
          <w:szCs w:val="28"/>
        </w:rPr>
      </w:pPr>
      <w:r w:rsidRPr="00AF1076">
        <w:rPr>
          <w:sz w:val="28"/>
          <w:szCs w:val="28"/>
        </w:rPr>
        <w:t>Видами документации по планировке территории являются:</w:t>
      </w:r>
    </w:p>
    <w:p w:rsidR="001330DB" w:rsidRPr="00AF1076" w:rsidRDefault="001330DB" w:rsidP="00AD7981">
      <w:pPr>
        <w:pStyle w:val="aa"/>
        <w:numPr>
          <w:ilvl w:val="1"/>
          <w:numId w:val="61"/>
        </w:numPr>
        <w:tabs>
          <w:tab w:val="left" w:pos="1134"/>
        </w:tabs>
        <w:spacing w:line="240" w:lineRule="auto"/>
        <w:ind w:left="0" w:firstLine="709"/>
        <w:rPr>
          <w:sz w:val="28"/>
          <w:szCs w:val="28"/>
        </w:rPr>
      </w:pPr>
      <w:r w:rsidRPr="00AF1076">
        <w:rPr>
          <w:sz w:val="28"/>
          <w:szCs w:val="28"/>
        </w:rPr>
        <w:t>проект планировки территории;</w:t>
      </w:r>
    </w:p>
    <w:p w:rsidR="001330DB" w:rsidRPr="00AF1076" w:rsidRDefault="001330DB" w:rsidP="00AD7981">
      <w:pPr>
        <w:pStyle w:val="aa"/>
        <w:numPr>
          <w:ilvl w:val="1"/>
          <w:numId w:val="61"/>
        </w:numPr>
        <w:tabs>
          <w:tab w:val="left" w:pos="1134"/>
        </w:tabs>
        <w:spacing w:line="240" w:lineRule="auto"/>
        <w:ind w:left="0" w:firstLine="709"/>
        <w:rPr>
          <w:sz w:val="28"/>
          <w:szCs w:val="28"/>
        </w:rPr>
      </w:pPr>
      <w:r w:rsidRPr="00AF1076">
        <w:rPr>
          <w:sz w:val="28"/>
          <w:szCs w:val="28"/>
        </w:rPr>
        <w:t>проект межевания территории.</w:t>
      </w:r>
    </w:p>
    <w:p w:rsidR="001330DB" w:rsidRPr="00AF1076" w:rsidRDefault="001330DB" w:rsidP="00AD7981">
      <w:pPr>
        <w:pStyle w:val="aa"/>
        <w:numPr>
          <w:ilvl w:val="0"/>
          <w:numId w:val="20"/>
        </w:numPr>
        <w:tabs>
          <w:tab w:val="left" w:pos="1134"/>
        </w:tabs>
        <w:spacing w:line="240" w:lineRule="auto"/>
        <w:ind w:left="0" w:firstLine="709"/>
        <w:rPr>
          <w:sz w:val="28"/>
          <w:szCs w:val="28"/>
        </w:rPr>
      </w:pPr>
      <w:r w:rsidRPr="00AF1076">
        <w:rPr>
          <w:sz w:val="28"/>
          <w:szCs w:val="28"/>
        </w:rPr>
        <w:t xml:space="preserve">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w:t>
      </w:r>
      <w:r w:rsidR="00130D45" w:rsidRPr="00AF1076">
        <w:rPr>
          <w:sz w:val="28"/>
          <w:szCs w:val="28"/>
          <w:lang w:val="en-US"/>
        </w:rPr>
        <w:t>30</w:t>
      </w:r>
      <w:r w:rsidRPr="00AF1076">
        <w:rPr>
          <w:sz w:val="28"/>
          <w:szCs w:val="28"/>
        </w:rPr>
        <w:t xml:space="preserve"> настоящих Правил.</w:t>
      </w:r>
    </w:p>
    <w:p w:rsidR="001330DB" w:rsidRPr="00AF1076" w:rsidRDefault="001330DB" w:rsidP="00AD7981">
      <w:pPr>
        <w:pStyle w:val="aa"/>
        <w:numPr>
          <w:ilvl w:val="0"/>
          <w:numId w:val="20"/>
        </w:numPr>
        <w:tabs>
          <w:tab w:val="left" w:pos="1134"/>
        </w:tabs>
        <w:spacing w:line="240" w:lineRule="auto"/>
        <w:ind w:left="0" w:firstLine="709"/>
        <w:rPr>
          <w:sz w:val="28"/>
          <w:szCs w:val="28"/>
        </w:rPr>
      </w:pPr>
      <w:r w:rsidRPr="00AF1076">
        <w:rPr>
          <w:sz w:val="28"/>
          <w:szCs w:val="28"/>
        </w:rPr>
        <w:t>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330DB" w:rsidRPr="00314A47" w:rsidRDefault="001330DB" w:rsidP="001330DB">
      <w:pPr>
        <w:pStyle w:val="aa"/>
        <w:tabs>
          <w:tab w:val="left" w:pos="1134"/>
        </w:tabs>
        <w:spacing w:line="240" w:lineRule="auto"/>
        <w:ind w:left="709"/>
        <w:rPr>
          <w:sz w:val="28"/>
          <w:szCs w:val="28"/>
          <w:highlight w:val="yellow"/>
        </w:rPr>
      </w:pPr>
    </w:p>
    <w:p w:rsidR="001330DB" w:rsidRPr="003346BA" w:rsidRDefault="001330DB" w:rsidP="001330DB">
      <w:pPr>
        <w:pStyle w:val="afc"/>
        <w:tabs>
          <w:tab w:val="left" w:pos="1134"/>
        </w:tabs>
        <w:spacing w:after="0" w:line="240" w:lineRule="auto"/>
        <w:outlineLvl w:val="2"/>
        <w:rPr>
          <w:spacing w:val="-10"/>
        </w:rPr>
      </w:pPr>
      <w:bookmarkStart w:id="130" w:name="_Toc108779098"/>
      <w:bookmarkStart w:id="131" w:name="_Toc144211106"/>
      <w:r w:rsidRPr="003346BA">
        <w:rPr>
          <w:spacing w:val="-10"/>
        </w:rPr>
        <w:lastRenderedPageBreak/>
        <w:t xml:space="preserve">Статья </w:t>
      </w:r>
      <w:r w:rsidR="00B77151">
        <w:rPr>
          <w:spacing w:val="-10"/>
        </w:rPr>
        <w:t>28</w:t>
      </w:r>
      <w:r w:rsidRPr="003346BA">
        <w:rPr>
          <w:spacing w:val="-10"/>
        </w:rPr>
        <w:t>. Организация подготовки документации по планировке территории</w:t>
      </w:r>
      <w:bookmarkEnd w:id="130"/>
      <w:bookmarkEnd w:id="131"/>
    </w:p>
    <w:p w:rsidR="001330DB" w:rsidRPr="00AF1076" w:rsidRDefault="001330DB" w:rsidP="00AD7981">
      <w:pPr>
        <w:pStyle w:val="ConsPlusNormal"/>
        <w:widowControl/>
        <w:numPr>
          <w:ilvl w:val="1"/>
          <w:numId w:val="66"/>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Подготовка документации по планировке территории осуществляется на основании генерального плана,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30DB" w:rsidRPr="00AF1076" w:rsidRDefault="001330DB" w:rsidP="00AD7981">
      <w:pPr>
        <w:pStyle w:val="ConsPlusNormal"/>
        <w:widowControl/>
        <w:numPr>
          <w:ilvl w:val="1"/>
          <w:numId w:val="66"/>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Аткарского муниципального района, за исключением случаев, указанных в частях 3 настоящей статьи и 12.12 статьи 45 Градостроительного кодекса.</w:t>
      </w:r>
    </w:p>
    <w:p w:rsidR="001330DB" w:rsidRPr="00AF1076" w:rsidRDefault="001330DB" w:rsidP="00AD7981">
      <w:pPr>
        <w:pStyle w:val="ConsPlusNormal"/>
        <w:widowControl/>
        <w:numPr>
          <w:ilvl w:val="1"/>
          <w:numId w:val="66"/>
        </w:numPr>
        <w:tabs>
          <w:tab w:val="left" w:pos="1134"/>
        </w:tabs>
        <w:ind w:left="0" w:firstLine="709"/>
        <w:jc w:val="both"/>
        <w:rPr>
          <w:rFonts w:ascii="Times New Roman" w:hAnsi="Times New Roman" w:cs="Times New Roman"/>
          <w:sz w:val="28"/>
          <w:szCs w:val="28"/>
        </w:rPr>
      </w:pPr>
      <w:r w:rsidRPr="00AF1076">
        <w:rPr>
          <w:rFonts w:ascii="Times New Roman" w:eastAsiaTheme="minorHAnsi" w:hAnsi="Times New Roman" w:cs="Times New Roman"/>
          <w:sz w:val="28"/>
          <w:szCs w:val="28"/>
          <w:lang w:eastAsia="en-US"/>
        </w:rPr>
        <w:t>Решения о подготовке документации по планировке территории принимаются самостоятельно:</w:t>
      </w:r>
    </w:p>
    <w:p w:rsidR="001330DB" w:rsidRPr="00AF1076" w:rsidRDefault="001330DB" w:rsidP="0076560D">
      <w:pPr>
        <w:pStyle w:val="aa"/>
        <w:widowControl/>
        <w:numPr>
          <w:ilvl w:val="1"/>
          <w:numId w:val="102"/>
        </w:numPr>
        <w:tabs>
          <w:tab w:val="left" w:pos="426"/>
          <w:tab w:val="left" w:pos="1134"/>
        </w:tabs>
        <w:spacing w:line="240" w:lineRule="auto"/>
        <w:ind w:left="426" w:firstLine="283"/>
        <w:textAlignment w:val="auto"/>
        <w:rPr>
          <w:rFonts w:eastAsiaTheme="minorHAnsi"/>
          <w:sz w:val="28"/>
          <w:szCs w:val="28"/>
          <w:lang w:eastAsia="en-US"/>
        </w:rPr>
      </w:pPr>
      <w:r w:rsidRPr="00AF1076">
        <w:rPr>
          <w:rFonts w:eastAsiaTheme="minorHAnsi"/>
          <w:sz w:val="28"/>
          <w:szCs w:val="28"/>
          <w:lang w:eastAsia="en-US"/>
        </w:rPr>
        <w:t>лицами, с которыми заключены договоры о комплексном развитии территории;</w:t>
      </w:r>
    </w:p>
    <w:p w:rsidR="001330DB" w:rsidRPr="00AF1076" w:rsidRDefault="001330DB" w:rsidP="0076560D">
      <w:pPr>
        <w:pStyle w:val="aa"/>
        <w:widowControl/>
        <w:numPr>
          <w:ilvl w:val="0"/>
          <w:numId w:val="10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103" w:history="1">
        <w:r w:rsidRPr="00AF1076">
          <w:rPr>
            <w:rFonts w:eastAsiaTheme="minorHAnsi"/>
            <w:sz w:val="28"/>
            <w:szCs w:val="28"/>
            <w:lang w:eastAsia="en-US"/>
          </w:rPr>
          <w:t>части 12.12</w:t>
        </w:r>
      </w:hyperlink>
      <w:r w:rsidRPr="00AF1076">
        <w:rPr>
          <w:rFonts w:eastAsiaTheme="minorHAnsi"/>
          <w:sz w:val="28"/>
          <w:szCs w:val="28"/>
          <w:lang w:eastAsia="en-US"/>
        </w:rPr>
        <w:t xml:space="preserve"> статьи 45 Градостроительного кодекса);</w:t>
      </w:r>
    </w:p>
    <w:p w:rsidR="001330DB" w:rsidRPr="00AF1076" w:rsidRDefault="001330DB" w:rsidP="0076560D">
      <w:pPr>
        <w:pStyle w:val="aa"/>
        <w:widowControl/>
        <w:numPr>
          <w:ilvl w:val="0"/>
          <w:numId w:val="10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104" w:history="1">
        <w:r w:rsidRPr="00AF1076">
          <w:rPr>
            <w:rFonts w:eastAsiaTheme="minorHAnsi"/>
            <w:sz w:val="28"/>
            <w:szCs w:val="28"/>
            <w:lang w:eastAsia="en-US"/>
          </w:rPr>
          <w:t>части 12.12</w:t>
        </w:r>
      </w:hyperlink>
      <w:r w:rsidRPr="00AF1076">
        <w:rPr>
          <w:rFonts w:eastAsiaTheme="minorHAnsi"/>
          <w:sz w:val="28"/>
          <w:szCs w:val="28"/>
          <w:lang w:eastAsia="en-US"/>
        </w:rPr>
        <w:t xml:space="preserve"> статьи 45 Градостроительного кодекса);</w:t>
      </w:r>
    </w:p>
    <w:p w:rsidR="001330DB" w:rsidRPr="00AF1076" w:rsidRDefault="001330DB" w:rsidP="0076560D">
      <w:pPr>
        <w:pStyle w:val="aa"/>
        <w:widowControl/>
        <w:numPr>
          <w:ilvl w:val="0"/>
          <w:numId w:val="10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330DB" w:rsidRPr="00AF1076" w:rsidRDefault="001330DB" w:rsidP="0076560D">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 xml:space="preserve">Органы местного самоуправления Аткарского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05" w:history="1">
        <w:r w:rsidRPr="00AF1076">
          <w:rPr>
            <w:rFonts w:eastAsiaTheme="minorHAnsi"/>
            <w:sz w:val="28"/>
            <w:szCs w:val="28"/>
            <w:lang w:eastAsia="en-US"/>
          </w:rPr>
          <w:t>части 3</w:t>
        </w:r>
      </w:hyperlink>
      <w:r w:rsidRPr="00AF1076">
        <w:rPr>
          <w:rFonts w:eastAsiaTheme="minorHAnsi"/>
          <w:sz w:val="28"/>
          <w:szCs w:val="28"/>
          <w:lang w:eastAsia="en-US"/>
        </w:rPr>
        <w:t xml:space="preserve"> настоящей статьи, и утверждают документацию по планировке территории в границах муниципального образования город Аткарск, за исключением случаев, указанных в </w:t>
      </w:r>
      <w:hyperlink r:id="rId106" w:history="1">
        <w:r w:rsidRPr="00AF1076">
          <w:rPr>
            <w:rFonts w:eastAsiaTheme="minorHAnsi"/>
            <w:sz w:val="28"/>
            <w:szCs w:val="28"/>
            <w:lang w:eastAsia="en-US"/>
          </w:rPr>
          <w:t>частях 2</w:t>
        </w:r>
      </w:hyperlink>
      <w:r w:rsidRPr="00AF1076">
        <w:rPr>
          <w:rFonts w:eastAsiaTheme="minorHAnsi"/>
          <w:sz w:val="28"/>
          <w:szCs w:val="28"/>
          <w:lang w:eastAsia="en-US"/>
        </w:rPr>
        <w:t xml:space="preserve"> - </w:t>
      </w:r>
      <w:hyperlink r:id="rId107" w:history="1">
        <w:r w:rsidRPr="00AF1076">
          <w:rPr>
            <w:rFonts w:eastAsiaTheme="minorHAnsi"/>
            <w:sz w:val="28"/>
            <w:szCs w:val="28"/>
            <w:lang w:eastAsia="en-US"/>
          </w:rPr>
          <w:t>4.2</w:t>
        </w:r>
      </w:hyperlink>
      <w:r w:rsidRPr="00AF1076">
        <w:rPr>
          <w:rFonts w:eastAsiaTheme="minorHAnsi"/>
          <w:sz w:val="28"/>
          <w:szCs w:val="28"/>
          <w:lang w:eastAsia="en-US"/>
        </w:rPr>
        <w:t xml:space="preserve">, </w:t>
      </w:r>
      <w:hyperlink r:id="rId108" w:history="1">
        <w:r w:rsidRPr="00AF1076">
          <w:rPr>
            <w:rFonts w:eastAsiaTheme="minorHAnsi"/>
            <w:sz w:val="28"/>
            <w:szCs w:val="28"/>
            <w:lang w:eastAsia="en-US"/>
          </w:rPr>
          <w:t>5.2</w:t>
        </w:r>
      </w:hyperlink>
      <w:r w:rsidRPr="00AF1076">
        <w:rPr>
          <w:rFonts w:eastAsiaTheme="minorHAnsi"/>
          <w:sz w:val="28"/>
          <w:szCs w:val="28"/>
          <w:lang w:eastAsia="en-US"/>
        </w:rPr>
        <w:t xml:space="preserve"> статьи 45 Градостроительного кодекса, с учетом особенностей, указанных в </w:t>
      </w:r>
      <w:hyperlink r:id="rId109" w:history="1">
        <w:r w:rsidRPr="00AF1076">
          <w:rPr>
            <w:rFonts w:eastAsiaTheme="minorHAnsi"/>
            <w:sz w:val="28"/>
            <w:szCs w:val="28"/>
            <w:lang w:eastAsia="en-US"/>
          </w:rPr>
          <w:t>части 5.1</w:t>
        </w:r>
      </w:hyperlink>
      <w:r w:rsidRPr="00AF1076">
        <w:rPr>
          <w:rFonts w:eastAsiaTheme="minorHAnsi"/>
          <w:sz w:val="28"/>
          <w:szCs w:val="28"/>
          <w:lang w:eastAsia="en-US"/>
        </w:rPr>
        <w:t xml:space="preserve"> статьи 45 Градостроительного кодекса.</w:t>
      </w:r>
    </w:p>
    <w:p w:rsidR="001330DB" w:rsidRPr="00AF1076" w:rsidRDefault="001330DB" w:rsidP="0076560D">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AF1076">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AF1076">
        <w:rPr>
          <w:rFonts w:eastAsiaTheme="minorHAnsi"/>
          <w:sz w:val="28"/>
          <w:szCs w:val="28"/>
          <w:lang w:eastAsia="en-US"/>
        </w:rPr>
        <w:t>в течение трех дней со дня принятия такого решения</w:t>
      </w:r>
      <w:r w:rsidRPr="00AF1076">
        <w:rPr>
          <w:sz w:val="28"/>
          <w:szCs w:val="28"/>
        </w:rPr>
        <w:t xml:space="preserve"> и размещается на официальном сайте Аткарского муниципального района в сети «Интернет».</w:t>
      </w:r>
    </w:p>
    <w:p w:rsidR="001330DB" w:rsidRPr="00AF1076" w:rsidRDefault="001330DB" w:rsidP="0076560D">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Pr="00AF1076">
        <w:rPr>
          <w:rFonts w:eastAsiaTheme="minorHAnsi"/>
          <w:sz w:val="28"/>
          <w:szCs w:val="28"/>
          <w:lang w:eastAsia="en-US"/>
        </w:rPr>
        <w:lastRenderedPageBreak/>
        <w:t>муниципального образования город Аткарск свои предложения о порядке, сроках подготовки и содержании документации по планировке территории.</w:t>
      </w:r>
    </w:p>
    <w:p w:rsidR="001330DB" w:rsidRPr="00AF1076" w:rsidRDefault="001330DB" w:rsidP="0076560D">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AF1076">
        <w:rPr>
          <w:sz w:val="28"/>
          <w:szCs w:val="28"/>
        </w:rPr>
        <w:t>Подготовка документации по планировке территории может осуществляется за счет средств бюджета Аткарского муниципального района, а также за счет средств физических или юридических лиц.</w:t>
      </w:r>
    </w:p>
    <w:p w:rsidR="001330DB" w:rsidRPr="00AF1076" w:rsidRDefault="001330DB" w:rsidP="0076560D">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AF1076">
        <w:rPr>
          <w:sz w:val="28"/>
          <w:szCs w:val="28"/>
        </w:rPr>
        <w:t>Администрация Аткарского муниципального района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Уставом муниципального образования город Аткарск и Положением.</w:t>
      </w:r>
    </w:p>
    <w:p w:rsidR="001330DB" w:rsidRPr="00AF1076" w:rsidRDefault="001330DB" w:rsidP="0076560D">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AF1076">
        <w:rPr>
          <w:sz w:val="28"/>
          <w:szCs w:val="28"/>
        </w:rPr>
        <w:t>Администрация Ат</w:t>
      </w:r>
      <w:r w:rsidRPr="00AF1076">
        <w:rPr>
          <w:rFonts w:eastAsiaTheme="minorHAnsi"/>
          <w:sz w:val="28"/>
          <w:szCs w:val="28"/>
          <w:lang w:eastAsia="en-US"/>
        </w:rPr>
        <w:t xml:space="preserve">карского муниципального района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Pr="00AF1076">
        <w:rPr>
          <w:sz w:val="28"/>
          <w:szCs w:val="28"/>
        </w:rPr>
        <w:t xml:space="preserve">администрация Аткарского муниципального района </w:t>
      </w:r>
      <w:r w:rsidRPr="00AF1076">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1330DB" w:rsidRPr="00AF1076" w:rsidRDefault="001330DB" w:rsidP="0076560D">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AF1076">
        <w:rPr>
          <w:sz w:val="28"/>
          <w:szCs w:val="28"/>
        </w:rPr>
        <w:t>Утвержденная документация по планировке территории муниципального образования город Аткарск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Аткарского муниципального района в сети «Интернет».</w:t>
      </w:r>
    </w:p>
    <w:p w:rsidR="00AF1076" w:rsidRPr="000C09EF" w:rsidRDefault="00AF1076" w:rsidP="001330DB">
      <w:pPr>
        <w:pStyle w:val="aa"/>
        <w:widowControl/>
        <w:tabs>
          <w:tab w:val="left" w:pos="1134"/>
        </w:tabs>
        <w:spacing w:line="240" w:lineRule="auto"/>
        <w:ind w:left="709"/>
        <w:textAlignment w:val="auto"/>
        <w:rPr>
          <w:rFonts w:eastAsiaTheme="minorHAnsi"/>
          <w:sz w:val="28"/>
          <w:szCs w:val="28"/>
          <w:lang w:eastAsia="en-US"/>
        </w:rPr>
      </w:pPr>
    </w:p>
    <w:p w:rsidR="001330DB" w:rsidRPr="003346BA" w:rsidRDefault="001330DB" w:rsidP="001330DB">
      <w:pPr>
        <w:pStyle w:val="afc"/>
        <w:spacing w:after="0" w:line="240" w:lineRule="auto"/>
        <w:outlineLvl w:val="2"/>
        <w:rPr>
          <w:spacing w:val="-10"/>
        </w:rPr>
      </w:pPr>
      <w:bookmarkStart w:id="132" w:name="_Toc108779099"/>
      <w:bookmarkStart w:id="133" w:name="_Toc144211107"/>
      <w:r w:rsidRPr="003346BA">
        <w:rPr>
          <w:bCs/>
          <w:iCs/>
          <w:spacing w:val="-10"/>
        </w:rPr>
        <w:t xml:space="preserve">Статья </w:t>
      </w:r>
      <w:r w:rsidR="00B77151">
        <w:rPr>
          <w:bCs/>
          <w:iCs/>
          <w:spacing w:val="-10"/>
        </w:rPr>
        <w:t>29</w:t>
      </w:r>
      <w:r w:rsidRPr="003346BA">
        <w:rPr>
          <w:bCs/>
          <w:iCs/>
          <w:spacing w:val="-10"/>
        </w:rPr>
        <w:t xml:space="preserve">. </w:t>
      </w:r>
      <w:r w:rsidRPr="003346BA">
        <w:rPr>
          <w:spacing w:val="-10"/>
        </w:rPr>
        <w:t>Содержание проекта планировки территории</w:t>
      </w:r>
      <w:bookmarkEnd w:id="132"/>
      <w:bookmarkEnd w:id="133"/>
    </w:p>
    <w:p w:rsidR="001330DB" w:rsidRPr="00AF1076" w:rsidRDefault="001330DB" w:rsidP="00AD7981">
      <w:pPr>
        <w:pStyle w:val="aa"/>
        <w:numPr>
          <w:ilvl w:val="0"/>
          <w:numId w:val="26"/>
        </w:numPr>
        <w:tabs>
          <w:tab w:val="left" w:pos="1134"/>
        </w:tabs>
        <w:spacing w:line="240" w:lineRule="auto"/>
        <w:ind w:left="0" w:firstLine="709"/>
        <w:rPr>
          <w:sz w:val="28"/>
          <w:szCs w:val="28"/>
        </w:rPr>
      </w:pPr>
      <w:r w:rsidRPr="00AF1076">
        <w:rPr>
          <w:sz w:val="28"/>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330DB" w:rsidRPr="00AF1076" w:rsidRDefault="001330DB" w:rsidP="00AD7981">
      <w:pPr>
        <w:pStyle w:val="aa"/>
        <w:numPr>
          <w:ilvl w:val="0"/>
          <w:numId w:val="26"/>
        </w:numPr>
        <w:tabs>
          <w:tab w:val="left" w:pos="1134"/>
        </w:tabs>
        <w:spacing w:line="240" w:lineRule="auto"/>
        <w:ind w:left="0" w:firstLine="709"/>
        <w:rPr>
          <w:sz w:val="28"/>
          <w:szCs w:val="28"/>
        </w:rPr>
      </w:pPr>
      <w:r w:rsidRPr="00AF1076">
        <w:rPr>
          <w:sz w:val="28"/>
          <w:szCs w:val="28"/>
        </w:rPr>
        <w:t xml:space="preserve">Содержание проекта планировки территории определяется Градостроительным кодексом Российской Федерации и нормативными правовыми актами муниципального образования город Аткарск и Аткарского муниципального района. </w:t>
      </w:r>
    </w:p>
    <w:p w:rsidR="001330DB" w:rsidRPr="00AF1076" w:rsidRDefault="001330DB" w:rsidP="00AD7981">
      <w:pPr>
        <w:pStyle w:val="aa"/>
        <w:numPr>
          <w:ilvl w:val="0"/>
          <w:numId w:val="26"/>
        </w:numPr>
        <w:tabs>
          <w:tab w:val="left" w:pos="1134"/>
        </w:tabs>
        <w:spacing w:line="240" w:lineRule="auto"/>
        <w:ind w:left="0" w:firstLine="709"/>
        <w:rPr>
          <w:sz w:val="28"/>
          <w:szCs w:val="28"/>
        </w:rPr>
      </w:pPr>
      <w:r w:rsidRPr="00AF1076">
        <w:rPr>
          <w:sz w:val="28"/>
          <w:szCs w:val="28"/>
        </w:rPr>
        <w:t>Проект планировки территории состоит из основной части, которая подлежит утверждению, и материалов по ее обоснованию.</w:t>
      </w:r>
    </w:p>
    <w:p w:rsidR="001330DB" w:rsidRPr="00AF1076" w:rsidRDefault="001330DB" w:rsidP="00AD7981">
      <w:pPr>
        <w:pStyle w:val="aa"/>
        <w:numPr>
          <w:ilvl w:val="0"/>
          <w:numId w:val="26"/>
        </w:numPr>
        <w:tabs>
          <w:tab w:val="left" w:pos="1134"/>
        </w:tabs>
        <w:spacing w:line="240" w:lineRule="auto"/>
        <w:ind w:left="0" w:firstLine="709"/>
        <w:rPr>
          <w:sz w:val="28"/>
          <w:szCs w:val="28"/>
        </w:rPr>
      </w:pPr>
      <w:r w:rsidRPr="00AF1076">
        <w:rPr>
          <w:sz w:val="28"/>
          <w:szCs w:val="28"/>
        </w:rPr>
        <w:t>Основная часть проекта планировки территории включает в себя:</w:t>
      </w:r>
    </w:p>
    <w:p w:rsidR="001330DB" w:rsidRPr="00AF1076" w:rsidRDefault="001330DB" w:rsidP="00AD7981">
      <w:pPr>
        <w:pStyle w:val="aa"/>
        <w:numPr>
          <w:ilvl w:val="0"/>
          <w:numId w:val="27"/>
        </w:numPr>
        <w:tabs>
          <w:tab w:val="left" w:pos="1134"/>
        </w:tabs>
        <w:spacing w:line="240" w:lineRule="auto"/>
        <w:ind w:left="0" w:firstLine="709"/>
        <w:rPr>
          <w:sz w:val="28"/>
          <w:szCs w:val="28"/>
        </w:rPr>
      </w:pPr>
      <w:r w:rsidRPr="00AF1076">
        <w:rPr>
          <w:sz w:val="28"/>
          <w:szCs w:val="28"/>
        </w:rPr>
        <w:t>чертеж или чертежи планировки территории, на которых отображаются:</w:t>
      </w:r>
    </w:p>
    <w:p w:rsidR="001330DB" w:rsidRPr="00AF1076" w:rsidRDefault="001330DB" w:rsidP="00AD7981">
      <w:pPr>
        <w:pStyle w:val="aa"/>
        <w:numPr>
          <w:ilvl w:val="0"/>
          <w:numId w:val="62"/>
        </w:numPr>
        <w:tabs>
          <w:tab w:val="left" w:pos="1134"/>
        </w:tabs>
        <w:spacing w:line="240" w:lineRule="auto"/>
        <w:ind w:left="0" w:firstLine="709"/>
        <w:rPr>
          <w:sz w:val="28"/>
          <w:szCs w:val="28"/>
        </w:rPr>
      </w:pPr>
      <w:r w:rsidRPr="00AF1076">
        <w:rPr>
          <w:sz w:val="28"/>
          <w:szCs w:val="28"/>
        </w:rPr>
        <w:t>красные линии;</w:t>
      </w:r>
    </w:p>
    <w:p w:rsidR="001330DB" w:rsidRPr="00AF1076" w:rsidRDefault="001330DB" w:rsidP="00AD7981">
      <w:pPr>
        <w:pStyle w:val="aa"/>
        <w:widowControl/>
        <w:numPr>
          <w:ilvl w:val="0"/>
          <w:numId w:val="6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границы существующих и планируемых элементов планировочной структуры</w:t>
      </w:r>
      <w:r w:rsidRPr="00AF1076">
        <w:rPr>
          <w:sz w:val="28"/>
          <w:szCs w:val="28"/>
        </w:rPr>
        <w:t>;</w:t>
      </w:r>
    </w:p>
    <w:p w:rsidR="001330DB" w:rsidRPr="00AF1076" w:rsidRDefault="001330DB" w:rsidP="00AD7981">
      <w:pPr>
        <w:pStyle w:val="aa"/>
        <w:numPr>
          <w:ilvl w:val="0"/>
          <w:numId w:val="62"/>
        </w:numPr>
        <w:tabs>
          <w:tab w:val="left" w:pos="1134"/>
        </w:tabs>
        <w:spacing w:line="240" w:lineRule="auto"/>
        <w:ind w:left="0" w:firstLine="709"/>
        <w:rPr>
          <w:sz w:val="28"/>
          <w:szCs w:val="28"/>
        </w:rPr>
      </w:pPr>
      <w:r w:rsidRPr="00AF1076">
        <w:rPr>
          <w:sz w:val="28"/>
          <w:szCs w:val="28"/>
        </w:rPr>
        <w:t>границы зон планируемого размещения объектов капитального строительства;</w:t>
      </w:r>
    </w:p>
    <w:p w:rsidR="001330DB" w:rsidRPr="00AF1076" w:rsidRDefault="001330DB" w:rsidP="00AD7981">
      <w:pPr>
        <w:pStyle w:val="aa"/>
        <w:widowControl/>
        <w:numPr>
          <w:ilvl w:val="0"/>
          <w:numId w:val="27"/>
        </w:numPr>
        <w:tabs>
          <w:tab w:val="left" w:pos="1134"/>
        </w:tabs>
        <w:spacing w:line="240" w:lineRule="auto"/>
        <w:ind w:left="6" w:firstLine="703"/>
        <w:textAlignment w:val="auto"/>
        <w:rPr>
          <w:rFonts w:eastAsiaTheme="minorHAnsi"/>
          <w:sz w:val="28"/>
          <w:szCs w:val="28"/>
          <w:lang w:eastAsia="en-US"/>
        </w:rPr>
      </w:pPr>
      <w:r w:rsidRPr="00AF1076">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w:t>
      </w:r>
      <w:r w:rsidRPr="00AF1076">
        <w:rPr>
          <w:rFonts w:eastAsiaTheme="minorHAnsi"/>
          <w:sz w:val="28"/>
          <w:szCs w:val="28"/>
          <w:lang w:eastAsia="en-US"/>
        </w:rPr>
        <w:lastRenderedPageBreak/>
        <w:t xml:space="preserve">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10" w:history="1">
        <w:r w:rsidRPr="00AF1076">
          <w:rPr>
            <w:rFonts w:eastAsiaTheme="minorHAnsi"/>
            <w:color w:val="000000" w:themeColor="text1"/>
            <w:sz w:val="28"/>
            <w:szCs w:val="28"/>
            <w:lang w:eastAsia="en-US"/>
          </w:rPr>
          <w:t>частью 12.7 статьи 45</w:t>
        </w:r>
      </w:hyperlink>
      <w:r w:rsidRPr="00AF1076">
        <w:rPr>
          <w:rFonts w:eastAsiaTheme="minorHAnsi"/>
          <w:sz w:val="28"/>
          <w:szCs w:val="28"/>
          <w:lang w:eastAsia="en-US"/>
        </w:rPr>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1330DB" w:rsidRPr="00AF1076" w:rsidRDefault="001330DB" w:rsidP="00AD7981">
      <w:pPr>
        <w:pStyle w:val="aa"/>
        <w:widowControl/>
        <w:numPr>
          <w:ilvl w:val="0"/>
          <w:numId w:val="27"/>
        </w:numPr>
        <w:tabs>
          <w:tab w:val="left" w:pos="1134"/>
        </w:tabs>
        <w:spacing w:line="240" w:lineRule="auto"/>
        <w:ind w:left="6" w:firstLine="703"/>
        <w:textAlignment w:val="auto"/>
        <w:rPr>
          <w:rFonts w:eastAsiaTheme="minorHAnsi"/>
          <w:sz w:val="28"/>
          <w:szCs w:val="28"/>
          <w:lang w:eastAsia="en-US"/>
        </w:rPr>
      </w:pPr>
      <w:r w:rsidRPr="00AF1076">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1330DB" w:rsidRPr="00AF1076" w:rsidRDefault="001330DB" w:rsidP="00AD7981">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AF1076">
        <w:rPr>
          <w:sz w:val="28"/>
          <w:szCs w:val="28"/>
        </w:rPr>
        <w:t>Материалы по обоснованию проекта планировки территории содержат:</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схему границ территорий объектов культурного наследия;</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lastRenderedPageBreak/>
        <w:t>схему границ зон с особыми условиями использования территории;</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перечень мероприятий по охране окружающей среды;</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обоснование очередности планируемого развития территории;</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color w:val="000000" w:themeColor="text1"/>
          <w:sz w:val="28"/>
          <w:szCs w:val="28"/>
          <w:lang w:eastAsia="en-US"/>
        </w:rPr>
      </w:pPr>
      <w:r w:rsidRPr="00AF1076">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111" w:history="1">
        <w:r w:rsidRPr="00AF1076">
          <w:rPr>
            <w:rFonts w:eastAsiaTheme="minorHAnsi"/>
            <w:color w:val="000000" w:themeColor="text1"/>
            <w:sz w:val="28"/>
            <w:szCs w:val="28"/>
            <w:lang w:eastAsia="en-US"/>
          </w:rPr>
          <w:t>случаях</w:t>
        </w:r>
      </w:hyperlink>
      <w:r w:rsidRPr="00AF1076">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12" w:history="1">
        <w:r w:rsidRPr="00AF1076">
          <w:rPr>
            <w:rFonts w:eastAsiaTheme="minorHAnsi"/>
            <w:color w:val="000000" w:themeColor="text1"/>
            <w:sz w:val="28"/>
            <w:szCs w:val="28"/>
            <w:lang w:eastAsia="en-US"/>
          </w:rPr>
          <w:t>требованиями</w:t>
        </w:r>
      </w:hyperlink>
      <w:r w:rsidRPr="00AF1076">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иные материалы для обоснования положений по планировке территории.</w:t>
      </w:r>
    </w:p>
    <w:p w:rsidR="001330DB" w:rsidRPr="00AF1076" w:rsidRDefault="001330DB" w:rsidP="00AD7981">
      <w:pPr>
        <w:pStyle w:val="aa"/>
        <w:widowControl/>
        <w:numPr>
          <w:ilvl w:val="0"/>
          <w:numId w:val="26"/>
        </w:numPr>
        <w:tabs>
          <w:tab w:val="left" w:pos="1134"/>
        </w:tabs>
        <w:spacing w:line="240" w:lineRule="auto"/>
        <w:ind w:left="6" w:firstLine="703"/>
        <w:textAlignment w:val="auto"/>
        <w:rPr>
          <w:rFonts w:eastAsiaTheme="minorHAnsi"/>
          <w:color w:val="000000" w:themeColor="text1"/>
          <w:sz w:val="28"/>
          <w:szCs w:val="28"/>
          <w:lang w:eastAsia="en-US"/>
        </w:rPr>
      </w:pPr>
      <w:r w:rsidRPr="00AF1076">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13" w:history="1">
        <w:r w:rsidRPr="00AF1076">
          <w:rPr>
            <w:rFonts w:eastAsiaTheme="minorHAnsi"/>
            <w:color w:val="000000" w:themeColor="text1"/>
            <w:sz w:val="28"/>
            <w:szCs w:val="28"/>
            <w:lang w:eastAsia="en-US"/>
          </w:rPr>
          <w:t>закона</w:t>
        </w:r>
      </w:hyperlink>
      <w:r w:rsidRPr="00AF1076">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1330DB" w:rsidRPr="00BB0E73" w:rsidRDefault="001330DB" w:rsidP="00BB0E73">
      <w:pPr>
        <w:pStyle w:val="3"/>
        <w:tabs>
          <w:tab w:val="left" w:pos="1134"/>
        </w:tabs>
        <w:ind w:firstLine="709"/>
        <w:rPr>
          <w:rFonts w:ascii="Times New Roman" w:hAnsi="Times New Roman" w:cs="Times New Roman"/>
          <w:color w:val="000000" w:themeColor="text1"/>
          <w:spacing w:val="-10"/>
          <w:sz w:val="28"/>
          <w:szCs w:val="28"/>
        </w:rPr>
      </w:pPr>
      <w:bookmarkStart w:id="134" w:name="_Toc144211108"/>
      <w:r w:rsidRPr="00BB0E73">
        <w:rPr>
          <w:rFonts w:ascii="Times New Roman" w:hAnsi="Times New Roman" w:cs="Times New Roman"/>
          <w:color w:val="000000" w:themeColor="text1"/>
          <w:spacing w:val="-10"/>
          <w:sz w:val="28"/>
          <w:szCs w:val="28"/>
        </w:rPr>
        <w:t>Статья 3</w:t>
      </w:r>
      <w:r w:rsidR="00B77151" w:rsidRPr="00BB0E73">
        <w:rPr>
          <w:rFonts w:ascii="Times New Roman" w:hAnsi="Times New Roman" w:cs="Times New Roman"/>
          <w:color w:val="000000" w:themeColor="text1"/>
          <w:spacing w:val="-10"/>
          <w:sz w:val="28"/>
          <w:szCs w:val="28"/>
        </w:rPr>
        <w:t>0</w:t>
      </w:r>
      <w:r w:rsidRPr="00BB0E73">
        <w:rPr>
          <w:rFonts w:ascii="Times New Roman" w:hAnsi="Times New Roman" w:cs="Times New Roman"/>
          <w:color w:val="000000" w:themeColor="text1"/>
          <w:spacing w:val="-10"/>
          <w:sz w:val="28"/>
          <w:szCs w:val="28"/>
        </w:rPr>
        <w:t>. Содержание проекта межевания территории</w:t>
      </w:r>
      <w:bookmarkEnd w:id="134"/>
    </w:p>
    <w:p w:rsidR="001330DB" w:rsidRPr="00AF1076" w:rsidRDefault="001330DB" w:rsidP="0076560D">
      <w:pPr>
        <w:pStyle w:val="aa"/>
        <w:numPr>
          <w:ilvl w:val="0"/>
          <w:numId w:val="101"/>
        </w:numPr>
        <w:tabs>
          <w:tab w:val="left" w:pos="1134"/>
        </w:tabs>
        <w:spacing w:line="240" w:lineRule="auto"/>
        <w:ind w:left="0" w:firstLine="709"/>
        <w:rPr>
          <w:sz w:val="28"/>
          <w:szCs w:val="28"/>
        </w:rPr>
      </w:pPr>
      <w:r w:rsidRPr="00AF1076">
        <w:rPr>
          <w:sz w:val="28"/>
          <w:szCs w:val="28"/>
        </w:rPr>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территориальной зоны и (или) границах установленной схемой территориального планирования муниципального района, генеральным планом городского округа функциональной зоны, территории, в отношении которой предусматривается осуществление </w:t>
      </w:r>
      <w:r w:rsidRPr="00AF1076">
        <w:rPr>
          <w:sz w:val="28"/>
          <w:szCs w:val="28"/>
        </w:rPr>
        <w:lastRenderedPageBreak/>
        <w:t>комплексного развития территории.</w:t>
      </w:r>
    </w:p>
    <w:p w:rsidR="001330DB" w:rsidRPr="00AF1076" w:rsidRDefault="001330DB" w:rsidP="0076560D">
      <w:pPr>
        <w:pStyle w:val="aa"/>
        <w:numPr>
          <w:ilvl w:val="0"/>
          <w:numId w:val="101"/>
        </w:numPr>
        <w:tabs>
          <w:tab w:val="left" w:pos="1134"/>
        </w:tabs>
        <w:spacing w:line="240" w:lineRule="auto"/>
        <w:ind w:left="0" w:firstLine="709"/>
        <w:rPr>
          <w:sz w:val="28"/>
          <w:szCs w:val="28"/>
        </w:rPr>
      </w:pPr>
      <w:r w:rsidRPr="00AF1076">
        <w:rPr>
          <w:sz w:val="28"/>
          <w:szCs w:val="28"/>
        </w:rPr>
        <w:t>Подготовка проекта межевания территории осуществляется для:</w:t>
      </w:r>
    </w:p>
    <w:p w:rsidR="001330DB" w:rsidRPr="00AF1076" w:rsidRDefault="001330DB" w:rsidP="0076560D">
      <w:pPr>
        <w:pStyle w:val="aa"/>
        <w:numPr>
          <w:ilvl w:val="1"/>
          <w:numId w:val="110"/>
        </w:numPr>
        <w:tabs>
          <w:tab w:val="left" w:pos="1134"/>
        </w:tabs>
        <w:spacing w:line="240" w:lineRule="auto"/>
        <w:ind w:left="0" w:firstLine="709"/>
        <w:rPr>
          <w:sz w:val="28"/>
          <w:szCs w:val="28"/>
        </w:rPr>
      </w:pPr>
      <w:r w:rsidRPr="00AF1076">
        <w:rPr>
          <w:sz w:val="28"/>
          <w:szCs w:val="28"/>
        </w:rPr>
        <w:t>определения местоположения границ образуемых и изменяемых земельных участков;</w:t>
      </w:r>
    </w:p>
    <w:p w:rsidR="001330DB" w:rsidRPr="00AF1076" w:rsidRDefault="001330DB" w:rsidP="0076560D">
      <w:pPr>
        <w:pStyle w:val="aa"/>
        <w:numPr>
          <w:ilvl w:val="1"/>
          <w:numId w:val="110"/>
        </w:numPr>
        <w:tabs>
          <w:tab w:val="left" w:pos="1134"/>
        </w:tabs>
        <w:spacing w:line="240" w:lineRule="auto"/>
        <w:ind w:left="0" w:firstLine="709"/>
        <w:rPr>
          <w:sz w:val="28"/>
          <w:szCs w:val="28"/>
        </w:rPr>
      </w:pPr>
      <w:r w:rsidRPr="00AF1076">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330DB" w:rsidRPr="00AF1076" w:rsidRDefault="001330DB" w:rsidP="0076560D">
      <w:pPr>
        <w:pStyle w:val="aa"/>
        <w:numPr>
          <w:ilvl w:val="0"/>
          <w:numId w:val="101"/>
        </w:numPr>
        <w:tabs>
          <w:tab w:val="left" w:pos="1134"/>
        </w:tabs>
        <w:spacing w:line="240" w:lineRule="auto"/>
        <w:ind w:left="0" w:firstLine="709"/>
        <w:rPr>
          <w:sz w:val="28"/>
          <w:szCs w:val="28"/>
        </w:rPr>
      </w:pPr>
      <w:r w:rsidRPr="00AF1076">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1330DB" w:rsidRPr="00AF1076" w:rsidRDefault="001330DB" w:rsidP="0076560D">
      <w:pPr>
        <w:pStyle w:val="aa"/>
        <w:numPr>
          <w:ilvl w:val="0"/>
          <w:numId w:val="101"/>
        </w:numPr>
        <w:tabs>
          <w:tab w:val="left" w:pos="1134"/>
        </w:tabs>
        <w:spacing w:line="240" w:lineRule="auto"/>
        <w:ind w:left="0" w:firstLine="709"/>
        <w:rPr>
          <w:sz w:val="28"/>
          <w:szCs w:val="28"/>
        </w:rPr>
      </w:pPr>
      <w:r w:rsidRPr="00AF1076">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1330DB" w:rsidRPr="00AF1076" w:rsidRDefault="001330DB" w:rsidP="0076560D">
      <w:pPr>
        <w:pStyle w:val="aa"/>
        <w:numPr>
          <w:ilvl w:val="0"/>
          <w:numId w:val="101"/>
        </w:numPr>
        <w:tabs>
          <w:tab w:val="left" w:pos="1134"/>
        </w:tabs>
        <w:spacing w:line="240" w:lineRule="auto"/>
        <w:ind w:left="0" w:firstLine="709"/>
        <w:rPr>
          <w:sz w:val="28"/>
          <w:szCs w:val="28"/>
        </w:rPr>
      </w:pPr>
      <w:r w:rsidRPr="00AF1076">
        <w:rPr>
          <w:sz w:val="28"/>
          <w:szCs w:val="28"/>
        </w:rPr>
        <w:t>Текстовая часть проекта межевания территории включает в себя:</w:t>
      </w:r>
    </w:p>
    <w:p w:rsidR="001330DB" w:rsidRPr="00AF1076" w:rsidRDefault="001330DB" w:rsidP="0076560D">
      <w:pPr>
        <w:pStyle w:val="aa"/>
        <w:widowControl/>
        <w:numPr>
          <w:ilvl w:val="0"/>
          <w:numId w:val="107"/>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перечень и сведения о площади образуемых земельных участков, в том числе возможные способы их образования;</w:t>
      </w:r>
    </w:p>
    <w:p w:rsidR="001330DB" w:rsidRPr="00AF1076" w:rsidRDefault="001330DB" w:rsidP="0076560D">
      <w:pPr>
        <w:pStyle w:val="aa"/>
        <w:widowControl/>
        <w:numPr>
          <w:ilvl w:val="0"/>
          <w:numId w:val="107"/>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1330DB" w:rsidRPr="00AF1076" w:rsidRDefault="001330DB" w:rsidP="0076560D">
      <w:pPr>
        <w:pStyle w:val="aa"/>
        <w:widowControl/>
        <w:numPr>
          <w:ilvl w:val="0"/>
          <w:numId w:val="107"/>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1330DB" w:rsidRPr="00AF1076" w:rsidRDefault="001330DB" w:rsidP="0076560D">
      <w:pPr>
        <w:pStyle w:val="aa"/>
        <w:widowControl/>
        <w:numPr>
          <w:ilvl w:val="0"/>
          <w:numId w:val="107"/>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1330DB" w:rsidRPr="00AF1076" w:rsidRDefault="001330DB" w:rsidP="0076560D">
      <w:pPr>
        <w:pStyle w:val="aa"/>
        <w:widowControl/>
        <w:numPr>
          <w:ilvl w:val="0"/>
          <w:numId w:val="107"/>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1330DB" w:rsidRPr="00AF1076" w:rsidRDefault="001330DB" w:rsidP="0076560D">
      <w:pPr>
        <w:pStyle w:val="aa"/>
        <w:numPr>
          <w:ilvl w:val="0"/>
          <w:numId w:val="108"/>
        </w:numPr>
        <w:tabs>
          <w:tab w:val="left" w:pos="1134"/>
        </w:tabs>
        <w:spacing w:line="240" w:lineRule="auto"/>
        <w:ind w:left="0" w:firstLine="709"/>
        <w:rPr>
          <w:sz w:val="28"/>
          <w:szCs w:val="28"/>
        </w:rPr>
      </w:pPr>
      <w:r w:rsidRPr="00AF1076">
        <w:rPr>
          <w:sz w:val="28"/>
          <w:szCs w:val="28"/>
        </w:rPr>
        <w:t>На чертежах межевания территории отображаются:</w:t>
      </w:r>
    </w:p>
    <w:p w:rsidR="001330DB" w:rsidRPr="00AF1076" w:rsidRDefault="001330DB" w:rsidP="0076560D">
      <w:pPr>
        <w:pStyle w:val="aa"/>
        <w:widowControl/>
        <w:numPr>
          <w:ilvl w:val="0"/>
          <w:numId w:val="109"/>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1330DB" w:rsidRPr="00AF1076" w:rsidRDefault="001330DB" w:rsidP="0076560D">
      <w:pPr>
        <w:pStyle w:val="aa"/>
        <w:widowControl/>
        <w:numPr>
          <w:ilvl w:val="0"/>
          <w:numId w:val="109"/>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lastRenderedPageBreak/>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114" w:history="1">
        <w:r w:rsidRPr="00AF1076">
          <w:rPr>
            <w:rFonts w:eastAsiaTheme="minorHAnsi"/>
            <w:sz w:val="28"/>
            <w:szCs w:val="28"/>
            <w:lang w:eastAsia="en-US"/>
          </w:rPr>
          <w:t>пунктом 2 части 2</w:t>
        </w:r>
      </w:hyperlink>
      <w:r w:rsidRPr="00AF1076">
        <w:rPr>
          <w:rFonts w:eastAsiaTheme="minorHAnsi"/>
          <w:sz w:val="28"/>
          <w:szCs w:val="28"/>
          <w:lang w:eastAsia="en-US"/>
        </w:rPr>
        <w:t xml:space="preserve"> настоящей статьи;</w:t>
      </w:r>
    </w:p>
    <w:p w:rsidR="001330DB" w:rsidRPr="00AF1076" w:rsidRDefault="001330DB" w:rsidP="0076560D">
      <w:pPr>
        <w:pStyle w:val="aa"/>
        <w:widowControl/>
        <w:numPr>
          <w:ilvl w:val="0"/>
          <w:numId w:val="109"/>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линии отступа от красных линий в целях определения мест допустимого размещения зданий, строений, сооружений;</w:t>
      </w:r>
    </w:p>
    <w:p w:rsidR="001330DB" w:rsidRPr="00AF1076" w:rsidRDefault="001330DB" w:rsidP="0076560D">
      <w:pPr>
        <w:pStyle w:val="aa"/>
        <w:widowControl/>
        <w:numPr>
          <w:ilvl w:val="0"/>
          <w:numId w:val="109"/>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1330DB" w:rsidRPr="00AF1076" w:rsidRDefault="001330DB" w:rsidP="0076560D">
      <w:pPr>
        <w:pStyle w:val="aa"/>
        <w:widowControl/>
        <w:numPr>
          <w:ilvl w:val="0"/>
          <w:numId w:val="109"/>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границы публичных сервитутов.</w:t>
      </w:r>
    </w:p>
    <w:p w:rsidR="001330DB" w:rsidRPr="00AF1076" w:rsidRDefault="001330DB" w:rsidP="0076560D">
      <w:pPr>
        <w:pStyle w:val="aa"/>
        <w:widowControl/>
        <w:numPr>
          <w:ilvl w:val="0"/>
          <w:numId w:val="111"/>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Материалы по обоснованию проекта межевания территории включают в себя чертежи, на которых отображаются:</w:t>
      </w:r>
    </w:p>
    <w:p w:rsidR="001330DB" w:rsidRPr="00AF1076" w:rsidRDefault="001330DB" w:rsidP="0076560D">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границы существующих земельных участков;</w:t>
      </w:r>
    </w:p>
    <w:p w:rsidR="001330DB" w:rsidRPr="00AF1076" w:rsidRDefault="001330DB" w:rsidP="0076560D">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границы зон с особыми условиями использования территорий;</w:t>
      </w:r>
    </w:p>
    <w:p w:rsidR="001330DB" w:rsidRPr="00AF1076" w:rsidRDefault="001330DB" w:rsidP="0076560D">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местоположение существующих объектов капитального строительства;</w:t>
      </w:r>
    </w:p>
    <w:p w:rsidR="001330DB" w:rsidRPr="00AF1076" w:rsidRDefault="001330DB" w:rsidP="0076560D">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границы особо охраняемых природных территорий;</w:t>
      </w:r>
    </w:p>
    <w:p w:rsidR="001330DB" w:rsidRPr="00AF1076" w:rsidRDefault="001330DB" w:rsidP="0076560D">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границы территорий объектов культурного наследия;</w:t>
      </w:r>
    </w:p>
    <w:p w:rsidR="001330DB" w:rsidRPr="00AF1076" w:rsidRDefault="001330DB" w:rsidP="0076560D">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границы лесничеств, участковых лесничеств, лесных кварталов, лесотаксационных выделов или частей лесотаксационных выделов.</w:t>
      </w:r>
    </w:p>
    <w:p w:rsidR="001330DB" w:rsidRPr="00AF1076" w:rsidRDefault="001330DB" w:rsidP="0076560D">
      <w:pPr>
        <w:pStyle w:val="aa"/>
        <w:numPr>
          <w:ilvl w:val="0"/>
          <w:numId w:val="113"/>
        </w:numPr>
        <w:tabs>
          <w:tab w:val="left" w:pos="1134"/>
        </w:tabs>
        <w:spacing w:line="240" w:lineRule="auto"/>
        <w:ind w:left="0" w:firstLine="709"/>
        <w:rPr>
          <w:sz w:val="28"/>
          <w:szCs w:val="28"/>
        </w:rPr>
      </w:pPr>
      <w:r w:rsidRPr="00AF1076">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1330DB" w:rsidRPr="00AF1076" w:rsidRDefault="001330DB" w:rsidP="0076560D">
      <w:pPr>
        <w:pStyle w:val="aa"/>
        <w:numPr>
          <w:ilvl w:val="0"/>
          <w:numId w:val="113"/>
        </w:numPr>
        <w:tabs>
          <w:tab w:val="left" w:pos="1134"/>
        </w:tabs>
        <w:spacing w:line="240" w:lineRule="auto"/>
        <w:ind w:left="0" w:firstLine="709"/>
        <w:rPr>
          <w:sz w:val="28"/>
          <w:szCs w:val="28"/>
        </w:rPr>
      </w:pPr>
      <w:r w:rsidRPr="00AF1076">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1330DB" w:rsidRPr="00AF1076" w:rsidRDefault="001330DB" w:rsidP="0076560D">
      <w:pPr>
        <w:pStyle w:val="aa"/>
        <w:numPr>
          <w:ilvl w:val="0"/>
          <w:numId w:val="113"/>
        </w:numPr>
        <w:tabs>
          <w:tab w:val="left" w:pos="1134"/>
        </w:tabs>
        <w:spacing w:line="240" w:lineRule="auto"/>
        <w:ind w:left="0" w:firstLine="709"/>
        <w:rPr>
          <w:sz w:val="28"/>
          <w:szCs w:val="28"/>
        </w:rPr>
      </w:pPr>
      <w:r w:rsidRPr="00AF1076">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1330DB" w:rsidRPr="00AF1076" w:rsidRDefault="001330DB" w:rsidP="0076560D">
      <w:pPr>
        <w:pStyle w:val="aa"/>
        <w:numPr>
          <w:ilvl w:val="0"/>
          <w:numId w:val="113"/>
        </w:numPr>
        <w:tabs>
          <w:tab w:val="left" w:pos="1134"/>
        </w:tabs>
        <w:spacing w:line="240" w:lineRule="auto"/>
        <w:ind w:left="0" w:firstLine="709"/>
        <w:rPr>
          <w:sz w:val="28"/>
          <w:szCs w:val="28"/>
        </w:rPr>
      </w:pPr>
      <w:r w:rsidRPr="00AF1076">
        <w:rPr>
          <w:sz w:val="28"/>
          <w:szCs w:val="28"/>
        </w:rPr>
        <w:t xml:space="preserve">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w:t>
      </w:r>
      <w:r w:rsidRPr="00AF1076">
        <w:rPr>
          <w:sz w:val="28"/>
          <w:szCs w:val="28"/>
        </w:rPr>
        <w:lastRenderedPageBreak/>
        <w:t>охране объектов культурного наследия (памятников истории и культуры) народов Российской Федерации.</w:t>
      </w:r>
    </w:p>
    <w:p w:rsidR="001330DB" w:rsidRPr="00AF1076" w:rsidRDefault="001330DB" w:rsidP="0076560D">
      <w:pPr>
        <w:pStyle w:val="aa"/>
        <w:numPr>
          <w:ilvl w:val="0"/>
          <w:numId w:val="113"/>
        </w:numPr>
        <w:tabs>
          <w:tab w:val="left" w:pos="1134"/>
        </w:tabs>
        <w:spacing w:line="240" w:lineRule="auto"/>
        <w:ind w:left="0" w:firstLine="709"/>
        <w:rPr>
          <w:sz w:val="28"/>
          <w:szCs w:val="28"/>
        </w:rPr>
      </w:pPr>
      <w:r w:rsidRPr="00AF1076">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1330DB" w:rsidRDefault="001330DB" w:rsidP="001330DB">
      <w:pPr>
        <w:pStyle w:val="aa"/>
        <w:tabs>
          <w:tab w:val="left" w:pos="1134"/>
        </w:tabs>
        <w:spacing w:line="240" w:lineRule="auto"/>
        <w:ind w:left="709"/>
        <w:rPr>
          <w:sz w:val="28"/>
          <w:szCs w:val="28"/>
        </w:rPr>
      </w:pPr>
    </w:p>
    <w:p w:rsidR="001330DB" w:rsidRPr="00AF1076" w:rsidRDefault="001330DB" w:rsidP="001330DB">
      <w:pPr>
        <w:pStyle w:val="afc"/>
        <w:tabs>
          <w:tab w:val="left" w:pos="1134"/>
        </w:tabs>
        <w:spacing w:after="0" w:line="240" w:lineRule="auto"/>
        <w:outlineLvl w:val="2"/>
        <w:rPr>
          <w:spacing w:val="-10"/>
        </w:rPr>
      </w:pPr>
      <w:bookmarkStart w:id="135" w:name="_Toc108779100"/>
      <w:bookmarkStart w:id="136" w:name="_Toc144211109"/>
      <w:r w:rsidRPr="00AF1076">
        <w:rPr>
          <w:bCs/>
          <w:iCs/>
          <w:spacing w:val="-10"/>
        </w:rPr>
        <w:t>Статья 3</w:t>
      </w:r>
      <w:r w:rsidR="00B77151" w:rsidRPr="00AF1076">
        <w:rPr>
          <w:bCs/>
          <w:iCs/>
          <w:spacing w:val="-10"/>
        </w:rPr>
        <w:t>1</w:t>
      </w:r>
      <w:r w:rsidRPr="00AF1076">
        <w:rPr>
          <w:bCs/>
          <w:iCs/>
          <w:spacing w:val="-10"/>
        </w:rPr>
        <w:t xml:space="preserve">. </w:t>
      </w:r>
      <w:r w:rsidRPr="00AF1076">
        <w:rPr>
          <w:spacing w:val="-10"/>
        </w:rPr>
        <w:t>Содержание документации по планировке территории, предусматривающей размещение одного или нескольких линейных объектов</w:t>
      </w:r>
      <w:bookmarkEnd w:id="135"/>
      <w:bookmarkEnd w:id="136"/>
    </w:p>
    <w:p w:rsidR="001330DB" w:rsidRPr="00AF1076" w:rsidRDefault="001330DB" w:rsidP="0076560D">
      <w:pPr>
        <w:pStyle w:val="aa"/>
        <w:numPr>
          <w:ilvl w:val="0"/>
          <w:numId w:val="104"/>
        </w:numPr>
        <w:tabs>
          <w:tab w:val="left" w:pos="1134"/>
        </w:tabs>
        <w:ind w:left="0" w:firstLine="709"/>
        <w:rPr>
          <w:rFonts w:eastAsiaTheme="minorHAnsi"/>
          <w:bCs/>
          <w:sz w:val="28"/>
          <w:szCs w:val="28"/>
          <w:lang w:eastAsia="en-US"/>
        </w:rPr>
      </w:pPr>
      <w:r w:rsidRPr="00AF1076">
        <w:rPr>
          <w:rFonts w:eastAsiaTheme="minorHAnsi"/>
          <w:bCs/>
          <w:sz w:val="28"/>
          <w:szCs w:val="28"/>
          <w:lang w:eastAsia="en-US"/>
        </w:rPr>
        <w:t>Требования к составу и содержанию документации по планировке  территории линейных объектов устанавливаются постановлением Правительства РФ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1330DB" w:rsidRPr="00AF1076" w:rsidRDefault="001330DB" w:rsidP="0076560D">
      <w:pPr>
        <w:pStyle w:val="aa"/>
        <w:widowControl/>
        <w:numPr>
          <w:ilvl w:val="0"/>
          <w:numId w:val="104"/>
        </w:numPr>
        <w:tabs>
          <w:tab w:val="left" w:pos="1134"/>
        </w:tabs>
        <w:spacing w:line="240" w:lineRule="auto"/>
        <w:ind w:left="0" w:firstLine="709"/>
        <w:textAlignment w:val="auto"/>
        <w:rPr>
          <w:rFonts w:eastAsiaTheme="minorHAnsi"/>
          <w:bCs/>
          <w:sz w:val="28"/>
          <w:szCs w:val="28"/>
          <w:lang w:eastAsia="en-US"/>
        </w:rPr>
      </w:pPr>
      <w:r w:rsidRPr="00AF1076">
        <w:rPr>
          <w:rFonts w:eastAsiaTheme="minorHAnsi"/>
          <w:bCs/>
          <w:sz w:val="28"/>
          <w:szCs w:val="28"/>
          <w:lang w:eastAsia="en-US"/>
        </w:rPr>
        <w:t>Подготовка проекта планировки территории, предусматривающего размещение одного или нескольких линейных объектов (далее - проект планировки территории), осуществляется по внешним границам максимально удаленных от планируемого маршрута прохождения линейных объектов (трасс) зон с особыми условиями использования территорий, которые подлежат установлению в связи с размещением этих линейных объектов.</w:t>
      </w:r>
    </w:p>
    <w:p w:rsidR="001330DB" w:rsidRPr="00AF1076" w:rsidRDefault="001330DB" w:rsidP="0076560D">
      <w:pPr>
        <w:pStyle w:val="aa"/>
        <w:widowControl/>
        <w:numPr>
          <w:ilvl w:val="0"/>
          <w:numId w:val="104"/>
        </w:numPr>
        <w:tabs>
          <w:tab w:val="left" w:pos="1134"/>
        </w:tabs>
        <w:spacing w:line="240" w:lineRule="auto"/>
        <w:ind w:left="0" w:firstLine="709"/>
        <w:textAlignment w:val="auto"/>
        <w:rPr>
          <w:rFonts w:eastAsiaTheme="minorHAnsi"/>
          <w:bCs/>
          <w:sz w:val="28"/>
          <w:szCs w:val="28"/>
          <w:lang w:eastAsia="en-US"/>
        </w:rPr>
      </w:pPr>
      <w:r w:rsidRPr="00AF1076">
        <w:rPr>
          <w:rFonts w:eastAsiaTheme="minorHAnsi"/>
          <w:sz w:val="28"/>
          <w:szCs w:val="28"/>
          <w:lang w:eastAsia="en-US"/>
        </w:rPr>
        <w:t>Подготовка проекта межевания территории, предусматривающего размещение одного или нескольких линейных объектов (далее - проект межевания территории), осуществляется по внешним границам земельных участков, подлежащих образованию, изменению в связи со строительством и (или) реконструкцией этих линейных объектов.</w:t>
      </w:r>
    </w:p>
    <w:p w:rsidR="001330DB" w:rsidRPr="00AF1076" w:rsidRDefault="001330DB" w:rsidP="0076560D">
      <w:pPr>
        <w:pStyle w:val="aa"/>
        <w:widowControl/>
        <w:numPr>
          <w:ilvl w:val="0"/>
          <w:numId w:val="104"/>
        </w:numPr>
        <w:tabs>
          <w:tab w:val="left" w:pos="1134"/>
        </w:tabs>
        <w:spacing w:line="240" w:lineRule="auto"/>
        <w:ind w:left="0" w:firstLine="709"/>
        <w:textAlignment w:val="auto"/>
        <w:rPr>
          <w:rFonts w:eastAsiaTheme="minorHAnsi"/>
          <w:bCs/>
          <w:sz w:val="28"/>
          <w:szCs w:val="28"/>
          <w:lang w:eastAsia="en-US"/>
        </w:rPr>
      </w:pPr>
      <w:r w:rsidRPr="00AF1076">
        <w:rPr>
          <w:rFonts w:eastAsiaTheme="minorHAnsi"/>
          <w:sz w:val="28"/>
          <w:szCs w:val="28"/>
          <w:lang w:eastAsia="en-US"/>
        </w:rPr>
        <w:t>Проект планировки территории состоит из основной части, которая подлежит утверждению, и материалов по ее обоснованию.</w:t>
      </w:r>
    </w:p>
    <w:p w:rsidR="001330DB" w:rsidRPr="00AF1076" w:rsidRDefault="001330DB" w:rsidP="0076560D">
      <w:pPr>
        <w:pStyle w:val="aa"/>
        <w:widowControl/>
        <w:numPr>
          <w:ilvl w:val="0"/>
          <w:numId w:val="104"/>
        </w:numPr>
        <w:tabs>
          <w:tab w:val="left" w:pos="1134"/>
        </w:tabs>
        <w:spacing w:line="240" w:lineRule="auto"/>
        <w:ind w:left="0" w:firstLine="709"/>
        <w:textAlignment w:val="auto"/>
        <w:rPr>
          <w:rFonts w:eastAsiaTheme="minorHAnsi"/>
          <w:bCs/>
          <w:sz w:val="28"/>
          <w:szCs w:val="28"/>
          <w:lang w:eastAsia="en-US"/>
        </w:rPr>
      </w:pPr>
      <w:r w:rsidRPr="00AF1076">
        <w:rPr>
          <w:sz w:val="28"/>
          <w:szCs w:val="28"/>
        </w:rPr>
        <w:t>Основная часть проекта планировки территории состоит из:</w:t>
      </w:r>
    </w:p>
    <w:p w:rsidR="001330DB" w:rsidRPr="00AF1076" w:rsidRDefault="001330DB" w:rsidP="00AD7981">
      <w:pPr>
        <w:pStyle w:val="aa"/>
        <w:numPr>
          <w:ilvl w:val="1"/>
          <w:numId w:val="64"/>
        </w:numPr>
        <w:tabs>
          <w:tab w:val="left" w:pos="1134"/>
        </w:tabs>
        <w:spacing w:line="240" w:lineRule="auto"/>
        <w:ind w:left="0" w:firstLine="709"/>
        <w:rPr>
          <w:sz w:val="28"/>
          <w:szCs w:val="28"/>
        </w:rPr>
      </w:pPr>
      <w:r w:rsidRPr="00AF1076">
        <w:rPr>
          <w:sz w:val="28"/>
          <w:szCs w:val="28"/>
        </w:rPr>
        <w:t>графической части;</w:t>
      </w:r>
    </w:p>
    <w:p w:rsidR="001330DB" w:rsidRPr="00AF1076" w:rsidRDefault="001330DB" w:rsidP="00AD7981">
      <w:pPr>
        <w:pStyle w:val="aa"/>
        <w:numPr>
          <w:ilvl w:val="1"/>
          <w:numId w:val="64"/>
        </w:numPr>
        <w:tabs>
          <w:tab w:val="left" w:pos="1134"/>
        </w:tabs>
        <w:spacing w:line="240" w:lineRule="auto"/>
        <w:ind w:left="0" w:firstLine="709"/>
        <w:rPr>
          <w:sz w:val="28"/>
          <w:szCs w:val="28"/>
        </w:rPr>
      </w:pPr>
      <w:r w:rsidRPr="00AF1076">
        <w:rPr>
          <w:sz w:val="28"/>
          <w:szCs w:val="28"/>
        </w:rPr>
        <w:t>положения о размещении линейных объектов.</w:t>
      </w:r>
    </w:p>
    <w:p w:rsidR="001330DB" w:rsidRPr="00AF1076" w:rsidRDefault="001330DB" w:rsidP="0076560D">
      <w:pPr>
        <w:pStyle w:val="aa"/>
        <w:numPr>
          <w:ilvl w:val="0"/>
          <w:numId w:val="104"/>
        </w:numPr>
        <w:tabs>
          <w:tab w:val="left" w:pos="1134"/>
        </w:tabs>
        <w:spacing w:line="240" w:lineRule="auto"/>
        <w:ind w:left="0" w:firstLine="709"/>
        <w:rPr>
          <w:sz w:val="28"/>
          <w:szCs w:val="28"/>
        </w:rPr>
      </w:pPr>
      <w:r w:rsidRPr="00AF1076">
        <w:rPr>
          <w:sz w:val="28"/>
          <w:szCs w:val="28"/>
        </w:rPr>
        <w:t>Материалы по обоснованию проекта планировки территории состоят из:</w:t>
      </w:r>
    </w:p>
    <w:p w:rsidR="001330DB" w:rsidRPr="00AF1076" w:rsidRDefault="001330DB" w:rsidP="00AD7981">
      <w:pPr>
        <w:pStyle w:val="aa"/>
        <w:numPr>
          <w:ilvl w:val="1"/>
          <w:numId w:val="65"/>
        </w:numPr>
        <w:tabs>
          <w:tab w:val="left" w:pos="1134"/>
        </w:tabs>
        <w:spacing w:line="240" w:lineRule="auto"/>
        <w:ind w:left="0" w:firstLine="709"/>
        <w:rPr>
          <w:sz w:val="28"/>
          <w:szCs w:val="28"/>
        </w:rPr>
      </w:pPr>
      <w:r w:rsidRPr="00AF1076">
        <w:rPr>
          <w:sz w:val="28"/>
          <w:szCs w:val="28"/>
        </w:rPr>
        <w:t>графической части;</w:t>
      </w:r>
    </w:p>
    <w:p w:rsidR="001330DB" w:rsidRPr="00AF1076" w:rsidRDefault="001330DB" w:rsidP="00AD7981">
      <w:pPr>
        <w:pStyle w:val="aa"/>
        <w:numPr>
          <w:ilvl w:val="1"/>
          <w:numId w:val="65"/>
        </w:numPr>
        <w:tabs>
          <w:tab w:val="left" w:pos="1134"/>
        </w:tabs>
        <w:spacing w:line="240" w:lineRule="auto"/>
        <w:ind w:left="0" w:firstLine="709"/>
        <w:rPr>
          <w:sz w:val="28"/>
          <w:szCs w:val="28"/>
        </w:rPr>
      </w:pPr>
      <w:r w:rsidRPr="00AF1076">
        <w:rPr>
          <w:sz w:val="28"/>
          <w:szCs w:val="28"/>
        </w:rPr>
        <w:t>пояснительной записки.</w:t>
      </w:r>
    </w:p>
    <w:p w:rsidR="001330DB" w:rsidRPr="00AF1076" w:rsidRDefault="001330DB" w:rsidP="0076560D">
      <w:pPr>
        <w:pStyle w:val="aa"/>
        <w:numPr>
          <w:ilvl w:val="0"/>
          <w:numId w:val="104"/>
        </w:numPr>
        <w:tabs>
          <w:tab w:val="left" w:pos="1134"/>
        </w:tabs>
        <w:spacing w:line="240" w:lineRule="auto"/>
        <w:ind w:left="0" w:firstLine="709"/>
        <w:rPr>
          <w:sz w:val="28"/>
          <w:szCs w:val="28"/>
        </w:rPr>
      </w:pPr>
      <w:r w:rsidRPr="00AF1076">
        <w:rPr>
          <w:sz w:val="28"/>
          <w:szCs w:val="28"/>
        </w:rPr>
        <w:t xml:space="preserve">Проект планировки территории, </w:t>
      </w:r>
      <w:r w:rsidRPr="00AF1076">
        <w:rPr>
          <w:rFonts w:eastAsiaTheme="minorHAnsi"/>
          <w:sz w:val="28"/>
          <w:szCs w:val="28"/>
          <w:lang w:eastAsia="en-US"/>
        </w:rPr>
        <w:t>предусматривающего размещение одного или нескольких линейных объектов</w:t>
      </w:r>
      <w:r w:rsidRPr="00AF1076">
        <w:rPr>
          <w:sz w:val="28"/>
          <w:szCs w:val="28"/>
        </w:rPr>
        <w:t>, как правило, включает в се</w:t>
      </w:r>
      <w:r w:rsidR="00AF1076" w:rsidRPr="00AF1076">
        <w:rPr>
          <w:sz w:val="28"/>
          <w:szCs w:val="28"/>
        </w:rPr>
        <w:t xml:space="preserve">бя проект межевания территории. </w:t>
      </w:r>
      <w:r w:rsidRPr="00AF1076">
        <w:rPr>
          <w:sz w:val="28"/>
          <w:szCs w:val="28"/>
        </w:rPr>
        <w:t>Для линейного объекта проект межевания территории подготавливается без градостроительных планов.</w:t>
      </w:r>
    </w:p>
    <w:p w:rsidR="001330DB" w:rsidRPr="00AF1076" w:rsidRDefault="001330DB" w:rsidP="0076560D">
      <w:pPr>
        <w:pStyle w:val="aa"/>
        <w:numPr>
          <w:ilvl w:val="0"/>
          <w:numId w:val="104"/>
        </w:numPr>
        <w:tabs>
          <w:tab w:val="left" w:pos="1134"/>
        </w:tabs>
        <w:spacing w:line="240" w:lineRule="auto"/>
        <w:ind w:left="0" w:firstLine="709"/>
        <w:rPr>
          <w:sz w:val="28"/>
          <w:szCs w:val="28"/>
        </w:rPr>
      </w:pPr>
      <w:r w:rsidRPr="00AF1076">
        <w:rPr>
          <w:rFonts w:eastAsiaTheme="minorHAnsi"/>
          <w:sz w:val="28"/>
          <w:szCs w:val="28"/>
          <w:lang w:eastAsia="en-US"/>
        </w:rPr>
        <w:lastRenderedPageBreak/>
        <w:t>Проект межевания территории состоит из основной части, которая подлежит утверждению, и материалов по его обоснованию.</w:t>
      </w:r>
    </w:p>
    <w:p w:rsidR="001330DB" w:rsidRPr="00AF1076" w:rsidRDefault="001330DB" w:rsidP="0076560D">
      <w:pPr>
        <w:pStyle w:val="aa"/>
        <w:numPr>
          <w:ilvl w:val="0"/>
          <w:numId w:val="104"/>
        </w:numPr>
        <w:tabs>
          <w:tab w:val="left" w:pos="1134"/>
        </w:tabs>
        <w:spacing w:line="240" w:lineRule="auto"/>
        <w:ind w:left="0" w:firstLine="709"/>
        <w:rPr>
          <w:sz w:val="28"/>
          <w:szCs w:val="28"/>
        </w:rPr>
      </w:pPr>
      <w:r w:rsidRPr="00AF1076">
        <w:rPr>
          <w:sz w:val="28"/>
          <w:szCs w:val="28"/>
        </w:rPr>
        <w:t>Основная часть проекта межевания территории состоит из:</w:t>
      </w:r>
    </w:p>
    <w:p w:rsidR="001330DB" w:rsidRPr="00AF1076" w:rsidRDefault="001330DB" w:rsidP="0076560D">
      <w:pPr>
        <w:pStyle w:val="aa"/>
        <w:numPr>
          <w:ilvl w:val="0"/>
          <w:numId w:val="105"/>
        </w:numPr>
        <w:tabs>
          <w:tab w:val="left" w:pos="1134"/>
        </w:tabs>
        <w:spacing w:line="240" w:lineRule="auto"/>
        <w:ind w:left="0" w:firstLine="709"/>
        <w:rPr>
          <w:sz w:val="28"/>
          <w:szCs w:val="28"/>
        </w:rPr>
      </w:pPr>
      <w:r w:rsidRPr="00AF1076">
        <w:rPr>
          <w:sz w:val="28"/>
          <w:szCs w:val="28"/>
        </w:rPr>
        <w:t>графической части;</w:t>
      </w:r>
    </w:p>
    <w:p w:rsidR="001330DB" w:rsidRPr="00AF1076" w:rsidRDefault="001330DB" w:rsidP="0076560D">
      <w:pPr>
        <w:pStyle w:val="aa"/>
        <w:numPr>
          <w:ilvl w:val="0"/>
          <w:numId w:val="105"/>
        </w:numPr>
        <w:tabs>
          <w:tab w:val="left" w:pos="1134"/>
        </w:tabs>
        <w:spacing w:line="240" w:lineRule="auto"/>
        <w:ind w:left="0" w:firstLine="709"/>
        <w:rPr>
          <w:sz w:val="28"/>
          <w:szCs w:val="28"/>
        </w:rPr>
      </w:pPr>
      <w:r w:rsidRPr="00AF1076">
        <w:rPr>
          <w:sz w:val="28"/>
          <w:szCs w:val="28"/>
        </w:rPr>
        <w:t>текстовой части.</w:t>
      </w:r>
    </w:p>
    <w:p w:rsidR="001330DB" w:rsidRPr="00AF1076" w:rsidRDefault="001330DB" w:rsidP="0076560D">
      <w:pPr>
        <w:pStyle w:val="aa"/>
        <w:numPr>
          <w:ilvl w:val="0"/>
          <w:numId w:val="104"/>
        </w:numPr>
        <w:tabs>
          <w:tab w:val="left" w:pos="1134"/>
        </w:tabs>
        <w:spacing w:line="240" w:lineRule="auto"/>
        <w:ind w:left="0" w:firstLine="709"/>
        <w:rPr>
          <w:sz w:val="28"/>
          <w:szCs w:val="28"/>
        </w:rPr>
      </w:pPr>
      <w:r w:rsidRPr="00AF1076">
        <w:rPr>
          <w:sz w:val="28"/>
          <w:szCs w:val="28"/>
        </w:rPr>
        <w:t xml:space="preserve"> Материалы по обоснованию проекта межевания территории состоят из:</w:t>
      </w:r>
    </w:p>
    <w:p w:rsidR="001330DB" w:rsidRPr="00AF1076" w:rsidRDefault="001330DB" w:rsidP="0076560D">
      <w:pPr>
        <w:pStyle w:val="aa"/>
        <w:numPr>
          <w:ilvl w:val="1"/>
          <w:numId w:val="106"/>
        </w:numPr>
        <w:tabs>
          <w:tab w:val="left" w:pos="1134"/>
        </w:tabs>
        <w:spacing w:line="240" w:lineRule="auto"/>
        <w:ind w:left="0" w:firstLine="709"/>
        <w:rPr>
          <w:sz w:val="28"/>
          <w:szCs w:val="28"/>
        </w:rPr>
      </w:pPr>
      <w:r w:rsidRPr="00AF1076">
        <w:rPr>
          <w:sz w:val="28"/>
          <w:szCs w:val="28"/>
        </w:rPr>
        <w:t>графической части;</w:t>
      </w:r>
    </w:p>
    <w:p w:rsidR="001330DB" w:rsidRPr="00AF1076" w:rsidRDefault="001330DB" w:rsidP="0076560D">
      <w:pPr>
        <w:pStyle w:val="aa"/>
        <w:numPr>
          <w:ilvl w:val="1"/>
          <w:numId w:val="106"/>
        </w:numPr>
        <w:tabs>
          <w:tab w:val="left" w:pos="1134"/>
        </w:tabs>
        <w:spacing w:line="240" w:lineRule="auto"/>
        <w:ind w:left="0" w:firstLine="709"/>
        <w:rPr>
          <w:sz w:val="28"/>
          <w:szCs w:val="28"/>
        </w:rPr>
      </w:pPr>
      <w:r w:rsidRPr="00AF1076">
        <w:rPr>
          <w:sz w:val="28"/>
          <w:szCs w:val="28"/>
        </w:rPr>
        <w:t>пояснительной записки.</w:t>
      </w:r>
    </w:p>
    <w:p w:rsidR="001330DB" w:rsidRPr="00FF24C7" w:rsidRDefault="001330DB" w:rsidP="001330DB">
      <w:pPr>
        <w:pStyle w:val="aa"/>
        <w:tabs>
          <w:tab w:val="left" w:pos="1134"/>
        </w:tabs>
        <w:spacing w:line="240" w:lineRule="auto"/>
        <w:ind w:left="709"/>
        <w:rPr>
          <w:sz w:val="28"/>
          <w:szCs w:val="28"/>
        </w:rPr>
      </w:pPr>
    </w:p>
    <w:p w:rsidR="001330DB" w:rsidRPr="003346BA" w:rsidRDefault="001330DB" w:rsidP="001330DB">
      <w:pPr>
        <w:pStyle w:val="afc"/>
        <w:spacing w:after="0" w:line="240" w:lineRule="auto"/>
        <w:outlineLvl w:val="2"/>
        <w:rPr>
          <w:spacing w:val="-10"/>
        </w:rPr>
      </w:pPr>
      <w:bookmarkStart w:id="137" w:name="_Toc108779101"/>
      <w:bookmarkStart w:id="138" w:name="_Toc144211110"/>
      <w:r w:rsidRPr="003346BA">
        <w:rPr>
          <w:spacing w:val="-10"/>
        </w:rPr>
        <w:t xml:space="preserve">Статья </w:t>
      </w:r>
      <w:r>
        <w:rPr>
          <w:spacing w:val="-10"/>
        </w:rPr>
        <w:t>3</w:t>
      </w:r>
      <w:r w:rsidR="00B77151">
        <w:rPr>
          <w:spacing w:val="-10"/>
        </w:rPr>
        <w:t>2</w:t>
      </w:r>
      <w:r w:rsidRPr="003346BA">
        <w:rPr>
          <w:spacing w:val="-10"/>
        </w:rPr>
        <w:t>. Подготовка градостроительных планов земельных участков</w:t>
      </w:r>
      <w:bookmarkEnd w:id="137"/>
      <w:bookmarkEnd w:id="138"/>
    </w:p>
    <w:p w:rsidR="001330DB" w:rsidRPr="00AF1076" w:rsidRDefault="001330DB" w:rsidP="00AD7981">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330DB" w:rsidRPr="00AF1076" w:rsidRDefault="001330DB" w:rsidP="00AD7981">
      <w:pPr>
        <w:pStyle w:val="ac"/>
        <w:numPr>
          <w:ilvl w:val="0"/>
          <w:numId w:val="48"/>
        </w:numPr>
        <w:tabs>
          <w:tab w:val="left" w:pos="1134"/>
        </w:tabs>
        <w:ind w:left="0" w:firstLine="709"/>
        <w:rPr>
          <w:sz w:val="28"/>
          <w:szCs w:val="28"/>
          <w:lang w:val="ru-RU"/>
        </w:rPr>
      </w:pPr>
      <w:r w:rsidRPr="00AF1076">
        <w:rPr>
          <w:sz w:val="28"/>
          <w:szCs w:val="28"/>
          <w:lang w:val="ru-RU"/>
        </w:rPr>
        <w:t>Назначение и содержание градостроительных планов определяется Градостроительным кодексом в соответствии с формой градостроительного плана з</w:t>
      </w:r>
      <w:r w:rsidR="00AF1076" w:rsidRPr="00AF1076">
        <w:rPr>
          <w:sz w:val="28"/>
          <w:szCs w:val="28"/>
          <w:lang w:val="ru-RU"/>
        </w:rPr>
        <w:t xml:space="preserve">емельного участка, утвержденной </w:t>
      </w:r>
      <w:r w:rsidRPr="00AF1076">
        <w:rPr>
          <w:sz w:val="28"/>
          <w:szCs w:val="28"/>
          <w:lang w:val="ru-RU"/>
        </w:rPr>
        <w:t>Приказом Министерства строительства и жилищно-коммунального хозяйства РФ от 25.04.2017 № 741/пр.</w:t>
      </w:r>
    </w:p>
    <w:p w:rsidR="001330DB" w:rsidRPr="00AF1076" w:rsidRDefault="001330DB" w:rsidP="00AD7981">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В градостроительном плане земельного участка содержится информация:</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w:t>
      </w:r>
      <w:hyperlink r:id="rId115" w:history="1">
        <w:r w:rsidRPr="00AF1076">
          <w:rPr>
            <w:rFonts w:eastAsiaTheme="minorHAnsi"/>
            <w:color w:val="000000" w:themeColor="text1"/>
            <w:sz w:val="28"/>
            <w:szCs w:val="28"/>
            <w:lang w:eastAsia="en-US"/>
          </w:rPr>
          <w:t>частью 1.1</w:t>
        </w:r>
      </w:hyperlink>
      <w:r w:rsidRPr="00AF1076">
        <w:rPr>
          <w:rFonts w:eastAsiaTheme="minorHAnsi"/>
          <w:sz w:val="28"/>
          <w:szCs w:val="28"/>
          <w:lang w:eastAsia="en-US"/>
        </w:rPr>
        <w:t xml:space="preserve"> статьи 57.3 Градостроительного </w:t>
      </w:r>
      <w:r w:rsidR="00825B7A">
        <w:rPr>
          <w:rFonts w:eastAsiaTheme="minorHAnsi"/>
          <w:sz w:val="28"/>
          <w:szCs w:val="28"/>
          <w:lang w:eastAsia="en-US"/>
        </w:rPr>
        <w:t>к</w:t>
      </w:r>
      <w:r w:rsidRPr="00AF1076">
        <w:rPr>
          <w:rFonts w:eastAsiaTheme="minorHAnsi"/>
          <w:sz w:val="28"/>
          <w:szCs w:val="28"/>
          <w:lang w:eastAsia="en-US"/>
        </w:rPr>
        <w:t>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lastRenderedPageBreak/>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16" w:history="1">
        <w:r w:rsidRPr="00AF1076">
          <w:rPr>
            <w:rFonts w:eastAsiaTheme="minorHAnsi"/>
            <w:color w:val="000000" w:themeColor="text1"/>
            <w:sz w:val="28"/>
            <w:szCs w:val="28"/>
            <w:lang w:eastAsia="en-US"/>
          </w:rPr>
          <w:t>частью 7 статьи 36</w:t>
        </w:r>
      </w:hyperlink>
      <w:r w:rsidRPr="00AF1076">
        <w:rPr>
          <w:rFonts w:eastAsiaTheme="minorHAnsi"/>
          <w:color w:val="000000" w:themeColor="text1"/>
          <w:sz w:val="28"/>
          <w:szCs w:val="28"/>
          <w:lang w:eastAsia="en-US"/>
        </w:rPr>
        <w:t xml:space="preserve"> </w:t>
      </w:r>
      <w:r w:rsidRPr="00AF1076">
        <w:rPr>
          <w:rFonts w:eastAsiaTheme="minorHAnsi"/>
          <w:sz w:val="28"/>
          <w:szCs w:val="28"/>
          <w:lang w:eastAsia="en-US"/>
        </w:rPr>
        <w:t xml:space="preserve">Градостроительного </w:t>
      </w:r>
      <w:r w:rsidR="00AF1076" w:rsidRPr="00AF1076">
        <w:rPr>
          <w:rFonts w:eastAsiaTheme="minorHAnsi"/>
          <w:sz w:val="28"/>
          <w:szCs w:val="28"/>
          <w:lang w:eastAsia="en-US"/>
        </w:rPr>
        <w:t>к</w:t>
      </w:r>
      <w:r w:rsidRPr="00AF1076">
        <w:rPr>
          <w:rFonts w:eastAsiaTheme="minorHAnsi"/>
          <w:sz w:val="28"/>
          <w:szCs w:val="28"/>
          <w:lang w:eastAsia="en-US"/>
        </w:rPr>
        <w:t xml:space="preserve">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11" w:history="1">
        <w:r w:rsidRPr="00AF1076">
          <w:rPr>
            <w:rFonts w:eastAsiaTheme="minorHAnsi"/>
            <w:color w:val="000000" w:themeColor="text1"/>
            <w:sz w:val="28"/>
            <w:szCs w:val="28"/>
            <w:lang w:eastAsia="en-US"/>
          </w:rPr>
          <w:t>пунктом 8</w:t>
        </w:r>
      </w:hyperlink>
      <w:r w:rsidRPr="00AF1076">
        <w:rPr>
          <w:rFonts w:eastAsiaTheme="minorHAnsi"/>
          <w:color w:val="000000" w:themeColor="text1"/>
          <w:sz w:val="28"/>
          <w:szCs w:val="28"/>
          <w:lang w:eastAsia="en-US"/>
        </w:rPr>
        <w:t xml:space="preserve"> на</w:t>
      </w:r>
      <w:r w:rsidRPr="00AF1076">
        <w:rPr>
          <w:rFonts w:eastAsiaTheme="minorHAnsi"/>
          <w:sz w:val="28"/>
          <w:szCs w:val="28"/>
          <w:lang w:eastAsia="en-US"/>
        </w:rPr>
        <w:t>стоящей части;</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bookmarkStart w:id="139" w:name="Par11"/>
      <w:bookmarkEnd w:id="139"/>
      <w:r w:rsidRPr="00AF1076">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границах публичных сервитутов;</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красных линиях.</w:t>
      </w:r>
    </w:p>
    <w:p w:rsidR="001330DB" w:rsidRPr="00AF1076" w:rsidRDefault="001330DB" w:rsidP="00AD7981">
      <w:pPr>
        <w:pStyle w:val="ConsPlusNormal"/>
        <w:widowControl/>
        <w:numPr>
          <w:ilvl w:val="0"/>
          <w:numId w:val="48"/>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lastRenderedPageBreak/>
        <w:t>Подготовка градостроительных планов земельных участков является обязательной в случаях:</w:t>
      </w:r>
    </w:p>
    <w:p w:rsidR="001330DB" w:rsidRPr="00AF1076" w:rsidRDefault="001330DB" w:rsidP="00AD7981">
      <w:pPr>
        <w:pStyle w:val="ConsPlusNormal"/>
        <w:widowControl/>
        <w:numPr>
          <w:ilvl w:val="1"/>
          <w:numId w:val="48"/>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1330DB" w:rsidRPr="00AF1076" w:rsidRDefault="001330DB" w:rsidP="00AD7981">
      <w:pPr>
        <w:pStyle w:val="ConsPlusNormal"/>
        <w:widowControl/>
        <w:numPr>
          <w:ilvl w:val="1"/>
          <w:numId w:val="48"/>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принятия решений об изъятии, в том числе путем выкупа, резервировании земельных участков для государственных и муниципальных нужд;</w:t>
      </w:r>
    </w:p>
    <w:p w:rsidR="001330DB" w:rsidRPr="00AF1076" w:rsidRDefault="001330DB" w:rsidP="00AD7981">
      <w:pPr>
        <w:pStyle w:val="ConsPlusNormal"/>
        <w:widowControl/>
        <w:numPr>
          <w:ilvl w:val="1"/>
          <w:numId w:val="48"/>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подготовки проектной документации для строительства, реконструкции;</w:t>
      </w:r>
    </w:p>
    <w:p w:rsidR="001330DB" w:rsidRPr="00AF1076" w:rsidRDefault="001330DB" w:rsidP="00AD7981">
      <w:pPr>
        <w:pStyle w:val="ConsPlusNormal"/>
        <w:widowControl/>
        <w:numPr>
          <w:ilvl w:val="1"/>
          <w:numId w:val="48"/>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выдачи разрешений на строительство;</w:t>
      </w:r>
    </w:p>
    <w:p w:rsidR="001330DB" w:rsidRPr="00AF1076" w:rsidRDefault="001330DB" w:rsidP="00AD7981">
      <w:pPr>
        <w:pStyle w:val="ConsPlusNormal"/>
        <w:widowControl/>
        <w:numPr>
          <w:ilvl w:val="1"/>
          <w:numId w:val="48"/>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выдачи разрешений на ввод объектов в эксплуатацию.</w:t>
      </w:r>
    </w:p>
    <w:p w:rsidR="00AF1076" w:rsidRPr="00825B7A" w:rsidRDefault="00AF1076" w:rsidP="00825B7A">
      <w:pPr>
        <w:widowControl/>
        <w:tabs>
          <w:tab w:val="left" w:pos="1134"/>
        </w:tabs>
        <w:spacing w:line="240" w:lineRule="auto"/>
        <w:textAlignment w:val="auto"/>
        <w:rPr>
          <w:rFonts w:eastAsiaTheme="minorHAnsi"/>
          <w:sz w:val="28"/>
          <w:szCs w:val="28"/>
          <w:lang w:eastAsia="en-US"/>
        </w:rPr>
      </w:pPr>
    </w:p>
    <w:p w:rsidR="00330DC6" w:rsidRPr="00AF1076" w:rsidRDefault="00CB0625" w:rsidP="007862FA">
      <w:pPr>
        <w:pStyle w:val="afc"/>
        <w:spacing w:after="0" w:line="240" w:lineRule="auto"/>
        <w:outlineLvl w:val="1"/>
        <w:rPr>
          <w:spacing w:val="-10"/>
        </w:rPr>
      </w:pPr>
      <w:bookmarkStart w:id="140" w:name="_Toc108779104"/>
      <w:bookmarkStart w:id="141" w:name="_Toc144211111"/>
      <w:r w:rsidRPr="00AF1076">
        <w:rPr>
          <w:spacing w:val="-10"/>
        </w:rPr>
        <w:t>Глава</w:t>
      </w:r>
      <w:r w:rsidR="00330DC6" w:rsidRPr="00AF1076">
        <w:rPr>
          <w:spacing w:val="-10"/>
        </w:rPr>
        <w:t xml:space="preserve"> 7. Публичные слушания по вопросам землепользования и застройки территории </w:t>
      </w:r>
      <w:r w:rsidR="006C3C57" w:rsidRPr="00AF1076">
        <w:rPr>
          <w:spacing w:val="-10"/>
        </w:rPr>
        <w:t>м</w:t>
      </w:r>
      <w:r w:rsidR="00F10108" w:rsidRPr="00AF1076">
        <w:rPr>
          <w:spacing w:val="-10"/>
        </w:rPr>
        <w:t>униципального образования город Аткарск</w:t>
      </w:r>
      <w:bookmarkEnd w:id="140"/>
      <w:bookmarkEnd w:id="141"/>
    </w:p>
    <w:p w:rsidR="00330DC6" w:rsidRPr="00AF1076" w:rsidRDefault="00330DC6" w:rsidP="007862FA">
      <w:pPr>
        <w:pStyle w:val="afc"/>
        <w:spacing w:after="0" w:line="240" w:lineRule="auto"/>
        <w:rPr>
          <w:spacing w:val="-10"/>
        </w:rPr>
      </w:pPr>
    </w:p>
    <w:p w:rsidR="00330DC6" w:rsidRPr="00AF1076" w:rsidRDefault="00330DC6" w:rsidP="007862FA">
      <w:pPr>
        <w:pStyle w:val="afc"/>
        <w:spacing w:after="0" w:line="240" w:lineRule="auto"/>
        <w:outlineLvl w:val="2"/>
        <w:rPr>
          <w:spacing w:val="-10"/>
        </w:rPr>
      </w:pPr>
      <w:bookmarkStart w:id="142" w:name="_Toc108779105"/>
      <w:bookmarkStart w:id="143" w:name="_Toc144211112"/>
      <w:r w:rsidRPr="00AF1076">
        <w:rPr>
          <w:spacing w:val="-10"/>
        </w:rPr>
        <w:t xml:space="preserve">Статья </w:t>
      </w:r>
      <w:r w:rsidR="000C74D6" w:rsidRPr="00AF1076">
        <w:rPr>
          <w:spacing w:val="-10"/>
        </w:rPr>
        <w:t>3</w:t>
      </w:r>
      <w:r w:rsidR="00B77151" w:rsidRPr="00AF1076">
        <w:rPr>
          <w:spacing w:val="-10"/>
        </w:rPr>
        <w:t>3</w:t>
      </w:r>
      <w:r w:rsidRPr="00AF1076">
        <w:rPr>
          <w:spacing w:val="-10"/>
        </w:rPr>
        <w:t xml:space="preserve">. </w:t>
      </w:r>
      <w:r w:rsidRPr="00AF1076">
        <w:rPr>
          <w:bCs/>
          <w:iCs/>
          <w:spacing w:val="-10"/>
        </w:rPr>
        <w:t>Общие положения о порядке п</w:t>
      </w:r>
      <w:r w:rsidRPr="00AF1076">
        <w:rPr>
          <w:spacing w:val="-10"/>
        </w:rPr>
        <w:t xml:space="preserve">роведения публичных слушаний по вопросам землепользования и застройки территории </w:t>
      </w:r>
      <w:r w:rsidR="00B75501" w:rsidRPr="00AF1076">
        <w:rPr>
          <w:spacing w:val="-10"/>
        </w:rPr>
        <w:t>м</w:t>
      </w:r>
      <w:r w:rsidR="00F10108" w:rsidRPr="00AF1076">
        <w:rPr>
          <w:spacing w:val="-10"/>
        </w:rPr>
        <w:t>униципального образования город Аткарск</w:t>
      </w:r>
      <w:bookmarkEnd w:id="142"/>
      <w:bookmarkEnd w:id="143"/>
    </w:p>
    <w:p w:rsidR="00330DC6" w:rsidRPr="00AF1076" w:rsidRDefault="00330DC6" w:rsidP="003860A9">
      <w:pPr>
        <w:pStyle w:val="ConsPlusNormal"/>
        <w:widowControl/>
        <w:numPr>
          <w:ilvl w:val="1"/>
          <w:numId w:val="25"/>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 xml:space="preserve">Порядок проведения публичных слушаний по вопросам землепользования, застройки </w:t>
      </w:r>
      <w:r w:rsidR="00091DB0" w:rsidRPr="00AF1076">
        <w:rPr>
          <w:rFonts w:ascii="Times New Roman" w:hAnsi="Times New Roman" w:cs="Times New Roman"/>
          <w:sz w:val="28"/>
          <w:szCs w:val="28"/>
        </w:rPr>
        <w:t>м</w:t>
      </w:r>
      <w:r w:rsidR="00F10108" w:rsidRPr="00AF1076">
        <w:rPr>
          <w:rFonts w:ascii="Times New Roman" w:hAnsi="Times New Roman" w:cs="Times New Roman"/>
          <w:sz w:val="28"/>
          <w:szCs w:val="28"/>
        </w:rPr>
        <w:t>униципального образования город Аткарск</w:t>
      </w:r>
      <w:r w:rsidRPr="00AF1076">
        <w:rPr>
          <w:rFonts w:ascii="Times New Roman" w:hAnsi="Times New Roman" w:cs="Times New Roman"/>
          <w:b/>
          <w:sz w:val="28"/>
          <w:szCs w:val="28"/>
        </w:rPr>
        <w:t xml:space="preserve"> </w:t>
      </w:r>
      <w:r w:rsidRPr="00AF1076">
        <w:rPr>
          <w:rFonts w:ascii="Times New Roman" w:hAnsi="Times New Roman" w:cs="Times New Roman"/>
          <w:sz w:val="28"/>
          <w:szCs w:val="28"/>
        </w:rPr>
        <w:t xml:space="preserve">осуществляется в соответствии с Градостроительным </w:t>
      </w:r>
      <w:r w:rsidR="00CB0625" w:rsidRPr="00AF1076">
        <w:rPr>
          <w:rFonts w:ascii="Times New Roman" w:hAnsi="Times New Roman" w:cs="Times New Roman"/>
          <w:sz w:val="28"/>
          <w:szCs w:val="28"/>
        </w:rPr>
        <w:t>кодекс</w:t>
      </w:r>
      <w:r w:rsidRPr="00AF1076">
        <w:rPr>
          <w:rFonts w:ascii="Times New Roman" w:hAnsi="Times New Roman" w:cs="Times New Roman"/>
          <w:sz w:val="28"/>
          <w:szCs w:val="28"/>
        </w:rPr>
        <w:t xml:space="preserve">ом Российской Федерации, Земельным </w:t>
      </w:r>
      <w:r w:rsidR="00CB0625" w:rsidRPr="00AF1076">
        <w:rPr>
          <w:rFonts w:ascii="Times New Roman" w:hAnsi="Times New Roman" w:cs="Times New Roman"/>
          <w:sz w:val="28"/>
          <w:szCs w:val="28"/>
        </w:rPr>
        <w:t>кодекс</w:t>
      </w:r>
      <w:r w:rsidRPr="00AF1076">
        <w:rPr>
          <w:rFonts w:ascii="Times New Roman" w:hAnsi="Times New Roman" w:cs="Times New Roman"/>
          <w:sz w:val="28"/>
          <w:szCs w:val="28"/>
        </w:rPr>
        <w:t xml:space="preserve">ом Российской Федерации, </w:t>
      </w:r>
      <w:r w:rsidR="00BC5284" w:rsidRPr="00AF1076">
        <w:rPr>
          <w:rStyle w:val="FontStyle13"/>
          <w:rFonts w:ascii="Times New Roman" w:hAnsi="Times New Roman" w:cs="Times New Roman"/>
          <w:sz w:val="28"/>
          <w:szCs w:val="28"/>
        </w:rPr>
        <w:t>Законом Саратовской области от 9 октября 2006 № 96-ЗСО «О регулировании градостроительной деятельности в Саратовской области»</w:t>
      </w:r>
      <w:r w:rsidRPr="00AF1076">
        <w:rPr>
          <w:rFonts w:ascii="Times New Roman" w:hAnsi="Times New Roman" w:cs="Times New Roman"/>
          <w:sz w:val="28"/>
          <w:szCs w:val="28"/>
        </w:rPr>
        <w:t xml:space="preserve">, Уставом </w:t>
      </w:r>
      <w:r w:rsidR="0050600F" w:rsidRPr="00AF1076">
        <w:rPr>
          <w:rFonts w:ascii="Times New Roman" w:hAnsi="Times New Roman" w:cs="Times New Roman"/>
          <w:sz w:val="28"/>
          <w:szCs w:val="28"/>
        </w:rPr>
        <w:t>Аткарского</w:t>
      </w:r>
      <w:r w:rsidR="00BC5284" w:rsidRPr="00AF1076">
        <w:rPr>
          <w:rFonts w:ascii="Times New Roman" w:hAnsi="Times New Roman" w:cs="Times New Roman"/>
          <w:sz w:val="28"/>
          <w:szCs w:val="28"/>
        </w:rPr>
        <w:t xml:space="preserve"> </w:t>
      </w:r>
      <w:r w:rsidRPr="00AF1076">
        <w:rPr>
          <w:rFonts w:ascii="Times New Roman" w:hAnsi="Times New Roman" w:cs="Times New Roman"/>
          <w:sz w:val="28"/>
          <w:szCs w:val="28"/>
        </w:rPr>
        <w:t>муниципального района,</w:t>
      </w:r>
      <w:r w:rsidR="00BC5284" w:rsidRPr="00AF1076">
        <w:rPr>
          <w:rFonts w:ascii="Times New Roman" w:hAnsi="Times New Roman" w:cs="Times New Roman"/>
          <w:sz w:val="28"/>
          <w:szCs w:val="28"/>
        </w:rPr>
        <w:t xml:space="preserve"> Уставом </w:t>
      </w:r>
      <w:r w:rsidR="006A627A" w:rsidRPr="00AF1076">
        <w:rPr>
          <w:rFonts w:ascii="Times New Roman" w:hAnsi="Times New Roman" w:cs="Times New Roman"/>
          <w:sz w:val="28"/>
          <w:szCs w:val="28"/>
        </w:rPr>
        <w:t>м</w:t>
      </w:r>
      <w:r w:rsidR="00F10108" w:rsidRPr="00AF1076">
        <w:rPr>
          <w:rFonts w:ascii="Times New Roman" w:hAnsi="Times New Roman" w:cs="Times New Roman"/>
          <w:sz w:val="28"/>
          <w:szCs w:val="28"/>
        </w:rPr>
        <w:t>униципального образования город Аткарск</w:t>
      </w:r>
      <w:r w:rsidRPr="00AF1076">
        <w:rPr>
          <w:rFonts w:ascii="Times New Roman" w:hAnsi="Times New Roman" w:cs="Times New Roman"/>
          <w:sz w:val="28"/>
          <w:szCs w:val="28"/>
        </w:rPr>
        <w:t>, настоящими Правилами</w:t>
      </w:r>
      <w:r w:rsidR="00BC5284" w:rsidRPr="00AF1076">
        <w:rPr>
          <w:rFonts w:ascii="Times New Roman" w:hAnsi="Times New Roman" w:cs="Times New Roman"/>
          <w:sz w:val="28"/>
          <w:szCs w:val="28"/>
        </w:rPr>
        <w:t xml:space="preserve"> и Положением</w:t>
      </w:r>
      <w:r w:rsidRPr="00AF1076">
        <w:rPr>
          <w:rFonts w:ascii="Times New Roman" w:hAnsi="Times New Roman" w:cs="Times New Roman"/>
          <w:sz w:val="28"/>
          <w:szCs w:val="28"/>
        </w:rPr>
        <w:t>.</w:t>
      </w:r>
    </w:p>
    <w:p w:rsidR="001D243A" w:rsidRPr="00AF1076" w:rsidRDefault="001D243A" w:rsidP="003860A9">
      <w:pPr>
        <w:pStyle w:val="ConsPlusNormal"/>
        <w:widowControl/>
        <w:numPr>
          <w:ilvl w:val="1"/>
          <w:numId w:val="25"/>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Публичные слушания являются формой участия населения муниципального образования в осуществлении местного самоуправления и представляют собой обсуждение проектов муниципальных правовых актов по вопросам местного значения с участием жителей муниципального образования.</w:t>
      </w:r>
    </w:p>
    <w:p w:rsidR="00291266" w:rsidRPr="00AF1076" w:rsidRDefault="00330DC6" w:rsidP="003860A9">
      <w:pPr>
        <w:pStyle w:val="ConsPlusNormal"/>
        <w:widowControl/>
        <w:numPr>
          <w:ilvl w:val="1"/>
          <w:numId w:val="25"/>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Публичные слушания проводятся с целью</w:t>
      </w:r>
      <w:r w:rsidR="00291266" w:rsidRPr="00AF1076">
        <w:rPr>
          <w:rFonts w:ascii="Times New Roman" w:hAnsi="Times New Roman" w:cs="Times New Roman"/>
          <w:sz w:val="28"/>
          <w:szCs w:val="28"/>
        </w:rPr>
        <w:t xml:space="preserve"> с</w:t>
      </w:r>
      <w:r w:rsidR="00291266" w:rsidRPr="00AF1076">
        <w:rPr>
          <w:rFonts w:ascii="Times New Roman" w:eastAsiaTheme="minorHAnsi" w:hAnsi="Times New Roman" w:cs="Times New Roman"/>
          <w:sz w:val="28"/>
          <w:szCs w:val="28"/>
          <w:lang w:eastAsia="en-US"/>
        </w:rPr>
        <w:t>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291266" w:rsidRPr="00AF1076">
        <w:rPr>
          <w:rFonts w:ascii="Times New Roman" w:hAnsi="Times New Roman" w:cs="Times New Roman"/>
          <w:sz w:val="28"/>
          <w:szCs w:val="28"/>
        </w:rPr>
        <w:t>.</w:t>
      </w:r>
    </w:p>
    <w:p w:rsidR="00330DC6" w:rsidRPr="00AF1076" w:rsidRDefault="00F17CC9" w:rsidP="003860A9">
      <w:pPr>
        <w:pStyle w:val="ConsPlusNormal"/>
        <w:widowControl/>
        <w:numPr>
          <w:ilvl w:val="1"/>
          <w:numId w:val="25"/>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Публичные слушания проводятся по инициативе населения</w:t>
      </w:r>
      <w:r w:rsidR="00F93B31">
        <w:rPr>
          <w:rFonts w:ascii="Times New Roman" w:hAnsi="Times New Roman" w:cs="Times New Roman"/>
          <w:sz w:val="28"/>
          <w:szCs w:val="28"/>
        </w:rPr>
        <w:t>,</w:t>
      </w:r>
      <w:r w:rsidR="00EE523E">
        <w:rPr>
          <w:rFonts w:ascii="Times New Roman" w:hAnsi="Times New Roman" w:cs="Times New Roman"/>
          <w:sz w:val="28"/>
          <w:szCs w:val="28"/>
        </w:rPr>
        <w:t xml:space="preserve"> </w:t>
      </w:r>
      <w:r w:rsidRPr="00AF1076">
        <w:rPr>
          <w:rFonts w:ascii="Times New Roman" w:hAnsi="Times New Roman" w:cs="Times New Roman"/>
          <w:sz w:val="28"/>
          <w:szCs w:val="28"/>
        </w:rPr>
        <w:t xml:space="preserve">Совета  депутатов, </w:t>
      </w:r>
      <w:r w:rsidR="00C44681" w:rsidRPr="00AF1076">
        <w:rPr>
          <w:rFonts w:ascii="Times New Roman" w:hAnsi="Times New Roman" w:cs="Times New Roman"/>
          <w:sz w:val="28"/>
          <w:szCs w:val="28"/>
        </w:rPr>
        <w:t>г</w:t>
      </w:r>
      <w:r w:rsidRPr="00AF1076">
        <w:rPr>
          <w:rFonts w:ascii="Times New Roman" w:hAnsi="Times New Roman" w:cs="Times New Roman"/>
          <w:sz w:val="28"/>
          <w:szCs w:val="28"/>
        </w:rPr>
        <w:t>лавы  муниципального образования</w:t>
      </w:r>
      <w:r w:rsidR="00330DC6" w:rsidRPr="00AF1076">
        <w:rPr>
          <w:rFonts w:ascii="Times New Roman" w:hAnsi="Times New Roman" w:cs="Times New Roman"/>
          <w:sz w:val="28"/>
          <w:szCs w:val="28"/>
        </w:rPr>
        <w:t>.</w:t>
      </w:r>
    </w:p>
    <w:p w:rsidR="00C175F3" w:rsidRPr="00AF1076" w:rsidRDefault="00330DC6" w:rsidP="003860A9">
      <w:pPr>
        <w:pStyle w:val="ConsPlusNormal"/>
        <w:widowControl/>
        <w:numPr>
          <w:ilvl w:val="1"/>
          <w:numId w:val="25"/>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В обязательном порядке на публичные слушания выносятся следующие вопросы:</w:t>
      </w:r>
      <w:r w:rsidR="00C175F3" w:rsidRPr="00AF1076">
        <w:rPr>
          <w:rFonts w:ascii="Times New Roman" w:hAnsi="Times New Roman" w:cs="Times New Roman"/>
          <w:sz w:val="28"/>
          <w:szCs w:val="28"/>
        </w:rPr>
        <w:t xml:space="preserve"> </w:t>
      </w:r>
    </w:p>
    <w:p w:rsidR="00C175F3" w:rsidRPr="00AF1076" w:rsidRDefault="004A3C91" w:rsidP="003860A9">
      <w:pPr>
        <w:pStyle w:val="ConsPlusNormal"/>
        <w:widowControl/>
        <w:numPr>
          <w:ilvl w:val="0"/>
          <w:numId w:val="81"/>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проект</w:t>
      </w:r>
      <w:r w:rsidR="00C175F3" w:rsidRPr="00AF1076">
        <w:rPr>
          <w:rFonts w:ascii="Times New Roman" w:hAnsi="Times New Roman" w:cs="Times New Roman"/>
          <w:sz w:val="28"/>
          <w:szCs w:val="28"/>
        </w:rPr>
        <w:t xml:space="preserve"> </w:t>
      </w:r>
      <w:r w:rsidRPr="00AF1076">
        <w:rPr>
          <w:rFonts w:ascii="Times New Roman" w:hAnsi="Times New Roman" w:cs="Times New Roman"/>
          <w:sz w:val="28"/>
          <w:szCs w:val="28"/>
        </w:rPr>
        <w:t xml:space="preserve">генерального </w:t>
      </w:r>
      <w:r w:rsidR="00C175F3" w:rsidRPr="00AF1076">
        <w:rPr>
          <w:rFonts w:ascii="Times New Roman" w:hAnsi="Times New Roman" w:cs="Times New Roman"/>
          <w:sz w:val="28"/>
          <w:szCs w:val="28"/>
        </w:rPr>
        <w:t>план</w:t>
      </w:r>
      <w:r w:rsidRPr="00AF1076">
        <w:rPr>
          <w:rFonts w:ascii="Times New Roman" w:hAnsi="Times New Roman" w:cs="Times New Roman"/>
          <w:sz w:val="28"/>
          <w:szCs w:val="28"/>
        </w:rPr>
        <w:t>а и внесение изменений в генеральный план</w:t>
      </w:r>
      <w:r w:rsidR="00843AF1" w:rsidRPr="00AF1076">
        <w:rPr>
          <w:rFonts w:ascii="Times New Roman" w:hAnsi="Times New Roman" w:cs="Times New Roman"/>
          <w:sz w:val="28"/>
          <w:szCs w:val="28"/>
        </w:rPr>
        <w:t>;</w:t>
      </w:r>
      <w:r w:rsidR="00C175F3" w:rsidRPr="00AF1076">
        <w:rPr>
          <w:rFonts w:ascii="Times New Roman" w:hAnsi="Times New Roman" w:cs="Times New Roman"/>
          <w:sz w:val="28"/>
          <w:szCs w:val="28"/>
        </w:rPr>
        <w:t xml:space="preserve"> </w:t>
      </w:r>
    </w:p>
    <w:p w:rsidR="00C175F3" w:rsidRPr="00AF1076" w:rsidRDefault="004A3C91" w:rsidP="003860A9">
      <w:pPr>
        <w:pStyle w:val="ConsPlusNormal"/>
        <w:widowControl/>
        <w:numPr>
          <w:ilvl w:val="0"/>
          <w:numId w:val="81"/>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проект</w:t>
      </w:r>
      <w:r w:rsidR="00C175F3" w:rsidRPr="00AF1076">
        <w:rPr>
          <w:rFonts w:ascii="Times New Roman" w:hAnsi="Times New Roman" w:cs="Times New Roman"/>
          <w:sz w:val="28"/>
          <w:szCs w:val="28"/>
        </w:rPr>
        <w:t xml:space="preserve"> прав</w:t>
      </w:r>
      <w:r w:rsidR="00843AF1" w:rsidRPr="00AF1076">
        <w:rPr>
          <w:rFonts w:ascii="Times New Roman" w:hAnsi="Times New Roman" w:cs="Times New Roman"/>
          <w:sz w:val="28"/>
          <w:szCs w:val="28"/>
        </w:rPr>
        <w:t>ил землепользования и застройки</w:t>
      </w:r>
      <w:r w:rsidR="00661131" w:rsidRPr="00AF1076">
        <w:rPr>
          <w:rFonts w:ascii="Times New Roman" w:hAnsi="Times New Roman" w:cs="Times New Roman"/>
          <w:sz w:val="28"/>
          <w:szCs w:val="28"/>
        </w:rPr>
        <w:t xml:space="preserve">, внесение изменений </w:t>
      </w:r>
      <w:r w:rsidRPr="00AF1076">
        <w:rPr>
          <w:rFonts w:ascii="Times New Roman" w:hAnsi="Times New Roman" w:cs="Times New Roman"/>
          <w:sz w:val="28"/>
          <w:szCs w:val="28"/>
        </w:rPr>
        <w:t>в указанные Правила</w:t>
      </w:r>
      <w:r w:rsidR="00843AF1" w:rsidRPr="00AF1076">
        <w:rPr>
          <w:rFonts w:ascii="Times New Roman" w:hAnsi="Times New Roman" w:cs="Times New Roman"/>
          <w:sz w:val="28"/>
          <w:szCs w:val="28"/>
        </w:rPr>
        <w:t>;</w:t>
      </w:r>
      <w:r w:rsidR="00C175F3" w:rsidRPr="00AF1076">
        <w:rPr>
          <w:rFonts w:ascii="Times New Roman" w:hAnsi="Times New Roman" w:cs="Times New Roman"/>
          <w:sz w:val="28"/>
          <w:szCs w:val="28"/>
        </w:rPr>
        <w:t xml:space="preserve"> </w:t>
      </w:r>
    </w:p>
    <w:p w:rsidR="00C175F3" w:rsidRPr="00AF1076" w:rsidRDefault="00C175F3" w:rsidP="003860A9">
      <w:pPr>
        <w:pStyle w:val="ConsPlusNormal"/>
        <w:widowControl/>
        <w:numPr>
          <w:ilvl w:val="0"/>
          <w:numId w:val="81"/>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проекты планировки территорий</w:t>
      </w:r>
      <w:r w:rsidR="004A3C91" w:rsidRPr="00AF1076">
        <w:rPr>
          <w:rFonts w:ascii="Times New Roman" w:hAnsi="Times New Roman" w:cs="Times New Roman"/>
          <w:sz w:val="28"/>
          <w:szCs w:val="28"/>
        </w:rPr>
        <w:t xml:space="preserve"> и проекты межевания территорий</w:t>
      </w:r>
      <w:r w:rsidR="00843AF1" w:rsidRPr="00AF1076">
        <w:rPr>
          <w:rFonts w:ascii="Times New Roman" w:hAnsi="Times New Roman" w:cs="Times New Roman"/>
          <w:sz w:val="28"/>
          <w:szCs w:val="28"/>
        </w:rPr>
        <w:t>;</w:t>
      </w:r>
    </w:p>
    <w:p w:rsidR="00C175F3" w:rsidRPr="00AF1076" w:rsidRDefault="00C175F3" w:rsidP="003860A9">
      <w:pPr>
        <w:pStyle w:val="ConsPlusNormal"/>
        <w:widowControl/>
        <w:numPr>
          <w:ilvl w:val="0"/>
          <w:numId w:val="81"/>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предоставления разрешений на условно разрешенный вид использования земельных участков и объе</w:t>
      </w:r>
      <w:r w:rsidR="00843AF1" w:rsidRPr="00AF1076">
        <w:rPr>
          <w:rFonts w:ascii="Times New Roman" w:hAnsi="Times New Roman" w:cs="Times New Roman"/>
          <w:sz w:val="28"/>
          <w:szCs w:val="28"/>
        </w:rPr>
        <w:t>ктов капитального строительства;</w:t>
      </w:r>
    </w:p>
    <w:p w:rsidR="00843AF1" w:rsidRPr="00AF1076" w:rsidRDefault="00C175F3" w:rsidP="003860A9">
      <w:pPr>
        <w:pStyle w:val="ConsPlusNormal"/>
        <w:widowControl/>
        <w:numPr>
          <w:ilvl w:val="0"/>
          <w:numId w:val="81"/>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отклонения от предельных параметров разрешенного строительства, реконструкции объек</w:t>
      </w:r>
      <w:r w:rsidR="00843AF1" w:rsidRPr="00AF1076">
        <w:rPr>
          <w:rFonts w:ascii="Times New Roman" w:hAnsi="Times New Roman" w:cs="Times New Roman"/>
          <w:sz w:val="28"/>
          <w:szCs w:val="28"/>
        </w:rPr>
        <w:t>тов капитального строительства.</w:t>
      </w:r>
    </w:p>
    <w:p w:rsidR="00C45ACB" w:rsidRPr="00AF1076" w:rsidRDefault="00C45ACB" w:rsidP="0076560D">
      <w:pPr>
        <w:pStyle w:val="ConsPlusNormal"/>
        <w:widowControl/>
        <w:numPr>
          <w:ilvl w:val="0"/>
          <w:numId w:val="140"/>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lastRenderedPageBreak/>
        <w:t xml:space="preserve">Проекты правовых актов, а также необходимые документы по вопросам, выносимым на публичные слушания, должны быть опубликованы в официальном печатном источнике массовой информации </w:t>
      </w:r>
      <w:r w:rsidR="003D2D1D" w:rsidRPr="00AF1076">
        <w:rPr>
          <w:rFonts w:ascii="Times New Roman" w:hAnsi="Times New Roman" w:cs="Times New Roman"/>
          <w:sz w:val="28"/>
          <w:szCs w:val="28"/>
        </w:rPr>
        <w:t xml:space="preserve">муниципального образования город Аткарск </w:t>
      </w:r>
      <w:r w:rsidR="00F11263" w:rsidRPr="00AF1076">
        <w:rPr>
          <w:rFonts w:ascii="Times New Roman" w:hAnsi="Times New Roman" w:cs="Times New Roman"/>
          <w:color w:val="000000"/>
          <w:sz w:val="28"/>
          <w:szCs w:val="28"/>
        </w:rPr>
        <w:t xml:space="preserve">- </w:t>
      </w:r>
      <w:r w:rsidR="003D2D1D" w:rsidRPr="00AF1076">
        <w:rPr>
          <w:rFonts w:ascii="Times New Roman" w:hAnsi="Times New Roman" w:cs="Times New Roman"/>
          <w:color w:val="000000"/>
          <w:sz w:val="28"/>
          <w:szCs w:val="28"/>
        </w:rPr>
        <w:t>газете «Аткарская газета» (сетевом издании «Аткарская газета»)</w:t>
      </w:r>
      <w:r w:rsidR="003D2D1D" w:rsidRPr="00AF1076">
        <w:rPr>
          <w:rFonts w:ascii="Times New Roman" w:hAnsi="Times New Roman" w:cs="Times New Roman"/>
          <w:sz w:val="28"/>
          <w:szCs w:val="28"/>
        </w:rPr>
        <w:t xml:space="preserve"> </w:t>
      </w:r>
      <w:r w:rsidR="00F11263" w:rsidRPr="00AF1076">
        <w:rPr>
          <w:rFonts w:ascii="Times New Roman" w:hAnsi="Times New Roman" w:cs="Times New Roman"/>
          <w:sz w:val="28"/>
          <w:szCs w:val="28"/>
        </w:rPr>
        <w:t xml:space="preserve"> и на официальном сайте администрации Аткарского муниципального района в сети «Интернет»:</w:t>
      </w:r>
      <w:r w:rsidR="00F11263" w:rsidRPr="00AF1076">
        <w:t xml:space="preserve"> </w:t>
      </w:r>
      <w:r w:rsidR="00F11263" w:rsidRPr="00AF1076">
        <w:rPr>
          <w:rFonts w:ascii="Times New Roman" w:hAnsi="Times New Roman" w:cs="Times New Roman"/>
          <w:sz w:val="28"/>
          <w:szCs w:val="28"/>
        </w:rPr>
        <w:t xml:space="preserve">https://proatkarsk64.ru/ </w:t>
      </w:r>
      <w:r w:rsidRPr="00AF1076">
        <w:rPr>
          <w:rFonts w:ascii="Times New Roman" w:hAnsi="Times New Roman" w:cs="Times New Roman"/>
          <w:sz w:val="28"/>
          <w:szCs w:val="28"/>
        </w:rPr>
        <w:t>после опубликования либо одновременно с опубликованием правового акта о назначении публичных слушаний, но не позднее, чем за 15 дней до дня проведения публичных слушаний.</w:t>
      </w:r>
    </w:p>
    <w:p w:rsidR="004305B8" w:rsidRPr="00AF1076" w:rsidRDefault="004305B8" w:rsidP="0076560D">
      <w:pPr>
        <w:pStyle w:val="ConsPlusNormal"/>
        <w:widowControl/>
        <w:numPr>
          <w:ilvl w:val="0"/>
          <w:numId w:val="140"/>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В решении о назначении публичных слушаний, а в случае проведения публичных слушаний по инициативе главы муниципального образования – в правовом акте главы муниципального образования, указывается дата, время, место их проведения, формулировка выносимого на публичные слушания вопроса и состав Комиссии.</w:t>
      </w:r>
    </w:p>
    <w:p w:rsidR="00145F3C" w:rsidRPr="00AF1076" w:rsidRDefault="00145F3C" w:rsidP="0076560D">
      <w:pPr>
        <w:pStyle w:val="ConsPlusNormal"/>
        <w:widowControl/>
        <w:numPr>
          <w:ilvl w:val="0"/>
          <w:numId w:val="140"/>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Решение о назначении либо правовой акт главы муниципального образования о назначении публичных слушаний подлежит обязательному опубликованию в течение 3 дней со дня его принятия.</w:t>
      </w:r>
    </w:p>
    <w:p w:rsidR="00037669" w:rsidRPr="00AF1076" w:rsidRDefault="00C7422A" w:rsidP="0076560D">
      <w:pPr>
        <w:pStyle w:val="ConsPlusNormal"/>
        <w:widowControl/>
        <w:numPr>
          <w:ilvl w:val="0"/>
          <w:numId w:val="140"/>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Публичные слушания по вопросам градостроительной деятельности проводятся Комиссией либо главой муниципального образования.</w:t>
      </w:r>
    </w:p>
    <w:p w:rsidR="00C7422A" w:rsidRPr="00AF1076" w:rsidRDefault="00C7422A" w:rsidP="0076560D">
      <w:pPr>
        <w:pStyle w:val="ConsPlusNormal"/>
        <w:widowControl/>
        <w:numPr>
          <w:ilvl w:val="0"/>
          <w:numId w:val="140"/>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Процедура проведения публичных слушаний состоит из следующих этапов:</w:t>
      </w:r>
    </w:p>
    <w:p w:rsidR="00DC6146" w:rsidRPr="00AF1076" w:rsidRDefault="00DC6146" w:rsidP="003860A9">
      <w:pPr>
        <w:pStyle w:val="ConsPlusNormal"/>
        <w:widowControl/>
        <w:numPr>
          <w:ilvl w:val="0"/>
          <w:numId w:val="82"/>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 xml:space="preserve">Публичные слушания открывает председатель </w:t>
      </w:r>
      <w:r w:rsidR="004305B8" w:rsidRPr="00AF1076">
        <w:rPr>
          <w:rFonts w:ascii="Times New Roman" w:hAnsi="Times New Roman" w:cs="Times New Roman"/>
          <w:sz w:val="28"/>
          <w:szCs w:val="28"/>
        </w:rPr>
        <w:t>Комиссии</w:t>
      </w:r>
      <w:r w:rsidRPr="00AF1076">
        <w:rPr>
          <w:rFonts w:ascii="Times New Roman" w:hAnsi="Times New Roman" w:cs="Times New Roman"/>
          <w:sz w:val="28"/>
          <w:szCs w:val="28"/>
        </w:rPr>
        <w:t xml:space="preserve">, а при организации публичных слушаний по инициативе главы муниципального образования </w:t>
      </w:r>
      <w:r w:rsidR="00145F3C" w:rsidRPr="00AF1076">
        <w:rPr>
          <w:rFonts w:ascii="Times New Roman" w:hAnsi="Times New Roman" w:cs="Times New Roman"/>
          <w:sz w:val="28"/>
          <w:szCs w:val="28"/>
        </w:rPr>
        <w:t>-</w:t>
      </w:r>
      <w:r w:rsidRPr="00AF1076">
        <w:rPr>
          <w:rFonts w:ascii="Times New Roman" w:hAnsi="Times New Roman" w:cs="Times New Roman"/>
          <w:sz w:val="28"/>
          <w:szCs w:val="28"/>
        </w:rPr>
        <w:t xml:space="preserve"> глава муниципального образования (далее - председательствующий).</w:t>
      </w:r>
    </w:p>
    <w:p w:rsidR="00DC6146" w:rsidRPr="00AF1076" w:rsidRDefault="00DC6146" w:rsidP="003860A9">
      <w:pPr>
        <w:pStyle w:val="ConsPlusNormal"/>
        <w:widowControl/>
        <w:numPr>
          <w:ilvl w:val="0"/>
          <w:numId w:val="82"/>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Председательствующий информирует о порядке проведения публичных слушаний, объявляет о вопросе, вынесенном на публичные слушания.</w:t>
      </w:r>
    </w:p>
    <w:p w:rsidR="00DC6146" w:rsidRPr="00AF1076" w:rsidRDefault="00DC6146" w:rsidP="003860A9">
      <w:pPr>
        <w:pStyle w:val="ConsPlusNormal"/>
        <w:widowControl/>
        <w:numPr>
          <w:ilvl w:val="0"/>
          <w:numId w:val="82"/>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После выступления председательствующего слово предоставляется зарегистрированным выступающим. Лицу, не зарегистрированному в качестве выступающего, слово может быть предоставлено по решению председательствующего. Время для выступления предоставляется не более 10 минут. В исключительных случаях, по решению председательствующего, время выступления может быть продлено.</w:t>
      </w:r>
    </w:p>
    <w:p w:rsidR="00DC6146" w:rsidRPr="00AF1076" w:rsidRDefault="00DC6146" w:rsidP="003860A9">
      <w:pPr>
        <w:pStyle w:val="ConsPlusNormal"/>
        <w:widowControl/>
        <w:numPr>
          <w:ilvl w:val="0"/>
          <w:numId w:val="82"/>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Выступающий вправе передать председательствующему текст своего выступления, а также материалы для обоснования своего мнения.</w:t>
      </w:r>
    </w:p>
    <w:p w:rsidR="00DC6146" w:rsidRPr="00AF1076" w:rsidRDefault="00DC6146" w:rsidP="003860A9">
      <w:pPr>
        <w:pStyle w:val="ConsPlusNormal"/>
        <w:widowControl/>
        <w:numPr>
          <w:ilvl w:val="0"/>
          <w:numId w:val="82"/>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По окончании выступлений с репликой председательствующий подводит предварительный итог публичных слушаний.</w:t>
      </w:r>
    </w:p>
    <w:p w:rsidR="00DC6146" w:rsidRPr="00AF1076" w:rsidRDefault="00DC6146" w:rsidP="003860A9">
      <w:pPr>
        <w:pStyle w:val="ConsPlusNormal"/>
        <w:widowControl/>
        <w:numPr>
          <w:ilvl w:val="0"/>
          <w:numId w:val="82"/>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Ход публичных слушаний и выступления протоколируются. К протоколу прилагаются письменные предложения и замечания заинтересованных лиц.</w:t>
      </w:r>
    </w:p>
    <w:p w:rsidR="001956C6" w:rsidRPr="00AF1076" w:rsidRDefault="00DC6146" w:rsidP="003860A9">
      <w:pPr>
        <w:pStyle w:val="ConsPlusNormal"/>
        <w:widowControl/>
        <w:numPr>
          <w:ilvl w:val="0"/>
          <w:numId w:val="82"/>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Председательствующий вправе в любой момент объявить перерыв в публичных слушаниях с указанием времени перерыва.</w:t>
      </w:r>
    </w:p>
    <w:p w:rsidR="001956C6" w:rsidRPr="00AF1076" w:rsidRDefault="001956C6" w:rsidP="0076560D">
      <w:pPr>
        <w:pStyle w:val="aa"/>
        <w:widowControl/>
        <w:numPr>
          <w:ilvl w:val="0"/>
          <w:numId w:val="141"/>
        </w:numPr>
        <w:tabs>
          <w:tab w:val="left" w:pos="1134"/>
        </w:tabs>
        <w:spacing w:line="240" w:lineRule="auto"/>
        <w:ind w:left="0" w:right="-5" w:firstLine="709"/>
        <w:rPr>
          <w:sz w:val="28"/>
          <w:szCs w:val="28"/>
        </w:rPr>
      </w:pPr>
      <w:r w:rsidRPr="00AF1076">
        <w:rPr>
          <w:sz w:val="28"/>
          <w:szCs w:val="28"/>
        </w:rPr>
        <w:t xml:space="preserve">По результатам публичных слушаний </w:t>
      </w:r>
      <w:r w:rsidR="00251DCD" w:rsidRPr="00AF1076">
        <w:rPr>
          <w:sz w:val="28"/>
          <w:szCs w:val="28"/>
        </w:rPr>
        <w:t>Комиссия</w:t>
      </w:r>
      <w:r w:rsidRPr="00AF1076">
        <w:rPr>
          <w:sz w:val="28"/>
          <w:szCs w:val="28"/>
        </w:rPr>
        <w:t xml:space="preserve">, а при организации публичных слушаний по инициативе </w:t>
      </w:r>
      <w:r w:rsidR="00251DCD" w:rsidRPr="00AF1076">
        <w:rPr>
          <w:sz w:val="28"/>
          <w:szCs w:val="28"/>
        </w:rPr>
        <w:t>г</w:t>
      </w:r>
      <w:r w:rsidRPr="00AF1076">
        <w:rPr>
          <w:sz w:val="28"/>
          <w:szCs w:val="28"/>
        </w:rPr>
        <w:t xml:space="preserve">лавы </w:t>
      </w:r>
      <w:r w:rsidR="00251DCD" w:rsidRPr="00AF1076">
        <w:rPr>
          <w:sz w:val="28"/>
          <w:szCs w:val="28"/>
        </w:rPr>
        <w:t>муниципального образования</w:t>
      </w:r>
      <w:r w:rsidRPr="00AF1076">
        <w:rPr>
          <w:sz w:val="28"/>
          <w:szCs w:val="28"/>
        </w:rPr>
        <w:t xml:space="preserve"> - </w:t>
      </w:r>
      <w:r w:rsidR="00251DCD" w:rsidRPr="00AF1076">
        <w:rPr>
          <w:sz w:val="28"/>
          <w:szCs w:val="28"/>
        </w:rPr>
        <w:t>г</w:t>
      </w:r>
      <w:r w:rsidRPr="00AF1076">
        <w:rPr>
          <w:sz w:val="28"/>
          <w:szCs w:val="28"/>
        </w:rPr>
        <w:t xml:space="preserve">лава </w:t>
      </w:r>
      <w:r w:rsidR="00251DCD" w:rsidRPr="00AF1076">
        <w:rPr>
          <w:sz w:val="28"/>
          <w:szCs w:val="28"/>
        </w:rPr>
        <w:t>муниципального образования</w:t>
      </w:r>
      <w:r w:rsidRPr="00AF1076">
        <w:rPr>
          <w:sz w:val="28"/>
          <w:szCs w:val="28"/>
        </w:rPr>
        <w:t xml:space="preserve">, в течение 14 рабочих дней составляет заключение о результатах публичных слушаний, в котором отражает выраженные позиции жителей и свои рекомендации, сформулированные по результатам публичных слушаний. При проведении публичных слушаний по вопросам градостроительной деятельности срок </w:t>
      </w:r>
      <w:r w:rsidRPr="00AF1076">
        <w:rPr>
          <w:sz w:val="28"/>
          <w:szCs w:val="28"/>
        </w:rPr>
        <w:lastRenderedPageBreak/>
        <w:t xml:space="preserve">подготовки заключения о результатах публичных слушаний, указанный в настоящей части, должен быть скорректирован таким образом, чтобы не нарушать </w:t>
      </w:r>
      <w:r w:rsidR="00251DCD" w:rsidRPr="00AF1076">
        <w:rPr>
          <w:sz w:val="28"/>
          <w:szCs w:val="28"/>
        </w:rPr>
        <w:t>установленных сроков</w:t>
      </w:r>
      <w:r w:rsidR="002C52DF" w:rsidRPr="00AF1076">
        <w:rPr>
          <w:sz w:val="28"/>
          <w:szCs w:val="28"/>
        </w:rPr>
        <w:t>, указанных в част</w:t>
      </w:r>
      <w:r w:rsidR="00BF1FA7">
        <w:rPr>
          <w:sz w:val="28"/>
          <w:szCs w:val="28"/>
        </w:rPr>
        <w:t>ях</w:t>
      </w:r>
      <w:r w:rsidR="002C52DF" w:rsidRPr="00AF1076">
        <w:rPr>
          <w:sz w:val="28"/>
          <w:szCs w:val="28"/>
        </w:rPr>
        <w:t xml:space="preserve"> 17</w:t>
      </w:r>
      <w:r w:rsidR="00BF1FA7">
        <w:rPr>
          <w:sz w:val="28"/>
          <w:szCs w:val="28"/>
        </w:rPr>
        <w:t>-20</w:t>
      </w:r>
      <w:r w:rsidR="002C52DF" w:rsidRPr="00AF1076">
        <w:rPr>
          <w:sz w:val="28"/>
          <w:szCs w:val="28"/>
        </w:rPr>
        <w:t xml:space="preserve"> настоящей статьи</w:t>
      </w:r>
      <w:r w:rsidRPr="00AF1076">
        <w:rPr>
          <w:sz w:val="28"/>
          <w:szCs w:val="28"/>
        </w:rPr>
        <w:t>.</w:t>
      </w:r>
    </w:p>
    <w:p w:rsidR="00251DCD" w:rsidRPr="00AF1076" w:rsidRDefault="00251DCD" w:rsidP="0076560D">
      <w:pPr>
        <w:pStyle w:val="aa"/>
        <w:widowControl/>
        <w:numPr>
          <w:ilvl w:val="0"/>
          <w:numId w:val="141"/>
        </w:numPr>
        <w:tabs>
          <w:tab w:val="left" w:pos="1134"/>
        </w:tabs>
        <w:spacing w:line="240" w:lineRule="auto"/>
        <w:ind w:left="0" w:right="-5" w:firstLine="709"/>
        <w:rPr>
          <w:sz w:val="28"/>
          <w:szCs w:val="28"/>
        </w:rPr>
      </w:pPr>
      <w:r w:rsidRPr="00AF1076">
        <w:rPr>
          <w:sz w:val="28"/>
          <w:szCs w:val="28"/>
        </w:rPr>
        <w:t>Заключение о результатах публичных слушаний публикуется (обнародуется) в средствах массовой информации муниципального образования.</w:t>
      </w:r>
    </w:p>
    <w:p w:rsidR="00251DCD" w:rsidRPr="00AF1076" w:rsidRDefault="00251DCD" w:rsidP="0076560D">
      <w:pPr>
        <w:pStyle w:val="aa"/>
        <w:widowControl/>
        <w:numPr>
          <w:ilvl w:val="0"/>
          <w:numId w:val="141"/>
        </w:numPr>
        <w:tabs>
          <w:tab w:val="left" w:pos="1134"/>
        </w:tabs>
        <w:spacing w:line="240" w:lineRule="auto"/>
        <w:ind w:left="0" w:right="-5" w:firstLine="709"/>
        <w:rPr>
          <w:sz w:val="28"/>
          <w:szCs w:val="28"/>
        </w:rPr>
      </w:pPr>
      <w:r w:rsidRPr="00AF1076">
        <w:rPr>
          <w:sz w:val="28"/>
          <w:szCs w:val="28"/>
        </w:rPr>
        <w:t>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Совете депутатов.</w:t>
      </w:r>
    </w:p>
    <w:p w:rsidR="00251DCD" w:rsidRPr="00AF1076" w:rsidRDefault="00221E6F" w:rsidP="0076560D">
      <w:pPr>
        <w:pStyle w:val="aa"/>
        <w:widowControl/>
        <w:numPr>
          <w:ilvl w:val="0"/>
          <w:numId w:val="141"/>
        </w:numPr>
        <w:tabs>
          <w:tab w:val="left" w:pos="1134"/>
        </w:tabs>
        <w:spacing w:line="240" w:lineRule="auto"/>
        <w:ind w:left="0" w:right="-5" w:firstLine="709"/>
        <w:rPr>
          <w:sz w:val="28"/>
          <w:szCs w:val="28"/>
        </w:rPr>
      </w:pPr>
      <w:r w:rsidRPr="00AF1076">
        <w:rPr>
          <w:sz w:val="28"/>
          <w:szCs w:val="28"/>
        </w:rPr>
        <w:t>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221E6F" w:rsidRPr="00AF1076" w:rsidRDefault="00221E6F" w:rsidP="0076560D">
      <w:pPr>
        <w:pStyle w:val="aa"/>
        <w:widowControl/>
        <w:numPr>
          <w:ilvl w:val="0"/>
          <w:numId w:val="141"/>
        </w:numPr>
        <w:tabs>
          <w:tab w:val="left" w:pos="1134"/>
        </w:tabs>
        <w:spacing w:line="240" w:lineRule="auto"/>
        <w:ind w:left="0" w:right="-5" w:firstLine="709"/>
        <w:rPr>
          <w:sz w:val="28"/>
          <w:szCs w:val="28"/>
        </w:rPr>
      </w:pPr>
      <w:r w:rsidRPr="00AF1076">
        <w:rPr>
          <w:sz w:val="28"/>
          <w:szCs w:val="28"/>
        </w:rPr>
        <w:t>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2C52DF" w:rsidRPr="00AF1076" w:rsidRDefault="002C52DF" w:rsidP="0076560D">
      <w:pPr>
        <w:pStyle w:val="aa"/>
        <w:widowControl/>
        <w:numPr>
          <w:ilvl w:val="0"/>
          <w:numId w:val="141"/>
        </w:numPr>
        <w:tabs>
          <w:tab w:val="left" w:pos="1134"/>
        </w:tabs>
        <w:spacing w:line="240" w:lineRule="auto"/>
        <w:ind w:left="0" w:right="-5" w:firstLine="709"/>
        <w:rPr>
          <w:sz w:val="28"/>
          <w:szCs w:val="28"/>
        </w:rPr>
      </w:pPr>
      <w:r w:rsidRPr="00AF1076">
        <w:rPr>
          <w:sz w:val="28"/>
          <w:szCs w:val="28"/>
        </w:rPr>
        <w:t>Результаты публичных слушаний носят рекомендательный характер.</w:t>
      </w:r>
    </w:p>
    <w:p w:rsidR="00330DC6" w:rsidRPr="00AF1076" w:rsidRDefault="00731DAC" w:rsidP="0076560D">
      <w:pPr>
        <w:pStyle w:val="aa"/>
        <w:widowControl/>
        <w:numPr>
          <w:ilvl w:val="0"/>
          <w:numId w:val="141"/>
        </w:numPr>
        <w:tabs>
          <w:tab w:val="left" w:pos="1134"/>
        </w:tabs>
        <w:spacing w:line="240" w:lineRule="auto"/>
        <w:ind w:left="0" w:right="-5" w:firstLine="709"/>
        <w:rPr>
          <w:sz w:val="28"/>
          <w:szCs w:val="28"/>
        </w:rPr>
      </w:pPr>
      <w:r w:rsidRPr="00AF1076">
        <w:rPr>
          <w:sz w:val="28"/>
          <w:szCs w:val="28"/>
        </w:rPr>
        <w:t>Продолжительность общественных обсуждений или публичных слушаний по проекту Правил составляет не менее одного и не более трех месяцев со дня опубликования такого проекта.</w:t>
      </w:r>
    </w:p>
    <w:p w:rsidR="004A3C91" w:rsidRPr="00AF1076" w:rsidRDefault="00731DAC" w:rsidP="003860A9">
      <w:pPr>
        <w:pStyle w:val="ConsPlusNormal"/>
        <w:widowControl/>
        <w:tabs>
          <w:tab w:val="left" w:pos="1134"/>
        </w:tabs>
        <w:ind w:firstLine="709"/>
        <w:jc w:val="both"/>
        <w:rPr>
          <w:rFonts w:ascii="Times New Roman" w:eastAsiaTheme="minorHAnsi" w:hAnsi="Times New Roman" w:cs="Times New Roman"/>
          <w:sz w:val="28"/>
          <w:szCs w:val="28"/>
          <w:lang w:eastAsia="en-US"/>
        </w:rPr>
      </w:pPr>
      <w:r w:rsidRPr="00AF1076">
        <w:rPr>
          <w:rFonts w:ascii="Times New Roman" w:eastAsiaTheme="minorHAnsi" w:hAnsi="Times New Roman" w:cs="Times New Roman"/>
          <w:sz w:val="28"/>
          <w:szCs w:val="28"/>
          <w:lang w:eastAsia="en-US"/>
        </w:rPr>
        <w:t>В</w:t>
      </w:r>
      <w:r w:rsidR="004A3C91" w:rsidRPr="00AF1076">
        <w:rPr>
          <w:rFonts w:ascii="Times New Roman" w:eastAsiaTheme="minorHAnsi" w:hAnsi="Times New Roman" w:cs="Times New Roman"/>
          <w:sz w:val="28"/>
          <w:szCs w:val="28"/>
          <w:lang w:eastAsia="en-US"/>
        </w:rPr>
        <w:t xml:space="preserve">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w:t>
      </w:r>
      <w:r w:rsidR="00AB4524" w:rsidRPr="00AF1076">
        <w:rPr>
          <w:rFonts w:ascii="Times New Roman" w:eastAsiaTheme="minorHAnsi" w:hAnsi="Times New Roman" w:cs="Times New Roman"/>
          <w:sz w:val="28"/>
          <w:szCs w:val="28"/>
          <w:lang w:eastAsia="en-US"/>
        </w:rPr>
        <w:t>Правила</w:t>
      </w:r>
      <w:r w:rsidR="004A3C91" w:rsidRPr="00AF1076">
        <w:rPr>
          <w:rFonts w:ascii="Times New Roman" w:eastAsiaTheme="minorHAnsi" w:hAnsi="Times New Roman" w:cs="Times New Roman"/>
          <w:sz w:val="28"/>
          <w:szCs w:val="28"/>
          <w:lang w:eastAsia="en-US"/>
        </w:rPr>
        <w:t xml:space="preserve"> в связи с принятием решения о комплексном развитии территории, общественные обсуждения или публичные слушания по внесению изменений в </w:t>
      </w:r>
      <w:r w:rsidR="00AB4524" w:rsidRPr="00AF1076">
        <w:rPr>
          <w:rFonts w:ascii="Times New Roman" w:eastAsiaTheme="minorHAnsi" w:hAnsi="Times New Roman" w:cs="Times New Roman"/>
          <w:sz w:val="28"/>
          <w:szCs w:val="28"/>
          <w:lang w:eastAsia="en-US"/>
        </w:rPr>
        <w:t>Правила</w:t>
      </w:r>
      <w:r w:rsidR="004A3C91" w:rsidRPr="00AF1076">
        <w:rPr>
          <w:rFonts w:ascii="Times New Roman" w:eastAsiaTheme="minorHAnsi" w:hAnsi="Times New Roman" w:cs="Times New Roman"/>
          <w:sz w:val="28"/>
          <w:szCs w:val="28"/>
          <w:lang w:eastAsia="en-US"/>
        </w:rPr>
        <w:t xml:space="preserve">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731DAC" w:rsidRPr="00AF1076" w:rsidRDefault="00731DAC" w:rsidP="0076560D">
      <w:pPr>
        <w:pStyle w:val="aa"/>
        <w:widowControl/>
        <w:numPr>
          <w:ilvl w:val="0"/>
          <w:numId w:val="142"/>
        </w:numPr>
        <w:tabs>
          <w:tab w:val="left" w:pos="1134"/>
        </w:tabs>
        <w:spacing w:line="240" w:lineRule="auto"/>
        <w:ind w:left="0" w:firstLine="709"/>
        <w:textAlignment w:val="auto"/>
        <w:rPr>
          <w:rFonts w:ascii="Arial" w:eastAsiaTheme="minorHAnsi" w:hAnsi="Arial" w:cs="Arial"/>
          <w:sz w:val="28"/>
          <w:szCs w:val="28"/>
          <w:lang w:eastAsia="en-US"/>
        </w:rPr>
      </w:pPr>
      <w:r w:rsidRPr="00AF1076">
        <w:rPr>
          <w:rFonts w:eastAsiaTheme="minorHAnsi"/>
          <w:sz w:val="28"/>
          <w:szCs w:val="28"/>
          <w:lang w:eastAsia="en-US"/>
        </w:rPr>
        <w:t>Срок проведения общественных обсуждений или публичных слушаний</w:t>
      </w:r>
      <w:r w:rsidR="005C21C7" w:rsidRPr="00AF1076">
        <w:rPr>
          <w:rFonts w:eastAsiaTheme="minorHAnsi"/>
          <w:sz w:val="28"/>
          <w:szCs w:val="28"/>
          <w:lang w:eastAsia="en-US"/>
        </w:rPr>
        <w:t xml:space="preserve"> по прое</w:t>
      </w:r>
      <w:r w:rsidR="00693188" w:rsidRPr="00AF1076">
        <w:rPr>
          <w:rFonts w:eastAsiaTheme="minorHAnsi"/>
          <w:sz w:val="28"/>
          <w:szCs w:val="28"/>
          <w:lang w:eastAsia="en-US"/>
        </w:rPr>
        <w:t>к</w:t>
      </w:r>
      <w:r w:rsidR="005C21C7" w:rsidRPr="00AF1076">
        <w:rPr>
          <w:rFonts w:eastAsiaTheme="minorHAnsi"/>
          <w:sz w:val="28"/>
          <w:szCs w:val="28"/>
          <w:lang w:eastAsia="en-US"/>
        </w:rPr>
        <w:t>ту генерального плана</w:t>
      </w:r>
      <w:r w:rsidRPr="00AF1076">
        <w:rPr>
          <w:rFonts w:eastAsiaTheme="minorHAnsi"/>
          <w:sz w:val="28"/>
          <w:szCs w:val="28"/>
          <w:lang w:eastAsia="en-US"/>
        </w:rPr>
        <w:t xml:space="preserve">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w:t>
      </w:r>
      <w:r w:rsidR="00AB4524" w:rsidRPr="00AF1076">
        <w:rPr>
          <w:rFonts w:eastAsiaTheme="minorHAnsi"/>
          <w:sz w:val="28"/>
          <w:szCs w:val="28"/>
          <w:lang w:eastAsia="en-US"/>
        </w:rPr>
        <w:t>Совета депу</w:t>
      </w:r>
      <w:r w:rsidR="00C67F91" w:rsidRPr="00AF1076">
        <w:rPr>
          <w:rFonts w:eastAsiaTheme="minorHAnsi"/>
          <w:sz w:val="28"/>
          <w:szCs w:val="28"/>
          <w:lang w:eastAsia="en-US"/>
        </w:rPr>
        <w:t>та</w:t>
      </w:r>
      <w:r w:rsidR="00AB4524" w:rsidRPr="00AF1076">
        <w:rPr>
          <w:rFonts w:eastAsiaTheme="minorHAnsi"/>
          <w:sz w:val="28"/>
          <w:szCs w:val="28"/>
          <w:lang w:eastAsia="en-US"/>
        </w:rPr>
        <w:t>тов</w:t>
      </w:r>
      <w:r w:rsidRPr="00AF1076">
        <w:rPr>
          <w:rFonts w:eastAsiaTheme="minorHAnsi"/>
          <w:sz w:val="28"/>
          <w:szCs w:val="28"/>
          <w:lang w:eastAsia="en-US"/>
        </w:rPr>
        <w:t xml:space="preserve"> муниципального образования и не может быть менее одного месяца и более трех месяцев.</w:t>
      </w:r>
    </w:p>
    <w:p w:rsidR="00AB4524" w:rsidRPr="00AF1076" w:rsidRDefault="00AB4524" w:rsidP="003860A9">
      <w:pPr>
        <w:widowControl/>
        <w:tabs>
          <w:tab w:val="left" w:pos="1134"/>
        </w:tabs>
        <w:spacing w:line="240" w:lineRule="auto"/>
        <w:ind w:firstLine="709"/>
        <w:textAlignment w:val="auto"/>
        <w:rPr>
          <w:rFonts w:eastAsiaTheme="minorHAnsi"/>
          <w:sz w:val="28"/>
          <w:szCs w:val="28"/>
          <w:lang w:eastAsia="en-US"/>
        </w:rPr>
      </w:pPr>
      <w:r w:rsidRPr="00AF1076">
        <w:rPr>
          <w:rFonts w:eastAsiaTheme="minorHAnsi"/>
          <w:sz w:val="28"/>
          <w:szCs w:val="28"/>
          <w:lang w:eastAsia="en-US"/>
        </w:rPr>
        <w:t xml:space="preserve">В случае подготовки изменений в генеральный план </w:t>
      </w:r>
      <w:r w:rsidR="00C67F91" w:rsidRPr="00AF1076">
        <w:rPr>
          <w:rFonts w:eastAsiaTheme="minorHAnsi"/>
          <w:sz w:val="28"/>
          <w:szCs w:val="28"/>
          <w:lang w:eastAsia="en-US"/>
        </w:rPr>
        <w:t>муниципального образования</w:t>
      </w:r>
      <w:r w:rsidRPr="00AF1076">
        <w:rPr>
          <w:rFonts w:eastAsiaTheme="minorHAnsi"/>
          <w:sz w:val="28"/>
          <w:szCs w:val="28"/>
          <w:lang w:eastAsia="en-US"/>
        </w:rPr>
        <w:t xml:space="preserve">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может быть более чем один месяц.</w:t>
      </w:r>
    </w:p>
    <w:p w:rsidR="005C21C7" w:rsidRPr="00AF1076" w:rsidRDefault="005C21C7" w:rsidP="0076560D">
      <w:pPr>
        <w:pStyle w:val="aa"/>
        <w:widowControl/>
        <w:numPr>
          <w:ilvl w:val="0"/>
          <w:numId w:val="143"/>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Срок проведения общественных обсуждений или публичных слушаний</w:t>
      </w:r>
      <w:r w:rsidR="00C1787C">
        <w:rPr>
          <w:rFonts w:eastAsiaTheme="minorHAnsi"/>
          <w:sz w:val="28"/>
          <w:szCs w:val="28"/>
          <w:lang w:eastAsia="en-US"/>
        </w:rPr>
        <w:t xml:space="preserve"> </w:t>
      </w:r>
      <w:r w:rsidR="00693188" w:rsidRPr="00AF1076">
        <w:rPr>
          <w:rFonts w:eastAsiaTheme="minorHAnsi"/>
          <w:sz w:val="28"/>
          <w:szCs w:val="28"/>
          <w:lang w:eastAsia="en-US"/>
        </w:rPr>
        <w:t xml:space="preserve">по </w:t>
      </w:r>
      <w:r w:rsidR="00693188" w:rsidRPr="00AF1076">
        <w:rPr>
          <w:sz w:val="28"/>
          <w:szCs w:val="28"/>
        </w:rPr>
        <w:t>проектам планировки территорий и проектам межевания территорий</w:t>
      </w:r>
      <w:r w:rsidRPr="00AF1076">
        <w:rPr>
          <w:rFonts w:eastAsiaTheme="minorHAnsi"/>
          <w:sz w:val="28"/>
          <w:szCs w:val="28"/>
          <w:lang w:eastAsia="en-US"/>
        </w:rPr>
        <w:t xml:space="preserve"> со дня </w:t>
      </w:r>
      <w:r w:rsidRPr="00AF1076">
        <w:rPr>
          <w:rFonts w:eastAsiaTheme="minorHAnsi"/>
          <w:sz w:val="28"/>
          <w:szCs w:val="28"/>
          <w:lang w:eastAsia="en-US"/>
        </w:rPr>
        <w:lastRenderedPageBreak/>
        <w:t>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693188" w:rsidRPr="00AF1076" w:rsidRDefault="00693188" w:rsidP="0076560D">
      <w:pPr>
        <w:pStyle w:val="aa"/>
        <w:widowControl/>
        <w:numPr>
          <w:ilvl w:val="0"/>
          <w:numId w:val="143"/>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 xml:space="preserve">Срок проведения общественных обсуждений или публичных слушаний </w:t>
      </w:r>
      <w:r w:rsidR="00330DC6" w:rsidRPr="00AF1076">
        <w:rPr>
          <w:sz w:val="28"/>
          <w:szCs w:val="28"/>
        </w:rPr>
        <w:t xml:space="preserve">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w:t>
      </w:r>
      <w:r w:rsidRPr="00AF1076">
        <w:rPr>
          <w:rFonts w:eastAsiaTheme="minorHAnsi"/>
          <w:sz w:val="28"/>
          <w:szCs w:val="28"/>
          <w:lang w:eastAsia="en-US"/>
        </w:rPr>
        <w:t>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D67946" w:rsidRPr="00AF1076" w:rsidRDefault="00D67946" w:rsidP="0076560D">
      <w:pPr>
        <w:pStyle w:val="aa"/>
        <w:widowControl/>
        <w:numPr>
          <w:ilvl w:val="0"/>
          <w:numId w:val="143"/>
        </w:numPr>
        <w:tabs>
          <w:tab w:val="left" w:pos="1134"/>
          <w:tab w:val="left" w:pos="1276"/>
        </w:tabs>
        <w:spacing w:line="240" w:lineRule="auto"/>
        <w:ind w:left="0" w:firstLine="709"/>
        <w:textAlignment w:val="auto"/>
        <w:rPr>
          <w:rFonts w:eastAsiaTheme="minorHAnsi"/>
          <w:sz w:val="28"/>
          <w:szCs w:val="28"/>
          <w:lang w:eastAsia="en-US"/>
        </w:rPr>
      </w:pPr>
      <w:r w:rsidRPr="00AF1076">
        <w:rPr>
          <w:sz w:val="28"/>
          <w:szCs w:val="28"/>
        </w:rPr>
        <w:t>Для размещения материалов проводимых публичных слушаний, обеспечения возможности предоставления жителями муниципального образования город Аткарск своих замечаний и предложений по проекту муниципального правового акта, а также для участия жителей муниципального образования город Аткарск в публичных слушаниях с соблюдением требований об обязательном использовании для таких целей официального сайта администрации Аткарского</w:t>
      </w:r>
      <w:r w:rsidR="00BE7DE6" w:rsidRPr="00AF1076">
        <w:rPr>
          <w:sz w:val="28"/>
          <w:szCs w:val="28"/>
        </w:rPr>
        <w:t xml:space="preserve"> муниципального</w:t>
      </w:r>
      <w:r w:rsidRPr="00AF1076">
        <w:rPr>
          <w:sz w:val="28"/>
          <w:szCs w:val="28"/>
        </w:rPr>
        <w:t xml:space="preserve"> района может использоваться федеральная государственная информационная система «Единый портал государственных и муниципальных услуг (функций)».</w:t>
      </w:r>
    </w:p>
    <w:p w:rsidR="00D67946" w:rsidRPr="00AF1076" w:rsidRDefault="00D67946" w:rsidP="0076560D">
      <w:pPr>
        <w:pStyle w:val="aa"/>
        <w:widowControl/>
        <w:numPr>
          <w:ilvl w:val="0"/>
          <w:numId w:val="143"/>
        </w:numPr>
        <w:tabs>
          <w:tab w:val="left" w:pos="1134"/>
          <w:tab w:val="left" w:pos="1276"/>
        </w:tabs>
        <w:spacing w:line="240" w:lineRule="auto"/>
        <w:ind w:left="0" w:firstLine="709"/>
        <w:textAlignment w:val="auto"/>
        <w:rPr>
          <w:rFonts w:eastAsiaTheme="minorHAnsi"/>
          <w:sz w:val="28"/>
          <w:szCs w:val="28"/>
          <w:lang w:eastAsia="en-US"/>
        </w:rPr>
      </w:pPr>
      <w:r w:rsidRPr="00AF1076">
        <w:rPr>
          <w:sz w:val="28"/>
          <w:szCs w:val="28"/>
        </w:rPr>
        <w:t>Размещение на едином портале материалов и информации в целях оповещения жителей муниципального образования город Аткарск осуществляется уполномоченным сотрудником администрации Аткарского</w:t>
      </w:r>
      <w:r w:rsidR="00BE7DE6" w:rsidRPr="00AF1076">
        <w:rPr>
          <w:sz w:val="28"/>
          <w:szCs w:val="28"/>
        </w:rPr>
        <w:t xml:space="preserve"> муниципального</w:t>
      </w:r>
      <w:r w:rsidRPr="00AF1076">
        <w:rPr>
          <w:sz w:val="28"/>
          <w:szCs w:val="28"/>
        </w:rPr>
        <w:t xml:space="preserve"> района с использованием личного кабинета органа местного самоуправления в соответствующем разделе платформы обратной связи единого портала заблаговременно, с учетом сроков, установленных Положением.</w:t>
      </w:r>
    </w:p>
    <w:p w:rsidR="004E6842" w:rsidRPr="00AF1076" w:rsidRDefault="00D67946" w:rsidP="0076560D">
      <w:pPr>
        <w:pStyle w:val="aa"/>
        <w:widowControl/>
        <w:numPr>
          <w:ilvl w:val="0"/>
          <w:numId w:val="143"/>
        </w:numPr>
        <w:tabs>
          <w:tab w:val="left" w:pos="1134"/>
          <w:tab w:val="left" w:pos="1276"/>
        </w:tabs>
        <w:spacing w:line="240" w:lineRule="auto"/>
        <w:ind w:left="0" w:firstLine="709"/>
        <w:textAlignment w:val="auto"/>
        <w:rPr>
          <w:rFonts w:eastAsiaTheme="minorHAnsi"/>
          <w:sz w:val="28"/>
          <w:szCs w:val="28"/>
          <w:lang w:eastAsia="en-US"/>
        </w:rPr>
      </w:pPr>
      <w:r w:rsidRPr="00AF1076">
        <w:rPr>
          <w:bCs/>
          <w:color w:val="000000"/>
          <w:sz w:val="28"/>
          <w:szCs w:val="28"/>
        </w:rPr>
        <w:t>Результаты публичных слушаний и мотивированное обоснование принятых решений публикуются уполномоченным сотрудником администрации Аткарского</w:t>
      </w:r>
      <w:r w:rsidR="00BE7DE6" w:rsidRPr="00AF1076">
        <w:rPr>
          <w:bCs/>
          <w:color w:val="000000"/>
          <w:sz w:val="28"/>
          <w:szCs w:val="28"/>
        </w:rPr>
        <w:t xml:space="preserve"> муниципального</w:t>
      </w:r>
      <w:r w:rsidRPr="00AF1076">
        <w:rPr>
          <w:bCs/>
          <w:color w:val="000000"/>
          <w:sz w:val="28"/>
          <w:szCs w:val="28"/>
        </w:rPr>
        <w:t xml:space="preserve"> района в соответствующем разделе платформы обратной связи единого портала для ознакомления жителей муниципального образования в срок, предусмотренный в порядке организации и проведении публичных слушаний, установленном уставом муниципального образования и (или) нормативным правовым актом </w:t>
      </w:r>
      <w:r w:rsidR="00C44681" w:rsidRPr="00AF1076">
        <w:rPr>
          <w:bCs/>
          <w:color w:val="000000"/>
          <w:sz w:val="28"/>
          <w:szCs w:val="28"/>
        </w:rPr>
        <w:t>Совета депутатов</w:t>
      </w:r>
      <w:r w:rsidRPr="00AF1076">
        <w:rPr>
          <w:bCs/>
          <w:color w:val="000000"/>
          <w:sz w:val="28"/>
          <w:szCs w:val="28"/>
        </w:rPr>
        <w:t xml:space="preserve"> муниципального образования</w:t>
      </w:r>
      <w:r w:rsidR="00C44681" w:rsidRPr="00AF1076">
        <w:rPr>
          <w:bCs/>
          <w:color w:val="000000"/>
          <w:sz w:val="28"/>
          <w:szCs w:val="28"/>
        </w:rPr>
        <w:t>,</w:t>
      </w:r>
      <w:r w:rsidRPr="00AF1076">
        <w:rPr>
          <w:bCs/>
          <w:color w:val="000000"/>
          <w:sz w:val="28"/>
          <w:szCs w:val="28"/>
        </w:rPr>
        <w:t xml:space="preserve"> Положением.</w:t>
      </w:r>
    </w:p>
    <w:p w:rsidR="00AE32F5" w:rsidRDefault="00AE32F5" w:rsidP="00AE32F5">
      <w:pPr>
        <w:pStyle w:val="ConsPlusNormal"/>
        <w:widowControl/>
        <w:tabs>
          <w:tab w:val="left" w:pos="1134"/>
        </w:tabs>
        <w:ind w:left="709"/>
        <w:jc w:val="both"/>
        <w:rPr>
          <w:rFonts w:ascii="Times New Roman" w:hAnsi="Times New Roman" w:cs="Times New Roman"/>
          <w:sz w:val="28"/>
          <w:szCs w:val="28"/>
        </w:rPr>
      </w:pPr>
    </w:p>
    <w:p w:rsidR="001330DB" w:rsidRPr="00C35D6C" w:rsidRDefault="001330DB" w:rsidP="001330DB">
      <w:pPr>
        <w:pStyle w:val="afc"/>
        <w:tabs>
          <w:tab w:val="left" w:pos="1134"/>
        </w:tabs>
        <w:spacing w:after="0" w:line="240" w:lineRule="auto"/>
        <w:outlineLvl w:val="1"/>
        <w:rPr>
          <w:spacing w:val="-10"/>
        </w:rPr>
      </w:pPr>
      <w:bookmarkStart w:id="144" w:name="_Toc108779093"/>
      <w:bookmarkStart w:id="145" w:name="_Toc144211113"/>
      <w:r w:rsidRPr="00C35D6C">
        <w:rPr>
          <w:spacing w:val="-10"/>
        </w:rPr>
        <w:t>Глава 8. Изменение видов разрешенного использования земельных участков и объектов капитального строительства и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Аткарск</w:t>
      </w:r>
      <w:bookmarkEnd w:id="144"/>
      <w:bookmarkEnd w:id="145"/>
      <w:r w:rsidRPr="00C35D6C">
        <w:rPr>
          <w:spacing w:val="-10"/>
        </w:rPr>
        <w:t xml:space="preserve"> </w:t>
      </w:r>
    </w:p>
    <w:p w:rsidR="001330DB" w:rsidRPr="00C35D6C" w:rsidRDefault="001330DB" w:rsidP="001330DB">
      <w:pPr>
        <w:pStyle w:val="121"/>
        <w:tabs>
          <w:tab w:val="left" w:pos="1134"/>
        </w:tabs>
        <w:ind w:left="709" w:firstLine="0"/>
        <w:rPr>
          <w:color w:val="auto"/>
          <w:spacing w:val="-10"/>
          <w:sz w:val="28"/>
          <w:szCs w:val="28"/>
        </w:rPr>
      </w:pPr>
    </w:p>
    <w:p w:rsidR="001330DB" w:rsidRPr="00C35D6C" w:rsidRDefault="001330DB" w:rsidP="001330DB">
      <w:pPr>
        <w:pStyle w:val="afa"/>
        <w:tabs>
          <w:tab w:val="left" w:pos="1134"/>
        </w:tabs>
        <w:spacing w:after="0" w:line="240" w:lineRule="auto"/>
        <w:ind w:firstLine="709"/>
        <w:jc w:val="both"/>
        <w:outlineLvl w:val="2"/>
        <w:rPr>
          <w:spacing w:val="-10"/>
        </w:rPr>
      </w:pPr>
      <w:bookmarkStart w:id="146" w:name="_Toc144211114"/>
      <w:r w:rsidRPr="00C35D6C">
        <w:rPr>
          <w:spacing w:val="-10"/>
        </w:rPr>
        <w:lastRenderedPageBreak/>
        <w:t xml:space="preserve">Статья </w:t>
      </w:r>
      <w:r w:rsidR="00B77151" w:rsidRPr="00C35D6C">
        <w:rPr>
          <w:spacing w:val="-10"/>
        </w:rPr>
        <w:t>34</w:t>
      </w:r>
      <w:r w:rsidRPr="00C35D6C">
        <w:rPr>
          <w:spacing w:val="-10"/>
        </w:rPr>
        <w:t>. Общий порядок изменения видов разрешенного использования земельных участков и объектов капитального строительства на территории муниципального образования город Аткарск</w:t>
      </w:r>
      <w:bookmarkEnd w:id="146"/>
    </w:p>
    <w:p w:rsidR="001330DB" w:rsidRPr="00C35D6C" w:rsidRDefault="001330DB" w:rsidP="00AD7981">
      <w:pPr>
        <w:pStyle w:val="121"/>
        <w:numPr>
          <w:ilvl w:val="1"/>
          <w:numId w:val="18"/>
        </w:numPr>
        <w:tabs>
          <w:tab w:val="left" w:pos="1134"/>
        </w:tabs>
        <w:ind w:left="0" w:firstLine="709"/>
        <w:rPr>
          <w:color w:val="auto"/>
          <w:sz w:val="28"/>
          <w:szCs w:val="28"/>
        </w:rPr>
      </w:pPr>
      <w:r w:rsidRPr="00C35D6C">
        <w:rPr>
          <w:color w:val="auto"/>
          <w:sz w:val="28"/>
          <w:szCs w:val="28"/>
        </w:rPr>
        <w:t>Изменение видов разрешенного использования земельных участков и объектов капитального строительства на территории муниципального образования город Аткарск осуществляется в соответствии с градостроительным регламентом при условии соблюдения требований технических регламентов.</w:t>
      </w:r>
    </w:p>
    <w:p w:rsidR="001330DB" w:rsidRPr="00C35D6C" w:rsidRDefault="001330DB" w:rsidP="00AD7981">
      <w:pPr>
        <w:pStyle w:val="121"/>
        <w:numPr>
          <w:ilvl w:val="1"/>
          <w:numId w:val="18"/>
        </w:numPr>
        <w:tabs>
          <w:tab w:val="left" w:pos="1134"/>
        </w:tabs>
        <w:ind w:left="0" w:firstLine="709"/>
        <w:rPr>
          <w:color w:val="auto"/>
          <w:sz w:val="28"/>
          <w:szCs w:val="28"/>
        </w:rPr>
      </w:pPr>
      <w:r w:rsidRPr="00C35D6C">
        <w:rPr>
          <w:color w:val="auto"/>
          <w:sz w:val="28"/>
          <w:szCs w:val="28"/>
        </w:rPr>
        <w:t>Изменение видов разрешенного использования земельных участков и объектов капитального строительства на территории муниципального образования город Аткарск может осуществляться правообладателями земельных участков и объектов капитального строительства без дополнительных разрешений и согласований, в том случае если:</w:t>
      </w:r>
    </w:p>
    <w:p w:rsidR="001330DB" w:rsidRPr="00C35D6C" w:rsidRDefault="001330DB" w:rsidP="00AD7981">
      <w:pPr>
        <w:pStyle w:val="121"/>
        <w:numPr>
          <w:ilvl w:val="0"/>
          <w:numId w:val="41"/>
        </w:numPr>
        <w:tabs>
          <w:tab w:val="left" w:pos="1134"/>
        </w:tabs>
        <w:ind w:left="0" w:firstLine="709"/>
        <w:rPr>
          <w:color w:val="auto"/>
          <w:sz w:val="28"/>
          <w:szCs w:val="28"/>
        </w:rPr>
      </w:pPr>
      <w:r w:rsidRPr="00C35D6C">
        <w:rPr>
          <w:color w:val="auto"/>
          <w:sz w:val="28"/>
          <w:szCs w:val="28"/>
        </w:rPr>
        <w:t>применяемые в результате этого изменения виды разрешенного использования земельных участков и объектов капитального строительства указаны в градостроительном регламенте в качестве основных видов разрешенного использования или являются вспомогательными по отношению к основным разрешенным видам использования;</w:t>
      </w:r>
    </w:p>
    <w:p w:rsidR="001330DB" w:rsidRPr="00C35D6C" w:rsidRDefault="001330DB" w:rsidP="00AD7981">
      <w:pPr>
        <w:pStyle w:val="121"/>
        <w:numPr>
          <w:ilvl w:val="0"/>
          <w:numId w:val="41"/>
        </w:numPr>
        <w:tabs>
          <w:tab w:val="left" w:pos="1134"/>
        </w:tabs>
        <w:ind w:left="0" w:firstLine="709"/>
        <w:rPr>
          <w:b/>
          <w:color w:val="000000" w:themeColor="text1"/>
          <w:sz w:val="28"/>
          <w:szCs w:val="28"/>
        </w:rPr>
      </w:pPr>
      <w:r w:rsidRPr="00C35D6C">
        <w:rPr>
          <w:color w:val="000000" w:themeColor="text1"/>
          <w:sz w:val="28"/>
          <w:szCs w:val="28"/>
        </w:rPr>
        <w:t>в администрацию Аткарского муниципального района правообладателем направлено уведомление о том, что планируемое изменение вида разрешенного использования земельных участков и объектов капитального строительства возможно без конструктивных изменений объектов, подготовка проектной документации и получение разрешения на строительство в данном случае не требуется.</w:t>
      </w:r>
    </w:p>
    <w:p w:rsidR="001330DB" w:rsidRPr="00C35D6C" w:rsidRDefault="001330DB" w:rsidP="00AD7981">
      <w:pPr>
        <w:pStyle w:val="121"/>
        <w:numPr>
          <w:ilvl w:val="0"/>
          <w:numId w:val="13"/>
        </w:numPr>
        <w:tabs>
          <w:tab w:val="left" w:pos="1134"/>
        </w:tabs>
        <w:ind w:left="0" w:firstLine="709"/>
        <w:rPr>
          <w:color w:val="000000" w:themeColor="text1"/>
          <w:sz w:val="28"/>
          <w:szCs w:val="28"/>
        </w:rPr>
      </w:pPr>
      <w:r w:rsidRPr="00C35D6C">
        <w:rPr>
          <w:color w:val="000000" w:themeColor="text1"/>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муниципального образования город Аткарск, настоящими Правилами и иными правовыми актами администрации Аткарского муниципального района.</w:t>
      </w:r>
    </w:p>
    <w:p w:rsidR="001330DB" w:rsidRPr="00C35D6C" w:rsidRDefault="001330DB" w:rsidP="00AD7981">
      <w:pPr>
        <w:pStyle w:val="aa"/>
        <w:widowControl/>
        <w:numPr>
          <w:ilvl w:val="0"/>
          <w:numId w:val="13"/>
        </w:numPr>
        <w:tabs>
          <w:tab w:val="left" w:pos="1134"/>
        </w:tabs>
        <w:spacing w:line="240" w:lineRule="auto"/>
        <w:ind w:left="0" w:firstLine="709"/>
        <w:textAlignment w:val="auto"/>
        <w:rPr>
          <w:rFonts w:eastAsiaTheme="minorHAnsi"/>
          <w:bCs/>
          <w:sz w:val="28"/>
          <w:szCs w:val="28"/>
          <w:lang w:eastAsia="en-US"/>
        </w:rPr>
      </w:pPr>
      <w:r w:rsidRPr="00C35D6C">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C35D6C">
        <w:rPr>
          <w:sz w:val="28"/>
          <w:szCs w:val="28"/>
        </w:rPr>
        <w:t>принимаются уполномоченными органами местного самоуправления в соответствии с федеральными законами и правовыми актами Аткарского муниципального района.</w:t>
      </w:r>
    </w:p>
    <w:p w:rsidR="001330DB" w:rsidRPr="00C35D6C" w:rsidRDefault="001330DB" w:rsidP="00AD7981">
      <w:pPr>
        <w:pStyle w:val="aa"/>
        <w:widowControl/>
        <w:numPr>
          <w:ilvl w:val="0"/>
          <w:numId w:val="13"/>
        </w:numPr>
        <w:tabs>
          <w:tab w:val="left" w:pos="1134"/>
        </w:tabs>
        <w:spacing w:line="240" w:lineRule="auto"/>
        <w:ind w:left="0" w:firstLine="709"/>
        <w:textAlignment w:val="auto"/>
        <w:rPr>
          <w:rFonts w:eastAsiaTheme="minorHAnsi"/>
          <w:bCs/>
          <w:sz w:val="28"/>
          <w:szCs w:val="28"/>
          <w:lang w:eastAsia="en-US"/>
        </w:rPr>
      </w:pPr>
      <w:r w:rsidRPr="00C35D6C">
        <w:rPr>
          <w:sz w:val="28"/>
          <w:szCs w:val="28"/>
        </w:rPr>
        <w:t>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Градостроительным кодексом и настоящими Правилами.</w:t>
      </w:r>
    </w:p>
    <w:p w:rsidR="001330DB" w:rsidRPr="00BA1961" w:rsidRDefault="001330DB" w:rsidP="001330DB">
      <w:pPr>
        <w:pStyle w:val="HTML"/>
        <w:rPr>
          <w:rFonts w:ascii="Times New Roman" w:hAnsi="Times New Roman" w:cs="Times New Roman"/>
          <w:sz w:val="28"/>
          <w:szCs w:val="28"/>
        </w:rPr>
      </w:pPr>
    </w:p>
    <w:p w:rsidR="001330DB" w:rsidRPr="006E3DFA" w:rsidRDefault="001330DB" w:rsidP="001330DB">
      <w:pPr>
        <w:pStyle w:val="afc"/>
        <w:tabs>
          <w:tab w:val="left" w:pos="1134"/>
        </w:tabs>
        <w:spacing w:after="0" w:line="240" w:lineRule="auto"/>
        <w:outlineLvl w:val="2"/>
        <w:rPr>
          <w:spacing w:val="-10"/>
        </w:rPr>
      </w:pPr>
      <w:bookmarkStart w:id="147" w:name="_Toc108779095"/>
      <w:bookmarkStart w:id="148" w:name="_Toc144211115"/>
      <w:r w:rsidRPr="006E3DFA">
        <w:rPr>
          <w:spacing w:val="-10"/>
        </w:rPr>
        <w:lastRenderedPageBreak/>
        <w:t xml:space="preserve">Статья </w:t>
      </w:r>
      <w:r w:rsidR="00B77151">
        <w:rPr>
          <w:spacing w:val="-10"/>
        </w:rPr>
        <w:t>35</w:t>
      </w:r>
      <w:r w:rsidRPr="006E3DFA">
        <w:rPr>
          <w:spacing w:val="-10"/>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147"/>
      <w:bookmarkEnd w:id="148"/>
    </w:p>
    <w:p w:rsidR="001330DB" w:rsidRPr="00C35D6C" w:rsidRDefault="001330DB" w:rsidP="001330DB">
      <w:pPr>
        <w:pStyle w:val="121"/>
        <w:rPr>
          <w:color w:val="auto"/>
          <w:sz w:val="28"/>
          <w:szCs w:val="28"/>
        </w:rPr>
      </w:pPr>
      <w:r w:rsidRPr="00BA1961">
        <w:rPr>
          <w:color w:val="auto"/>
          <w:sz w:val="28"/>
          <w:szCs w:val="28"/>
        </w:rPr>
        <w:t xml:space="preserve">1. </w:t>
      </w:r>
      <w:r w:rsidRPr="00C35D6C">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17" w:history="1">
        <w:r w:rsidRPr="00C35D6C">
          <w:rPr>
            <w:color w:val="000000" w:themeColor="text1"/>
            <w:sz w:val="28"/>
            <w:szCs w:val="28"/>
          </w:rPr>
          <w:t>закона</w:t>
        </w:r>
      </w:hyperlink>
      <w:r w:rsidRPr="00C35D6C">
        <w:rPr>
          <w:color w:val="000000" w:themeColor="text1"/>
          <w:sz w:val="28"/>
          <w:szCs w:val="28"/>
        </w:rPr>
        <w:t xml:space="preserve"> от 6 апреля 2011 года № 63-ФЗ «Об электронной подписи».</w:t>
      </w:r>
    </w:p>
    <w:p w:rsidR="001330DB" w:rsidRPr="00C35D6C" w:rsidRDefault="001330DB" w:rsidP="001330DB">
      <w:pPr>
        <w:spacing w:line="240" w:lineRule="auto"/>
        <w:ind w:firstLine="720"/>
        <w:rPr>
          <w:rFonts w:eastAsia="MS Mincho"/>
          <w:sz w:val="28"/>
          <w:szCs w:val="28"/>
        </w:rPr>
      </w:pPr>
      <w:r w:rsidRPr="00C35D6C">
        <w:rPr>
          <w:sz w:val="28"/>
          <w:szCs w:val="28"/>
        </w:rPr>
        <w:t xml:space="preserve">2. </w:t>
      </w:r>
      <w:r w:rsidRPr="00C35D6C">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18" w:history="1">
        <w:r w:rsidRPr="00C35D6C">
          <w:rPr>
            <w:rFonts w:eastAsiaTheme="minorHAnsi"/>
            <w:color w:val="000000" w:themeColor="text1"/>
            <w:sz w:val="28"/>
            <w:szCs w:val="28"/>
            <w:lang w:eastAsia="en-US"/>
          </w:rPr>
          <w:t>статьей 5.1</w:t>
        </w:r>
      </w:hyperlink>
      <w:r w:rsidRPr="00C35D6C">
        <w:rPr>
          <w:rFonts w:eastAsiaTheme="minorHAnsi"/>
          <w:color w:val="000000" w:themeColor="text1"/>
          <w:sz w:val="28"/>
          <w:szCs w:val="28"/>
          <w:lang w:eastAsia="en-US"/>
        </w:rPr>
        <w:t xml:space="preserve"> Градостроительного кодекса</w:t>
      </w:r>
      <w:r w:rsidRPr="00C35D6C">
        <w:rPr>
          <w:rFonts w:eastAsia="MS Mincho"/>
          <w:sz w:val="28"/>
          <w:szCs w:val="28"/>
        </w:rPr>
        <w:t>, с учетом положений статьи 39 Градостроительного кодекса, настоящими Правилами и Положением</w:t>
      </w:r>
      <w:r w:rsidRPr="00C35D6C">
        <w:rPr>
          <w:sz w:val="28"/>
          <w:szCs w:val="28"/>
        </w:rPr>
        <w:t>.</w:t>
      </w:r>
    </w:p>
    <w:p w:rsidR="001330DB" w:rsidRPr="00C35D6C" w:rsidRDefault="001330DB" w:rsidP="001330DB">
      <w:pPr>
        <w:widowControl/>
        <w:spacing w:line="240" w:lineRule="auto"/>
        <w:ind w:firstLine="709"/>
        <w:textAlignment w:val="auto"/>
        <w:rPr>
          <w:rFonts w:eastAsiaTheme="minorHAnsi"/>
          <w:sz w:val="28"/>
          <w:szCs w:val="28"/>
          <w:lang w:eastAsia="en-US"/>
        </w:rPr>
      </w:pPr>
      <w:r w:rsidRPr="00C35D6C">
        <w:rPr>
          <w:sz w:val="28"/>
          <w:szCs w:val="28"/>
        </w:rPr>
        <w:t xml:space="preserve">3. </w:t>
      </w:r>
      <w:r w:rsidRPr="00C35D6C">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C35D6C">
        <w:rPr>
          <w:sz w:val="28"/>
          <w:szCs w:val="28"/>
        </w:rPr>
        <w:t>главе муниципального образования город Аткарск.</w:t>
      </w:r>
    </w:p>
    <w:p w:rsidR="001330DB" w:rsidRPr="00C35D6C" w:rsidRDefault="001330DB" w:rsidP="001330DB">
      <w:pPr>
        <w:spacing w:line="240" w:lineRule="auto"/>
        <w:ind w:firstLine="709"/>
        <w:rPr>
          <w:sz w:val="28"/>
          <w:szCs w:val="28"/>
        </w:rPr>
      </w:pPr>
      <w:r w:rsidRPr="00C35D6C">
        <w:rPr>
          <w:sz w:val="28"/>
          <w:szCs w:val="28"/>
        </w:rPr>
        <w:t>4. На основании указанных в части 3 настоящей статьи рекомендаций глава муниципального образования город Аткарск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Аткарского муниципального района Саратовской области в сети «Интернет»:</w:t>
      </w:r>
      <w:r w:rsidRPr="00C35D6C">
        <w:t xml:space="preserve"> </w:t>
      </w:r>
      <w:r w:rsidRPr="00C35D6C">
        <w:rPr>
          <w:sz w:val="28"/>
          <w:szCs w:val="28"/>
        </w:rPr>
        <w:t>https://proatkarsk64.ru/</w:t>
      </w:r>
      <w:r w:rsidRPr="00C35D6C">
        <w:rPr>
          <w:rStyle w:val="ae"/>
          <w:color w:val="000000" w:themeColor="text1"/>
          <w:sz w:val="28"/>
          <w:szCs w:val="28"/>
          <w:u w:val="none"/>
        </w:rPr>
        <w:t>.</w:t>
      </w:r>
    </w:p>
    <w:p w:rsidR="001330DB" w:rsidRDefault="001330DB" w:rsidP="001330DB">
      <w:pPr>
        <w:pStyle w:val="HTML"/>
        <w:ind w:firstLine="709"/>
        <w:jc w:val="both"/>
        <w:rPr>
          <w:rFonts w:ascii="Times New Roman" w:eastAsia="MS Mincho" w:hAnsi="Times New Roman" w:cs="Times New Roman"/>
          <w:sz w:val="28"/>
          <w:szCs w:val="28"/>
        </w:rPr>
      </w:pPr>
      <w:r w:rsidRPr="00C35D6C">
        <w:rPr>
          <w:rFonts w:ascii="Times New Roman" w:hAnsi="Times New Roman" w:cs="Times New Roman"/>
          <w:sz w:val="28"/>
          <w:szCs w:val="28"/>
        </w:rPr>
        <w:t xml:space="preserve">5. </w:t>
      </w:r>
      <w:r w:rsidRPr="00C35D6C">
        <w:rPr>
          <w:rFonts w:ascii="Times New Roman" w:eastAsia="MS Mincho" w:hAnsi="Times New Roman" w:cs="Times New Roman"/>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330DB" w:rsidRDefault="001330DB" w:rsidP="001330DB">
      <w:pPr>
        <w:pStyle w:val="HTML"/>
        <w:ind w:firstLine="709"/>
        <w:jc w:val="both"/>
        <w:rPr>
          <w:rFonts w:ascii="Times New Roman" w:eastAsia="MS Mincho" w:hAnsi="Times New Roman" w:cs="Times New Roman"/>
          <w:sz w:val="28"/>
          <w:szCs w:val="28"/>
        </w:rPr>
      </w:pPr>
    </w:p>
    <w:p w:rsidR="001330DB" w:rsidRPr="00C35D6C" w:rsidRDefault="001330DB" w:rsidP="001330DB">
      <w:pPr>
        <w:pStyle w:val="afc"/>
        <w:tabs>
          <w:tab w:val="left" w:pos="1134"/>
        </w:tabs>
        <w:spacing w:after="0" w:line="240" w:lineRule="auto"/>
        <w:outlineLvl w:val="2"/>
        <w:rPr>
          <w:bCs/>
          <w:lang w:eastAsia="ar-SA"/>
        </w:rPr>
      </w:pPr>
      <w:bookmarkStart w:id="149" w:name="_Toc144211116"/>
      <w:r w:rsidRPr="00C35D6C">
        <w:rPr>
          <w:spacing w:val="-10"/>
        </w:rPr>
        <w:t xml:space="preserve">Статья </w:t>
      </w:r>
      <w:r w:rsidR="00B77151" w:rsidRPr="00C35D6C">
        <w:rPr>
          <w:spacing w:val="-10"/>
        </w:rPr>
        <w:t>36</w:t>
      </w:r>
      <w:r w:rsidRPr="00C35D6C">
        <w:rPr>
          <w:spacing w:val="-10"/>
        </w:rPr>
        <w:t xml:space="preserve">. Порядок предоставления </w:t>
      </w:r>
      <w:r w:rsidRPr="00C35D6C">
        <w:rPr>
          <w:bCs/>
          <w:lang w:eastAsia="ar-SA"/>
        </w:rPr>
        <w:t>разрешения на отклонение от предельных параметров разрешенного строительства, реконструкции объектов капитального строительства</w:t>
      </w:r>
      <w:bookmarkEnd w:id="149"/>
    </w:p>
    <w:p w:rsidR="001330DB" w:rsidRPr="00C35D6C" w:rsidRDefault="001330DB" w:rsidP="0076560D">
      <w:pPr>
        <w:pStyle w:val="aa"/>
        <w:numPr>
          <w:ilvl w:val="3"/>
          <w:numId w:val="125"/>
        </w:numPr>
        <w:tabs>
          <w:tab w:val="left" w:pos="1134"/>
        </w:tabs>
        <w:spacing w:line="240" w:lineRule="auto"/>
        <w:ind w:left="0" w:firstLine="709"/>
        <w:rPr>
          <w:sz w:val="28"/>
          <w:szCs w:val="28"/>
        </w:rPr>
      </w:pPr>
      <w:r w:rsidRPr="00C35D6C">
        <w:rPr>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330DB" w:rsidRPr="00C35D6C" w:rsidRDefault="001330DB" w:rsidP="0076560D">
      <w:pPr>
        <w:pStyle w:val="aa"/>
        <w:numPr>
          <w:ilvl w:val="3"/>
          <w:numId w:val="125"/>
        </w:numPr>
        <w:tabs>
          <w:tab w:val="left" w:pos="1134"/>
        </w:tabs>
        <w:spacing w:line="240" w:lineRule="auto"/>
        <w:ind w:left="0" w:firstLine="709"/>
        <w:rPr>
          <w:sz w:val="28"/>
          <w:szCs w:val="28"/>
        </w:rPr>
      </w:pPr>
      <w:r w:rsidRPr="00C35D6C">
        <w:rPr>
          <w:sz w:val="28"/>
          <w:szCs w:val="28"/>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w:t>
      </w:r>
      <w:r w:rsidRPr="00C35D6C">
        <w:rPr>
          <w:sz w:val="28"/>
          <w:szCs w:val="28"/>
        </w:rPr>
        <w:lastRenderedPageBreak/>
        <w:t>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330DB" w:rsidRPr="00C35D6C" w:rsidRDefault="001330DB" w:rsidP="0076560D">
      <w:pPr>
        <w:pStyle w:val="aa"/>
        <w:numPr>
          <w:ilvl w:val="3"/>
          <w:numId w:val="125"/>
        </w:numPr>
        <w:tabs>
          <w:tab w:val="left" w:pos="1134"/>
        </w:tabs>
        <w:spacing w:line="240" w:lineRule="auto"/>
        <w:ind w:left="0" w:firstLine="709"/>
        <w:rPr>
          <w:sz w:val="28"/>
          <w:szCs w:val="28"/>
        </w:rPr>
      </w:pPr>
      <w:r w:rsidRPr="00C35D6C">
        <w:rPr>
          <w:sz w:val="28"/>
          <w:szCs w:val="28"/>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330DB" w:rsidRPr="00C35D6C" w:rsidRDefault="001330DB" w:rsidP="0076560D">
      <w:pPr>
        <w:pStyle w:val="aa"/>
        <w:numPr>
          <w:ilvl w:val="3"/>
          <w:numId w:val="125"/>
        </w:numPr>
        <w:tabs>
          <w:tab w:val="left" w:pos="1134"/>
        </w:tabs>
        <w:spacing w:line="240" w:lineRule="auto"/>
        <w:ind w:left="0" w:firstLine="709"/>
        <w:rPr>
          <w:sz w:val="28"/>
          <w:szCs w:val="28"/>
        </w:rPr>
      </w:pPr>
      <w:r w:rsidRPr="00C35D6C">
        <w:rPr>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330DB" w:rsidRPr="00C35D6C" w:rsidRDefault="001330DB" w:rsidP="0076560D">
      <w:pPr>
        <w:pStyle w:val="aa"/>
        <w:numPr>
          <w:ilvl w:val="3"/>
          <w:numId w:val="125"/>
        </w:numPr>
        <w:tabs>
          <w:tab w:val="left" w:pos="1134"/>
        </w:tabs>
        <w:spacing w:line="240" w:lineRule="auto"/>
        <w:ind w:left="0" w:firstLine="709"/>
        <w:rPr>
          <w:sz w:val="28"/>
          <w:szCs w:val="28"/>
        </w:rPr>
      </w:pPr>
      <w:r w:rsidRPr="00C35D6C">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город Аткарск.</w:t>
      </w:r>
    </w:p>
    <w:p w:rsidR="001330DB" w:rsidRPr="00C35D6C" w:rsidRDefault="001330DB" w:rsidP="0076560D">
      <w:pPr>
        <w:pStyle w:val="aa"/>
        <w:numPr>
          <w:ilvl w:val="3"/>
          <w:numId w:val="125"/>
        </w:numPr>
        <w:tabs>
          <w:tab w:val="left" w:pos="1134"/>
        </w:tabs>
        <w:spacing w:line="240" w:lineRule="auto"/>
        <w:ind w:left="0" w:firstLine="709"/>
        <w:rPr>
          <w:sz w:val="28"/>
          <w:szCs w:val="28"/>
        </w:rPr>
      </w:pPr>
      <w:r w:rsidRPr="00C35D6C">
        <w:rPr>
          <w:sz w:val="28"/>
          <w:szCs w:val="28"/>
        </w:rPr>
        <w:t>Глава муниципального образования город Аткарск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93877" w:rsidRPr="00C35D6C" w:rsidRDefault="001330DB" w:rsidP="0076560D">
      <w:pPr>
        <w:pStyle w:val="aa"/>
        <w:numPr>
          <w:ilvl w:val="3"/>
          <w:numId w:val="125"/>
        </w:numPr>
        <w:tabs>
          <w:tab w:val="left" w:pos="1134"/>
        </w:tabs>
        <w:spacing w:line="240" w:lineRule="auto"/>
        <w:ind w:left="0" w:firstLine="709"/>
        <w:rPr>
          <w:sz w:val="28"/>
          <w:szCs w:val="28"/>
        </w:rPr>
      </w:pPr>
      <w:r w:rsidRPr="00C35D6C">
        <w:rPr>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330DB" w:rsidRPr="00AE32F5" w:rsidRDefault="001330DB" w:rsidP="00AE32F5">
      <w:pPr>
        <w:pStyle w:val="ConsPlusNormal"/>
        <w:widowControl/>
        <w:tabs>
          <w:tab w:val="left" w:pos="1134"/>
        </w:tabs>
        <w:ind w:left="709"/>
        <w:jc w:val="both"/>
        <w:rPr>
          <w:rFonts w:ascii="Times New Roman" w:hAnsi="Times New Roman" w:cs="Times New Roman"/>
          <w:sz w:val="28"/>
          <w:szCs w:val="28"/>
        </w:rPr>
      </w:pPr>
    </w:p>
    <w:p w:rsidR="00330DC6" w:rsidRPr="00C35D6C" w:rsidRDefault="00CB0625" w:rsidP="00616830">
      <w:pPr>
        <w:pStyle w:val="afc"/>
        <w:tabs>
          <w:tab w:val="left" w:pos="1134"/>
        </w:tabs>
        <w:spacing w:after="0" w:line="240" w:lineRule="auto"/>
        <w:outlineLvl w:val="1"/>
        <w:rPr>
          <w:spacing w:val="-10"/>
        </w:rPr>
      </w:pPr>
      <w:bookmarkStart w:id="150" w:name="_Toc108779109"/>
      <w:bookmarkStart w:id="151" w:name="_Toc144211117"/>
      <w:r w:rsidRPr="00C35D6C">
        <w:rPr>
          <w:spacing w:val="-10"/>
        </w:rPr>
        <w:lastRenderedPageBreak/>
        <w:t>Глава</w:t>
      </w:r>
      <w:r w:rsidR="00330DC6" w:rsidRPr="00C35D6C">
        <w:rPr>
          <w:spacing w:val="-10"/>
        </w:rPr>
        <w:t xml:space="preserve"> </w:t>
      </w:r>
      <w:r w:rsidR="001330DB" w:rsidRPr="00C35D6C">
        <w:rPr>
          <w:spacing w:val="-10"/>
        </w:rPr>
        <w:t>9</w:t>
      </w:r>
      <w:r w:rsidR="00330DC6" w:rsidRPr="00C35D6C">
        <w:rPr>
          <w:spacing w:val="-10"/>
        </w:rPr>
        <w:t>. Порядок внесения изменений в настоящие Правила</w:t>
      </w:r>
      <w:bookmarkEnd w:id="150"/>
      <w:bookmarkEnd w:id="151"/>
    </w:p>
    <w:p w:rsidR="00330DC6" w:rsidRPr="00C35D6C" w:rsidRDefault="00330DC6" w:rsidP="00616830">
      <w:pPr>
        <w:pStyle w:val="3"/>
        <w:tabs>
          <w:tab w:val="left" w:pos="1134"/>
        </w:tabs>
        <w:spacing w:line="240" w:lineRule="auto"/>
        <w:ind w:firstLine="709"/>
        <w:rPr>
          <w:rFonts w:ascii="Times New Roman" w:hAnsi="Times New Roman" w:cs="Times New Roman"/>
          <w:color w:val="auto"/>
          <w:spacing w:val="-10"/>
          <w:sz w:val="28"/>
          <w:szCs w:val="28"/>
        </w:rPr>
      </w:pPr>
      <w:bookmarkStart w:id="152" w:name="_Toc108779110"/>
      <w:bookmarkStart w:id="153" w:name="_Toc144211118"/>
      <w:r w:rsidRPr="00C35D6C">
        <w:rPr>
          <w:rFonts w:ascii="Times New Roman" w:hAnsi="Times New Roman" w:cs="Times New Roman"/>
          <w:bCs w:val="0"/>
          <w:color w:val="auto"/>
          <w:spacing w:val="-10"/>
          <w:sz w:val="28"/>
          <w:szCs w:val="28"/>
        </w:rPr>
        <w:t>Статья 3</w:t>
      </w:r>
      <w:r w:rsidR="00DA0D10" w:rsidRPr="00C35D6C">
        <w:rPr>
          <w:rFonts w:ascii="Times New Roman" w:hAnsi="Times New Roman" w:cs="Times New Roman"/>
          <w:bCs w:val="0"/>
          <w:color w:val="auto"/>
          <w:spacing w:val="-10"/>
          <w:sz w:val="28"/>
          <w:szCs w:val="28"/>
        </w:rPr>
        <w:t>7</w:t>
      </w:r>
      <w:r w:rsidRPr="00C35D6C">
        <w:rPr>
          <w:rFonts w:ascii="Times New Roman" w:hAnsi="Times New Roman" w:cs="Times New Roman"/>
          <w:bCs w:val="0"/>
          <w:color w:val="auto"/>
          <w:spacing w:val="-10"/>
          <w:sz w:val="28"/>
          <w:szCs w:val="28"/>
        </w:rPr>
        <w:t>. Основани</w:t>
      </w:r>
      <w:r w:rsidR="0001548D" w:rsidRPr="00C35D6C">
        <w:rPr>
          <w:rFonts w:ascii="Times New Roman" w:hAnsi="Times New Roman" w:cs="Times New Roman"/>
          <w:bCs w:val="0"/>
          <w:color w:val="auto"/>
          <w:spacing w:val="-10"/>
          <w:sz w:val="28"/>
          <w:szCs w:val="28"/>
        </w:rPr>
        <w:t>я</w:t>
      </w:r>
      <w:r w:rsidRPr="00C35D6C">
        <w:rPr>
          <w:rFonts w:ascii="Times New Roman" w:hAnsi="Times New Roman" w:cs="Times New Roman"/>
          <w:bCs w:val="0"/>
          <w:color w:val="auto"/>
          <w:spacing w:val="-10"/>
          <w:sz w:val="28"/>
          <w:szCs w:val="28"/>
        </w:rPr>
        <w:t xml:space="preserve"> </w:t>
      </w:r>
      <w:r w:rsidR="0001548D" w:rsidRPr="00C35D6C">
        <w:rPr>
          <w:rFonts w:ascii="Times New Roman" w:hAnsi="Times New Roman" w:cs="Times New Roman"/>
          <w:bCs w:val="0"/>
          <w:color w:val="auto"/>
          <w:spacing w:val="-10"/>
          <w:sz w:val="28"/>
          <w:szCs w:val="28"/>
        </w:rPr>
        <w:t>для</w:t>
      </w:r>
      <w:r w:rsidRPr="00C35D6C">
        <w:rPr>
          <w:rFonts w:ascii="Times New Roman" w:hAnsi="Times New Roman" w:cs="Times New Roman"/>
          <w:bCs w:val="0"/>
          <w:color w:val="auto"/>
          <w:spacing w:val="-10"/>
          <w:sz w:val="28"/>
          <w:szCs w:val="28"/>
        </w:rPr>
        <w:t xml:space="preserve"> внесения изменений в Правила</w:t>
      </w:r>
      <w:bookmarkEnd w:id="152"/>
      <w:bookmarkEnd w:id="153"/>
    </w:p>
    <w:p w:rsidR="0001548D" w:rsidRPr="00C35D6C" w:rsidRDefault="0001548D" w:rsidP="00E23BA8">
      <w:pPr>
        <w:pStyle w:val="ac"/>
        <w:tabs>
          <w:tab w:val="left" w:pos="1134"/>
        </w:tabs>
        <w:rPr>
          <w:sz w:val="28"/>
          <w:szCs w:val="28"/>
          <w:lang w:val="ru-RU"/>
        </w:rPr>
      </w:pPr>
      <w:r w:rsidRPr="00C35D6C">
        <w:rPr>
          <w:sz w:val="28"/>
          <w:szCs w:val="28"/>
          <w:lang w:val="ru-RU"/>
        </w:rPr>
        <w:t xml:space="preserve">Основаниями для рассмотрения вопроса о внесении изменений в Правила являются: </w:t>
      </w:r>
    </w:p>
    <w:p w:rsidR="0001548D" w:rsidRPr="00C35D6C" w:rsidRDefault="0001548D" w:rsidP="00A33F6F">
      <w:pPr>
        <w:pStyle w:val="ac"/>
        <w:numPr>
          <w:ilvl w:val="0"/>
          <w:numId w:val="1"/>
        </w:numPr>
        <w:tabs>
          <w:tab w:val="left" w:pos="1134"/>
        </w:tabs>
        <w:ind w:left="0" w:firstLine="709"/>
        <w:rPr>
          <w:sz w:val="28"/>
          <w:szCs w:val="28"/>
          <w:lang w:val="ru-RU"/>
        </w:rPr>
      </w:pPr>
      <w:r w:rsidRPr="00C35D6C">
        <w:rPr>
          <w:sz w:val="28"/>
          <w:szCs w:val="28"/>
          <w:lang w:val="ru-RU"/>
        </w:rPr>
        <w:t>несоответ</w:t>
      </w:r>
      <w:r w:rsidR="00914005" w:rsidRPr="00C35D6C">
        <w:rPr>
          <w:sz w:val="28"/>
          <w:szCs w:val="28"/>
          <w:lang w:val="ru-RU"/>
        </w:rPr>
        <w:t xml:space="preserve">ствие </w:t>
      </w:r>
      <w:r w:rsidR="002954C9" w:rsidRPr="00C35D6C">
        <w:rPr>
          <w:sz w:val="28"/>
          <w:szCs w:val="28"/>
          <w:lang w:val="ru-RU"/>
        </w:rPr>
        <w:t>П</w:t>
      </w:r>
      <w:r w:rsidR="00914005" w:rsidRPr="00C35D6C">
        <w:rPr>
          <w:sz w:val="28"/>
          <w:szCs w:val="28"/>
          <w:lang w:val="ru-RU"/>
        </w:rPr>
        <w:t xml:space="preserve">равил генеральному плану </w:t>
      </w:r>
      <w:r w:rsidR="003C2AE5" w:rsidRPr="00C35D6C">
        <w:rPr>
          <w:sz w:val="28"/>
          <w:szCs w:val="28"/>
          <w:lang w:val="ru-RU"/>
        </w:rPr>
        <w:t>м</w:t>
      </w:r>
      <w:r w:rsidR="00F10108" w:rsidRPr="00C35D6C">
        <w:rPr>
          <w:sz w:val="28"/>
          <w:szCs w:val="28"/>
          <w:lang w:val="ru-RU"/>
        </w:rPr>
        <w:t>униципального образования город Аткарск</w:t>
      </w:r>
      <w:r w:rsidRPr="00C35D6C">
        <w:rPr>
          <w:sz w:val="28"/>
          <w:szCs w:val="28"/>
          <w:lang w:val="ru-RU"/>
        </w:rPr>
        <w:t xml:space="preserve">, схеме территориального планирования </w:t>
      </w:r>
      <w:r w:rsidR="003C2AE5" w:rsidRPr="00C35D6C">
        <w:rPr>
          <w:sz w:val="28"/>
          <w:szCs w:val="28"/>
          <w:lang w:val="ru-RU"/>
        </w:rPr>
        <w:t xml:space="preserve">Аткарского </w:t>
      </w:r>
      <w:r w:rsidRPr="00C35D6C">
        <w:rPr>
          <w:sz w:val="28"/>
          <w:szCs w:val="28"/>
          <w:lang w:val="ru-RU"/>
        </w:rPr>
        <w:t>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1548D" w:rsidRPr="00C35D6C" w:rsidRDefault="0001548D" w:rsidP="00A33F6F">
      <w:pPr>
        <w:pStyle w:val="aa"/>
        <w:widowControl/>
        <w:numPr>
          <w:ilvl w:val="0"/>
          <w:numId w:val="1"/>
        </w:numPr>
        <w:tabs>
          <w:tab w:val="left" w:pos="1134"/>
        </w:tabs>
        <w:spacing w:line="240" w:lineRule="auto"/>
        <w:ind w:left="0" w:firstLine="709"/>
        <w:textAlignment w:val="auto"/>
        <w:rPr>
          <w:rFonts w:eastAsiaTheme="minorHAnsi"/>
          <w:sz w:val="28"/>
          <w:szCs w:val="28"/>
          <w:lang w:eastAsia="en-US"/>
        </w:rPr>
      </w:pPr>
      <w:r w:rsidRPr="00C35D6C">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w:t>
      </w:r>
      <w:r w:rsidR="00F87A44" w:rsidRPr="00C35D6C">
        <w:rPr>
          <w:rFonts w:eastAsiaTheme="minorHAnsi"/>
          <w:sz w:val="28"/>
          <w:szCs w:val="28"/>
          <w:lang w:eastAsia="en-US"/>
        </w:rPr>
        <w:t>П</w:t>
      </w:r>
      <w:r w:rsidRPr="00C35D6C">
        <w:rPr>
          <w:rFonts w:eastAsiaTheme="minorHAnsi"/>
          <w:sz w:val="28"/>
          <w:szCs w:val="28"/>
          <w:lang w:eastAsia="en-US"/>
        </w:rPr>
        <w:t>равилах;</w:t>
      </w:r>
    </w:p>
    <w:p w:rsidR="0001548D" w:rsidRPr="00C35D6C" w:rsidRDefault="0001548D" w:rsidP="00E23BA8">
      <w:pPr>
        <w:pStyle w:val="ac"/>
        <w:numPr>
          <w:ilvl w:val="0"/>
          <w:numId w:val="1"/>
        </w:numPr>
        <w:tabs>
          <w:tab w:val="left" w:pos="1134"/>
        </w:tabs>
        <w:ind w:left="0" w:firstLine="709"/>
        <w:rPr>
          <w:sz w:val="28"/>
          <w:szCs w:val="28"/>
          <w:lang w:val="ru-RU"/>
        </w:rPr>
      </w:pPr>
      <w:r w:rsidRPr="00C35D6C">
        <w:rPr>
          <w:sz w:val="28"/>
          <w:szCs w:val="28"/>
          <w:lang w:val="ru-RU"/>
        </w:rPr>
        <w:t>поступление предложений об изменении границ территориальных зон, изменении градостроительных регламентов;</w:t>
      </w:r>
    </w:p>
    <w:p w:rsidR="0001548D" w:rsidRPr="00C35D6C" w:rsidRDefault="0001548D" w:rsidP="00E23BA8">
      <w:pPr>
        <w:pStyle w:val="ac"/>
        <w:numPr>
          <w:ilvl w:val="0"/>
          <w:numId w:val="1"/>
        </w:numPr>
        <w:tabs>
          <w:tab w:val="left" w:pos="1134"/>
        </w:tabs>
        <w:ind w:left="0" w:firstLine="709"/>
        <w:rPr>
          <w:sz w:val="28"/>
          <w:szCs w:val="28"/>
          <w:lang w:val="ru-RU"/>
        </w:rPr>
      </w:pPr>
      <w:r w:rsidRPr="00C35D6C">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1548D" w:rsidRPr="00C35D6C" w:rsidRDefault="0001548D" w:rsidP="00E23BA8">
      <w:pPr>
        <w:pStyle w:val="ac"/>
        <w:numPr>
          <w:ilvl w:val="0"/>
          <w:numId w:val="1"/>
        </w:numPr>
        <w:tabs>
          <w:tab w:val="left" w:pos="1134"/>
        </w:tabs>
        <w:ind w:left="0" w:firstLine="709"/>
        <w:rPr>
          <w:sz w:val="28"/>
          <w:szCs w:val="28"/>
          <w:lang w:val="ru-RU"/>
        </w:rPr>
      </w:pPr>
      <w:r w:rsidRPr="00C35D6C">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1548D" w:rsidRPr="00C35D6C" w:rsidRDefault="0001548D" w:rsidP="00E23BA8">
      <w:pPr>
        <w:pStyle w:val="ac"/>
        <w:numPr>
          <w:ilvl w:val="0"/>
          <w:numId w:val="1"/>
        </w:numPr>
        <w:tabs>
          <w:tab w:val="left" w:pos="1134"/>
        </w:tabs>
        <w:ind w:left="0" w:firstLine="709"/>
        <w:rPr>
          <w:sz w:val="28"/>
          <w:szCs w:val="28"/>
          <w:lang w:val="ru-RU"/>
        </w:rPr>
      </w:pPr>
      <w:r w:rsidRPr="00C35D6C">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1548D" w:rsidRPr="00C35D6C" w:rsidRDefault="0001548D" w:rsidP="00E23BA8">
      <w:pPr>
        <w:pStyle w:val="ac"/>
        <w:numPr>
          <w:ilvl w:val="0"/>
          <w:numId w:val="1"/>
        </w:numPr>
        <w:tabs>
          <w:tab w:val="left" w:pos="1134"/>
        </w:tabs>
        <w:ind w:left="0" w:firstLine="709"/>
        <w:rPr>
          <w:sz w:val="28"/>
          <w:szCs w:val="28"/>
          <w:lang w:val="ru-RU"/>
        </w:rPr>
      </w:pPr>
      <w:r w:rsidRPr="00C35D6C">
        <w:rPr>
          <w:sz w:val="28"/>
          <w:szCs w:val="28"/>
          <w:lang w:val="ru-RU" w:eastAsia="ru-RU"/>
        </w:rPr>
        <w:t>принятие решения о комплексном развитии территории;</w:t>
      </w:r>
    </w:p>
    <w:p w:rsidR="00665113" w:rsidRPr="00C35D6C" w:rsidRDefault="0001548D" w:rsidP="00665113">
      <w:pPr>
        <w:pStyle w:val="ac"/>
        <w:numPr>
          <w:ilvl w:val="0"/>
          <w:numId w:val="1"/>
        </w:numPr>
        <w:tabs>
          <w:tab w:val="left" w:pos="1134"/>
        </w:tabs>
        <w:ind w:left="0" w:firstLine="709"/>
        <w:rPr>
          <w:sz w:val="28"/>
          <w:szCs w:val="28"/>
          <w:lang w:val="ru-RU"/>
        </w:rPr>
      </w:pPr>
      <w:r w:rsidRPr="00C35D6C">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AB5183" w:rsidRPr="00C35D6C">
        <w:rPr>
          <w:rFonts w:eastAsiaTheme="minorHAnsi"/>
          <w:sz w:val="28"/>
          <w:szCs w:val="28"/>
          <w:lang w:val="ru-RU" w:eastAsia="en-US"/>
        </w:rPr>
        <w:t>м</w:t>
      </w:r>
      <w:r w:rsidR="00F10108" w:rsidRPr="00C35D6C">
        <w:rPr>
          <w:rFonts w:eastAsiaTheme="minorHAnsi"/>
          <w:sz w:val="28"/>
          <w:szCs w:val="28"/>
          <w:lang w:val="ru-RU" w:eastAsia="en-US"/>
        </w:rPr>
        <w:t>униципального образования город Аткарск</w:t>
      </w:r>
      <w:r w:rsidRPr="00C35D6C">
        <w:rPr>
          <w:rFonts w:eastAsiaTheme="minorHAnsi"/>
          <w:sz w:val="28"/>
          <w:szCs w:val="28"/>
          <w:lang w:val="ru-RU" w:eastAsia="en-US"/>
        </w:rPr>
        <w:t>.</w:t>
      </w:r>
      <w:r w:rsidRPr="00C35D6C">
        <w:rPr>
          <w:rStyle w:val="af9"/>
          <w:sz w:val="28"/>
          <w:szCs w:val="28"/>
          <w:lang w:val="ru-RU"/>
        </w:rPr>
        <w:t xml:space="preserve"> </w:t>
      </w:r>
    </w:p>
    <w:p w:rsidR="00665113" w:rsidRPr="00BA1961" w:rsidRDefault="00665113" w:rsidP="00665113">
      <w:pPr>
        <w:pStyle w:val="ac"/>
        <w:tabs>
          <w:tab w:val="left" w:pos="1134"/>
        </w:tabs>
        <w:ind w:left="709" w:firstLine="0"/>
        <w:rPr>
          <w:sz w:val="28"/>
          <w:szCs w:val="28"/>
          <w:lang w:val="ru-RU"/>
        </w:rPr>
      </w:pPr>
    </w:p>
    <w:p w:rsidR="0001548D" w:rsidRPr="00AE32F5" w:rsidRDefault="00330DC6" w:rsidP="009D3565">
      <w:pPr>
        <w:pStyle w:val="afc"/>
        <w:spacing w:after="0" w:line="240" w:lineRule="auto"/>
        <w:outlineLvl w:val="2"/>
        <w:rPr>
          <w:spacing w:val="-10"/>
          <w:lang w:eastAsia="ar-SA"/>
        </w:rPr>
      </w:pPr>
      <w:bookmarkStart w:id="154" w:name="_Toc108779111"/>
      <w:bookmarkStart w:id="155" w:name="_Toc144211119"/>
      <w:r w:rsidRPr="00AE32F5">
        <w:rPr>
          <w:spacing w:val="-10"/>
        </w:rPr>
        <w:t>Статья 3</w:t>
      </w:r>
      <w:r w:rsidR="00DA0D10">
        <w:rPr>
          <w:spacing w:val="-10"/>
        </w:rPr>
        <w:t>8</w:t>
      </w:r>
      <w:r w:rsidRPr="00AE32F5">
        <w:rPr>
          <w:spacing w:val="-10"/>
        </w:rPr>
        <w:t xml:space="preserve">. </w:t>
      </w:r>
      <w:r w:rsidR="0001548D" w:rsidRPr="00AE32F5">
        <w:rPr>
          <w:spacing w:val="-10"/>
          <w:lang w:eastAsia="ar-SA"/>
        </w:rPr>
        <w:t>Порядок внесения изменений в Правила</w:t>
      </w:r>
      <w:bookmarkEnd w:id="154"/>
      <w:bookmarkEnd w:id="155"/>
    </w:p>
    <w:p w:rsidR="0001548D" w:rsidRPr="008D3EC8" w:rsidRDefault="0001548D" w:rsidP="00AD7981">
      <w:pPr>
        <w:pStyle w:val="ac"/>
        <w:numPr>
          <w:ilvl w:val="1"/>
          <w:numId w:val="52"/>
        </w:numPr>
        <w:tabs>
          <w:tab w:val="left" w:pos="1134"/>
        </w:tabs>
        <w:ind w:left="0" w:firstLine="709"/>
        <w:rPr>
          <w:sz w:val="28"/>
          <w:szCs w:val="28"/>
          <w:lang w:val="ru-RU"/>
        </w:rPr>
      </w:pPr>
      <w:r w:rsidRPr="008D3EC8">
        <w:rPr>
          <w:sz w:val="28"/>
          <w:szCs w:val="28"/>
          <w:lang w:val="ru-RU"/>
        </w:rPr>
        <w:t>Предложения о внесении изменений в Правила в комиссию направляются:</w:t>
      </w:r>
    </w:p>
    <w:p w:rsidR="0001548D" w:rsidRPr="008D3EC8" w:rsidRDefault="0001548D" w:rsidP="00E23BA8">
      <w:pPr>
        <w:pStyle w:val="ac"/>
        <w:numPr>
          <w:ilvl w:val="0"/>
          <w:numId w:val="1"/>
        </w:numPr>
        <w:tabs>
          <w:tab w:val="left" w:pos="1134"/>
        </w:tabs>
        <w:ind w:left="0" w:firstLine="709"/>
        <w:rPr>
          <w:sz w:val="28"/>
          <w:szCs w:val="28"/>
          <w:lang w:val="ru-RU"/>
        </w:rPr>
      </w:pPr>
      <w:r w:rsidRPr="008D3EC8">
        <w:rPr>
          <w:sz w:val="28"/>
          <w:szCs w:val="28"/>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01548D" w:rsidRPr="008D3EC8" w:rsidRDefault="0001548D" w:rsidP="00E23BA8">
      <w:pPr>
        <w:pStyle w:val="ac"/>
        <w:numPr>
          <w:ilvl w:val="0"/>
          <w:numId w:val="1"/>
        </w:numPr>
        <w:tabs>
          <w:tab w:val="left" w:pos="1134"/>
        </w:tabs>
        <w:ind w:left="0" w:firstLine="709"/>
        <w:rPr>
          <w:sz w:val="28"/>
          <w:szCs w:val="28"/>
          <w:lang w:val="ru-RU"/>
        </w:rPr>
      </w:pPr>
      <w:r w:rsidRPr="008D3EC8">
        <w:rPr>
          <w:sz w:val="28"/>
          <w:szCs w:val="28"/>
          <w:lang w:val="ru-RU"/>
        </w:rPr>
        <w:lastRenderedPageBreak/>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01548D" w:rsidRPr="008D3EC8" w:rsidRDefault="0001548D" w:rsidP="00E23BA8">
      <w:pPr>
        <w:pStyle w:val="ac"/>
        <w:numPr>
          <w:ilvl w:val="0"/>
          <w:numId w:val="1"/>
        </w:numPr>
        <w:tabs>
          <w:tab w:val="left" w:pos="1134"/>
        </w:tabs>
        <w:ind w:left="0" w:firstLine="709"/>
        <w:rPr>
          <w:sz w:val="28"/>
          <w:szCs w:val="28"/>
          <w:lang w:val="ru-RU"/>
        </w:rPr>
      </w:pPr>
      <w:r w:rsidRPr="008D3EC8">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1548D" w:rsidRPr="008D3EC8" w:rsidRDefault="0001548D" w:rsidP="00E23BA8">
      <w:pPr>
        <w:pStyle w:val="ac"/>
        <w:numPr>
          <w:ilvl w:val="0"/>
          <w:numId w:val="1"/>
        </w:numPr>
        <w:tabs>
          <w:tab w:val="left" w:pos="1134"/>
        </w:tabs>
        <w:ind w:left="0" w:firstLine="709"/>
        <w:rPr>
          <w:sz w:val="28"/>
          <w:szCs w:val="28"/>
          <w:lang w:val="ru-RU"/>
        </w:rPr>
      </w:pPr>
      <w:r w:rsidRPr="008D3EC8">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960F43" w:rsidRPr="008D3EC8" w:rsidRDefault="00960F43" w:rsidP="00960F43">
      <w:pPr>
        <w:pStyle w:val="ac"/>
        <w:numPr>
          <w:ilvl w:val="0"/>
          <w:numId w:val="1"/>
        </w:numPr>
        <w:tabs>
          <w:tab w:val="left" w:pos="1134"/>
        </w:tabs>
        <w:ind w:left="0" w:firstLine="709"/>
        <w:rPr>
          <w:sz w:val="28"/>
          <w:szCs w:val="28"/>
          <w:lang w:val="ru-RU"/>
        </w:rPr>
      </w:pPr>
      <w:r w:rsidRPr="008D3EC8">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CB39A0" w:rsidRPr="008D3EC8" w:rsidRDefault="00CB39A0" w:rsidP="00CB39A0">
      <w:pPr>
        <w:pStyle w:val="ac"/>
        <w:numPr>
          <w:ilvl w:val="0"/>
          <w:numId w:val="1"/>
        </w:numPr>
        <w:tabs>
          <w:tab w:val="left" w:pos="1134"/>
        </w:tabs>
        <w:ind w:left="0" w:firstLine="709"/>
        <w:rPr>
          <w:sz w:val="28"/>
          <w:szCs w:val="28"/>
          <w:lang w:val="ru-RU"/>
        </w:rPr>
      </w:pPr>
      <w:r w:rsidRPr="008D3EC8">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330DC6" w:rsidRPr="008D3EC8" w:rsidRDefault="00D45962" w:rsidP="00AD7981">
      <w:pPr>
        <w:pStyle w:val="ConsPlusNormal"/>
        <w:widowControl/>
        <w:numPr>
          <w:ilvl w:val="1"/>
          <w:numId w:val="52"/>
        </w:numPr>
        <w:tabs>
          <w:tab w:val="left" w:pos="1134"/>
        </w:tabs>
        <w:ind w:left="0" w:firstLine="709"/>
        <w:jc w:val="both"/>
        <w:rPr>
          <w:rFonts w:ascii="Times New Roman" w:hAnsi="Times New Roman" w:cs="Times New Roman"/>
          <w:sz w:val="28"/>
          <w:szCs w:val="28"/>
        </w:rPr>
      </w:pPr>
      <w:r w:rsidRPr="008D3EC8">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CE1143" w:rsidRPr="008D3EC8">
        <w:rPr>
          <w:rFonts w:ascii="Times New Roman" w:hAnsi="Times New Roman" w:cs="Times New Roman"/>
          <w:sz w:val="28"/>
          <w:szCs w:val="28"/>
        </w:rPr>
        <w:t>муниципального образования город Аткарск</w:t>
      </w:r>
      <w:r w:rsidRPr="008D3EC8">
        <w:rPr>
          <w:rFonts w:ascii="Times New Roman" w:hAnsi="Times New Roman" w:cs="Times New Roman"/>
          <w:sz w:val="28"/>
          <w:szCs w:val="28"/>
        </w:rPr>
        <w:t>.</w:t>
      </w:r>
    </w:p>
    <w:p w:rsidR="007C7FFB" w:rsidRPr="008D3EC8" w:rsidRDefault="00CB0625" w:rsidP="00AD7981">
      <w:pPr>
        <w:pStyle w:val="ConsPlusNormal"/>
        <w:widowControl/>
        <w:numPr>
          <w:ilvl w:val="1"/>
          <w:numId w:val="52"/>
        </w:numPr>
        <w:tabs>
          <w:tab w:val="left" w:pos="1134"/>
        </w:tabs>
        <w:ind w:left="0" w:firstLine="709"/>
        <w:jc w:val="both"/>
        <w:rPr>
          <w:rFonts w:ascii="Times New Roman" w:hAnsi="Times New Roman" w:cs="Times New Roman"/>
          <w:sz w:val="28"/>
          <w:szCs w:val="28"/>
        </w:rPr>
      </w:pPr>
      <w:r w:rsidRPr="008D3EC8">
        <w:rPr>
          <w:rFonts w:ascii="Times New Roman" w:hAnsi="Times New Roman" w:cs="Times New Roman"/>
          <w:sz w:val="28"/>
          <w:szCs w:val="28"/>
        </w:rPr>
        <w:t>Глава</w:t>
      </w:r>
      <w:r w:rsidR="007C7FFB" w:rsidRPr="008D3EC8">
        <w:rPr>
          <w:rFonts w:ascii="Times New Roman" w:hAnsi="Times New Roman" w:cs="Times New Roman"/>
          <w:sz w:val="28"/>
          <w:szCs w:val="28"/>
        </w:rPr>
        <w:t xml:space="preserve"> </w:t>
      </w:r>
      <w:r w:rsidR="00CE1143" w:rsidRPr="008D3EC8">
        <w:rPr>
          <w:rFonts w:ascii="Times New Roman" w:hAnsi="Times New Roman" w:cs="Times New Roman"/>
          <w:sz w:val="28"/>
          <w:szCs w:val="28"/>
        </w:rPr>
        <w:t>муниципального образования город Аткарск</w:t>
      </w:r>
      <w:r w:rsidR="007C7FFB" w:rsidRPr="008D3EC8">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A11AB" w:rsidRPr="008D3EC8" w:rsidRDefault="001A11AB" w:rsidP="00AD7981">
      <w:pPr>
        <w:pStyle w:val="ConsPlusNormal"/>
        <w:widowControl/>
        <w:numPr>
          <w:ilvl w:val="1"/>
          <w:numId w:val="52"/>
        </w:numPr>
        <w:tabs>
          <w:tab w:val="left" w:pos="1134"/>
        </w:tabs>
        <w:ind w:left="0" w:firstLine="709"/>
        <w:jc w:val="both"/>
        <w:rPr>
          <w:rFonts w:ascii="Times New Roman" w:hAnsi="Times New Roman" w:cs="Times New Roman"/>
          <w:sz w:val="28"/>
          <w:szCs w:val="28"/>
        </w:rPr>
      </w:pPr>
      <w:r w:rsidRPr="008D3EC8">
        <w:rPr>
          <w:rFonts w:ascii="Times New Roman" w:hAnsi="Times New Roman" w:cs="Times New Roman"/>
          <w:sz w:val="28"/>
          <w:szCs w:val="28"/>
        </w:rPr>
        <w:t>Глава муниципального образования</w:t>
      </w:r>
      <w:r w:rsidR="002B1DAA" w:rsidRPr="008D3EC8">
        <w:rPr>
          <w:rFonts w:ascii="Times New Roman" w:hAnsi="Times New Roman" w:cs="Times New Roman"/>
          <w:sz w:val="28"/>
          <w:szCs w:val="28"/>
        </w:rPr>
        <w:t xml:space="preserve"> город Аткарск</w:t>
      </w:r>
      <w:r w:rsidRPr="008D3EC8">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w:t>
      </w:r>
      <w:r w:rsidRPr="008D3EC8">
        <w:rPr>
          <w:rFonts w:ascii="Times New Roman" w:hAnsi="Times New Roman" w:cs="Times New Roman"/>
          <w:sz w:val="28"/>
          <w:szCs w:val="28"/>
        </w:rPr>
        <w:lastRenderedPageBreak/>
        <w:t>решение о проведении публичных слушаний по такому проекту в срок не позднее чем через десять дней со дня получения такого проекта.</w:t>
      </w:r>
    </w:p>
    <w:p w:rsidR="00330DC6" w:rsidRPr="008D3EC8" w:rsidRDefault="001A11AB" w:rsidP="00AD7981">
      <w:pPr>
        <w:pStyle w:val="ConsPlusNormal"/>
        <w:widowControl/>
        <w:numPr>
          <w:ilvl w:val="1"/>
          <w:numId w:val="52"/>
        </w:numPr>
        <w:tabs>
          <w:tab w:val="left" w:pos="1134"/>
        </w:tabs>
        <w:ind w:left="0" w:firstLine="709"/>
        <w:jc w:val="both"/>
        <w:rPr>
          <w:rFonts w:ascii="Times New Roman" w:hAnsi="Times New Roman" w:cs="Times New Roman"/>
          <w:sz w:val="28"/>
          <w:szCs w:val="28"/>
        </w:rPr>
      </w:pPr>
      <w:r w:rsidRPr="008D3EC8">
        <w:rPr>
          <w:rFonts w:ascii="Times New Roman" w:hAnsi="Times New Roman" w:cs="Times New Roman"/>
          <w:sz w:val="28"/>
          <w:szCs w:val="28"/>
        </w:rPr>
        <w:t xml:space="preserve"> </w:t>
      </w:r>
      <w:r w:rsidR="00330DC6" w:rsidRPr="008D3EC8">
        <w:rPr>
          <w:rFonts w:ascii="Times New Roman" w:hAnsi="Times New Roman" w:cs="Times New Roman"/>
          <w:sz w:val="28"/>
          <w:szCs w:val="28"/>
        </w:rPr>
        <w:t>Публичные слушания по вопросу внесений изменений в Правила проводятся Комиссией</w:t>
      </w:r>
      <w:r w:rsidR="001F6706" w:rsidRPr="008D3EC8">
        <w:rPr>
          <w:rFonts w:ascii="Times New Roman" w:hAnsi="Times New Roman" w:cs="Times New Roman"/>
          <w:sz w:val="28"/>
          <w:szCs w:val="28"/>
        </w:rPr>
        <w:t xml:space="preserve"> либо главой муниципального образования</w:t>
      </w:r>
      <w:r w:rsidR="00330DC6" w:rsidRPr="008D3EC8">
        <w:rPr>
          <w:rFonts w:ascii="Times New Roman" w:hAnsi="Times New Roman" w:cs="Times New Roman"/>
          <w:sz w:val="28"/>
          <w:szCs w:val="28"/>
        </w:rPr>
        <w:t xml:space="preserve"> в соответствии с порядком организации и проведения публичных слушаний по вопросам землепользования и застройки, установленным главой 7 настоящих Правил.</w:t>
      </w:r>
    </w:p>
    <w:p w:rsidR="00330DC6" w:rsidRPr="008D3EC8" w:rsidRDefault="00330DC6" w:rsidP="00AD7981">
      <w:pPr>
        <w:pStyle w:val="ConsPlusNormal"/>
        <w:widowControl/>
        <w:numPr>
          <w:ilvl w:val="1"/>
          <w:numId w:val="52"/>
        </w:numPr>
        <w:tabs>
          <w:tab w:val="left" w:pos="1134"/>
        </w:tabs>
        <w:ind w:left="0" w:firstLine="709"/>
        <w:jc w:val="both"/>
        <w:rPr>
          <w:rFonts w:ascii="Times New Roman" w:hAnsi="Times New Roman" w:cs="Times New Roman"/>
          <w:sz w:val="28"/>
          <w:szCs w:val="28"/>
        </w:rPr>
      </w:pPr>
      <w:r w:rsidRPr="008D3EC8">
        <w:rPr>
          <w:rFonts w:ascii="Times New Roman" w:hAnsi="Times New Roman" w:cs="Times New Roman"/>
          <w:sz w:val="28"/>
          <w:szCs w:val="28"/>
        </w:rPr>
        <w:t xml:space="preserve">После завершения публичных слушаний по вопросу внесения изменений в Правила Комиссия с учетом результатов публичных слушаний обеспечивает внесение изменений в Правила и представляет проект Правил с внесенными изменениями </w:t>
      </w:r>
      <w:r w:rsidR="00865AA5" w:rsidRPr="008D3EC8">
        <w:rPr>
          <w:rFonts w:ascii="Times New Roman" w:hAnsi="Times New Roman" w:cs="Times New Roman"/>
          <w:sz w:val="28"/>
          <w:szCs w:val="28"/>
        </w:rPr>
        <w:t xml:space="preserve">главе </w:t>
      </w:r>
      <w:r w:rsidR="00B71205" w:rsidRPr="008D3EC8">
        <w:rPr>
          <w:rFonts w:ascii="Times New Roman" w:hAnsi="Times New Roman" w:cs="Times New Roman"/>
          <w:sz w:val="28"/>
          <w:szCs w:val="28"/>
        </w:rPr>
        <w:t>муниципального образования город Аткарск</w:t>
      </w:r>
      <w:r w:rsidRPr="008D3EC8">
        <w:rPr>
          <w:rFonts w:ascii="Times New Roman" w:hAnsi="Times New Roman" w:cs="Times New Roman"/>
          <w:sz w:val="28"/>
          <w:szCs w:val="28"/>
        </w:rPr>
        <w:t>. Обязательными приложениями к проекту Правил с внесенным</w:t>
      </w:r>
      <w:r w:rsidR="005B3F80" w:rsidRPr="008D3EC8">
        <w:rPr>
          <w:rFonts w:ascii="Times New Roman" w:hAnsi="Times New Roman" w:cs="Times New Roman"/>
          <w:sz w:val="28"/>
          <w:szCs w:val="28"/>
        </w:rPr>
        <w:t>и изменениями являются протокол</w:t>
      </w:r>
      <w:r w:rsidRPr="008D3EC8">
        <w:rPr>
          <w:rFonts w:ascii="Times New Roman" w:hAnsi="Times New Roman" w:cs="Times New Roman"/>
          <w:sz w:val="28"/>
          <w:szCs w:val="28"/>
        </w:rPr>
        <w:t xml:space="preserve"> публичных слушаний</w:t>
      </w:r>
      <w:r w:rsidR="005B3F80" w:rsidRPr="008D3EC8">
        <w:rPr>
          <w:rFonts w:ascii="Times New Roman" w:hAnsi="Times New Roman" w:cs="Times New Roman"/>
          <w:sz w:val="28"/>
          <w:szCs w:val="28"/>
        </w:rPr>
        <w:t xml:space="preserve"> со списком граждан, принявших участие в публичных слушаниях, письменными замечаниями и предложениями, а также </w:t>
      </w:r>
      <w:r w:rsidRPr="008D3EC8">
        <w:rPr>
          <w:rFonts w:ascii="Times New Roman" w:hAnsi="Times New Roman" w:cs="Times New Roman"/>
          <w:sz w:val="28"/>
          <w:szCs w:val="28"/>
        </w:rPr>
        <w:t>заключение о результатах публичных слушаний.</w:t>
      </w:r>
    </w:p>
    <w:p w:rsidR="00330DC6" w:rsidRPr="008D3EC8" w:rsidRDefault="00CB0625" w:rsidP="00AD7981">
      <w:pPr>
        <w:pStyle w:val="ConsPlusNormal"/>
        <w:widowControl/>
        <w:numPr>
          <w:ilvl w:val="1"/>
          <w:numId w:val="52"/>
        </w:numPr>
        <w:tabs>
          <w:tab w:val="left" w:pos="1134"/>
        </w:tabs>
        <w:ind w:left="0" w:firstLine="709"/>
        <w:jc w:val="both"/>
        <w:rPr>
          <w:rFonts w:ascii="Times New Roman" w:hAnsi="Times New Roman" w:cs="Times New Roman"/>
          <w:sz w:val="28"/>
          <w:szCs w:val="28"/>
        </w:rPr>
      </w:pPr>
      <w:r w:rsidRPr="008D3EC8">
        <w:rPr>
          <w:rFonts w:ascii="Times New Roman" w:hAnsi="Times New Roman" w:cs="Times New Roman"/>
          <w:sz w:val="28"/>
          <w:szCs w:val="28"/>
        </w:rPr>
        <w:t>Глава</w:t>
      </w:r>
      <w:r w:rsidR="00865AA5" w:rsidRPr="008D3EC8">
        <w:rPr>
          <w:rFonts w:ascii="Times New Roman" w:hAnsi="Times New Roman" w:cs="Times New Roman"/>
          <w:sz w:val="28"/>
          <w:szCs w:val="28"/>
        </w:rPr>
        <w:t xml:space="preserve"> </w:t>
      </w:r>
      <w:r w:rsidR="00914005" w:rsidRPr="008D3EC8">
        <w:rPr>
          <w:rFonts w:ascii="Times New Roman" w:hAnsi="Times New Roman" w:cs="Times New Roman"/>
          <w:sz w:val="28"/>
          <w:szCs w:val="28"/>
        </w:rPr>
        <w:t xml:space="preserve">муниципального </w:t>
      </w:r>
      <w:r w:rsidR="00B71205" w:rsidRPr="008D3EC8">
        <w:rPr>
          <w:rFonts w:ascii="Times New Roman" w:hAnsi="Times New Roman" w:cs="Times New Roman"/>
          <w:sz w:val="28"/>
          <w:szCs w:val="28"/>
        </w:rPr>
        <w:t>образования город Аткарск</w:t>
      </w:r>
      <w:r w:rsidR="00914005" w:rsidRPr="008D3EC8">
        <w:rPr>
          <w:rFonts w:ascii="Times New Roman" w:hAnsi="Times New Roman" w:cs="Times New Roman"/>
          <w:sz w:val="28"/>
          <w:szCs w:val="28"/>
        </w:rPr>
        <w:t xml:space="preserve"> </w:t>
      </w:r>
      <w:r w:rsidR="00330DC6" w:rsidRPr="008D3EC8">
        <w:rPr>
          <w:rFonts w:ascii="Times New Roman" w:hAnsi="Times New Roman" w:cs="Times New Roman"/>
          <w:sz w:val="28"/>
          <w:szCs w:val="28"/>
        </w:rPr>
        <w:t>в течение десяти дней после представления ему проекта Правил с внесенными в него изменениями</w:t>
      </w:r>
      <w:r w:rsidR="00B71205" w:rsidRPr="008D3EC8">
        <w:rPr>
          <w:rFonts w:ascii="Times New Roman" w:hAnsi="Times New Roman" w:cs="Times New Roman"/>
          <w:sz w:val="28"/>
          <w:szCs w:val="28"/>
        </w:rPr>
        <w:t xml:space="preserve"> и обязательными приложениями, указанными в части 6 настоящей статьи,</w:t>
      </w:r>
      <w:r w:rsidR="00330DC6" w:rsidRPr="008D3EC8">
        <w:rPr>
          <w:rFonts w:ascii="Times New Roman" w:hAnsi="Times New Roman" w:cs="Times New Roman"/>
          <w:sz w:val="28"/>
          <w:szCs w:val="28"/>
        </w:rPr>
        <w:t xml:space="preserve"> принимает решение </w:t>
      </w:r>
      <w:r w:rsidR="00055451" w:rsidRPr="008D3EC8">
        <w:rPr>
          <w:rFonts w:ascii="Times New Roman" w:hAnsi="Times New Roman" w:cs="Times New Roman"/>
          <w:sz w:val="28"/>
          <w:szCs w:val="28"/>
        </w:rPr>
        <w:t xml:space="preserve">об утверждении Правил </w:t>
      </w:r>
      <w:r w:rsidR="00865AA5" w:rsidRPr="008D3EC8">
        <w:rPr>
          <w:rFonts w:ascii="Times New Roman" w:hAnsi="Times New Roman" w:cs="Times New Roman"/>
          <w:sz w:val="28"/>
          <w:szCs w:val="28"/>
        </w:rPr>
        <w:t xml:space="preserve">и </w:t>
      </w:r>
      <w:r w:rsidR="00330DC6" w:rsidRPr="008D3EC8">
        <w:rPr>
          <w:rFonts w:ascii="Times New Roman" w:hAnsi="Times New Roman" w:cs="Times New Roman"/>
          <w:sz w:val="28"/>
          <w:szCs w:val="28"/>
        </w:rPr>
        <w:t xml:space="preserve">направлении указанного проекта в Совет депутатов или об отклонении указанного проекта </w:t>
      </w:r>
      <w:r w:rsidR="00AF7D34" w:rsidRPr="008D3EC8">
        <w:rPr>
          <w:rFonts w:ascii="Times New Roman" w:hAnsi="Times New Roman" w:cs="Times New Roman"/>
          <w:sz w:val="28"/>
          <w:szCs w:val="28"/>
        </w:rPr>
        <w:t xml:space="preserve">Правил </w:t>
      </w:r>
      <w:r w:rsidR="00330DC6" w:rsidRPr="008D3EC8">
        <w:rPr>
          <w:rFonts w:ascii="Times New Roman" w:hAnsi="Times New Roman" w:cs="Times New Roman"/>
          <w:sz w:val="28"/>
          <w:szCs w:val="28"/>
        </w:rPr>
        <w:t>и о направлении его на доработку с указанием даты повторного представления.</w:t>
      </w:r>
    </w:p>
    <w:p w:rsidR="005669CC" w:rsidRPr="008D3EC8" w:rsidRDefault="00330DC6" w:rsidP="00AD7981">
      <w:pPr>
        <w:pStyle w:val="aa"/>
        <w:numPr>
          <w:ilvl w:val="1"/>
          <w:numId w:val="52"/>
        </w:numPr>
        <w:tabs>
          <w:tab w:val="left" w:pos="1134"/>
        </w:tabs>
        <w:spacing w:line="240" w:lineRule="auto"/>
        <w:ind w:left="0" w:firstLine="709"/>
        <w:rPr>
          <w:sz w:val="28"/>
          <w:szCs w:val="28"/>
        </w:rPr>
      </w:pPr>
      <w:r w:rsidRPr="008D3EC8">
        <w:rPr>
          <w:sz w:val="28"/>
          <w:szCs w:val="28"/>
        </w:rPr>
        <w:t>Решение Совет</w:t>
      </w:r>
      <w:r w:rsidR="00A517C8" w:rsidRPr="008D3EC8">
        <w:rPr>
          <w:sz w:val="28"/>
          <w:szCs w:val="28"/>
        </w:rPr>
        <w:t>а</w:t>
      </w:r>
      <w:r w:rsidRPr="008D3EC8">
        <w:rPr>
          <w:sz w:val="28"/>
          <w:szCs w:val="28"/>
        </w:rPr>
        <w:t xml:space="preserve"> депутатов о внесении изменений в Правила подлежит опубликованию в порядке, установленном для официального опубликования муниципальных правовых актов,</w:t>
      </w:r>
      <w:r w:rsidR="005669CC" w:rsidRPr="008D3EC8">
        <w:rPr>
          <w:sz w:val="28"/>
          <w:szCs w:val="28"/>
        </w:rPr>
        <w:t xml:space="preserve"> иной официальной информации, в газете </w:t>
      </w:r>
      <w:r w:rsidR="00AF7D34" w:rsidRPr="008D3EC8">
        <w:rPr>
          <w:sz w:val="28"/>
          <w:szCs w:val="28"/>
        </w:rPr>
        <w:t>Аткарского</w:t>
      </w:r>
      <w:r w:rsidR="005669CC" w:rsidRPr="008D3EC8">
        <w:rPr>
          <w:sz w:val="28"/>
          <w:szCs w:val="28"/>
        </w:rPr>
        <w:t xml:space="preserve"> муниципаль</w:t>
      </w:r>
      <w:r w:rsidR="003628E9" w:rsidRPr="008D3EC8">
        <w:rPr>
          <w:sz w:val="28"/>
          <w:szCs w:val="28"/>
        </w:rPr>
        <w:t xml:space="preserve">ного района Саратовской области </w:t>
      </w:r>
      <w:r w:rsidR="005669CC" w:rsidRPr="008D3EC8">
        <w:rPr>
          <w:sz w:val="28"/>
          <w:szCs w:val="28"/>
        </w:rPr>
        <w:t>«</w:t>
      </w:r>
      <w:r w:rsidR="00AF7D34" w:rsidRPr="008D3EC8">
        <w:rPr>
          <w:sz w:val="28"/>
          <w:szCs w:val="28"/>
        </w:rPr>
        <w:t>Аткарская газета</w:t>
      </w:r>
      <w:r w:rsidR="005669CC" w:rsidRPr="008D3EC8">
        <w:rPr>
          <w:sz w:val="28"/>
          <w:szCs w:val="28"/>
        </w:rPr>
        <w:t xml:space="preserve">» и </w:t>
      </w:r>
      <w:r w:rsidRPr="008D3EC8">
        <w:rPr>
          <w:sz w:val="28"/>
          <w:szCs w:val="28"/>
        </w:rPr>
        <w:t xml:space="preserve">размещается на официальном сайте </w:t>
      </w:r>
      <w:r w:rsidR="00AF7D34" w:rsidRPr="008D3EC8">
        <w:rPr>
          <w:sz w:val="28"/>
          <w:szCs w:val="28"/>
        </w:rPr>
        <w:t>Аткарского</w:t>
      </w:r>
      <w:r w:rsidRPr="008D3EC8">
        <w:rPr>
          <w:sz w:val="28"/>
          <w:szCs w:val="28"/>
        </w:rPr>
        <w:t xml:space="preserve"> муниципального </w:t>
      </w:r>
      <w:r w:rsidR="005669CC" w:rsidRPr="008D3EC8">
        <w:rPr>
          <w:sz w:val="28"/>
          <w:szCs w:val="28"/>
        </w:rPr>
        <w:t>района в сети «Интернет»</w:t>
      </w:r>
      <w:r w:rsidR="00AF7D34" w:rsidRPr="008D3EC8">
        <w:rPr>
          <w:sz w:val="28"/>
          <w:szCs w:val="28"/>
        </w:rPr>
        <w:t>: https://proatkarsk64.ru/.</w:t>
      </w:r>
    </w:p>
    <w:p w:rsidR="00330DC6" w:rsidRPr="008D3EC8" w:rsidRDefault="00CB0625" w:rsidP="00E23BA8">
      <w:pPr>
        <w:pStyle w:val="2"/>
        <w:tabs>
          <w:tab w:val="left" w:pos="1134"/>
        </w:tabs>
        <w:spacing w:line="240" w:lineRule="auto"/>
        <w:ind w:firstLine="709"/>
        <w:rPr>
          <w:rFonts w:ascii="Times New Roman" w:hAnsi="Times New Roman" w:cs="Times New Roman"/>
          <w:color w:val="auto"/>
          <w:spacing w:val="-10"/>
          <w:sz w:val="28"/>
          <w:szCs w:val="28"/>
        </w:rPr>
      </w:pPr>
      <w:bookmarkStart w:id="156" w:name="_Toc108779112"/>
      <w:bookmarkStart w:id="157" w:name="_Toc144211120"/>
      <w:r w:rsidRPr="008D3EC8">
        <w:rPr>
          <w:rFonts w:ascii="Times New Roman" w:hAnsi="Times New Roman" w:cs="Times New Roman"/>
          <w:color w:val="auto"/>
          <w:spacing w:val="-10"/>
          <w:sz w:val="28"/>
          <w:szCs w:val="28"/>
        </w:rPr>
        <w:t>Глава</w:t>
      </w:r>
      <w:r w:rsidR="00330DC6" w:rsidRPr="008D3EC8">
        <w:rPr>
          <w:rFonts w:ascii="Times New Roman" w:hAnsi="Times New Roman" w:cs="Times New Roman"/>
          <w:color w:val="auto"/>
          <w:spacing w:val="-10"/>
          <w:sz w:val="28"/>
          <w:szCs w:val="28"/>
        </w:rPr>
        <w:t xml:space="preserve"> </w:t>
      </w:r>
      <w:r w:rsidR="001330DB" w:rsidRPr="008D3EC8">
        <w:rPr>
          <w:rFonts w:ascii="Times New Roman" w:hAnsi="Times New Roman" w:cs="Times New Roman"/>
          <w:color w:val="auto"/>
          <w:spacing w:val="-10"/>
          <w:sz w:val="28"/>
          <w:szCs w:val="28"/>
        </w:rPr>
        <w:t>10</w:t>
      </w:r>
      <w:r w:rsidR="00330DC6" w:rsidRPr="008D3EC8">
        <w:rPr>
          <w:rFonts w:ascii="Times New Roman" w:hAnsi="Times New Roman" w:cs="Times New Roman"/>
          <w:color w:val="auto"/>
          <w:spacing w:val="-10"/>
          <w:sz w:val="28"/>
          <w:szCs w:val="28"/>
        </w:rPr>
        <w:t>. Отношение к ранее возникшим правам в связи с вве</w:t>
      </w:r>
      <w:r w:rsidR="00E33ED4" w:rsidRPr="008D3EC8">
        <w:rPr>
          <w:rFonts w:ascii="Times New Roman" w:hAnsi="Times New Roman" w:cs="Times New Roman"/>
          <w:color w:val="auto"/>
          <w:spacing w:val="-10"/>
          <w:sz w:val="28"/>
          <w:szCs w:val="28"/>
        </w:rPr>
        <w:t xml:space="preserve">дением </w:t>
      </w:r>
      <w:r w:rsidR="00330DC6" w:rsidRPr="008D3EC8">
        <w:rPr>
          <w:rFonts w:ascii="Times New Roman" w:hAnsi="Times New Roman" w:cs="Times New Roman"/>
          <w:color w:val="auto"/>
          <w:spacing w:val="-10"/>
          <w:sz w:val="28"/>
          <w:szCs w:val="28"/>
        </w:rPr>
        <w:t>Прав</w:t>
      </w:r>
      <w:r w:rsidR="00E33ED4" w:rsidRPr="008D3EC8">
        <w:rPr>
          <w:rFonts w:ascii="Times New Roman" w:hAnsi="Times New Roman" w:cs="Times New Roman"/>
          <w:color w:val="auto"/>
          <w:spacing w:val="-10"/>
          <w:sz w:val="28"/>
          <w:szCs w:val="28"/>
        </w:rPr>
        <w:t>ил</w:t>
      </w:r>
      <w:bookmarkEnd w:id="156"/>
      <w:bookmarkEnd w:id="157"/>
    </w:p>
    <w:p w:rsidR="00330DC6" w:rsidRPr="008D3EC8" w:rsidRDefault="00330DC6" w:rsidP="00E23BA8">
      <w:pPr>
        <w:pStyle w:val="3"/>
        <w:tabs>
          <w:tab w:val="left" w:pos="1134"/>
        </w:tabs>
        <w:spacing w:line="240" w:lineRule="auto"/>
        <w:ind w:firstLine="709"/>
        <w:rPr>
          <w:rFonts w:ascii="Times New Roman" w:hAnsi="Times New Roman" w:cs="Times New Roman"/>
          <w:color w:val="auto"/>
          <w:spacing w:val="-10"/>
          <w:sz w:val="28"/>
          <w:szCs w:val="28"/>
        </w:rPr>
      </w:pPr>
      <w:bookmarkStart w:id="158" w:name="_Toc108779113"/>
      <w:bookmarkStart w:id="159" w:name="_Toc144211121"/>
      <w:r w:rsidRPr="008D3EC8">
        <w:rPr>
          <w:rFonts w:ascii="Times New Roman" w:hAnsi="Times New Roman" w:cs="Times New Roman"/>
          <w:color w:val="auto"/>
          <w:spacing w:val="-10"/>
          <w:sz w:val="28"/>
          <w:szCs w:val="28"/>
        </w:rPr>
        <w:t>Статья 3</w:t>
      </w:r>
      <w:r w:rsidR="00DA0D10" w:rsidRPr="008D3EC8">
        <w:rPr>
          <w:rFonts w:ascii="Times New Roman" w:hAnsi="Times New Roman" w:cs="Times New Roman"/>
          <w:color w:val="auto"/>
          <w:spacing w:val="-10"/>
          <w:sz w:val="28"/>
          <w:szCs w:val="28"/>
        </w:rPr>
        <w:t>9</w:t>
      </w:r>
      <w:r w:rsidRPr="008D3EC8">
        <w:rPr>
          <w:rFonts w:ascii="Times New Roman" w:hAnsi="Times New Roman" w:cs="Times New Roman"/>
          <w:color w:val="auto"/>
          <w:spacing w:val="-10"/>
          <w:sz w:val="28"/>
          <w:szCs w:val="28"/>
        </w:rPr>
        <w:t>. Общие положения, относящиеся к ранее утвержденной документации по территориальному планированию и планировке территории</w:t>
      </w:r>
      <w:bookmarkEnd w:id="158"/>
      <w:bookmarkEnd w:id="159"/>
    </w:p>
    <w:p w:rsidR="00802109" w:rsidRPr="008D3EC8" w:rsidRDefault="00330DC6" w:rsidP="00802109">
      <w:pPr>
        <w:spacing w:line="240" w:lineRule="auto"/>
        <w:ind w:firstLine="709"/>
        <w:rPr>
          <w:sz w:val="28"/>
          <w:szCs w:val="28"/>
        </w:rPr>
      </w:pPr>
      <w:r w:rsidRPr="008D3EC8">
        <w:rPr>
          <w:sz w:val="28"/>
          <w:szCs w:val="28"/>
        </w:rPr>
        <w:t xml:space="preserve">1. Со дня вступления в силу настоящих Правил, документация по территориальному планированию и планировке территории, </w:t>
      </w:r>
      <w:r w:rsidRPr="008D3EC8">
        <w:rPr>
          <w:bCs/>
          <w:sz w:val="28"/>
          <w:szCs w:val="28"/>
        </w:rPr>
        <w:t>утвержденная в установленном порядке до введения в действие Правил</w:t>
      </w:r>
      <w:r w:rsidRPr="008D3EC8">
        <w:rPr>
          <w:sz w:val="28"/>
          <w:szCs w:val="28"/>
        </w:rPr>
        <w:t>, действует в части, не противоречащей настоящим Правилам.</w:t>
      </w:r>
    </w:p>
    <w:p w:rsidR="00330DC6" w:rsidRPr="008D3EC8" w:rsidRDefault="00330DC6" w:rsidP="00AD7981">
      <w:pPr>
        <w:pStyle w:val="aa"/>
        <w:numPr>
          <w:ilvl w:val="0"/>
          <w:numId w:val="83"/>
        </w:numPr>
        <w:tabs>
          <w:tab w:val="left" w:pos="1134"/>
        </w:tabs>
        <w:spacing w:line="240" w:lineRule="auto"/>
        <w:ind w:left="0" w:firstLine="709"/>
        <w:rPr>
          <w:sz w:val="28"/>
          <w:szCs w:val="28"/>
        </w:rPr>
      </w:pPr>
      <w:r w:rsidRPr="008D3EC8">
        <w:rPr>
          <w:sz w:val="28"/>
          <w:szCs w:val="28"/>
        </w:rPr>
        <w:t xml:space="preserve">После вступления в силу настоящих Правил </w:t>
      </w:r>
      <w:r w:rsidR="00B5740A" w:rsidRPr="008D3EC8">
        <w:rPr>
          <w:sz w:val="28"/>
          <w:szCs w:val="28"/>
        </w:rPr>
        <w:t>органы местного самоуправления</w:t>
      </w:r>
      <w:r w:rsidRPr="008D3EC8">
        <w:rPr>
          <w:sz w:val="28"/>
          <w:szCs w:val="28"/>
        </w:rPr>
        <w:t xml:space="preserve"> по представлению заключений Комиссии вправе принимать решения по следующим вопросам:</w:t>
      </w:r>
    </w:p>
    <w:p w:rsidR="00330DC6" w:rsidRPr="008D3EC8" w:rsidRDefault="00330DC6" w:rsidP="00AD7981">
      <w:pPr>
        <w:pStyle w:val="aa"/>
        <w:numPr>
          <w:ilvl w:val="0"/>
          <w:numId w:val="53"/>
        </w:numPr>
        <w:tabs>
          <w:tab w:val="left" w:pos="1134"/>
        </w:tabs>
        <w:spacing w:line="240" w:lineRule="auto"/>
        <w:ind w:left="0" w:firstLine="709"/>
        <w:rPr>
          <w:sz w:val="28"/>
          <w:szCs w:val="28"/>
        </w:rPr>
      </w:pPr>
      <w:r w:rsidRPr="008D3EC8">
        <w:rPr>
          <w:sz w:val="28"/>
          <w:szCs w:val="28"/>
        </w:rPr>
        <w:t>о подготовке предложений о внесении изменений в генеральный план</w:t>
      </w:r>
      <w:r w:rsidR="00802109" w:rsidRPr="008D3EC8">
        <w:rPr>
          <w:sz w:val="28"/>
          <w:szCs w:val="28"/>
        </w:rPr>
        <w:t xml:space="preserve"> муниципального образования город Аткарск</w:t>
      </w:r>
      <w:r w:rsidRPr="008D3EC8">
        <w:rPr>
          <w:sz w:val="28"/>
          <w:szCs w:val="28"/>
        </w:rPr>
        <w:t xml:space="preserve"> с учетом настоящих Правил;</w:t>
      </w:r>
    </w:p>
    <w:p w:rsidR="00330DC6" w:rsidRPr="008D3EC8" w:rsidRDefault="007E2C04" w:rsidP="00AD7981">
      <w:pPr>
        <w:pStyle w:val="aa"/>
        <w:numPr>
          <w:ilvl w:val="0"/>
          <w:numId w:val="53"/>
        </w:numPr>
        <w:tabs>
          <w:tab w:val="left" w:pos="1134"/>
        </w:tabs>
        <w:spacing w:line="240" w:lineRule="auto"/>
        <w:ind w:left="0" w:firstLine="709"/>
        <w:rPr>
          <w:sz w:val="28"/>
          <w:szCs w:val="28"/>
        </w:rPr>
      </w:pPr>
      <w:r w:rsidRPr="008D3EC8">
        <w:rPr>
          <w:sz w:val="28"/>
          <w:szCs w:val="28"/>
        </w:rPr>
        <w:t xml:space="preserve">о </w:t>
      </w:r>
      <w:r w:rsidR="00330DC6" w:rsidRPr="008D3EC8">
        <w:rPr>
          <w:sz w:val="28"/>
          <w:szCs w:val="28"/>
        </w:rPr>
        <w:t xml:space="preserve">приведении в соответствие с настоящими Правилами ранее утвержденной и нереализованной документации по планировке территории, в том числе </w:t>
      </w:r>
      <w:r w:rsidR="00384C2A" w:rsidRPr="008D3EC8">
        <w:rPr>
          <w:sz w:val="28"/>
          <w:szCs w:val="28"/>
        </w:rPr>
        <w:t>-</w:t>
      </w:r>
      <w:r w:rsidR="00384C2A" w:rsidRPr="008D3EC8">
        <w:rPr>
          <w:b/>
          <w:bCs/>
          <w:sz w:val="28"/>
          <w:szCs w:val="28"/>
        </w:rPr>
        <w:t xml:space="preserve"> </w:t>
      </w:r>
      <w:r w:rsidR="00330DC6" w:rsidRPr="008D3EC8">
        <w:rPr>
          <w:sz w:val="28"/>
          <w:szCs w:val="28"/>
        </w:rPr>
        <w:t>в части установленных настоящими Правилами градостроительных регламентов;</w:t>
      </w:r>
    </w:p>
    <w:p w:rsidR="00330DC6" w:rsidRPr="008D3EC8" w:rsidRDefault="00330DC6" w:rsidP="00AD7981">
      <w:pPr>
        <w:pStyle w:val="aa"/>
        <w:numPr>
          <w:ilvl w:val="0"/>
          <w:numId w:val="53"/>
        </w:numPr>
        <w:tabs>
          <w:tab w:val="left" w:pos="1134"/>
        </w:tabs>
        <w:spacing w:line="240" w:lineRule="auto"/>
        <w:ind w:left="0" w:firstLine="709"/>
        <w:rPr>
          <w:bCs/>
          <w:sz w:val="28"/>
          <w:szCs w:val="28"/>
        </w:rPr>
      </w:pPr>
      <w:r w:rsidRPr="008D3EC8">
        <w:rPr>
          <w:sz w:val="28"/>
          <w:szCs w:val="28"/>
        </w:rPr>
        <w:t xml:space="preserve">о подготовке документации по территориальному планированию и планировке территории, которая после утверждения в установленном порядке может </w:t>
      </w:r>
      <w:r w:rsidRPr="008D3EC8">
        <w:rPr>
          <w:sz w:val="28"/>
          <w:szCs w:val="28"/>
        </w:rPr>
        <w:lastRenderedPageBreak/>
        <w:t>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состава и значений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r w:rsidRPr="008D3EC8">
        <w:rPr>
          <w:bCs/>
          <w:sz w:val="28"/>
          <w:szCs w:val="28"/>
        </w:rPr>
        <w:t>.</w:t>
      </w:r>
    </w:p>
    <w:p w:rsidR="00330DC6" w:rsidRPr="008D3EC8" w:rsidRDefault="00330DC6" w:rsidP="00AD7981">
      <w:pPr>
        <w:pStyle w:val="aa"/>
        <w:numPr>
          <w:ilvl w:val="0"/>
          <w:numId w:val="83"/>
        </w:numPr>
        <w:tabs>
          <w:tab w:val="left" w:pos="1134"/>
        </w:tabs>
        <w:spacing w:line="240" w:lineRule="auto"/>
        <w:ind w:left="0" w:firstLine="709"/>
        <w:rPr>
          <w:sz w:val="28"/>
          <w:szCs w:val="28"/>
        </w:rPr>
      </w:pPr>
      <w:r w:rsidRPr="008D3EC8">
        <w:rPr>
          <w:sz w:val="28"/>
          <w:szCs w:val="28"/>
        </w:rPr>
        <w:t>Внесение изменений в генеральный план</w:t>
      </w:r>
      <w:r w:rsidR="00DA5DDF" w:rsidRPr="008D3EC8">
        <w:rPr>
          <w:sz w:val="28"/>
          <w:szCs w:val="28"/>
        </w:rPr>
        <w:t xml:space="preserve"> муниципального образования город Аткарск</w:t>
      </w:r>
      <w:r w:rsidRPr="008D3EC8">
        <w:rPr>
          <w:sz w:val="28"/>
          <w:szCs w:val="28"/>
        </w:rPr>
        <w:t xml:space="preserve">, утверждение иных документов территориального планирования (Российской Федерации, Саратовской области, </w:t>
      </w:r>
      <w:r w:rsidR="00DA5DDF" w:rsidRPr="008D3EC8">
        <w:rPr>
          <w:sz w:val="28"/>
          <w:szCs w:val="28"/>
        </w:rPr>
        <w:t>Аткарского</w:t>
      </w:r>
      <w:r w:rsidRPr="008D3EC8">
        <w:rPr>
          <w:rStyle w:val="affb"/>
          <w:sz w:val="28"/>
          <w:szCs w:val="28"/>
        </w:rPr>
        <w:t xml:space="preserve"> </w:t>
      </w:r>
      <w:r w:rsidRPr="008D3EC8">
        <w:rPr>
          <w:sz w:val="28"/>
          <w:szCs w:val="28"/>
        </w:rPr>
        <w:t xml:space="preserve">муниципального района) и </w:t>
      </w:r>
      <w:r w:rsidR="00DA5DDF" w:rsidRPr="008D3EC8">
        <w:rPr>
          <w:sz w:val="28"/>
          <w:szCs w:val="28"/>
        </w:rPr>
        <w:t xml:space="preserve">проекта </w:t>
      </w:r>
      <w:r w:rsidRPr="008D3EC8">
        <w:rPr>
          <w:sz w:val="28"/>
          <w:szCs w:val="28"/>
        </w:rPr>
        <w:t>планировки</w:t>
      </w:r>
      <w:r w:rsidR="00DA5DDF" w:rsidRPr="008D3EC8">
        <w:rPr>
          <w:sz w:val="28"/>
          <w:szCs w:val="28"/>
        </w:rPr>
        <w:t xml:space="preserve"> территории</w:t>
      </w:r>
      <w:r w:rsidRPr="008D3EC8">
        <w:rPr>
          <w:sz w:val="28"/>
          <w:szCs w:val="28"/>
        </w:rPr>
        <w:t xml:space="preserve"> (применительно к территории </w:t>
      </w:r>
      <w:r w:rsidR="00DA5DDF" w:rsidRPr="008D3EC8">
        <w:rPr>
          <w:sz w:val="28"/>
          <w:szCs w:val="28"/>
        </w:rPr>
        <w:t>м</w:t>
      </w:r>
      <w:r w:rsidR="00F10108" w:rsidRPr="008D3EC8">
        <w:rPr>
          <w:sz w:val="28"/>
          <w:szCs w:val="28"/>
        </w:rPr>
        <w:t>униципального образования город Аткарск</w:t>
      </w:r>
      <w:r w:rsidRPr="008D3EC8">
        <w:rPr>
          <w:sz w:val="28"/>
          <w:szCs w:val="28"/>
        </w:rPr>
        <w:t>), внесение изменений в такие документы, утверждение новой документации по планировке территории, не влечет изменени</w:t>
      </w:r>
      <w:r w:rsidR="00EF6314" w:rsidRPr="008D3EC8">
        <w:rPr>
          <w:sz w:val="28"/>
          <w:szCs w:val="28"/>
        </w:rPr>
        <w:t>е</w:t>
      </w:r>
      <w:r w:rsidRPr="008D3EC8">
        <w:rPr>
          <w:sz w:val="28"/>
          <w:szCs w:val="28"/>
        </w:rPr>
        <w:t xml:space="preserve"> настоящих Правил.</w:t>
      </w:r>
    </w:p>
    <w:p w:rsidR="00330DC6" w:rsidRPr="008D3EC8" w:rsidRDefault="00330DC6" w:rsidP="00AD7981">
      <w:pPr>
        <w:pStyle w:val="aa"/>
        <w:numPr>
          <w:ilvl w:val="0"/>
          <w:numId w:val="83"/>
        </w:numPr>
        <w:tabs>
          <w:tab w:val="left" w:pos="1134"/>
        </w:tabs>
        <w:spacing w:line="240" w:lineRule="auto"/>
        <w:ind w:left="0" w:firstLine="709"/>
        <w:rPr>
          <w:sz w:val="28"/>
          <w:szCs w:val="28"/>
        </w:rPr>
      </w:pPr>
      <w:r w:rsidRPr="008D3EC8">
        <w:rPr>
          <w:sz w:val="28"/>
          <w:szCs w:val="28"/>
        </w:rPr>
        <w:t xml:space="preserve">Настоящие Правила могут быть изменены </w:t>
      </w:r>
      <w:r w:rsidR="00914005" w:rsidRPr="008D3EC8">
        <w:rPr>
          <w:sz w:val="28"/>
          <w:szCs w:val="28"/>
        </w:rPr>
        <w:t xml:space="preserve">только в установленном порядке </w:t>
      </w:r>
      <w:r w:rsidRPr="008D3EC8">
        <w:rPr>
          <w:sz w:val="28"/>
          <w:szCs w:val="28"/>
        </w:rPr>
        <w:t>с учетом документов территориального планирования, документации по планировке территории,</w:t>
      </w:r>
      <w:r w:rsidR="002F7E34" w:rsidRPr="008D3EC8">
        <w:rPr>
          <w:sz w:val="28"/>
          <w:szCs w:val="28"/>
        </w:rPr>
        <w:t xml:space="preserve"> внесения в них изменений</w:t>
      </w:r>
      <w:r w:rsidRPr="008D3EC8">
        <w:rPr>
          <w:sz w:val="28"/>
          <w:szCs w:val="28"/>
        </w:rPr>
        <w:t>.</w:t>
      </w:r>
    </w:p>
    <w:p w:rsidR="00330DC6" w:rsidRPr="00AE32F5" w:rsidRDefault="00330DC6" w:rsidP="00E23BA8">
      <w:pPr>
        <w:pStyle w:val="3"/>
        <w:tabs>
          <w:tab w:val="left" w:pos="1134"/>
        </w:tabs>
        <w:spacing w:line="240" w:lineRule="auto"/>
        <w:ind w:firstLine="709"/>
        <w:rPr>
          <w:rFonts w:ascii="Times New Roman" w:hAnsi="Times New Roman" w:cs="Times New Roman"/>
          <w:color w:val="auto"/>
          <w:spacing w:val="-10"/>
          <w:sz w:val="28"/>
          <w:szCs w:val="28"/>
        </w:rPr>
      </w:pPr>
      <w:bookmarkStart w:id="160" w:name="_Toc108779114"/>
      <w:bookmarkStart w:id="161" w:name="_Toc144211122"/>
      <w:r w:rsidRPr="008D3EC8">
        <w:rPr>
          <w:rFonts w:ascii="Times New Roman" w:hAnsi="Times New Roman" w:cs="Times New Roman"/>
          <w:color w:val="auto"/>
          <w:spacing w:val="-10"/>
          <w:sz w:val="28"/>
          <w:szCs w:val="28"/>
        </w:rPr>
        <w:t xml:space="preserve">Статья </w:t>
      </w:r>
      <w:r w:rsidR="00DA0D10" w:rsidRPr="008D3EC8">
        <w:rPr>
          <w:rFonts w:ascii="Times New Roman" w:hAnsi="Times New Roman" w:cs="Times New Roman"/>
          <w:color w:val="auto"/>
          <w:spacing w:val="-10"/>
          <w:sz w:val="28"/>
          <w:szCs w:val="28"/>
        </w:rPr>
        <w:t>40</w:t>
      </w:r>
      <w:r w:rsidRPr="008D3EC8">
        <w:rPr>
          <w:rFonts w:ascii="Times New Roman" w:hAnsi="Times New Roman" w:cs="Times New Roman"/>
          <w:color w:val="auto"/>
          <w:spacing w:val="-10"/>
          <w:sz w:val="28"/>
          <w:szCs w:val="28"/>
        </w:rPr>
        <w:t>. Общие положения, относящиеся к ранее возникшим правам</w:t>
      </w:r>
      <w:bookmarkEnd w:id="160"/>
      <w:bookmarkEnd w:id="161"/>
    </w:p>
    <w:p w:rsidR="00330DC6" w:rsidRPr="001E202D" w:rsidRDefault="00330DC6" w:rsidP="00AD7981">
      <w:pPr>
        <w:pStyle w:val="aa"/>
        <w:numPr>
          <w:ilvl w:val="1"/>
          <w:numId w:val="84"/>
        </w:numPr>
        <w:tabs>
          <w:tab w:val="left" w:pos="1134"/>
        </w:tabs>
        <w:spacing w:line="240" w:lineRule="auto"/>
        <w:ind w:left="0" w:firstLine="709"/>
        <w:rPr>
          <w:sz w:val="28"/>
          <w:szCs w:val="28"/>
        </w:rPr>
      </w:pPr>
      <w:r w:rsidRPr="001E202D">
        <w:rPr>
          <w:sz w:val="28"/>
          <w:szCs w:val="28"/>
        </w:rPr>
        <w:t xml:space="preserve">Принятые до вступления в силу настоящих Правил правовые акты </w:t>
      </w:r>
      <w:r w:rsidR="00362F2F" w:rsidRPr="001E202D">
        <w:rPr>
          <w:sz w:val="28"/>
          <w:szCs w:val="28"/>
        </w:rPr>
        <w:t>м</w:t>
      </w:r>
      <w:r w:rsidR="00F10108" w:rsidRPr="001E202D">
        <w:rPr>
          <w:sz w:val="28"/>
          <w:szCs w:val="28"/>
        </w:rPr>
        <w:t>униципального образования город Аткарск</w:t>
      </w:r>
      <w:r w:rsidR="002C7881" w:rsidRPr="001E202D">
        <w:rPr>
          <w:sz w:val="28"/>
          <w:szCs w:val="28"/>
        </w:rPr>
        <w:t xml:space="preserve">, правовые акты </w:t>
      </w:r>
      <w:r w:rsidR="00362F2F" w:rsidRPr="001E202D">
        <w:rPr>
          <w:sz w:val="28"/>
          <w:szCs w:val="28"/>
        </w:rPr>
        <w:t xml:space="preserve">Аткарского </w:t>
      </w:r>
      <w:r w:rsidRPr="001E202D">
        <w:rPr>
          <w:rStyle w:val="affb"/>
          <w:b w:val="0"/>
          <w:sz w:val="28"/>
          <w:szCs w:val="28"/>
        </w:rPr>
        <w:t>муниципального района</w:t>
      </w:r>
      <w:r w:rsidRPr="001E202D">
        <w:rPr>
          <w:sz w:val="28"/>
          <w:szCs w:val="28"/>
        </w:rPr>
        <w:t xml:space="preserve"> по вопросам землепользования и застройки применяются в части, не противоречащей настоящим Правилам.</w:t>
      </w:r>
    </w:p>
    <w:p w:rsidR="00330DC6" w:rsidRPr="001E202D" w:rsidRDefault="00330DC6" w:rsidP="00AD7981">
      <w:pPr>
        <w:pStyle w:val="aa"/>
        <w:numPr>
          <w:ilvl w:val="1"/>
          <w:numId w:val="84"/>
        </w:numPr>
        <w:tabs>
          <w:tab w:val="left" w:pos="1134"/>
        </w:tabs>
        <w:spacing w:line="240" w:lineRule="auto"/>
        <w:ind w:left="0" w:firstLine="709"/>
        <w:rPr>
          <w:sz w:val="28"/>
          <w:szCs w:val="28"/>
        </w:rPr>
      </w:pPr>
      <w:r w:rsidRPr="001E202D">
        <w:rPr>
          <w:sz w:val="28"/>
          <w:szCs w:val="28"/>
        </w:rPr>
        <w:t>Разрешения на строительство, выданные физическим и юридическим лицам до вступления в силу настоящих Правил, являются действительными, при условии, что их срок действия не истек.</w:t>
      </w:r>
    </w:p>
    <w:p w:rsidR="00330DC6" w:rsidRPr="001E202D" w:rsidRDefault="00362F2F" w:rsidP="00AD7981">
      <w:pPr>
        <w:pStyle w:val="aa"/>
        <w:numPr>
          <w:ilvl w:val="1"/>
          <w:numId w:val="84"/>
        </w:numPr>
        <w:tabs>
          <w:tab w:val="left" w:pos="1134"/>
        </w:tabs>
        <w:spacing w:line="240" w:lineRule="auto"/>
        <w:ind w:left="0" w:firstLine="709"/>
        <w:rPr>
          <w:sz w:val="28"/>
          <w:szCs w:val="28"/>
        </w:rPr>
      </w:pPr>
      <w:r w:rsidRPr="001E202D">
        <w:rPr>
          <w:sz w:val="28"/>
          <w:szCs w:val="28"/>
        </w:rPr>
        <w:t>Земельные участки и о</w:t>
      </w:r>
      <w:r w:rsidR="00330DC6" w:rsidRPr="001E202D">
        <w:rPr>
          <w:sz w:val="28"/>
          <w:szCs w:val="28"/>
        </w:rPr>
        <w:t>бъекты капитального строительства,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330DC6" w:rsidRPr="001E202D" w:rsidRDefault="00330DC6" w:rsidP="00AD7981">
      <w:pPr>
        <w:pStyle w:val="aa"/>
        <w:numPr>
          <w:ilvl w:val="0"/>
          <w:numId w:val="54"/>
        </w:numPr>
        <w:tabs>
          <w:tab w:val="left" w:pos="1134"/>
        </w:tabs>
        <w:spacing w:line="240" w:lineRule="auto"/>
        <w:ind w:left="0" w:firstLine="709"/>
        <w:rPr>
          <w:sz w:val="28"/>
          <w:szCs w:val="28"/>
        </w:rPr>
      </w:pPr>
      <w:r w:rsidRPr="001E202D">
        <w:rPr>
          <w:sz w:val="28"/>
          <w:szCs w:val="28"/>
        </w:rPr>
        <w:t xml:space="preserve">имеют виды использования, которые не </w:t>
      </w:r>
      <w:r w:rsidR="00362F2F" w:rsidRPr="001E202D">
        <w:rPr>
          <w:sz w:val="28"/>
          <w:szCs w:val="28"/>
        </w:rPr>
        <w:t>установлены</w:t>
      </w:r>
      <w:r w:rsidRPr="001E202D">
        <w:rPr>
          <w:sz w:val="28"/>
          <w:szCs w:val="28"/>
        </w:rPr>
        <w:t xml:space="preserve"> как разрешенные в регламентах соответствующих территориальных зон;</w:t>
      </w:r>
    </w:p>
    <w:p w:rsidR="00330DC6" w:rsidRPr="001E202D" w:rsidRDefault="00330DC6" w:rsidP="00AD7981">
      <w:pPr>
        <w:pStyle w:val="aa"/>
        <w:numPr>
          <w:ilvl w:val="0"/>
          <w:numId w:val="54"/>
        </w:numPr>
        <w:tabs>
          <w:tab w:val="left" w:pos="1134"/>
        </w:tabs>
        <w:spacing w:line="240" w:lineRule="auto"/>
        <w:ind w:left="0" w:firstLine="709"/>
        <w:rPr>
          <w:sz w:val="28"/>
          <w:szCs w:val="28"/>
        </w:rPr>
      </w:pPr>
      <w:r w:rsidRPr="001E202D">
        <w:rPr>
          <w:sz w:val="28"/>
          <w:szCs w:val="28"/>
        </w:rPr>
        <w:t xml:space="preserve">имеют виды использования, которые </w:t>
      </w:r>
      <w:r w:rsidR="00362F2F" w:rsidRPr="001E202D">
        <w:rPr>
          <w:sz w:val="28"/>
          <w:szCs w:val="28"/>
        </w:rPr>
        <w:t>установлены</w:t>
      </w:r>
      <w:r w:rsidRPr="001E202D">
        <w:rPr>
          <w:sz w:val="28"/>
          <w:szCs w:val="28"/>
        </w:rPr>
        <w:t xml:space="preserve">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330DC6" w:rsidRPr="001E202D" w:rsidRDefault="00330DC6" w:rsidP="00AD7981">
      <w:pPr>
        <w:pStyle w:val="aa"/>
        <w:numPr>
          <w:ilvl w:val="0"/>
          <w:numId w:val="54"/>
        </w:numPr>
        <w:tabs>
          <w:tab w:val="left" w:pos="1134"/>
        </w:tabs>
        <w:spacing w:line="240" w:lineRule="auto"/>
        <w:ind w:left="0" w:firstLine="709"/>
        <w:rPr>
          <w:sz w:val="28"/>
          <w:szCs w:val="28"/>
        </w:rPr>
      </w:pPr>
      <w:r w:rsidRPr="001E202D">
        <w:rPr>
          <w:sz w:val="28"/>
          <w:szCs w:val="28"/>
        </w:rPr>
        <w:t>имеют параметры построек (площ</w:t>
      </w:r>
      <w:r w:rsidR="002C7881" w:rsidRPr="001E202D">
        <w:rPr>
          <w:sz w:val="28"/>
          <w:szCs w:val="28"/>
        </w:rPr>
        <w:t>адь застройки</w:t>
      </w:r>
      <w:r w:rsidRPr="001E202D">
        <w:rPr>
          <w:sz w:val="28"/>
          <w:szCs w:val="28"/>
        </w:rPr>
        <w:t>, отступы построек от границ участка, высота, этажность, процент застройки) меньше минимальных или больше максимальных значений, установленных регламентом использования соответствующих территориальных зон.</w:t>
      </w:r>
    </w:p>
    <w:p w:rsidR="00330DC6" w:rsidRPr="001E202D" w:rsidRDefault="00330DC6" w:rsidP="00E23BA8">
      <w:pPr>
        <w:tabs>
          <w:tab w:val="left" w:pos="1134"/>
        </w:tabs>
        <w:spacing w:line="240" w:lineRule="auto"/>
        <w:ind w:firstLine="709"/>
        <w:rPr>
          <w:b/>
          <w:w w:val="92"/>
          <w:sz w:val="28"/>
          <w:szCs w:val="28"/>
        </w:rPr>
      </w:pPr>
      <w:r w:rsidRPr="001E202D">
        <w:rPr>
          <w:sz w:val="28"/>
          <w:szCs w:val="28"/>
        </w:rPr>
        <w:t xml:space="preserve">4. Использование объектов недвижимости, указанных в </w:t>
      </w:r>
      <w:r w:rsidR="002D66B1" w:rsidRPr="001E202D">
        <w:rPr>
          <w:sz w:val="28"/>
          <w:szCs w:val="28"/>
        </w:rPr>
        <w:t>части 3</w:t>
      </w:r>
      <w:r w:rsidRPr="001E202D">
        <w:rPr>
          <w:sz w:val="28"/>
          <w:szCs w:val="28"/>
        </w:rPr>
        <w:t xml:space="preserve"> настоящей статьи, определяется в соответствии с Градостроительным </w:t>
      </w:r>
      <w:r w:rsidR="00CB0625" w:rsidRPr="001E202D">
        <w:rPr>
          <w:sz w:val="28"/>
          <w:szCs w:val="28"/>
        </w:rPr>
        <w:t>кодекс</w:t>
      </w:r>
      <w:r w:rsidRPr="001E202D">
        <w:rPr>
          <w:sz w:val="28"/>
          <w:szCs w:val="28"/>
        </w:rPr>
        <w:t>ом Российской Федерации.</w:t>
      </w:r>
    </w:p>
    <w:p w:rsidR="00330DC6" w:rsidRDefault="00330DC6" w:rsidP="00E23BA8">
      <w:pPr>
        <w:tabs>
          <w:tab w:val="left" w:pos="1134"/>
        </w:tabs>
        <w:spacing w:line="240" w:lineRule="auto"/>
        <w:ind w:firstLine="709"/>
        <w:rPr>
          <w:sz w:val="28"/>
          <w:szCs w:val="28"/>
        </w:rPr>
      </w:pPr>
      <w:r w:rsidRPr="001E202D">
        <w:rPr>
          <w:sz w:val="28"/>
          <w:szCs w:val="28"/>
        </w:rPr>
        <w:t xml:space="preserve">5. Отношения по поводу самовольного занятия и использования земельных </w:t>
      </w:r>
      <w:r w:rsidRPr="001E202D">
        <w:rPr>
          <w:sz w:val="28"/>
          <w:szCs w:val="28"/>
        </w:rPr>
        <w:lastRenderedPageBreak/>
        <w:t>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403DBF" w:rsidRPr="00BA1961" w:rsidRDefault="00403DBF" w:rsidP="00E23BA8">
      <w:pPr>
        <w:tabs>
          <w:tab w:val="left" w:pos="1134"/>
        </w:tabs>
        <w:spacing w:line="240" w:lineRule="auto"/>
        <w:ind w:firstLine="709"/>
        <w:rPr>
          <w:sz w:val="28"/>
          <w:szCs w:val="28"/>
        </w:rPr>
      </w:pPr>
    </w:p>
    <w:p w:rsidR="006507E6" w:rsidRPr="00AE32F5" w:rsidRDefault="005A2695" w:rsidP="00E23BA8">
      <w:pPr>
        <w:pStyle w:val="Style5"/>
        <w:widowControl/>
        <w:spacing w:line="240" w:lineRule="auto"/>
        <w:ind w:firstLine="709"/>
        <w:outlineLvl w:val="0"/>
        <w:rPr>
          <w:rStyle w:val="FontStyle14"/>
          <w:color w:val="000000" w:themeColor="text1"/>
          <w:spacing w:val="-10"/>
          <w:sz w:val="28"/>
          <w:szCs w:val="28"/>
        </w:rPr>
      </w:pPr>
      <w:bookmarkStart w:id="162" w:name="_Toc108779115"/>
      <w:bookmarkStart w:id="163" w:name="_Toc144211123"/>
      <w:bookmarkEnd w:id="16"/>
      <w:r w:rsidRPr="00AE32F5">
        <w:rPr>
          <w:rStyle w:val="FontStyle14"/>
          <w:color w:val="000000" w:themeColor="text1"/>
          <w:spacing w:val="-10"/>
          <w:sz w:val="28"/>
          <w:szCs w:val="28"/>
        </w:rPr>
        <w:t>РАЗДЕЛ</w:t>
      </w:r>
      <w:r w:rsidR="00137DBE" w:rsidRPr="00AE32F5">
        <w:rPr>
          <w:rStyle w:val="FontStyle14"/>
          <w:color w:val="000000" w:themeColor="text1"/>
          <w:spacing w:val="-10"/>
          <w:sz w:val="28"/>
          <w:szCs w:val="28"/>
        </w:rPr>
        <w:t xml:space="preserve"> </w:t>
      </w:r>
      <w:r w:rsidR="009B47CA" w:rsidRPr="00AE32F5">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AE32F5">
        <w:rPr>
          <w:rStyle w:val="FontStyle14"/>
          <w:color w:val="000000" w:themeColor="text1"/>
          <w:spacing w:val="-10"/>
          <w:sz w:val="28"/>
          <w:szCs w:val="28"/>
        </w:rPr>
        <w:t>Й</w:t>
      </w:r>
      <w:bookmarkEnd w:id="162"/>
      <w:bookmarkEnd w:id="163"/>
    </w:p>
    <w:p w:rsidR="00651309" w:rsidRPr="00AE32F5" w:rsidRDefault="00CB0625" w:rsidP="00E23BA8">
      <w:pPr>
        <w:pStyle w:val="2"/>
        <w:spacing w:line="240" w:lineRule="auto"/>
        <w:ind w:firstLine="709"/>
        <w:rPr>
          <w:rFonts w:ascii="Times New Roman" w:hAnsi="Times New Roman" w:cs="Times New Roman"/>
          <w:color w:val="000000" w:themeColor="text1"/>
          <w:spacing w:val="-10"/>
          <w:sz w:val="28"/>
          <w:szCs w:val="28"/>
        </w:rPr>
      </w:pPr>
      <w:bookmarkStart w:id="164" w:name="_Toc108779116"/>
      <w:bookmarkStart w:id="165" w:name="_Toc144211124"/>
      <w:r w:rsidRPr="00AE32F5">
        <w:rPr>
          <w:rFonts w:ascii="Times New Roman" w:hAnsi="Times New Roman" w:cs="Times New Roman"/>
          <w:color w:val="000000" w:themeColor="text1"/>
          <w:spacing w:val="-10"/>
          <w:sz w:val="28"/>
          <w:szCs w:val="28"/>
        </w:rPr>
        <w:t>Глава</w:t>
      </w:r>
      <w:r w:rsidR="009E590B" w:rsidRPr="00AE32F5">
        <w:rPr>
          <w:rFonts w:ascii="Times New Roman" w:hAnsi="Times New Roman" w:cs="Times New Roman"/>
          <w:color w:val="000000" w:themeColor="text1"/>
          <w:spacing w:val="-10"/>
          <w:sz w:val="28"/>
          <w:szCs w:val="28"/>
        </w:rPr>
        <w:t xml:space="preserve"> </w:t>
      </w:r>
      <w:r w:rsidR="0003587D" w:rsidRPr="00AE32F5">
        <w:rPr>
          <w:rFonts w:ascii="Times New Roman" w:hAnsi="Times New Roman" w:cs="Times New Roman"/>
          <w:color w:val="000000" w:themeColor="text1"/>
          <w:spacing w:val="-10"/>
          <w:sz w:val="28"/>
          <w:szCs w:val="28"/>
        </w:rPr>
        <w:t>1</w:t>
      </w:r>
      <w:r w:rsidR="001330DB">
        <w:rPr>
          <w:rFonts w:ascii="Times New Roman" w:hAnsi="Times New Roman" w:cs="Times New Roman"/>
          <w:color w:val="000000" w:themeColor="text1"/>
          <w:spacing w:val="-10"/>
          <w:sz w:val="28"/>
          <w:szCs w:val="28"/>
        </w:rPr>
        <w:t>1</w:t>
      </w:r>
      <w:r w:rsidR="00651309" w:rsidRPr="00AE32F5">
        <w:rPr>
          <w:rFonts w:ascii="Times New Roman" w:hAnsi="Times New Roman" w:cs="Times New Roman"/>
          <w:color w:val="000000" w:themeColor="text1"/>
          <w:spacing w:val="-10"/>
          <w:sz w:val="28"/>
          <w:szCs w:val="28"/>
        </w:rPr>
        <w:t>. Г</w:t>
      </w:r>
      <w:r w:rsidR="002F2B92" w:rsidRPr="00AE32F5">
        <w:rPr>
          <w:rFonts w:ascii="Times New Roman" w:hAnsi="Times New Roman" w:cs="Times New Roman"/>
          <w:color w:val="000000" w:themeColor="text1"/>
          <w:spacing w:val="-10"/>
          <w:sz w:val="28"/>
          <w:szCs w:val="28"/>
        </w:rPr>
        <w:t>радостроительное зонирование</w:t>
      </w:r>
      <w:bookmarkEnd w:id="164"/>
      <w:bookmarkEnd w:id="165"/>
    </w:p>
    <w:p w:rsidR="00651309" w:rsidRPr="00AE32F5" w:rsidRDefault="00651309" w:rsidP="00E23BA8">
      <w:pPr>
        <w:spacing w:line="240" w:lineRule="auto"/>
        <w:rPr>
          <w:spacing w:val="-10"/>
          <w:sz w:val="28"/>
          <w:szCs w:val="28"/>
        </w:rPr>
      </w:pPr>
    </w:p>
    <w:p w:rsidR="003C444E" w:rsidRPr="008D3EC8" w:rsidRDefault="003C444E" w:rsidP="00C8212A">
      <w:pPr>
        <w:pStyle w:val="afa"/>
        <w:tabs>
          <w:tab w:val="left" w:pos="1134"/>
          <w:tab w:val="left" w:pos="1701"/>
        </w:tabs>
        <w:spacing w:after="0" w:line="240" w:lineRule="auto"/>
        <w:ind w:firstLine="709"/>
        <w:jc w:val="both"/>
        <w:outlineLvl w:val="2"/>
        <w:rPr>
          <w:rFonts w:eastAsia="Times New Roman"/>
          <w:bCs/>
          <w:color w:val="auto"/>
          <w:spacing w:val="-10"/>
          <w:lang w:eastAsia="ar-SA"/>
        </w:rPr>
      </w:pPr>
      <w:bookmarkStart w:id="166" w:name="_Toc108779117"/>
      <w:bookmarkStart w:id="167" w:name="_Toc144211125"/>
      <w:r w:rsidRPr="008D3EC8">
        <w:rPr>
          <w:rFonts w:eastAsia="Times New Roman"/>
          <w:bCs/>
          <w:color w:val="auto"/>
          <w:spacing w:val="-10"/>
          <w:lang w:eastAsia="ar-SA"/>
        </w:rPr>
        <w:t xml:space="preserve">Статья </w:t>
      </w:r>
      <w:r w:rsidR="00DA0D10" w:rsidRPr="008D3EC8">
        <w:rPr>
          <w:rFonts w:eastAsia="Times New Roman"/>
          <w:bCs/>
          <w:color w:val="auto"/>
          <w:spacing w:val="-10"/>
          <w:lang w:eastAsia="ar-SA"/>
        </w:rPr>
        <w:t>41</w:t>
      </w:r>
      <w:r w:rsidR="0053621C" w:rsidRPr="008D3EC8">
        <w:rPr>
          <w:rFonts w:eastAsia="Times New Roman"/>
          <w:bCs/>
          <w:color w:val="auto"/>
          <w:spacing w:val="-10"/>
          <w:lang w:eastAsia="ar-SA"/>
        </w:rPr>
        <w:t>.</w:t>
      </w:r>
      <w:r w:rsidRPr="008D3EC8">
        <w:rPr>
          <w:rFonts w:eastAsia="Times New Roman"/>
          <w:bCs/>
          <w:color w:val="auto"/>
          <w:spacing w:val="-10"/>
          <w:lang w:eastAsia="ar-SA"/>
        </w:rPr>
        <w:t xml:space="preserve"> Карта градостроительного зонирования </w:t>
      </w:r>
      <w:r w:rsidR="00DA249F" w:rsidRPr="008D3EC8">
        <w:rPr>
          <w:rFonts w:eastAsia="Times New Roman"/>
          <w:bCs/>
          <w:color w:val="auto"/>
          <w:spacing w:val="-10"/>
          <w:lang w:eastAsia="ar-SA"/>
        </w:rPr>
        <w:t>м</w:t>
      </w:r>
      <w:r w:rsidR="00F10108" w:rsidRPr="008D3EC8">
        <w:rPr>
          <w:rFonts w:eastAsia="Times New Roman"/>
          <w:bCs/>
          <w:color w:val="auto"/>
          <w:spacing w:val="-10"/>
          <w:lang w:eastAsia="ar-SA"/>
        </w:rPr>
        <w:t>униципального образования город Аткарск</w:t>
      </w:r>
      <w:r w:rsidRPr="008D3EC8">
        <w:rPr>
          <w:rFonts w:eastAsia="Times New Roman"/>
          <w:bCs/>
          <w:color w:val="auto"/>
          <w:spacing w:val="-10"/>
          <w:lang w:eastAsia="ar-SA"/>
        </w:rPr>
        <w:t>. Карта зон с особыми ус</w:t>
      </w:r>
      <w:r w:rsidR="00557EB7" w:rsidRPr="008D3EC8">
        <w:rPr>
          <w:rFonts w:eastAsia="Times New Roman"/>
          <w:bCs/>
          <w:color w:val="auto"/>
          <w:spacing w:val="-10"/>
          <w:lang w:eastAsia="ar-SA"/>
        </w:rPr>
        <w:t>ловиями использования территорий</w:t>
      </w:r>
      <w:bookmarkEnd w:id="166"/>
      <w:bookmarkEnd w:id="167"/>
    </w:p>
    <w:p w:rsidR="00764ECF" w:rsidRPr="00BA1961" w:rsidRDefault="00FF4CC5" w:rsidP="00C8212A">
      <w:pPr>
        <w:pStyle w:val="ac"/>
        <w:tabs>
          <w:tab w:val="left" w:pos="1134"/>
        </w:tabs>
        <w:rPr>
          <w:color w:val="000000" w:themeColor="text1"/>
          <w:sz w:val="28"/>
          <w:szCs w:val="28"/>
          <w:lang w:val="ru-RU"/>
        </w:rPr>
      </w:pPr>
      <w:r w:rsidRPr="008D3EC8">
        <w:rPr>
          <w:color w:val="000000" w:themeColor="text1"/>
          <w:sz w:val="28"/>
          <w:szCs w:val="28"/>
          <w:lang w:val="ru-RU"/>
        </w:rPr>
        <w:t xml:space="preserve">Карта градостроительного зонирования </w:t>
      </w:r>
      <w:r w:rsidR="00DA249F" w:rsidRPr="008D3EC8">
        <w:rPr>
          <w:color w:val="000000" w:themeColor="text1"/>
          <w:sz w:val="28"/>
          <w:szCs w:val="28"/>
          <w:lang w:val="ru-RU"/>
        </w:rPr>
        <w:t>м</w:t>
      </w:r>
      <w:r w:rsidR="00F10108" w:rsidRPr="008D3EC8">
        <w:rPr>
          <w:color w:val="000000" w:themeColor="text1"/>
          <w:sz w:val="28"/>
          <w:szCs w:val="28"/>
          <w:lang w:val="ru-RU"/>
        </w:rPr>
        <w:t>униципального образования город Аткарск</w:t>
      </w:r>
      <w:r w:rsidRPr="008D3EC8">
        <w:rPr>
          <w:color w:val="000000" w:themeColor="text1"/>
          <w:sz w:val="28"/>
          <w:szCs w:val="28"/>
          <w:lang w:val="ru-RU"/>
        </w:rPr>
        <w:t xml:space="preserve">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8D3EC8">
        <w:rPr>
          <w:color w:val="000000" w:themeColor="text1"/>
          <w:sz w:val="28"/>
          <w:szCs w:val="28"/>
          <w:lang w:val="ru-RU"/>
        </w:rPr>
        <w:t xml:space="preserve"> зон с особыми ус</w:t>
      </w:r>
      <w:r w:rsidR="00557EB7" w:rsidRPr="008D3EC8">
        <w:rPr>
          <w:color w:val="000000" w:themeColor="text1"/>
          <w:sz w:val="28"/>
          <w:szCs w:val="28"/>
          <w:lang w:val="ru-RU"/>
        </w:rPr>
        <w:t>ловиями использования территорий</w:t>
      </w:r>
      <w:r w:rsidRPr="008D3EC8">
        <w:rPr>
          <w:color w:val="000000" w:themeColor="text1"/>
          <w:sz w:val="28"/>
          <w:szCs w:val="28"/>
          <w:lang w:val="ru-RU"/>
        </w:rPr>
        <w:t>.</w:t>
      </w:r>
    </w:p>
    <w:p w:rsidR="00B061F9" w:rsidRPr="00BA1961" w:rsidRDefault="00B061F9" w:rsidP="00E23BA8">
      <w:pPr>
        <w:pStyle w:val="ac"/>
        <w:rPr>
          <w:color w:val="000000" w:themeColor="text1"/>
          <w:sz w:val="28"/>
          <w:szCs w:val="28"/>
          <w:lang w:val="ru-RU"/>
        </w:rPr>
      </w:pPr>
    </w:p>
    <w:p w:rsidR="00675752" w:rsidRPr="00AE32F5" w:rsidRDefault="005A2695" w:rsidP="00E23BA8">
      <w:pPr>
        <w:pStyle w:val="Style5"/>
        <w:widowControl/>
        <w:spacing w:line="240" w:lineRule="auto"/>
        <w:ind w:firstLine="709"/>
        <w:outlineLvl w:val="0"/>
        <w:rPr>
          <w:rStyle w:val="FontStyle14"/>
          <w:color w:val="000000" w:themeColor="text1"/>
          <w:spacing w:val="-10"/>
          <w:sz w:val="28"/>
          <w:szCs w:val="28"/>
        </w:rPr>
      </w:pPr>
      <w:bookmarkStart w:id="168" w:name="_Toc108779118"/>
      <w:bookmarkStart w:id="169" w:name="_Toc144211126"/>
      <w:r w:rsidRPr="00AE32F5">
        <w:rPr>
          <w:rStyle w:val="FontStyle14"/>
          <w:color w:val="000000" w:themeColor="text1"/>
          <w:spacing w:val="-10"/>
          <w:sz w:val="28"/>
          <w:szCs w:val="28"/>
        </w:rPr>
        <w:t>РАЗДЕЛ</w:t>
      </w:r>
      <w:r w:rsidR="00675752" w:rsidRPr="00AE32F5">
        <w:rPr>
          <w:rStyle w:val="FontStyle14"/>
          <w:color w:val="000000" w:themeColor="text1"/>
          <w:spacing w:val="-10"/>
          <w:sz w:val="28"/>
          <w:szCs w:val="28"/>
        </w:rPr>
        <w:t xml:space="preserve"> III. ГРАДОСТРОИТЕЛЬНЫЕ</w:t>
      </w:r>
      <w:r w:rsidR="00856CD1" w:rsidRPr="00AE32F5">
        <w:rPr>
          <w:rStyle w:val="FontStyle14"/>
          <w:color w:val="000000" w:themeColor="text1"/>
          <w:spacing w:val="-10"/>
          <w:sz w:val="28"/>
          <w:szCs w:val="28"/>
        </w:rPr>
        <w:t xml:space="preserve"> </w:t>
      </w:r>
      <w:r w:rsidR="00675752" w:rsidRPr="00AE32F5">
        <w:rPr>
          <w:rStyle w:val="FontStyle14"/>
          <w:color w:val="000000" w:themeColor="text1"/>
          <w:spacing w:val="-10"/>
          <w:sz w:val="28"/>
          <w:szCs w:val="28"/>
        </w:rPr>
        <w:t>РЕГЛАМЕНТЫ</w:t>
      </w:r>
      <w:bookmarkEnd w:id="168"/>
      <w:bookmarkEnd w:id="169"/>
    </w:p>
    <w:p w:rsidR="00BB6ECD" w:rsidRPr="00AE32F5" w:rsidRDefault="00CB0625" w:rsidP="00E23BA8">
      <w:pPr>
        <w:pStyle w:val="2"/>
        <w:spacing w:line="240" w:lineRule="auto"/>
        <w:ind w:firstLine="709"/>
        <w:rPr>
          <w:rFonts w:ascii="Times New Roman" w:hAnsi="Times New Roman" w:cs="Times New Roman"/>
          <w:i/>
          <w:color w:val="000000" w:themeColor="text1"/>
          <w:spacing w:val="-10"/>
          <w:sz w:val="28"/>
          <w:szCs w:val="28"/>
          <w:lang w:eastAsia="ar-SA"/>
        </w:rPr>
      </w:pPr>
      <w:bookmarkStart w:id="170" w:name="_Toc196878929"/>
      <w:bookmarkStart w:id="171" w:name="_Toc168826907"/>
      <w:bookmarkStart w:id="172" w:name="_Toc312188825"/>
      <w:bookmarkStart w:id="173" w:name="_Toc85619675"/>
      <w:bookmarkStart w:id="174" w:name="_Toc108779119"/>
      <w:bookmarkStart w:id="175" w:name="_Toc144211127"/>
      <w:r w:rsidRPr="00AE32F5">
        <w:rPr>
          <w:rFonts w:ascii="Times New Roman" w:hAnsi="Times New Roman" w:cs="Times New Roman"/>
          <w:color w:val="000000" w:themeColor="text1"/>
          <w:spacing w:val="-10"/>
          <w:sz w:val="28"/>
          <w:szCs w:val="28"/>
          <w:lang w:eastAsia="ar-SA"/>
        </w:rPr>
        <w:t>Глава</w:t>
      </w:r>
      <w:r w:rsidR="00BB6ECD" w:rsidRPr="00AE32F5">
        <w:rPr>
          <w:rFonts w:ascii="Times New Roman" w:hAnsi="Times New Roman" w:cs="Times New Roman"/>
          <w:color w:val="000000" w:themeColor="text1"/>
          <w:spacing w:val="-10"/>
          <w:sz w:val="28"/>
          <w:szCs w:val="28"/>
          <w:lang w:eastAsia="ar-SA"/>
        </w:rPr>
        <w:t xml:space="preserve"> 1</w:t>
      </w:r>
      <w:r w:rsidR="001330DB">
        <w:rPr>
          <w:rFonts w:ascii="Times New Roman" w:hAnsi="Times New Roman" w:cs="Times New Roman"/>
          <w:color w:val="000000" w:themeColor="text1"/>
          <w:spacing w:val="-10"/>
          <w:sz w:val="28"/>
          <w:szCs w:val="28"/>
          <w:lang w:eastAsia="ar-SA"/>
        </w:rPr>
        <w:t>2</w:t>
      </w:r>
      <w:r w:rsidR="00BB6ECD" w:rsidRPr="00AE32F5">
        <w:rPr>
          <w:rFonts w:ascii="Times New Roman" w:hAnsi="Times New Roman" w:cs="Times New Roman"/>
          <w:color w:val="000000" w:themeColor="text1"/>
          <w:spacing w:val="-10"/>
          <w:sz w:val="28"/>
          <w:szCs w:val="28"/>
          <w:lang w:eastAsia="ar-SA"/>
        </w:rPr>
        <w:t xml:space="preserve">. </w:t>
      </w:r>
      <w:r w:rsidR="002F2B92" w:rsidRPr="00AE32F5">
        <w:rPr>
          <w:rFonts w:ascii="Times New Roman" w:hAnsi="Times New Roman" w:cs="Times New Roman"/>
          <w:color w:val="000000" w:themeColor="text1"/>
          <w:spacing w:val="-10"/>
          <w:sz w:val="28"/>
          <w:szCs w:val="28"/>
          <w:lang w:eastAsia="ar-SA"/>
        </w:rPr>
        <w:t>Градостроительные</w:t>
      </w:r>
      <w:r w:rsidR="00BB6ECD" w:rsidRPr="00AE32F5">
        <w:rPr>
          <w:rFonts w:ascii="Times New Roman" w:hAnsi="Times New Roman" w:cs="Times New Roman"/>
          <w:color w:val="000000" w:themeColor="text1"/>
          <w:spacing w:val="-10"/>
          <w:sz w:val="28"/>
          <w:szCs w:val="28"/>
          <w:lang w:eastAsia="ar-SA"/>
        </w:rPr>
        <w:t xml:space="preserve"> </w:t>
      </w:r>
      <w:r w:rsidR="009774C5" w:rsidRPr="00AE32F5">
        <w:rPr>
          <w:rFonts w:ascii="Times New Roman" w:hAnsi="Times New Roman" w:cs="Times New Roman"/>
          <w:color w:val="000000" w:themeColor="text1"/>
          <w:spacing w:val="-10"/>
          <w:sz w:val="28"/>
          <w:szCs w:val="28"/>
          <w:lang w:eastAsia="ar-SA"/>
        </w:rPr>
        <w:t xml:space="preserve">регламенты </w:t>
      </w:r>
      <w:r w:rsidR="002F2B92" w:rsidRPr="00AE32F5">
        <w:rPr>
          <w:rFonts w:ascii="Times New Roman" w:hAnsi="Times New Roman" w:cs="Times New Roman"/>
          <w:color w:val="000000" w:themeColor="text1"/>
          <w:spacing w:val="-10"/>
          <w:sz w:val="28"/>
          <w:szCs w:val="28"/>
          <w:lang w:eastAsia="ar-SA"/>
        </w:rPr>
        <w:t>о</w:t>
      </w:r>
      <w:r w:rsidR="00BB6ECD" w:rsidRPr="00AE32F5">
        <w:rPr>
          <w:rFonts w:ascii="Times New Roman" w:hAnsi="Times New Roman" w:cs="Times New Roman"/>
          <w:color w:val="000000" w:themeColor="text1"/>
          <w:spacing w:val="-10"/>
          <w:sz w:val="28"/>
          <w:szCs w:val="28"/>
          <w:lang w:eastAsia="ar-SA"/>
        </w:rPr>
        <w:t xml:space="preserve"> </w:t>
      </w:r>
      <w:r w:rsidR="002F2B92" w:rsidRPr="00AE32F5">
        <w:rPr>
          <w:rFonts w:ascii="Times New Roman" w:hAnsi="Times New Roman" w:cs="Times New Roman"/>
          <w:color w:val="000000" w:themeColor="text1"/>
          <w:spacing w:val="-10"/>
          <w:sz w:val="28"/>
          <w:szCs w:val="28"/>
          <w:lang w:eastAsia="ar-SA"/>
        </w:rPr>
        <w:t>видах</w:t>
      </w:r>
      <w:r w:rsidR="00BB6ECD" w:rsidRPr="00AE32F5">
        <w:rPr>
          <w:rFonts w:ascii="Times New Roman" w:hAnsi="Times New Roman" w:cs="Times New Roman"/>
          <w:color w:val="000000" w:themeColor="text1"/>
          <w:spacing w:val="-10"/>
          <w:sz w:val="28"/>
          <w:szCs w:val="28"/>
          <w:lang w:eastAsia="ar-SA"/>
        </w:rPr>
        <w:t xml:space="preserve"> </w:t>
      </w:r>
      <w:r w:rsidR="002F2B92" w:rsidRPr="00AE32F5">
        <w:rPr>
          <w:rFonts w:ascii="Times New Roman" w:hAnsi="Times New Roman" w:cs="Times New Roman"/>
          <w:color w:val="000000" w:themeColor="text1"/>
          <w:spacing w:val="-10"/>
          <w:sz w:val="28"/>
          <w:szCs w:val="28"/>
          <w:lang w:eastAsia="ar-SA"/>
        </w:rPr>
        <w:t xml:space="preserve">использования </w:t>
      </w:r>
      <w:bookmarkEnd w:id="170"/>
      <w:bookmarkEnd w:id="171"/>
      <w:bookmarkEnd w:id="172"/>
      <w:bookmarkEnd w:id="173"/>
      <w:r w:rsidR="002F2B92" w:rsidRPr="00AE32F5">
        <w:rPr>
          <w:rFonts w:ascii="Times New Roman" w:hAnsi="Times New Roman" w:cs="Times New Roman"/>
          <w:color w:val="000000" w:themeColor="text1"/>
          <w:spacing w:val="-10"/>
          <w:sz w:val="28"/>
          <w:szCs w:val="28"/>
          <w:lang w:eastAsia="ar-SA"/>
        </w:rPr>
        <w:t>территории</w:t>
      </w:r>
      <w:bookmarkEnd w:id="174"/>
      <w:bookmarkEnd w:id="175"/>
    </w:p>
    <w:p w:rsidR="00BB6ECD" w:rsidRPr="00AE32F5" w:rsidRDefault="00BB6ECD" w:rsidP="00E23BA8">
      <w:pPr>
        <w:pStyle w:val="3"/>
        <w:spacing w:line="240" w:lineRule="auto"/>
        <w:ind w:firstLine="709"/>
        <w:rPr>
          <w:rFonts w:ascii="Times New Roman" w:hAnsi="Times New Roman" w:cs="Times New Roman"/>
          <w:color w:val="000000" w:themeColor="text1"/>
          <w:spacing w:val="-10"/>
          <w:sz w:val="28"/>
          <w:szCs w:val="28"/>
          <w:lang w:eastAsia="ar-SA"/>
        </w:rPr>
      </w:pPr>
      <w:bookmarkStart w:id="176" w:name="_Toc196878930"/>
      <w:bookmarkStart w:id="177" w:name="_Toc168826908"/>
      <w:bookmarkStart w:id="178" w:name="_Toc312188826"/>
      <w:bookmarkStart w:id="179" w:name="_Toc85619676"/>
      <w:bookmarkStart w:id="180" w:name="_Toc108779120"/>
      <w:bookmarkStart w:id="181" w:name="_Toc144211128"/>
      <w:r w:rsidRPr="00AE32F5">
        <w:rPr>
          <w:rFonts w:ascii="Times New Roman" w:hAnsi="Times New Roman" w:cs="Times New Roman"/>
          <w:color w:val="000000" w:themeColor="text1"/>
          <w:spacing w:val="-10"/>
          <w:sz w:val="28"/>
          <w:szCs w:val="28"/>
          <w:lang w:eastAsia="ar-SA"/>
        </w:rPr>
        <w:t xml:space="preserve">Статья </w:t>
      </w:r>
      <w:r w:rsidR="00114412">
        <w:rPr>
          <w:rFonts w:ascii="Times New Roman" w:hAnsi="Times New Roman" w:cs="Times New Roman"/>
          <w:color w:val="000000" w:themeColor="text1"/>
          <w:spacing w:val="-10"/>
          <w:sz w:val="28"/>
          <w:szCs w:val="28"/>
          <w:lang w:eastAsia="ar-SA"/>
        </w:rPr>
        <w:t>4</w:t>
      </w:r>
      <w:r w:rsidR="00DA0D10">
        <w:rPr>
          <w:rFonts w:ascii="Times New Roman" w:hAnsi="Times New Roman" w:cs="Times New Roman"/>
          <w:color w:val="000000" w:themeColor="text1"/>
          <w:spacing w:val="-10"/>
          <w:sz w:val="28"/>
          <w:szCs w:val="28"/>
          <w:lang w:eastAsia="ar-SA"/>
        </w:rPr>
        <w:t>2</w:t>
      </w:r>
      <w:r w:rsidRPr="00AE32F5">
        <w:rPr>
          <w:rFonts w:ascii="Times New Roman" w:hAnsi="Times New Roman" w:cs="Times New Roman"/>
          <w:color w:val="000000" w:themeColor="text1"/>
          <w:spacing w:val="-10"/>
          <w:sz w:val="28"/>
          <w:szCs w:val="28"/>
          <w:lang w:eastAsia="ar-SA"/>
        </w:rPr>
        <w:t>. Общие положения</w:t>
      </w:r>
      <w:bookmarkEnd w:id="176"/>
      <w:bookmarkEnd w:id="177"/>
      <w:bookmarkEnd w:id="178"/>
      <w:bookmarkEnd w:id="179"/>
      <w:bookmarkEnd w:id="180"/>
      <w:bookmarkEnd w:id="181"/>
    </w:p>
    <w:p w:rsidR="00BB6ECD" w:rsidRPr="008D3EC8" w:rsidRDefault="00BB6ECD" w:rsidP="00E23BA8">
      <w:pPr>
        <w:pStyle w:val="ac"/>
        <w:tabs>
          <w:tab w:val="left" w:pos="1134"/>
        </w:tabs>
        <w:rPr>
          <w:sz w:val="28"/>
          <w:szCs w:val="28"/>
          <w:lang w:val="ru-RU"/>
        </w:rPr>
      </w:pPr>
      <w:r w:rsidRPr="008D3EC8">
        <w:rPr>
          <w:sz w:val="28"/>
          <w:szCs w:val="28"/>
          <w:lang w:val="ru-RU"/>
        </w:rPr>
        <w:t xml:space="preserve">Решения по землепользованию и застройке принимаются в соответствии с генеральным планом </w:t>
      </w:r>
      <w:r w:rsidR="008B7546" w:rsidRPr="008D3EC8">
        <w:rPr>
          <w:sz w:val="28"/>
          <w:szCs w:val="28"/>
          <w:lang w:val="ru-RU"/>
        </w:rPr>
        <w:t>м</w:t>
      </w:r>
      <w:r w:rsidR="00F10108" w:rsidRPr="008D3EC8">
        <w:rPr>
          <w:sz w:val="28"/>
          <w:szCs w:val="28"/>
          <w:lang w:val="ru-RU"/>
        </w:rPr>
        <w:t>униципального образования город Аткарск</w:t>
      </w:r>
      <w:r w:rsidRPr="008D3EC8">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
    <w:p w:rsidR="00BB6ECD" w:rsidRPr="00BA1961" w:rsidRDefault="00BB6ECD" w:rsidP="00E23BA8">
      <w:pPr>
        <w:pStyle w:val="ac"/>
        <w:tabs>
          <w:tab w:val="left" w:pos="1134"/>
        </w:tabs>
        <w:rPr>
          <w:sz w:val="28"/>
          <w:szCs w:val="28"/>
          <w:lang w:val="ru-RU"/>
        </w:rPr>
      </w:pPr>
      <w:r w:rsidRPr="008D3EC8">
        <w:rPr>
          <w:sz w:val="28"/>
          <w:szCs w:val="28"/>
          <w:lang w:val="ru-RU"/>
        </w:rPr>
        <w:t xml:space="preserve">Регламенты устанавливают разрешенные виды использования земельных участков и объектов </w:t>
      </w:r>
      <w:r w:rsidR="00A70356" w:rsidRPr="008D3EC8">
        <w:rPr>
          <w:sz w:val="28"/>
          <w:szCs w:val="28"/>
          <w:lang w:val="ru-RU"/>
        </w:rPr>
        <w:t>капитального строительства</w:t>
      </w:r>
      <w:r w:rsidRPr="008D3EC8">
        <w:rPr>
          <w:sz w:val="28"/>
          <w:szCs w:val="28"/>
          <w:lang w:val="ru-RU"/>
        </w:rPr>
        <w:t xml:space="preserve">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00786411" w:rsidRPr="008D3EC8">
        <w:rPr>
          <w:sz w:val="28"/>
          <w:szCs w:val="28"/>
          <w:lang w:val="ru-RU"/>
        </w:rPr>
        <w:t xml:space="preserve">х являются: </w:t>
      </w:r>
      <w:r w:rsidRPr="008D3EC8">
        <w:rPr>
          <w:sz w:val="28"/>
          <w:szCs w:val="28"/>
          <w:lang w:val="ru-RU"/>
        </w:rPr>
        <w:t xml:space="preserve">федеральные законодательные акты, </w:t>
      </w:r>
      <w:r w:rsidR="008B7546" w:rsidRPr="008D3EC8">
        <w:rPr>
          <w:sz w:val="28"/>
          <w:szCs w:val="28"/>
          <w:lang w:val="ru-RU"/>
        </w:rPr>
        <w:t xml:space="preserve">постановления Правительства РФ, </w:t>
      </w:r>
      <w:r w:rsidRPr="008D3EC8">
        <w:rPr>
          <w:sz w:val="28"/>
          <w:szCs w:val="28"/>
          <w:lang w:val="ru-RU"/>
        </w:rPr>
        <w:t xml:space="preserve">постановления </w:t>
      </w:r>
      <w:r w:rsidR="008B7546" w:rsidRPr="008D3EC8">
        <w:rPr>
          <w:sz w:val="28"/>
          <w:szCs w:val="28"/>
          <w:lang w:val="ru-RU"/>
        </w:rPr>
        <w:t xml:space="preserve">главы Аткарского </w:t>
      </w:r>
      <w:r w:rsidR="00CC6D75" w:rsidRPr="008D3EC8">
        <w:rPr>
          <w:sz w:val="28"/>
          <w:szCs w:val="28"/>
          <w:lang w:val="ru-RU"/>
        </w:rPr>
        <w:t xml:space="preserve">муниципального района </w:t>
      </w:r>
      <w:r w:rsidRPr="008D3EC8">
        <w:rPr>
          <w:sz w:val="28"/>
          <w:szCs w:val="28"/>
          <w:lang w:val="ru-RU"/>
        </w:rPr>
        <w:t>Саратовской области, тр</w:t>
      </w:r>
      <w:r w:rsidR="00CC6D75" w:rsidRPr="008D3EC8">
        <w:rPr>
          <w:sz w:val="28"/>
          <w:szCs w:val="28"/>
          <w:lang w:val="ru-RU"/>
        </w:rPr>
        <w:t>ебования СНиПов, СанПиНов</w:t>
      </w:r>
      <w:r w:rsidRPr="008D3EC8">
        <w:rPr>
          <w:sz w:val="28"/>
          <w:szCs w:val="28"/>
          <w:lang w:val="ru-RU"/>
        </w:rPr>
        <w:t>.</w:t>
      </w:r>
    </w:p>
    <w:p w:rsidR="00BB6ECD" w:rsidRPr="00AE32F5" w:rsidRDefault="00D44E26" w:rsidP="00AE32F5">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82" w:name="_Toc196878931"/>
      <w:bookmarkStart w:id="183" w:name="_Toc168826909"/>
      <w:bookmarkStart w:id="184" w:name="_Toc312188827"/>
      <w:bookmarkStart w:id="185" w:name="_Toc85619677"/>
      <w:bookmarkStart w:id="186" w:name="_Toc108779121"/>
      <w:bookmarkStart w:id="187" w:name="_Toc144211129"/>
      <w:r w:rsidRPr="00AE32F5">
        <w:rPr>
          <w:rFonts w:ascii="Times New Roman" w:hAnsi="Times New Roman" w:cs="Times New Roman"/>
          <w:color w:val="000000" w:themeColor="text1"/>
          <w:spacing w:val="-10"/>
          <w:sz w:val="28"/>
          <w:szCs w:val="28"/>
          <w:lang w:eastAsia="ar-SA"/>
        </w:rPr>
        <w:t xml:space="preserve">Статья </w:t>
      </w:r>
      <w:r w:rsidR="00925735" w:rsidRPr="00AE32F5">
        <w:rPr>
          <w:rFonts w:ascii="Times New Roman" w:hAnsi="Times New Roman" w:cs="Times New Roman"/>
          <w:color w:val="000000" w:themeColor="text1"/>
          <w:spacing w:val="-10"/>
          <w:sz w:val="28"/>
          <w:szCs w:val="28"/>
          <w:lang w:eastAsia="ar-SA"/>
        </w:rPr>
        <w:t>4</w:t>
      </w:r>
      <w:r w:rsidR="00DA0D10">
        <w:rPr>
          <w:rFonts w:ascii="Times New Roman" w:hAnsi="Times New Roman" w:cs="Times New Roman"/>
          <w:color w:val="000000" w:themeColor="text1"/>
          <w:spacing w:val="-10"/>
          <w:sz w:val="28"/>
          <w:szCs w:val="28"/>
          <w:lang w:eastAsia="ar-SA"/>
        </w:rPr>
        <w:t>3</w:t>
      </w:r>
      <w:r w:rsidRPr="00AE32F5">
        <w:rPr>
          <w:rFonts w:ascii="Times New Roman" w:hAnsi="Times New Roman" w:cs="Times New Roman"/>
          <w:color w:val="000000" w:themeColor="text1"/>
          <w:spacing w:val="-10"/>
          <w:sz w:val="28"/>
          <w:szCs w:val="28"/>
          <w:lang w:eastAsia="ar-SA"/>
        </w:rPr>
        <w:t xml:space="preserve">. </w:t>
      </w:r>
      <w:r w:rsidR="00BB6ECD" w:rsidRPr="00AE32F5">
        <w:rPr>
          <w:rFonts w:ascii="Times New Roman" w:hAnsi="Times New Roman" w:cs="Times New Roman"/>
          <w:color w:val="000000" w:themeColor="text1"/>
          <w:spacing w:val="-10"/>
          <w:sz w:val="28"/>
          <w:szCs w:val="28"/>
          <w:lang w:eastAsia="ar-SA"/>
        </w:rPr>
        <w:t>Перечень градостроительных регламентов и территориальных зон</w:t>
      </w:r>
      <w:bookmarkEnd w:id="182"/>
      <w:bookmarkEnd w:id="183"/>
      <w:bookmarkEnd w:id="184"/>
      <w:bookmarkEnd w:id="185"/>
      <w:bookmarkEnd w:id="186"/>
      <w:bookmarkEnd w:id="187"/>
    </w:p>
    <w:p w:rsidR="00BB6ECD" w:rsidRPr="008D3EC8" w:rsidRDefault="00BB6ECD" w:rsidP="00AD7981">
      <w:pPr>
        <w:pStyle w:val="ac"/>
        <w:numPr>
          <w:ilvl w:val="1"/>
          <w:numId w:val="51"/>
        </w:numPr>
        <w:tabs>
          <w:tab w:val="left" w:pos="1134"/>
        </w:tabs>
        <w:ind w:left="0" w:firstLine="709"/>
        <w:rPr>
          <w:sz w:val="28"/>
          <w:szCs w:val="28"/>
          <w:lang w:val="ru-RU"/>
        </w:rPr>
      </w:pPr>
      <w:r w:rsidRPr="008D3EC8">
        <w:rPr>
          <w:sz w:val="28"/>
          <w:szCs w:val="28"/>
          <w:lang w:val="ru-RU"/>
        </w:rPr>
        <w:t>Регламенты градостроительной деятельности в выделенных зонах представлены в табличной форме и включают вид</w:t>
      </w:r>
      <w:r w:rsidR="00CA23D5" w:rsidRPr="008D3EC8">
        <w:rPr>
          <w:sz w:val="28"/>
          <w:szCs w:val="28"/>
          <w:lang w:val="ru-RU"/>
        </w:rPr>
        <w:t>ы разрешенного</w:t>
      </w:r>
      <w:r w:rsidRPr="008D3EC8">
        <w:rPr>
          <w:sz w:val="28"/>
          <w:szCs w:val="28"/>
          <w:lang w:val="ru-RU"/>
        </w:rPr>
        <w:t xml:space="preserve"> использования </w:t>
      </w:r>
      <w:r w:rsidR="00CA23D5" w:rsidRPr="008D3EC8">
        <w:rPr>
          <w:sz w:val="28"/>
          <w:szCs w:val="28"/>
          <w:lang w:val="ru-RU"/>
        </w:rPr>
        <w:t xml:space="preserve">земельных участков и объектов капитального строительства, предельные (минимальные и (или) максимальные) размеры земельных участков и предельные </w:t>
      </w:r>
      <w:r w:rsidR="00CA23D5" w:rsidRPr="008D3EC8">
        <w:rPr>
          <w:sz w:val="28"/>
          <w:szCs w:val="28"/>
          <w:lang w:val="ru-RU"/>
        </w:rPr>
        <w:lastRenderedPageBreak/>
        <w:t>параметры разрешенного строительства, реконструкции объектов капитального строительства.</w:t>
      </w:r>
    </w:p>
    <w:p w:rsidR="00BB6ECD" w:rsidRPr="008D3EC8" w:rsidRDefault="00BB6ECD" w:rsidP="00AD7981">
      <w:pPr>
        <w:pStyle w:val="ac"/>
        <w:numPr>
          <w:ilvl w:val="1"/>
          <w:numId w:val="51"/>
        </w:numPr>
        <w:tabs>
          <w:tab w:val="left" w:pos="1134"/>
        </w:tabs>
        <w:ind w:left="0" w:firstLine="709"/>
        <w:rPr>
          <w:sz w:val="28"/>
          <w:szCs w:val="28"/>
          <w:lang w:val="ru-RU"/>
        </w:rPr>
      </w:pPr>
      <w:r w:rsidRPr="008D3EC8">
        <w:rPr>
          <w:sz w:val="28"/>
          <w:szCs w:val="28"/>
          <w:lang w:val="ru-RU"/>
        </w:rPr>
        <w:t>Градостроительные регламенты устанавливаются с учетом:</w:t>
      </w:r>
    </w:p>
    <w:p w:rsidR="00BB6ECD" w:rsidRPr="008D3EC8" w:rsidRDefault="00BB6ECD" w:rsidP="00E23BA8">
      <w:pPr>
        <w:pStyle w:val="aa"/>
        <w:widowControl/>
        <w:numPr>
          <w:ilvl w:val="0"/>
          <w:numId w:val="5"/>
        </w:numPr>
        <w:tabs>
          <w:tab w:val="left" w:pos="1134"/>
        </w:tabs>
        <w:spacing w:line="240" w:lineRule="auto"/>
        <w:ind w:left="0" w:firstLine="709"/>
        <w:contextualSpacing/>
        <w:textAlignment w:val="auto"/>
        <w:rPr>
          <w:sz w:val="28"/>
          <w:szCs w:val="28"/>
        </w:rPr>
      </w:pPr>
      <w:bookmarkStart w:id="188" w:name="dst100579"/>
      <w:bookmarkEnd w:id="188"/>
      <w:r w:rsidRPr="008D3EC8">
        <w:rPr>
          <w:sz w:val="28"/>
          <w:szCs w:val="28"/>
        </w:rPr>
        <w:t>фактического использования земельных участков и объектов капитального строительства в границах территориальной зоны;</w:t>
      </w:r>
    </w:p>
    <w:p w:rsidR="00BB6ECD" w:rsidRPr="008D3EC8" w:rsidRDefault="00BB6ECD" w:rsidP="00E23BA8">
      <w:pPr>
        <w:pStyle w:val="aa"/>
        <w:widowControl/>
        <w:numPr>
          <w:ilvl w:val="0"/>
          <w:numId w:val="5"/>
        </w:numPr>
        <w:tabs>
          <w:tab w:val="left" w:pos="1134"/>
        </w:tabs>
        <w:spacing w:line="240" w:lineRule="auto"/>
        <w:ind w:left="0" w:firstLine="709"/>
        <w:contextualSpacing/>
        <w:textAlignment w:val="auto"/>
        <w:rPr>
          <w:sz w:val="28"/>
          <w:szCs w:val="28"/>
        </w:rPr>
      </w:pPr>
      <w:bookmarkStart w:id="189" w:name="dst100580"/>
      <w:bookmarkEnd w:id="189"/>
      <w:r w:rsidRPr="008D3EC8">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B6ECD" w:rsidRPr="008D3EC8" w:rsidRDefault="00BB6ECD" w:rsidP="00E23BA8">
      <w:pPr>
        <w:pStyle w:val="aa"/>
        <w:widowControl/>
        <w:numPr>
          <w:ilvl w:val="0"/>
          <w:numId w:val="5"/>
        </w:numPr>
        <w:tabs>
          <w:tab w:val="left" w:pos="1134"/>
        </w:tabs>
        <w:spacing w:line="240" w:lineRule="auto"/>
        <w:ind w:left="0" w:firstLine="709"/>
        <w:contextualSpacing/>
        <w:textAlignment w:val="auto"/>
        <w:rPr>
          <w:sz w:val="28"/>
          <w:szCs w:val="28"/>
        </w:rPr>
      </w:pPr>
      <w:bookmarkStart w:id="190" w:name="dst100581"/>
      <w:bookmarkEnd w:id="190"/>
      <w:r w:rsidRPr="008D3EC8">
        <w:rPr>
          <w:sz w:val="28"/>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B6ECD" w:rsidRPr="008D3EC8" w:rsidRDefault="00BB6ECD" w:rsidP="00E23BA8">
      <w:pPr>
        <w:pStyle w:val="aa"/>
        <w:widowControl/>
        <w:numPr>
          <w:ilvl w:val="0"/>
          <w:numId w:val="5"/>
        </w:numPr>
        <w:tabs>
          <w:tab w:val="left" w:pos="1134"/>
        </w:tabs>
        <w:spacing w:line="240" w:lineRule="auto"/>
        <w:ind w:left="0" w:firstLine="709"/>
        <w:contextualSpacing/>
        <w:textAlignment w:val="auto"/>
        <w:rPr>
          <w:sz w:val="28"/>
          <w:szCs w:val="28"/>
        </w:rPr>
      </w:pPr>
      <w:bookmarkStart w:id="191" w:name="dst100582"/>
      <w:bookmarkEnd w:id="191"/>
      <w:r w:rsidRPr="008D3EC8">
        <w:rPr>
          <w:sz w:val="28"/>
          <w:szCs w:val="28"/>
        </w:rPr>
        <w:t>видов территориальных зон;</w:t>
      </w:r>
    </w:p>
    <w:p w:rsidR="00BB6ECD" w:rsidRPr="008D3EC8" w:rsidRDefault="00BB6ECD" w:rsidP="00E23BA8">
      <w:pPr>
        <w:pStyle w:val="aa"/>
        <w:widowControl/>
        <w:numPr>
          <w:ilvl w:val="0"/>
          <w:numId w:val="5"/>
        </w:numPr>
        <w:tabs>
          <w:tab w:val="left" w:pos="1134"/>
        </w:tabs>
        <w:spacing w:line="240" w:lineRule="auto"/>
        <w:ind w:left="0" w:firstLine="709"/>
        <w:contextualSpacing/>
        <w:textAlignment w:val="auto"/>
        <w:rPr>
          <w:sz w:val="28"/>
          <w:szCs w:val="28"/>
        </w:rPr>
      </w:pPr>
      <w:bookmarkStart w:id="192" w:name="dst100583"/>
      <w:bookmarkEnd w:id="192"/>
      <w:r w:rsidRPr="008D3EC8">
        <w:rPr>
          <w:sz w:val="28"/>
          <w:szCs w:val="28"/>
        </w:rPr>
        <w:t>требований охраны объектов культурного наследия, а также особо охраняемых природных территорий, иных природных объектов.</w:t>
      </w:r>
    </w:p>
    <w:p w:rsidR="00BB6ECD" w:rsidRPr="008D3EC8" w:rsidRDefault="00BB6ECD" w:rsidP="00AD7981">
      <w:pPr>
        <w:pStyle w:val="ac"/>
        <w:numPr>
          <w:ilvl w:val="1"/>
          <w:numId w:val="51"/>
        </w:numPr>
        <w:tabs>
          <w:tab w:val="left" w:pos="1134"/>
        </w:tabs>
        <w:ind w:left="0" w:firstLine="709"/>
        <w:rPr>
          <w:sz w:val="28"/>
          <w:szCs w:val="28"/>
          <w:lang w:val="ru-RU"/>
        </w:rPr>
      </w:pPr>
      <w:r w:rsidRPr="008D3EC8">
        <w:rPr>
          <w:sz w:val="28"/>
          <w:szCs w:val="28"/>
          <w:lang w:val="ru-RU"/>
        </w:rPr>
        <w:t>Градостроительный регламент по видам разрешенного использования недвижимости включает:</w:t>
      </w:r>
    </w:p>
    <w:p w:rsidR="00F87075" w:rsidRDefault="00BB6ECD" w:rsidP="00A94EC9">
      <w:pPr>
        <w:pStyle w:val="ac"/>
        <w:numPr>
          <w:ilvl w:val="0"/>
          <w:numId w:val="1"/>
        </w:numPr>
        <w:tabs>
          <w:tab w:val="left" w:pos="1134"/>
        </w:tabs>
        <w:ind w:left="0" w:firstLine="709"/>
        <w:rPr>
          <w:sz w:val="28"/>
          <w:szCs w:val="28"/>
          <w:lang w:val="ru-RU"/>
        </w:rPr>
      </w:pPr>
      <w:r w:rsidRPr="00F87075">
        <w:rPr>
          <w:sz w:val="28"/>
          <w:szCs w:val="28"/>
          <w:lang w:val="ru-RU"/>
        </w:rPr>
        <w:t>основные виды разрешенного использования</w:t>
      </w:r>
      <w:r w:rsidR="00F87075">
        <w:rPr>
          <w:sz w:val="28"/>
          <w:szCs w:val="28"/>
          <w:lang w:val="ru-RU"/>
        </w:rPr>
        <w:t>;</w:t>
      </w:r>
    </w:p>
    <w:p w:rsidR="00BB6ECD" w:rsidRPr="00F87075" w:rsidRDefault="00BB6ECD" w:rsidP="00A94EC9">
      <w:pPr>
        <w:pStyle w:val="ac"/>
        <w:numPr>
          <w:ilvl w:val="0"/>
          <w:numId w:val="1"/>
        </w:numPr>
        <w:tabs>
          <w:tab w:val="left" w:pos="1134"/>
        </w:tabs>
        <w:ind w:left="0" w:firstLine="709"/>
        <w:rPr>
          <w:sz w:val="28"/>
          <w:szCs w:val="28"/>
          <w:lang w:val="ru-RU"/>
        </w:rPr>
      </w:pPr>
      <w:r w:rsidRPr="00F87075">
        <w:rPr>
          <w:sz w:val="28"/>
          <w:szCs w:val="28"/>
          <w:lang w:val="ru-RU"/>
        </w:rPr>
        <w:t xml:space="preserve"> условно разрешенные</w:t>
      </w:r>
      <w:r w:rsidR="00F87075">
        <w:rPr>
          <w:sz w:val="28"/>
          <w:szCs w:val="28"/>
          <w:lang w:val="ru-RU"/>
        </w:rPr>
        <w:t xml:space="preserve"> виды использования</w:t>
      </w:r>
      <w:r w:rsidRPr="00F87075">
        <w:rPr>
          <w:sz w:val="28"/>
          <w:szCs w:val="28"/>
          <w:lang w:val="ru-RU"/>
        </w:rPr>
        <w:t>;</w:t>
      </w:r>
    </w:p>
    <w:p w:rsidR="00BB6ECD" w:rsidRPr="008D3EC8" w:rsidRDefault="00BB6ECD" w:rsidP="00E23BA8">
      <w:pPr>
        <w:pStyle w:val="ac"/>
        <w:numPr>
          <w:ilvl w:val="0"/>
          <w:numId w:val="1"/>
        </w:numPr>
        <w:tabs>
          <w:tab w:val="left" w:pos="1134"/>
        </w:tabs>
        <w:ind w:left="0" w:firstLine="709"/>
        <w:rPr>
          <w:sz w:val="28"/>
          <w:szCs w:val="28"/>
          <w:lang w:val="ru-RU"/>
        </w:rPr>
      </w:pPr>
      <w:r w:rsidRPr="008D3EC8">
        <w:rPr>
          <w:sz w:val="28"/>
          <w:szCs w:val="28"/>
          <w:lang w:val="ru-RU"/>
        </w:rPr>
        <w:t xml:space="preserve">вспомогательные </w:t>
      </w:r>
      <w:r w:rsidR="00F87075">
        <w:rPr>
          <w:sz w:val="28"/>
          <w:szCs w:val="28"/>
          <w:lang w:val="ru-RU"/>
        </w:rPr>
        <w:t>виды разрешенного использования</w:t>
      </w:r>
      <w:r w:rsidRPr="008D3EC8">
        <w:rPr>
          <w:sz w:val="28"/>
          <w:szCs w:val="28"/>
          <w:lang w:val="ru-RU"/>
        </w:rPr>
        <w:t>.</w:t>
      </w:r>
    </w:p>
    <w:p w:rsidR="00BB6ECD" w:rsidRPr="008D3EC8" w:rsidRDefault="00BB6ECD" w:rsidP="00AD7981">
      <w:pPr>
        <w:pStyle w:val="ac"/>
        <w:numPr>
          <w:ilvl w:val="1"/>
          <w:numId w:val="51"/>
        </w:numPr>
        <w:tabs>
          <w:tab w:val="left" w:pos="1134"/>
        </w:tabs>
        <w:ind w:left="0" w:firstLine="709"/>
        <w:rPr>
          <w:sz w:val="28"/>
          <w:szCs w:val="28"/>
          <w:lang w:val="ru-RU"/>
        </w:rPr>
      </w:pPr>
      <w:r w:rsidRPr="008D3EC8">
        <w:rPr>
          <w:sz w:val="28"/>
          <w:szCs w:val="28"/>
          <w:lang w:val="ru-RU"/>
        </w:rPr>
        <w:t xml:space="preserve">Для каждой зоны, выделенной на карте градостроительного зонирования, устанавливаются, как правило, несколько видов разрешенного использования </w:t>
      </w:r>
      <w:r w:rsidR="009602DA" w:rsidRPr="008D3EC8">
        <w:rPr>
          <w:sz w:val="28"/>
          <w:szCs w:val="28"/>
          <w:lang w:val="ru-RU"/>
        </w:rPr>
        <w:t xml:space="preserve">объектов </w:t>
      </w:r>
      <w:r w:rsidRPr="008D3EC8">
        <w:rPr>
          <w:sz w:val="28"/>
          <w:szCs w:val="28"/>
          <w:lang w:val="ru-RU"/>
        </w:rPr>
        <w:t>недвижимости.</w:t>
      </w:r>
    </w:p>
    <w:p w:rsidR="00CC61CD" w:rsidRPr="008D3EC8" w:rsidRDefault="00CC61CD" w:rsidP="00AD7981">
      <w:pPr>
        <w:pStyle w:val="ac"/>
        <w:numPr>
          <w:ilvl w:val="1"/>
          <w:numId w:val="51"/>
        </w:numPr>
        <w:tabs>
          <w:tab w:val="left" w:pos="1134"/>
        </w:tabs>
        <w:ind w:left="0" w:firstLine="709"/>
        <w:rPr>
          <w:sz w:val="28"/>
          <w:szCs w:val="28"/>
          <w:lang w:val="ru-RU"/>
        </w:rPr>
      </w:pPr>
      <w:r w:rsidRPr="008D3EC8">
        <w:rPr>
          <w:color w:val="000000" w:themeColor="text1"/>
          <w:sz w:val="28"/>
          <w:szCs w:val="28"/>
          <w:lang w:val="ru-RU"/>
        </w:rPr>
        <w:t>Наименования видов разрешенного использования</w:t>
      </w:r>
      <w:r w:rsidR="00ED297D" w:rsidRPr="008D3EC8">
        <w:rPr>
          <w:color w:val="000000" w:themeColor="text1"/>
          <w:sz w:val="28"/>
          <w:szCs w:val="28"/>
          <w:lang w:val="ru-RU"/>
        </w:rPr>
        <w:t xml:space="preserve"> земельных участков</w:t>
      </w:r>
      <w:r w:rsidRPr="008D3EC8">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картографии от 10 ноября 2020</w:t>
      </w:r>
      <w:r w:rsidRPr="008D3EC8">
        <w:rPr>
          <w:color w:val="000000" w:themeColor="text1"/>
          <w:sz w:val="28"/>
          <w:szCs w:val="28"/>
        </w:rPr>
        <w:t> </w:t>
      </w:r>
      <w:r w:rsidRPr="008D3EC8">
        <w:rPr>
          <w:color w:val="000000" w:themeColor="text1"/>
          <w:sz w:val="28"/>
          <w:szCs w:val="28"/>
          <w:lang w:val="ru-RU"/>
        </w:rPr>
        <w:t xml:space="preserve">№ П/0412 «Об утверждении классификатора видов разрешенного использования земельных участков» </w:t>
      </w:r>
      <w:r w:rsidR="004C2B3D" w:rsidRPr="008D3EC8">
        <w:rPr>
          <w:color w:val="000000" w:themeColor="text1"/>
          <w:sz w:val="28"/>
          <w:szCs w:val="28"/>
          <w:lang w:val="ru-RU"/>
        </w:rPr>
        <w:t>(в ред. Приказов Росреестра от 20.04.2021 № П/0166, от 30.07.2021 № П/0326, от 16.09.2021 № П/0414, от 23.06.2022 № П/0246).</w:t>
      </w:r>
    </w:p>
    <w:p w:rsidR="000A2C75" w:rsidRPr="008D3EC8" w:rsidRDefault="000A2C75" w:rsidP="00AD7981">
      <w:pPr>
        <w:pStyle w:val="ac"/>
        <w:numPr>
          <w:ilvl w:val="1"/>
          <w:numId w:val="51"/>
        </w:numPr>
        <w:tabs>
          <w:tab w:val="left" w:pos="1134"/>
        </w:tabs>
        <w:ind w:left="0" w:firstLine="709"/>
        <w:rPr>
          <w:sz w:val="28"/>
          <w:szCs w:val="28"/>
          <w:lang w:val="ru-RU"/>
        </w:rPr>
      </w:pPr>
      <w:r w:rsidRPr="008D3EC8">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8D3EC8" w:rsidRDefault="000A2C75" w:rsidP="009602DA">
      <w:pPr>
        <w:pStyle w:val="aa"/>
        <w:widowControl/>
        <w:numPr>
          <w:ilvl w:val="0"/>
          <w:numId w:val="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8D3EC8" w:rsidRDefault="00CC61CD" w:rsidP="009602DA">
      <w:pPr>
        <w:pStyle w:val="ac"/>
        <w:numPr>
          <w:ilvl w:val="0"/>
          <w:numId w:val="7"/>
        </w:numPr>
        <w:tabs>
          <w:tab w:val="left" w:pos="1134"/>
        </w:tabs>
        <w:ind w:left="0" w:firstLine="709"/>
        <w:rPr>
          <w:color w:val="000000" w:themeColor="text1"/>
          <w:sz w:val="28"/>
          <w:szCs w:val="28"/>
          <w:lang w:val="ru-RU"/>
        </w:rPr>
      </w:pPr>
      <w:r w:rsidRPr="008D3EC8">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8D3EC8" w:rsidRDefault="00CC61CD" w:rsidP="009602DA">
      <w:pPr>
        <w:pStyle w:val="ac"/>
        <w:numPr>
          <w:ilvl w:val="0"/>
          <w:numId w:val="7"/>
        </w:numPr>
        <w:tabs>
          <w:tab w:val="left" w:pos="1134"/>
        </w:tabs>
        <w:ind w:left="0" w:firstLine="709"/>
        <w:rPr>
          <w:color w:val="000000" w:themeColor="text1"/>
          <w:sz w:val="28"/>
          <w:szCs w:val="28"/>
          <w:lang w:val="ru-RU"/>
        </w:rPr>
      </w:pPr>
      <w:r w:rsidRPr="008D3EC8">
        <w:rPr>
          <w:color w:val="000000" w:themeColor="text1"/>
          <w:sz w:val="28"/>
          <w:szCs w:val="28"/>
          <w:lang w:val="ru-RU"/>
        </w:rPr>
        <w:t>предельное количество этажей или предельную высоту зданий, строений, сооружений;</w:t>
      </w:r>
    </w:p>
    <w:p w:rsidR="00CC61CD" w:rsidRPr="008D3EC8" w:rsidRDefault="00CC61CD" w:rsidP="009602DA">
      <w:pPr>
        <w:pStyle w:val="ac"/>
        <w:numPr>
          <w:ilvl w:val="0"/>
          <w:numId w:val="7"/>
        </w:numPr>
        <w:tabs>
          <w:tab w:val="left" w:pos="1134"/>
        </w:tabs>
        <w:ind w:left="0" w:firstLine="709"/>
        <w:rPr>
          <w:color w:val="000000" w:themeColor="text1"/>
          <w:sz w:val="28"/>
          <w:szCs w:val="28"/>
          <w:lang w:val="ru-RU"/>
        </w:rPr>
      </w:pPr>
      <w:r w:rsidRPr="008D3EC8">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8D3EC8">
        <w:rPr>
          <w:color w:val="000000" w:themeColor="text1"/>
          <w:sz w:val="28"/>
          <w:szCs w:val="28"/>
          <w:lang w:val="ru-RU"/>
        </w:rPr>
        <w:t>всей площади земельного участка.</w:t>
      </w:r>
    </w:p>
    <w:p w:rsidR="00177861" w:rsidRPr="008D3EC8" w:rsidRDefault="00CC61CD" w:rsidP="00AD7981">
      <w:pPr>
        <w:pStyle w:val="ac"/>
        <w:numPr>
          <w:ilvl w:val="1"/>
          <w:numId w:val="51"/>
        </w:numPr>
        <w:tabs>
          <w:tab w:val="left" w:pos="1134"/>
        </w:tabs>
        <w:ind w:left="0" w:firstLine="709"/>
        <w:rPr>
          <w:color w:val="000000" w:themeColor="text1"/>
          <w:sz w:val="28"/>
          <w:szCs w:val="28"/>
          <w:lang w:val="ru-RU"/>
        </w:rPr>
      </w:pPr>
      <w:r w:rsidRPr="008D3EC8">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CC61CD" w:rsidRPr="008D3EC8" w:rsidRDefault="00CC61CD" w:rsidP="00AD7981">
      <w:pPr>
        <w:pStyle w:val="ac"/>
        <w:numPr>
          <w:ilvl w:val="1"/>
          <w:numId w:val="51"/>
        </w:numPr>
        <w:tabs>
          <w:tab w:val="left" w:pos="1134"/>
        </w:tabs>
        <w:ind w:left="0" w:firstLine="709"/>
        <w:rPr>
          <w:color w:val="000000" w:themeColor="text1"/>
          <w:sz w:val="28"/>
          <w:szCs w:val="28"/>
          <w:lang w:val="ru-RU"/>
        </w:rPr>
      </w:pPr>
      <w:r w:rsidRPr="008D3EC8">
        <w:rPr>
          <w:color w:val="000000" w:themeColor="text1"/>
          <w:sz w:val="28"/>
          <w:szCs w:val="28"/>
          <w:lang w:val="ru-RU"/>
        </w:rPr>
        <w:lastRenderedPageBreak/>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4047E4" w:rsidRPr="008D3EC8" w:rsidRDefault="00BB6ECD" w:rsidP="00AD7981">
      <w:pPr>
        <w:pStyle w:val="ac"/>
        <w:numPr>
          <w:ilvl w:val="1"/>
          <w:numId w:val="51"/>
        </w:numPr>
        <w:tabs>
          <w:tab w:val="left" w:pos="1134"/>
        </w:tabs>
        <w:ind w:left="0" w:firstLine="709"/>
        <w:rPr>
          <w:color w:val="000000" w:themeColor="text1"/>
          <w:sz w:val="28"/>
          <w:szCs w:val="28"/>
          <w:lang w:val="ru-RU"/>
        </w:rPr>
      </w:pPr>
      <w:r w:rsidRPr="008D3EC8">
        <w:rPr>
          <w:sz w:val="28"/>
          <w:szCs w:val="28"/>
          <w:lang w:val="ru-RU"/>
        </w:rPr>
        <w:t>Применительно к зонам с особыми условиями использования территорий градостроител</w:t>
      </w:r>
      <w:r w:rsidR="00377178" w:rsidRPr="008D3EC8">
        <w:rPr>
          <w:sz w:val="28"/>
          <w:szCs w:val="28"/>
          <w:lang w:val="ru-RU"/>
        </w:rPr>
        <w:t xml:space="preserve">ьные регламенты устанавливаются </w:t>
      </w:r>
      <w:r w:rsidRPr="008D3EC8">
        <w:rPr>
          <w:sz w:val="28"/>
          <w:szCs w:val="28"/>
          <w:lang w:val="ru-RU"/>
        </w:rPr>
        <w:t>в соответствии с законодательством Российской Федерации.</w:t>
      </w:r>
    </w:p>
    <w:p w:rsidR="00BB6ECD" w:rsidRPr="008D3EC8" w:rsidRDefault="009602DA" w:rsidP="00AD7981">
      <w:pPr>
        <w:pStyle w:val="ac"/>
        <w:numPr>
          <w:ilvl w:val="1"/>
          <w:numId w:val="51"/>
        </w:numPr>
        <w:tabs>
          <w:tab w:val="left" w:pos="1134"/>
        </w:tabs>
        <w:ind w:left="0" w:firstLine="709"/>
        <w:rPr>
          <w:color w:val="000000" w:themeColor="text1"/>
          <w:sz w:val="28"/>
          <w:szCs w:val="28"/>
          <w:lang w:val="ru-RU"/>
        </w:rPr>
      </w:pPr>
      <w:r w:rsidRPr="008D3EC8">
        <w:rPr>
          <w:color w:val="000000" w:themeColor="text1"/>
          <w:sz w:val="28"/>
          <w:szCs w:val="28"/>
          <w:lang w:val="ru-RU"/>
        </w:rPr>
        <w:t>Дополнительные градостроительные регламенты в</w:t>
      </w:r>
      <w:r w:rsidRPr="008D3EC8">
        <w:rPr>
          <w:bCs/>
          <w:sz w:val="28"/>
          <w:szCs w:val="28"/>
          <w:lang w:val="ru-RU"/>
        </w:rPr>
        <w:t xml:space="preserve"> зонах с особыми условиями использования территории</w:t>
      </w:r>
      <w:r w:rsidR="001311F8" w:rsidRPr="008D3EC8">
        <w:rPr>
          <w:bCs/>
          <w:sz w:val="28"/>
          <w:szCs w:val="28"/>
          <w:lang w:val="ru-RU"/>
        </w:rPr>
        <w:t xml:space="preserve"> определены в главе 1</w:t>
      </w:r>
      <w:r w:rsidR="002C0974">
        <w:rPr>
          <w:bCs/>
          <w:sz w:val="28"/>
          <w:szCs w:val="28"/>
          <w:lang w:val="ru-RU"/>
        </w:rPr>
        <w:t>3</w:t>
      </w:r>
      <w:r w:rsidRPr="008D3EC8">
        <w:rPr>
          <w:bCs/>
          <w:sz w:val="28"/>
          <w:szCs w:val="28"/>
          <w:lang w:val="ru-RU"/>
        </w:rPr>
        <w:t xml:space="preserve"> настоящих Правил.</w:t>
      </w:r>
    </w:p>
    <w:p w:rsidR="00925735" w:rsidRDefault="00CC61CD" w:rsidP="00AD7981">
      <w:pPr>
        <w:pStyle w:val="ac"/>
        <w:numPr>
          <w:ilvl w:val="1"/>
          <w:numId w:val="51"/>
        </w:numPr>
        <w:tabs>
          <w:tab w:val="left" w:pos="1134"/>
        </w:tabs>
        <w:ind w:left="0" w:firstLine="709"/>
        <w:rPr>
          <w:color w:val="000000" w:themeColor="text1"/>
          <w:sz w:val="28"/>
          <w:szCs w:val="28"/>
          <w:lang w:val="ru-RU"/>
        </w:rPr>
      </w:pPr>
      <w:r w:rsidRPr="008D3EC8">
        <w:rPr>
          <w:color w:val="000000" w:themeColor="text1"/>
          <w:sz w:val="28"/>
          <w:szCs w:val="28"/>
          <w:lang w:val="ru-RU"/>
        </w:rPr>
        <w:t xml:space="preserve">Требования градостроительных регламентов обязательны для исполнения всеми субъектами градостроительных отношений на территории </w:t>
      </w:r>
      <w:r w:rsidR="003E2862" w:rsidRPr="008D3EC8">
        <w:rPr>
          <w:color w:val="000000" w:themeColor="text1"/>
          <w:sz w:val="28"/>
          <w:szCs w:val="28"/>
          <w:lang w:val="ru-RU"/>
        </w:rPr>
        <w:t>м</w:t>
      </w:r>
      <w:r w:rsidR="0034173C" w:rsidRPr="008D3EC8">
        <w:rPr>
          <w:color w:val="000000" w:themeColor="text1"/>
          <w:sz w:val="28"/>
          <w:szCs w:val="28"/>
          <w:lang w:val="ru-RU"/>
        </w:rPr>
        <w:t>униципального</w:t>
      </w:r>
      <w:r w:rsidR="003E2862" w:rsidRPr="008D3EC8">
        <w:rPr>
          <w:color w:val="000000" w:themeColor="text1"/>
          <w:sz w:val="28"/>
          <w:szCs w:val="28"/>
          <w:lang w:val="ru-RU"/>
        </w:rPr>
        <w:t xml:space="preserve"> образования</w:t>
      </w:r>
      <w:r w:rsidR="0034173C" w:rsidRPr="008D3EC8">
        <w:rPr>
          <w:color w:val="000000" w:themeColor="text1"/>
          <w:sz w:val="28"/>
          <w:szCs w:val="28"/>
          <w:lang w:val="ru-RU"/>
        </w:rPr>
        <w:t xml:space="preserve"> город Аткарск Аткарского</w:t>
      </w:r>
      <w:r w:rsidR="009602DA" w:rsidRPr="008D3EC8">
        <w:rPr>
          <w:color w:val="000000" w:themeColor="text1"/>
          <w:sz w:val="28"/>
          <w:szCs w:val="28"/>
          <w:lang w:val="ru-RU"/>
        </w:rPr>
        <w:t xml:space="preserve"> муниципального района Саратовской области</w:t>
      </w:r>
      <w:r w:rsidRPr="008D3EC8">
        <w:rPr>
          <w:color w:val="000000" w:themeColor="text1"/>
          <w:sz w:val="28"/>
          <w:szCs w:val="28"/>
          <w:lang w:val="ru-RU"/>
        </w:rPr>
        <w:t>.</w:t>
      </w:r>
    </w:p>
    <w:p w:rsidR="00E5136E" w:rsidRDefault="00E5136E" w:rsidP="00E5136E">
      <w:pPr>
        <w:pStyle w:val="ac"/>
        <w:tabs>
          <w:tab w:val="left" w:pos="1134"/>
        </w:tabs>
        <w:rPr>
          <w:color w:val="000000" w:themeColor="text1"/>
          <w:sz w:val="28"/>
          <w:szCs w:val="28"/>
          <w:lang w:val="ru-RU"/>
        </w:rPr>
      </w:pPr>
    </w:p>
    <w:p w:rsidR="00E5136E" w:rsidRDefault="00E5136E" w:rsidP="00E5136E">
      <w:pPr>
        <w:pStyle w:val="ac"/>
        <w:tabs>
          <w:tab w:val="left" w:pos="1134"/>
        </w:tabs>
        <w:rPr>
          <w:color w:val="000000" w:themeColor="text1"/>
          <w:sz w:val="28"/>
          <w:szCs w:val="28"/>
          <w:lang w:val="ru-RU"/>
        </w:rPr>
      </w:pPr>
    </w:p>
    <w:p w:rsidR="00E5136E" w:rsidRDefault="00E5136E" w:rsidP="00E5136E">
      <w:pPr>
        <w:pStyle w:val="ac"/>
        <w:tabs>
          <w:tab w:val="left" w:pos="1134"/>
        </w:tabs>
        <w:rPr>
          <w:color w:val="000000" w:themeColor="text1"/>
          <w:sz w:val="28"/>
          <w:szCs w:val="28"/>
          <w:lang w:val="ru-RU"/>
        </w:rPr>
      </w:pPr>
    </w:p>
    <w:p w:rsidR="00E5136E" w:rsidRPr="00AE32F5" w:rsidRDefault="00E5136E" w:rsidP="00E5136E">
      <w:pPr>
        <w:pStyle w:val="afc"/>
        <w:tabs>
          <w:tab w:val="left" w:pos="1134"/>
        </w:tabs>
        <w:spacing w:after="0" w:line="240" w:lineRule="auto"/>
        <w:outlineLvl w:val="2"/>
        <w:rPr>
          <w:spacing w:val="-10"/>
          <w:lang w:eastAsia="ar-SA"/>
        </w:rPr>
      </w:pPr>
      <w:bookmarkStart w:id="193" w:name="_Toc312188828"/>
      <w:bookmarkStart w:id="194" w:name="_Toc85619678"/>
      <w:bookmarkStart w:id="195" w:name="_Toc108779122"/>
      <w:bookmarkStart w:id="196" w:name="_Toc144211130"/>
      <w:r w:rsidRPr="00AE32F5">
        <w:rPr>
          <w:spacing w:val="-10"/>
          <w:lang w:eastAsia="ar-SA"/>
        </w:rPr>
        <w:t xml:space="preserve">Статья </w:t>
      </w:r>
      <w:r>
        <w:rPr>
          <w:spacing w:val="-10"/>
          <w:lang w:eastAsia="ar-SA"/>
        </w:rPr>
        <w:t>44</w:t>
      </w:r>
      <w:r w:rsidRPr="00AE32F5">
        <w:rPr>
          <w:spacing w:val="-10"/>
          <w:lang w:eastAsia="ar-SA"/>
        </w:rPr>
        <w:t>. Перечень территориальных зон</w:t>
      </w:r>
      <w:bookmarkEnd w:id="193"/>
      <w:bookmarkEnd w:id="194"/>
      <w:bookmarkEnd w:id="195"/>
      <w:bookmarkEnd w:id="19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8422"/>
      </w:tblGrid>
      <w:tr w:rsidR="00E5136E" w:rsidRPr="00E23BA8" w:rsidTr="000737C6">
        <w:trPr>
          <w:trHeight w:val="266"/>
        </w:trPr>
        <w:tc>
          <w:tcPr>
            <w:tcW w:w="10060" w:type="dxa"/>
            <w:gridSpan w:val="2"/>
          </w:tcPr>
          <w:p w:rsidR="00E5136E" w:rsidRPr="00EE3985" w:rsidRDefault="00E5136E" w:rsidP="000737C6">
            <w:pPr>
              <w:suppressAutoHyphens/>
              <w:spacing w:line="240" w:lineRule="auto"/>
              <w:jc w:val="center"/>
              <w:rPr>
                <w:b/>
                <w:bCs/>
                <w:sz w:val="28"/>
                <w:szCs w:val="28"/>
                <w:lang w:eastAsia="ar-SA"/>
              </w:rPr>
            </w:pPr>
            <w:r w:rsidRPr="00EE3985">
              <w:rPr>
                <w:b/>
                <w:bCs/>
                <w:sz w:val="28"/>
                <w:szCs w:val="28"/>
                <w:lang w:eastAsia="ar-SA"/>
              </w:rPr>
              <w:t>I. Жилые зоны</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Ж1</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среднеэтажной жилой застройки до 8 этажей</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Ж2</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малоэтажной жилой застройки до 4 этажей</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Ж3</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блокированной и</w:t>
            </w:r>
            <w:r w:rsidR="000F4A9F">
              <w:rPr>
                <w:sz w:val="28"/>
                <w:szCs w:val="28"/>
                <w:lang w:eastAsia="ar-SA"/>
              </w:rPr>
              <w:t xml:space="preserve"> индивидуальной жилой застройки </w:t>
            </w:r>
            <w:r w:rsidRPr="00EE3985">
              <w:rPr>
                <w:sz w:val="28"/>
                <w:szCs w:val="28"/>
                <w:lang w:eastAsia="ar-SA"/>
              </w:rPr>
              <w:t>(до 3 этажей)</w:t>
            </w:r>
          </w:p>
        </w:tc>
      </w:tr>
      <w:tr w:rsidR="00E5136E" w:rsidRPr="00E23BA8" w:rsidTr="000737C6">
        <w:trPr>
          <w:trHeight w:val="465"/>
        </w:trPr>
        <w:tc>
          <w:tcPr>
            <w:tcW w:w="10060" w:type="dxa"/>
            <w:gridSpan w:val="2"/>
            <w:vAlign w:val="center"/>
          </w:tcPr>
          <w:p w:rsidR="00E5136E" w:rsidRPr="00EE3985" w:rsidRDefault="00E5136E" w:rsidP="000737C6">
            <w:pPr>
              <w:suppressAutoHyphens/>
              <w:spacing w:line="240" w:lineRule="auto"/>
              <w:jc w:val="center"/>
              <w:rPr>
                <w:b/>
                <w:bCs/>
                <w:sz w:val="28"/>
                <w:szCs w:val="28"/>
                <w:lang w:eastAsia="ar-SA"/>
              </w:rPr>
            </w:pPr>
            <w:r w:rsidRPr="00EE3985">
              <w:rPr>
                <w:b/>
                <w:bCs/>
                <w:sz w:val="28"/>
                <w:szCs w:val="28"/>
                <w:lang w:eastAsia="ar-SA"/>
              </w:rPr>
              <w:t>II. Общественно-деловые зоны</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ОД1</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 xml:space="preserve">Зона административно-деловых, коммерческих, торгово-развлекательных, коммунально-бытовых учреждений и объектов культуры </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ОД2</w:t>
            </w:r>
          </w:p>
        </w:tc>
        <w:tc>
          <w:tcPr>
            <w:tcW w:w="8422" w:type="dxa"/>
          </w:tcPr>
          <w:p w:rsidR="00E5136E" w:rsidRPr="00EE3985" w:rsidRDefault="00E5136E" w:rsidP="000737C6">
            <w:pPr>
              <w:suppressAutoHyphens/>
              <w:spacing w:line="240" w:lineRule="auto"/>
              <w:rPr>
                <w:sz w:val="28"/>
                <w:szCs w:val="28"/>
              </w:rPr>
            </w:pPr>
            <w:r w:rsidRPr="00EE3985">
              <w:rPr>
                <w:sz w:val="28"/>
                <w:szCs w:val="28"/>
              </w:rPr>
              <w:t>Зона учреждений здравоохранения и социальной защиты</w:t>
            </w:r>
          </w:p>
        </w:tc>
      </w:tr>
      <w:tr w:rsidR="00E5136E" w:rsidRPr="00E23BA8" w:rsidTr="000737C6">
        <w:tc>
          <w:tcPr>
            <w:tcW w:w="1638" w:type="dxa"/>
          </w:tcPr>
          <w:p w:rsidR="00E5136E" w:rsidRPr="00EE3985" w:rsidRDefault="00E5136E" w:rsidP="000737C6">
            <w:pPr>
              <w:jc w:val="center"/>
              <w:rPr>
                <w:sz w:val="28"/>
                <w:szCs w:val="28"/>
              </w:rPr>
            </w:pPr>
            <w:r w:rsidRPr="00EE3985">
              <w:rPr>
                <w:sz w:val="28"/>
                <w:szCs w:val="28"/>
              </w:rPr>
              <w:t>ОД3</w:t>
            </w:r>
          </w:p>
        </w:tc>
        <w:tc>
          <w:tcPr>
            <w:tcW w:w="8422" w:type="dxa"/>
          </w:tcPr>
          <w:p w:rsidR="00E5136E" w:rsidRPr="00EE3985" w:rsidRDefault="00E5136E" w:rsidP="000737C6">
            <w:pPr>
              <w:rPr>
                <w:sz w:val="28"/>
                <w:szCs w:val="28"/>
              </w:rPr>
            </w:pPr>
            <w:r w:rsidRPr="00EE3985">
              <w:rPr>
                <w:sz w:val="28"/>
                <w:szCs w:val="28"/>
              </w:rPr>
              <w:t>Зона учебно-образовательных учреждений</w:t>
            </w:r>
          </w:p>
        </w:tc>
      </w:tr>
      <w:tr w:rsidR="00E5136E" w:rsidRPr="00E23BA8" w:rsidTr="000737C6">
        <w:tc>
          <w:tcPr>
            <w:tcW w:w="1638" w:type="dxa"/>
          </w:tcPr>
          <w:p w:rsidR="00E5136E" w:rsidRPr="00EE3985" w:rsidRDefault="00E5136E" w:rsidP="000737C6">
            <w:pPr>
              <w:jc w:val="center"/>
              <w:rPr>
                <w:sz w:val="28"/>
                <w:szCs w:val="28"/>
              </w:rPr>
            </w:pPr>
            <w:r w:rsidRPr="00EE3985">
              <w:rPr>
                <w:sz w:val="28"/>
                <w:szCs w:val="28"/>
              </w:rPr>
              <w:t>ОД4</w:t>
            </w:r>
          </w:p>
        </w:tc>
        <w:tc>
          <w:tcPr>
            <w:tcW w:w="8422" w:type="dxa"/>
          </w:tcPr>
          <w:p w:rsidR="00E5136E" w:rsidRPr="00EE3985" w:rsidRDefault="00E5136E" w:rsidP="000737C6">
            <w:pPr>
              <w:rPr>
                <w:sz w:val="28"/>
                <w:szCs w:val="28"/>
              </w:rPr>
            </w:pPr>
            <w:r w:rsidRPr="00EE3985">
              <w:rPr>
                <w:sz w:val="28"/>
                <w:szCs w:val="28"/>
              </w:rPr>
              <w:t>Зона культовых и религиозных объектов</w:t>
            </w:r>
          </w:p>
        </w:tc>
      </w:tr>
      <w:tr w:rsidR="00E5136E" w:rsidRPr="00E23BA8" w:rsidTr="000737C6">
        <w:tc>
          <w:tcPr>
            <w:tcW w:w="10060" w:type="dxa"/>
            <w:gridSpan w:val="2"/>
          </w:tcPr>
          <w:p w:rsidR="00E5136E" w:rsidRPr="00EE3985" w:rsidRDefault="00E5136E" w:rsidP="000737C6">
            <w:pPr>
              <w:jc w:val="center"/>
              <w:rPr>
                <w:sz w:val="28"/>
                <w:szCs w:val="28"/>
              </w:rPr>
            </w:pPr>
            <w:r w:rsidRPr="00EE3985">
              <w:rPr>
                <w:b/>
                <w:bCs/>
                <w:sz w:val="28"/>
                <w:szCs w:val="28"/>
                <w:lang w:eastAsia="ar-SA"/>
              </w:rPr>
              <w:t>III. Производственные зоны</w:t>
            </w:r>
          </w:p>
        </w:tc>
      </w:tr>
      <w:tr w:rsidR="00E5136E" w:rsidRPr="00E23BA8" w:rsidTr="000737C6">
        <w:tc>
          <w:tcPr>
            <w:tcW w:w="1638" w:type="dxa"/>
          </w:tcPr>
          <w:p w:rsidR="00E5136E" w:rsidRPr="00EE3985" w:rsidRDefault="00E5136E" w:rsidP="000737C6">
            <w:pPr>
              <w:jc w:val="center"/>
              <w:rPr>
                <w:color w:val="000000"/>
                <w:sz w:val="28"/>
                <w:szCs w:val="28"/>
                <w:lang w:eastAsia="ar-SA"/>
              </w:rPr>
            </w:pPr>
            <w:r w:rsidRPr="00EE3985">
              <w:rPr>
                <w:color w:val="000000"/>
                <w:sz w:val="28"/>
                <w:szCs w:val="28"/>
                <w:lang w:eastAsia="ar-SA"/>
              </w:rPr>
              <w:t>П1</w:t>
            </w:r>
          </w:p>
        </w:tc>
        <w:tc>
          <w:tcPr>
            <w:tcW w:w="8422" w:type="dxa"/>
          </w:tcPr>
          <w:p w:rsidR="00E5136E" w:rsidRPr="00EE3985" w:rsidRDefault="00E5136E" w:rsidP="000737C6">
            <w:pPr>
              <w:rPr>
                <w:sz w:val="28"/>
                <w:szCs w:val="28"/>
              </w:rPr>
            </w:pPr>
            <w:r w:rsidRPr="00EE3985">
              <w:rPr>
                <w:sz w:val="28"/>
                <w:szCs w:val="28"/>
              </w:rPr>
              <w:t xml:space="preserve">Зона промышленных предприятий </w:t>
            </w:r>
            <w:r w:rsidRPr="00EE3985">
              <w:rPr>
                <w:sz w:val="28"/>
                <w:szCs w:val="28"/>
                <w:lang w:val="en-US"/>
              </w:rPr>
              <w:t>III</w:t>
            </w:r>
            <w:r w:rsidRPr="00EE3985">
              <w:rPr>
                <w:sz w:val="28"/>
                <w:szCs w:val="28"/>
              </w:rPr>
              <w:t xml:space="preserve"> класса</w:t>
            </w:r>
          </w:p>
        </w:tc>
      </w:tr>
      <w:tr w:rsidR="00E5136E" w:rsidRPr="00E23BA8" w:rsidTr="000737C6">
        <w:tc>
          <w:tcPr>
            <w:tcW w:w="1638" w:type="dxa"/>
          </w:tcPr>
          <w:p w:rsidR="00E5136E" w:rsidRPr="00EE3985" w:rsidRDefault="00E5136E" w:rsidP="000737C6">
            <w:pPr>
              <w:jc w:val="center"/>
              <w:rPr>
                <w:sz w:val="28"/>
                <w:szCs w:val="28"/>
              </w:rPr>
            </w:pPr>
            <w:r w:rsidRPr="00EE3985">
              <w:rPr>
                <w:color w:val="000000"/>
                <w:sz w:val="28"/>
                <w:szCs w:val="28"/>
                <w:lang w:eastAsia="ar-SA"/>
              </w:rPr>
              <w:t>П2</w:t>
            </w:r>
          </w:p>
        </w:tc>
        <w:tc>
          <w:tcPr>
            <w:tcW w:w="8422" w:type="dxa"/>
          </w:tcPr>
          <w:p w:rsidR="00E5136E" w:rsidRPr="00EE3985" w:rsidRDefault="00E5136E" w:rsidP="000737C6">
            <w:pPr>
              <w:rPr>
                <w:sz w:val="28"/>
                <w:szCs w:val="28"/>
              </w:rPr>
            </w:pPr>
            <w:r w:rsidRPr="00EE3985">
              <w:rPr>
                <w:sz w:val="28"/>
                <w:szCs w:val="28"/>
              </w:rPr>
              <w:t>Зона промышленных предприятий I</w:t>
            </w:r>
            <w:r w:rsidRPr="00EE3985">
              <w:rPr>
                <w:sz w:val="28"/>
                <w:szCs w:val="28"/>
                <w:lang w:val="en-US"/>
              </w:rPr>
              <w:t>V</w:t>
            </w:r>
            <w:r w:rsidRPr="00EE3985">
              <w:rPr>
                <w:sz w:val="28"/>
                <w:szCs w:val="28"/>
              </w:rPr>
              <w:t xml:space="preserve"> - </w:t>
            </w:r>
            <w:r w:rsidRPr="00EE3985">
              <w:rPr>
                <w:sz w:val="28"/>
                <w:szCs w:val="28"/>
                <w:lang w:val="en-US"/>
              </w:rPr>
              <w:t>V</w:t>
            </w:r>
            <w:r w:rsidRPr="00EE3985">
              <w:rPr>
                <w:sz w:val="28"/>
                <w:szCs w:val="28"/>
              </w:rPr>
              <w:t xml:space="preserve"> классов</w:t>
            </w:r>
          </w:p>
        </w:tc>
      </w:tr>
      <w:tr w:rsidR="00E5136E" w:rsidRPr="00E23BA8" w:rsidTr="000737C6">
        <w:tc>
          <w:tcPr>
            <w:tcW w:w="1638" w:type="dxa"/>
          </w:tcPr>
          <w:p w:rsidR="00E5136E" w:rsidRPr="00EE3985" w:rsidRDefault="00E5136E" w:rsidP="000737C6">
            <w:pPr>
              <w:jc w:val="center"/>
              <w:rPr>
                <w:sz w:val="28"/>
                <w:szCs w:val="28"/>
              </w:rPr>
            </w:pPr>
            <w:r w:rsidRPr="00EE3985">
              <w:rPr>
                <w:color w:val="000000"/>
                <w:sz w:val="28"/>
                <w:szCs w:val="28"/>
                <w:lang w:eastAsia="ar-SA"/>
              </w:rPr>
              <w:t>П3</w:t>
            </w:r>
          </w:p>
        </w:tc>
        <w:tc>
          <w:tcPr>
            <w:tcW w:w="8422" w:type="dxa"/>
          </w:tcPr>
          <w:p w:rsidR="00E5136E" w:rsidRPr="00EE3985" w:rsidRDefault="00E5136E" w:rsidP="000737C6">
            <w:pPr>
              <w:rPr>
                <w:sz w:val="28"/>
                <w:szCs w:val="28"/>
              </w:rPr>
            </w:pPr>
            <w:r w:rsidRPr="00EE3985">
              <w:rPr>
                <w:sz w:val="28"/>
                <w:szCs w:val="28"/>
              </w:rPr>
              <w:t>Коммунально-складская зона I</w:t>
            </w:r>
            <w:r w:rsidRPr="00EE3985">
              <w:rPr>
                <w:sz w:val="28"/>
                <w:szCs w:val="28"/>
                <w:lang w:val="en-US"/>
              </w:rPr>
              <w:t>V</w:t>
            </w:r>
            <w:r w:rsidRPr="00EE3985">
              <w:rPr>
                <w:sz w:val="28"/>
                <w:szCs w:val="28"/>
              </w:rPr>
              <w:t xml:space="preserve"> - </w:t>
            </w:r>
            <w:r w:rsidRPr="00EE3985">
              <w:rPr>
                <w:sz w:val="28"/>
                <w:szCs w:val="28"/>
                <w:lang w:val="en-US"/>
              </w:rPr>
              <w:t>V</w:t>
            </w:r>
            <w:r w:rsidRPr="00EE3985">
              <w:rPr>
                <w:sz w:val="28"/>
                <w:szCs w:val="28"/>
              </w:rPr>
              <w:t xml:space="preserve"> классов</w:t>
            </w:r>
          </w:p>
        </w:tc>
      </w:tr>
      <w:tr w:rsidR="00E5136E" w:rsidRPr="00E23BA8" w:rsidTr="000737C6">
        <w:trPr>
          <w:trHeight w:val="355"/>
        </w:trPr>
        <w:tc>
          <w:tcPr>
            <w:tcW w:w="10060" w:type="dxa"/>
            <w:gridSpan w:val="2"/>
            <w:vAlign w:val="center"/>
          </w:tcPr>
          <w:p w:rsidR="00E5136E" w:rsidRPr="00EE3985" w:rsidRDefault="00E5136E" w:rsidP="000737C6">
            <w:pPr>
              <w:suppressAutoHyphens/>
              <w:spacing w:line="240" w:lineRule="auto"/>
              <w:jc w:val="center"/>
              <w:rPr>
                <w:b/>
                <w:bCs/>
                <w:sz w:val="28"/>
                <w:szCs w:val="28"/>
                <w:lang w:eastAsia="ar-SA"/>
              </w:rPr>
            </w:pPr>
            <w:r w:rsidRPr="00EE3985">
              <w:rPr>
                <w:b/>
                <w:bCs/>
                <w:sz w:val="28"/>
                <w:szCs w:val="28"/>
                <w:lang w:eastAsia="ar-SA"/>
              </w:rPr>
              <w:t>IV. Зоны транспортной инфраструктуры</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Т1</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железнодорожного транспорта</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Т2</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объектов транспортного обслуживания</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Т3</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улиц, дорог</w:t>
            </w:r>
          </w:p>
        </w:tc>
      </w:tr>
      <w:tr w:rsidR="00E5136E" w:rsidRPr="00E23BA8" w:rsidTr="000737C6">
        <w:tc>
          <w:tcPr>
            <w:tcW w:w="10060" w:type="dxa"/>
            <w:gridSpan w:val="2"/>
          </w:tcPr>
          <w:p w:rsidR="00E5136E" w:rsidRPr="00EE3985" w:rsidRDefault="00E5136E" w:rsidP="000737C6">
            <w:pPr>
              <w:suppressAutoHyphens/>
              <w:spacing w:line="240" w:lineRule="auto"/>
              <w:jc w:val="center"/>
              <w:rPr>
                <w:sz w:val="28"/>
                <w:szCs w:val="28"/>
                <w:lang w:eastAsia="ar-SA"/>
              </w:rPr>
            </w:pPr>
            <w:r w:rsidRPr="00EE3985">
              <w:rPr>
                <w:b/>
                <w:bCs/>
                <w:sz w:val="28"/>
                <w:szCs w:val="28"/>
                <w:lang w:eastAsia="ar-SA"/>
              </w:rPr>
              <w:t>V. Зоны инженерной инфраструктуры</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И1</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инженерных объектов и коммуникаций</w:t>
            </w:r>
          </w:p>
        </w:tc>
      </w:tr>
      <w:tr w:rsidR="00E5136E" w:rsidRPr="00E23BA8" w:rsidTr="000737C6">
        <w:trPr>
          <w:trHeight w:val="341"/>
        </w:trPr>
        <w:tc>
          <w:tcPr>
            <w:tcW w:w="10060" w:type="dxa"/>
            <w:gridSpan w:val="2"/>
            <w:vAlign w:val="center"/>
          </w:tcPr>
          <w:p w:rsidR="00E5136E" w:rsidRPr="00EE3985" w:rsidRDefault="00E5136E" w:rsidP="000737C6">
            <w:pPr>
              <w:suppressAutoHyphens/>
              <w:spacing w:line="240" w:lineRule="auto"/>
              <w:jc w:val="center"/>
              <w:rPr>
                <w:b/>
                <w:bCs/>
                <w:sz w:val="28"/>
                <w:szCs w:val="28"/>
                <w:lang w:eastAsia="ar-SA"/>
              </w:rPr>
            </w:pPr>
            <w:r w:rsidRPr="00EE3985">
              <w:rPr>
                <w:b/>
                <w:bCs/>
                <w:sz w:val="28"/>
                <w:szCs w:val="28"/>
                <w:lang w:eastAsia="ar-SA"/>
              </w:rPr>
              <w:t>VI. Зоны сельскохозяйственного использования</w:t>
            </w:r>
          </w:p>
        </w:tc>
      </w:tr>
      <w:tr w:rsidR="00E5136E" w:rsidRPr="00E23BA8" w:rsidTr="000737C6">
        <w:tc>
          <w:tcPr>
            <w:tcW w:w="1638" w:type="dxa"/>
          </w:tcPr>
          <w:p w:rsidR="00E5136E" w:rsidRPr="00EE3985" w:rsidRDefault="00E5136E" w:rsidP="000737C6">
            <w:pPr>
              <w:suppressAutoHyphens/>
              <w:spacing w:line="240" w:lineRule="auto"/>
              <w:jc w:val="center"/>
              <w:rPr>
                <w:color w:val="000000"/>
                <w:sz w:val="28"/>
                <w:szCs w:val="28"/>
                <w:lang w:eastAsia="ar-SA"/>
              </w:rPr>
            </w:pPr>
            <w:r w:rsidRPr="00EE3985">
              <w:rPr>
                <w:color w:val="000000"/>
                <w:sz w:val="28"/>
                <w:szCs w:val="28"/>
                <w:lang w:eastAsia="ar-SA"/>
              </w:rPr>
              <w:t>СХ1</w:t>
            </w:r>
          </w:p>
        </w:tc>
        <w:tc>
          <w:tcPr>
            <w:tcW w:w="8422" w:type="dxa"/>
          </w:tcPr>
          <w:p w:rsidR="00E5136E" w:rsidRPr="00EE3985" w:rsidRDefault="00E5136E" w:rsidP="000737C6">
            <w:pPr>
              <w:suppressAutoHyphens/>
              <w:spacing w:line="240" w:lineRule="auto"/>
              <w:rPr>
                <w:color w:val="000000"/>
                <w:sz w:val="28"/>
                <w:szCs w:val="28"/>
                <w:lang w:eastAsia="ar-SA"/>
              </w:rPr>
            </w:pPr>
            <w:r w:rsidRPr="00EE3985">
              <w:rPr>
                <w:color w:val="000000"/>
                <w:sz w:val="28"/>
                <w:szCs w:val="28"/>
                <w:lang w:eastAsia="ar-SA"/>
              </w:rPr>
              <w:t>Зона сельскохозяйственных угодий</w:t>
            </w:r>
          </w:p>
        </w:tc>
      </w:tr>
      <w:tr w:rsidR="00E5136E" w:rsidRPr="00E23BA8" w:rsidTr="000737C6">
        <w:tc>
          <w:tcPr>
            <w:tcW w:w="1638" w:type="dxa"/>
          </w:tcPr>
          <w:p w:rsidR="00E5136E" w:rsidRPr="00EE3985" w:rsidRDefault="00E5136E" w:rsidP="000737C6">
            <w:pPr>
              <w:suppressAutoHyphens/>
              <w:spacing w:line="240" w:lineRule="auto"/>
              <w:jc w:val="center"/>
              <w:rPr>
                <w:color w:val="000000"/>
                <w:sz w:val="28"/>
                <w:szCs w:val="28"/>
                <w:lang w:eastAsia="ar-SA"/>
              </w:rPr>
            </w:pPr>
            <w:r w:rsidRPr="00EE3985">
              <w:rPr>
                <w:color w:val="000000"/>
                <w:sz w:val="28"/>
                <w:szCs w:val="28"/>
                <w:lang w:eastAsia="ar-SA"/>
              </w:rPr>
              <w:t>СХ2</w:t>
            </w:r>
          </w:p>
        </w:tc>
        <w:tc>
          <w:tcPr>
            <w:tcW w:w="8422" w:type="dxa"/>
          </w:tcPr>
          <w:p w:rsidR="00E5136E" w:rsidRPr="00EE3985" w:rsidRDefault="00E5136E" w:rsidP="000737C6">
            <w:pPr>
              <w:suppressAutoHyphens/>
              <w:spacing w:line="240" w:lineRule="auto"/>
              <w:rPr>
                <w:color w:val="000000"/>
                <w:sz w:val="28"/>
                <w:szCs w:val="28"/>
                <w:lang w:eastAsia="ar-SA"/>
              </w:rPr>
            </w:pPr>
            <w:r w:rsidRPr="00EE3985">
              <w:rPr>
                <w:color w:val="000000"/>
                <w:sz w:val="28"/>
                <w:szCs w:val="28"/>
                <w:lang w:eastAsia="ar-SA"/>
              </w:rPr>
              <w:t xml:space="preserve">Зона для ведения садоводства и огородничества </w:t>
            </w:r>
          </w:p>
        </w:tc>
      </w:tr>
      <w:tr w:rsidR="00E5136E" w:rsidRPr="00E23BA8" w:rsidTr="000737C6">
        <w:tc>
          <w:tcPr>
            <w:tcW w:w="1638" w:type="dxa"/>
          </w:tcPr>
          <w:p w:rsidR="00E5136E" w:rsidRPr="00EE3985" w:rsidRDefault="00E5136E" w:rsidP="000737C6">
            <w:pPr>
              <w:suppressAutoHyphens/>
              <w:spacing w:line="240" w:lineRule="auto"/>
              <w:jc w:val="center"/>
              <w:rPr>
                <w:color w:val="000000"/>
                <w:sz w:val="28"/>
                <w:szCs w:val="28"/>
                <w:lang w:eastAsia="ar-SA"/>
              </w:rPr>
            </w:pPr>
            <w:r w:rsidRPr="00EE3985">
              <w:rPr>
                <w:color w:val="000000"/>
                <w:sz w:val="28"/>
                <w:szCs w:val="28"/>
                <w:lang w:eastAsia="ar-SA"/>
              </w:rPr>
              <w:lastRenderedPageBreak/>
              <w:t>СХ3</w:t>
            </w:r>
          </w:p>
        </w:tc>
        <w:tc>
          <w:tcPr>
            <w:tcW w:w="8422" w:type="dxa"/>
          </w:tcPr>
          <w:p w:rsidR="00E5136E" w:rsidRPr="00EE3985" w:rsidRDefault="00E5136E" w:rsidP="000737C6">
            <w:pPr>
              <w:suppressAutoHyphens/>
              <w:spacing w:line="240" w:lineRule="auto"/>
              <w:rPr>
                <w:color w:val="000000"/>
                <w:sz w:val="28"/>
                <w:szCs w:val="28"/>
                <w:lang w:eastAsia="ar-SA"/>
              </w:rPr>
            </w:pPr>
            <w:r w:rsidRPr="00EE3985">
              <w:rPr>
                <w:color w:val="000000"/>
                <w:sz w:val="28"/>
                <w:szCs w:val="28"/>
                <w:lang w:eastAsia="ar-SA"/>
              </w:rPr>
              <w:t>Зона питомника декоративных культур</w:t>
            </w:r>
          </w:p>
        </w:tc>
      </w:tr>
      <w:tr w:rsidR="00E5136E" w:rsidRPr="00E23BA8" w:rsidTr="000737C6">
        <w:tc>
          <w:tcPr>
            <w:tcW w:w="1638" w:type="dxa"/>
          </w:tcPr>
          <w:p w:rsidR="00E5136E" w:rsidRPr="00EE3985" w:rsidRDefault="00E5136E" w:rsidP="000737C6">
            <w:pPr>
              <w:suppressAutoHyphens/>
              <w:spacing w:line="240" w:lineRule="auto"/>
              <w:jc w:val="center"/>
              <w:rPr>
                <w:color w:val="000000"/>
                <w:sz w:val="28"/>
                <w:szCs w:val="28"/>
                <w:lang w:eastAsia="ar-SA"/>
              </w:rPr>
            </w:pPr>
            <w:r w:rsidRPr="00EE3985">
              <w:rPr>
                <w:color w:val="000000"/>
                <w:sz w:val="28"/>
                <w:szCs w:val="28"/>
                <w:lang w:eastAsia="ar-SA"/>
              </w:rPr>
              <w:t>СХ4</w:t>
            </w:r>
          </w:p>
        </w:tc>
        <w:tc>
          <w:tcPr>
            <w:tcW w:w="8422" w:type="dxa"/>
          </w:tcPr>
          <w:p w:rsidR="00E5136E" w:rsidRPr="00EE3985" w:rsidRDefault="00E5136E" w:rsidP="000737C6">
            <w:pPr>
              <w:suppressAutoHyphens/>
              <w:spacing w:line="240" w:lineRule="auto"/>
              <w:rPr>
                <w:color w:val="000000"/>
                <w:sz w:val="28"/>
                <w:szCs w:val="28"/>
                <w:lang w:eastAsia="ar-SA"/>
              </w:rPr>
            </w:pPr>
            <w:r w:rsidRPr="00EE3985">
              <w:rPr>
                <w:color w:val="000000"/>
                <w:sz w:val="28"/>
                <w:szCs w:val="28"/>
                <w:lang w:eastAsia="ar-SA"/>
              </w:rPr>
              <w:t>Зона сельскохозяйственных предприятий</w:t>
            </w:r>
          </w:p>
        </w:tc>
      </w:tr>
      <w:tr w:rsidR="00E5136E" w:rsidRPr="00E23BA8" w:rsidTr="000737C6">
        <w:trPr>
          <w:trHeight w:val="237"/>
        </w:trPr>
        <w:tc>
          <w:tcPr>
            <w:tcW w:w="10060" w:type="dxa"/>
            <w:gridSpan w:val="2"/>
            <w:vAlign w:val="center"/>
          </w:tcPr>
          <w:p w:rsidR="00E5136E" w:rsidRPr="00EE3985" w:rsidRDefault="00E5136E" w:rsidP="000737C6">
            <w:pPr>
              <w:suppressAutoHyphens/>
              <w:spacing w:line="240" w:lineRule="auto"/>
              <w:jc w:val="center"/>
              <w:rPr>
                <w:b/>
                <w:bCs/>
                <w:sz w:val="28"/>
                <w:szCs w:val="28"/>
                <w:lang w:eastAsia="ar-SA"/>
              </w:rPr>
            </w:pPr>
            <w:r w:rsidRPr="00EE3985">
              <w:rPr>
                <w:b/>
                <w:bCs/>
                <w:sz w:val="28"/>
                <w:szCs w:val="28"/>
                <w:lang w:eastAsia="ar-SA"/>
              </w:rPr>
              <w:t>VII. Зоны рекреационного назначения</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Р1</w:t>
            </w:r>
          </w:p>
        </w:tc>
        <w:tc>
          <w:tcPr>
            <w:tcW w:w="8422" w:type="dxa"/>
          </w:tcPr>
          <w:p w:rsidR="00E5136E" w:rsidRPr="00EE3985" w:rsidRDefault="00E5136E" w:rsidP="000737C6">
            <w:pPr>
              <w:suppressAutoHyphens/>
              <w:spacing w:line="240" w:lineRule="auto"/>
              <w:rPr>
                <w:sz w:val="28"/>
                <w:szCs w:val="28"/>
              </w:rPr>
            </w:pPr>
            <w:r w:rsidRPr="00EE3985">
              <w:rPr>
                <w:sz w:val="28"/>
                <w:szCs w:val="28"/>
              </w:rPr>
              <w:t>Зона лесов и лесопарков</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Р2</w:t>
            </w:r>
          </w:p>
        </w:tc>
        <w:tc>
          <w:tcPr>
            <w:tcW w:w="8422" w:type="dxa"/>
          </w:tcPr>
          <w:p w:rsidR="00E5136E" w:rsidRPr="00EE3985" w:rsidRDefault="00E5136E" w:rsidP="000737C6">
            <w:pPr>
              <w:suppressAutoHyphens/>
              <w:spacing w:line="240" w:lineRule="auto"/>
              <w:rPr>
                <w:sz w:val="28"/>
                <w:szCs w:val="28"/>
              </w:rPr>
            </w:pPr>
            <w:r w:rsidRPr="00EE3985">
              <w:rPr>
                <w:sz w:val="28"/>
                <w:szCs w:val="28"/>
              </w:rPr>
              <w:t>Зона зеленых насаждений общего пользования</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Р3</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санитарно-защитных насаждений</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Р4</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спортивно-рекреационных объектов и объектов отдыха</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Р5</w:t>
            </w:r>
          </w:p>
        </w:tc>
        <w:tc>
          <w:tcPr>
            <w:tcW w:w="8422" w:type="dxa"/>
          </w:tcPr>
          <w:p w:rsidR="00E5136E" w:rsidRPr="00EE3985" w:rsidRDefault="00E5136E" w:rsidP="008332C8">
            <w:pPr>
              <w:suppressAutoHyphens/>
              <w:spacing w:line="240" w:lineRule="auto"/>
              <w:rPr>
                <w:sz w:val="28"/>
                <w:szCs w:val="28"/>
              </w:rPr>
            </w:pPr>
            <w:r w:rsidRPr="00EE3985">
              <w:rPr>
                <w:sz w:val="28"/>
                <w:szCs w:val="28"/>
              </w:rPr>
              <w:t>Зон</w:t>
            </w:r>
            <w:r w:rsidR="008332C8">
              <w:rPr>
                <w:sz w:val="28"/>
                <w:szCs w:val="28"/>
              </w:rPr>
              <w:t>а</w:t>
            </w:r>
            <w:r w:rsidRPr="00EE3985">
              <w:rPr>
                <w:sz w:val="28"/>
                <w:szCs w:val="28"/>
              </w:rPr>
              <w:t xml:space="preserve"> акваторий</w:t>
            </w:r>
          </w:p>
        </w:tc>
      </w:tr>
      <w:tr w:rsidR="00E5136E" w:rsidRPr="00E23BA8" w:rsidTr="000737C6">
        <w:trPr>
          <w:trHeight w:val="275"/>
        </w:trPr>
        <w:tc>
          <w:tcPr>
            <w:tcW w:w="10060" w:type="dxa"/>
            <w:gridSpan w:val="2"/>
            <w:vAlign w:val="center"/>
          </w:tcPr>
          <w:p w:rsidR="00E5136E" w:rsidRPr="00EE3985" w:rsidRDefault="00E5136E" w:rsidP="000737C6">
            <w:pPr>
              <w:suppressAutoHyphens/>
              <w:spacing w:line="240" w:lineRule="auto"/>
              <w:jc w:val="center"/>
              <w:rPr>
                <w:b/>
                <w:bCs/>
                <w:color w:val="000000"/>
                <w:sz w:val="28"/>
                <w:szCs w:val="28"/>
                <w:lang w:eastAsia="ar-SA"/>
              </w:rPr>
            </w:pPr>
            <w:r w:rsidRPr="00EE3985">
              <w:rPr>
                <w:b/>
                <w:bCs/>
                <w:sz w:val="28"/>
                <w:szCs w:val="28"/>
                <w:lang w:eastAsia="ar-SA"/>
              </w:rPr>
              <w:t xml:space="preserve">VIII. </w:t>
            </w:r>
            <w:r w:rsidRPr="00EE3985">
              <w:rPr>
                <w:b/>
                <w:bCs/>
                <w:color w:val="000000"/>
                <w:sz w:val="28"/>
                <w:szCs w:val="28"/>
                <w:lang w:eastAsia="ar-SA"/>
              </w:rPr>
              <w:t>Зоны специального назначения</w:t>
            </w:r>
          </w:p>
        </w:tc>
      </w:tr>
      <w:tr w:rsidR="00E5136E" w:rsidRPr="00E23BA8" w:rsidTr="000737C6">
        <w:tc>
          <w:tcPr>
            <w:tcW w:w="1638" w:type="dxa"/>
          </w:tcPr>
          <w:p w:rsidR="00E5136E" w:rsidRPr="00EE3985" w:rsidRDefault="00E5136E" w:rsidP="000737C6">
            <w:pPr>
              <w:suppressAutoHyphens/>
              <w:spacing w:line="240" w:lineRule="auto"/>
              <w:jc w:val="center"/>
              <w:rPr>
                <w:color w:val="000000"/>
                <w:sz w:val="28"/>
                <w:szCs w:val="28"/>
                <w:lang w:eastAsia="ar-SA"/>
              </w:rPr>
            </w:pPr>
            <w:r w:rsidRPr="00EE3985">
              <w:rPr>
                <w:color w:val="000000"/>
                <w:sz w:val="28"/>
                <w:szCs w:val="28"/>
                <w:lang w:eastAsia="ar-SA"/>
              </w:rPr>
              <w:t>СН1</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полигонов ТБО</w:t>
            </w:r>
          </w:p>
        </w:tc>
      </w:tr>
      <w:tr w:rsidR="00E5136E" w:rsidRPr="00E23BA8" w:rsidTr="000737C6">
        <w:tc>
          <w:tcPr>
            <w:tcW w:w="1638" w:type="dxa"/>
          </w:tcPr>
          <w:p w:rsidR="00E5136E" w:rsidRPr="00EE3985" w:rsidRDefault="00E5136E" w:rsidP="000737C6">
            <w:pPr>
              <w:suppressAutoHyphens/>
              <w:spacing w:line="240" w:lineRule="auto"/>
              <w:jc w:val="center"/>
              <w:rPr>
                <w:color w:val="000000"/>
                <w:sz w:val="28"/>
                <w:szCs w:val="28"/>
                <w:lang w:eastAsia="ar-SA"/>
              </w:rPr>
            </w:pPr>
            <w:r w:rsidRPr="00EE3985">
              <w:rPr>
                <w:color w:val="000000"/>
                <w:sz w:val="28"/>
                <w:szCs w:val="28"/>
                <w:lang w:eastAsia="ar-SA"/>
              </w:rPr>
              <w:t>СН2</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размещения кладбищ</w:t>
            </w:r>
          </w:p>
        </w:tc>
      </w:tr>
      <w:tr w:rsidR="00E5136E" w:rsidRPr="00E23BA8" w:rsidTr="000737C6">
        <w:tc>
          <w:tcPr>
            <w:tcW w:w="1638" w:type="dxa"/>
          </w:tcPr>
          <w:p w:rsidR="00E5136E" w:rsidRPr="00EE3985" w:rsidRDefault="00E5136E" w:rsidP="000737C6">
            <w:pPr>
              <w:suppressAutoHyphens/>
              <w:spacing w:line="240" w:lineRule="auto"/>
              <w:jc w:val="center"/>
              <w:rPr>
                <w:color w:val="000000"/>
                <w:sz w:val="28"/>
                <w:szCs w:val="28"/>
                <w:lang w:eastAsia="ar-SA"/>
              </w:rPr>
            </w:pPr>
            <w:r w:rsidRPr="00EE3985">
              <w:rPr>
                <w:color w:val="000000"/>
                <w:sz w:val="28"/>
                <w:szCs w:val="28"/>
                <w:lang w:eastAsia="ar-SA"/>
              </w:rPr>
              <w:t>СН3</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специального назначения</w:t>
            </w:r>
          </w:p>
        </w:tc>
      </w:tr>
    </w:tbl>
    <w:p w:rsidR="00BF7F37" w:rsidRDefault="00BF7F37" w:rsidP="00E23BA8">
      <w:pPr>
        <w:shd w:val="clear" w:color="auto" w:fill="FFFFFF"/>
        <w:spacing w:line="240" w:lineRule="auto"/>
        <w:ind w:firstLine="709"/>
        <w:rPr>
          <w:color w:val="000000" w:themeColor="text1"/>
          <w:sz w:val="28"/>
          <w:szCs w:val="28"/>
        </w:rPr>
      </w:pPr>
    </w:p>
    <w:p w:rsidR="001409DB" w:rsidRPr="001409DB" w:rsidRDefault="001409DB" w:rsidP="001409DB">
      <w:pPr>
        <w:pStyle w:val="3"/>
        <w:tabs>
          <w:tab w:val="left" w:pos="1134"/>
        </w:tabs>
        <w:ind w:firstLine="709"/>
        <w:rPr>
          <w:rFonts w:ascii="Times New Roman" w:hAnsi="Times New Roman" w:cs="Times New Roman"/>
          <w:color w:val="000000" w:themeColor="text1"/>
          <w:spacing w:val="-10"/>
          <w:sz w:val="28"/>
          <w:szCs w:val="28"/>
        </w:rPr>
      </w:pPr>
      <w:bookmarkStart w:id="197" w:name="_Toc144211131"/>
      <w:r w:rsidRPr="001409DB">
        <w:rPr>
          <w:rFonts w:ascii="Times New Roman" w:hAnsi="Times New Roman" w:cs="Times New Roman"/>
          <w:color w:val="000000" w:themeColor="text1"/>
          <w:spacing w:val="-10"/>
          <w:sz w:val="28"/>
          <w:szCs w:val="28"/>
        </w:rPr>
        <w:t xml:space="preserve">Статья </w:t>
      </w:r>
      <w:r w:rsidRPr="00F511F5">
        <w:rPr>
          <w:rFonts w:ascii="Times New Roman" w:hAnsi="Times New Roman" w:cs="Times New Roman"/>
          <w:color w:val="000000" w:themeColor="text1"/>
          <w:spacing w:val="-10"/>
          <w:sz w:val="28"/>
          <w:szCs w:val="28"/>
        </w:rPr>
        <w:t>4</w:t>
      </w:r>
      <w:r w:rsidR="00E5136E">
        <w:rPr>
          <w:rFonts w:ascii="Times New Roman" w:hAnsi="Times New Roman" w:cs="Times New Roman"/>
          <w:color w:val="000000" w:themeColor="text1"/>
          <w:spacing w:val="-10"/>
          <w:sz w:val="28"/>
          <w:szCs w:val="28"/>
        </w:rPr>
        <w:t>5</w:t>
      </w:r>
      <w:r w:rsidRPr="001409DB">
        <w:rPr>
          <w:rFonts w:ascii="Times New Roman" w:hAnsi="Times New Roman" w:cs="Times New Roman"/>
          <w:color w:val="000000" w:themeColor="text1"/>
          <w:spacing w:val="-10"/>
          <w:sz w:val="28"/>
          <w:szCs w:val="28"/>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97"/>
    </w:p>
    <w:p w:rsidR="001409DB" w:rsidRPr="00B5006A" w:rsidRDefault="001409DB" w:rsidP="0076560D">
      <w:pPr>
        <w:pStyle w:val="aa"/>
        <w:widowControl/>
        <w:numPr>
          <w:ilvl w:val="6"/>
          <w:numId w:val="145"/>
        </w:numPr>
        <w:tabs>
          <w:tab w:val="left" w:pos="1134"/>
        </w:tabs>
        <w:autoSpaceDN/>
        <w:adjustRightInd/>
        <w:spacing w:line="240" w:lineRule="auto"/>
        <w:ind w:left="0" w:firstLine="709"/>
        <w:textAlignment w:val="auto"/>
        <w:rPr>
          <w:sz w:val="28"/>
          <w:szCs w:val="28"/>
        </w:rPr>
      </w:pPr>
      <w:r w:rsidRPr="00B5006A">
        <w:rPr>
          <w:sz w:val="28"/>
          <w:szCs w:val="28"/>
        </w:rPr>
        <w:t>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1409DB" w:rsidRPr="00B5006A" w:rsidRDefault="001409DB" w:rsidP="0076560D">
      <w:pPr>
        <w:pStyle w:val="aa"/>
        <w:widowControl/>
        <w:numPr>
          <w:ilvl w:val="6"/>
          <w:numId w:val="145"/>
        </w:numPr>
        <w:tabs>
          <w:tab w:val="left" w:pos="1134"/>
        </w:tabs>
        <w:autoSpaceDN/>
        <w:adjustRightInd/>
        <w:spacing w:line="240" w:lineRule="auto"/>
        <w:ind w:left="0" w:firstLine="709"/>
        <w:textAlignment w:val="auto"/>
        <w:rPr>
          <w:sz w:val="28"/>
          <w:szCs w:val="28"/>
        </w:rPr>
      </w:pPr>
      <w:r w:rsidRPr="00B5006A">
        <w:rPr>
          <w:sz w:val="28"/>
          <w:szCs w:val="28"/>
        </w:rPr>
        <w:t>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 Суммарная доля площади земельного участка, занимаемая объектами условно разрешенных видов использования, а также относящимся к ним озеленением, машино-местами 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50 % от общей площади территории соответствующего земельного участка и соответствующей территориальной зоны, если иное не установлено муниципальным правовым актом.</w:t>
      </w:r>
    </w:p>
    <w:p w:rsidR="001409DB" w:rsidRPr="00B5006A" w:rsidRDefault="001409DB" w:rsidP="0076560D">
      <w:pPr>
        <w:pStyle w:val="aa"/>
        <w:widowControl/>
        <w:numPr>
          <w:ilvl w:val="6"/>
          <w:numId w:val="145"/>
        </w:numPr>
        <w:tabs>
          <w:tab w:val="left" w:pos="1134"/>
        </w:tabs>
        <w:autoSpaceDN/>
        <w:adjustRightInd/>
        <w:spacing w:line="240" w:lineRule="auto"/>
        <w:ind w:left="0" w:firstLine="709"/>
        <w:textAlignment w:val="auto"/>
        <w:rPr>
          <w:sz w:val="28"/>
          <w:szCs w:val="28"/>
        </w:rPr>
      </w:pPr>
      <w:r w:rsidRPr="00B5006A">
        <w:rPr>
          <w:sz w:val="28"/>
          <w:szCs w:val="28"/>
        </w:rPr>
        <w:lastRenderedPageBreak/>
        <w:t>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1409DB" w:rsidRPr="00B5006A" w:rsidRDefault="001409DB" w:rsidP="0076560D">
      <w:pPr>
        <w:pStyle w:val="aa"/>
        <w:widowControl/>
        <w:numPr>
          <w:ilvl w:val="6"/>
          <w:numId w:val="145"/>
        </w:numPr>
        <w:tabs>
          <w:tab w:val="left" w:pos="1134"/>
        </w:tabs>
        <w:autoSpaceDN/>
        <w:adjustRightInd/>
        <w:spacing w:line="240" w:lineRule="auto"/>
        <w:ind w:left="0" w:firstLine="709"/>
        <w:textAlignment w:val="auto"/>
        <w:rPr>
          <w:sz w:val="28"/>
          <w:szCs w:val="28"/>
        </w:rPr>
      </w:pPr>
      <w:r w:rsidRPr="00B5006A">
        <w:rPr>
          <w:sz w:val="28"/>
          <w:szCs w:val="28"/>
        </w:rPr>
        <w:t>Размещение объектов основных и условно разрешенных видов использования, в отношении которых устанавливаются санитарно-защитные з</w:t>
      </w:r>
      <w:r w:rsidR="00B5006A" w:rsidRPr="00B5006A">
        <w:rPr>
          <w:sz w:val="28"/>
          <w:szCs w:val="28"/>
        </w:rPr>
        <w:t>оны, допускается при условии не</w:t>
      </w:r>
      <w:r w:rsidRPr="00B5006A">
        <w:rPr>
          <w:sz w:val="28"/>
          <w:szCs w:val="28"/>
        </w:rPr>
        <w:t>распространения границ санитарно-защитных зон за пределы границ соответствующей территориальной зоны, а для жилых, общественно-деловых зон и зон рекреационного назначения, за пределы границ земельного участка, на территории которых находятся указанные объекты.</w:t>
      </w:r>
    </w:p>
    <w:p w:rsidR="00E5136E" w:rsidRDefault="001409DB" w:rsidP="0076560D">
      <w:pPr>
        <w:pStyle w:val="aa"/>
        <w:widowControl/>
        <w:numPr>
          <w:ilvl w:val="6"/>
          <w:numId w:val="145"/>
        </w:numPr>
        <w:tabs>
          <w:tab w:val="left" w:pos="1134"/>
        </w:tabs>
        <w:autoSpaceDN/>
        <w:adjustRightInd/>
        <w:spacing w:line="240" w:lineRule="auto"/>
        <w:ind w:left="0" w:firstLine="709"/>
        <w:textAlignment w:val="auto"/>
        <w:rPr>
          <w:sz w:val="28"/>
          <w:szCs w:val="28"/>
        </w:rPr>
      </w:pPr>
      <w:r w:rsidRPr="00B5006A">
        <w:rPr>
          <w:sz w:val="28"/>
          <w:szCs w:val="28"/>
        </w:rPr>
        <w:t>Земельные участки общего пользования, в том числе занятые площадями, улицами, проездами, автомобильными дорогами, садами, скверами, бульварами, лесами (лесами) и другими объектами, могут включаться в состав различных территориальных зон и не подлежат приватизации.</w:t>
      </w:r>
    </w:p>
    <w:p w:rsidR="00E5136E" w:rsidRDefault="00E5136E" w:rsidP="00E5136E">
      <w:pPr>
        <w:widowControl/>
        <w:tabs>
          <w:tab w:val="left" w:pos="1134"/>
        </w:tabs>
        <w:autoSpaceDN/>
        <w:adjustRightInd/>
        <w:spacing w:line="240" w:lineRule="auto"/>
        <w:textAlignment w:val="auto"/>
        <w:rPr>
          <w:sz w:val="28"/>
          <w:szCs w:val="28"/>
        </w:rPr>
      </w:pPr>
    </w:p>
    <w:p w:rsidR="00E5136E" w:rsidRPr="00E5136E" w:rsidRDefault="00E5136E" w:rsidP="00E5136E">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98" w:name="_Toc144211132"/>
      <w:r w:rsidRPr="00E5136E">
        <w:rPr>
          <w:rFonts w:ascii="Times New Roman" w:hAnsi="Times New Roman" w:cs="Times New Roman"/>
          <w:color w:val="000000" w:themeColor="text1"/>
          <w:spacing w:val="-10"/>
          <w:sz w:val="28"/>
          <w:szCs w:val="28"/>
        </w:rPr>
        <w:t xml:space="preserve">Статья 46. </w:t>
      </w:r>
      <w:r w:rsidRPr="00E5136E">
        <w:rPr>
          <w:rFonts w:ascii="Times New Roman" w:eastAsia="Times New Roman" w:hAnsi="Times New Roman" w:cs="Times New Roman"/>
          <w:bCs w:val="0"/>
          <w:color w:val="auto"/>
          <w:spacing w:val="-10"/>
          <w:sz w:val="28"/>
          <w:szCs w:val="28"/>
        </w:rPr>
        <w:t>Вспомогательные виды разрешенного использования земельных участков и объектов капитального строительства</w:t>
      </w:r>
      <w:bookmarkEnd w:id="198"/>
    </w:p>
    <w:p w:rsidR="00E5136E" w:rsidRPr="00E5136E" w:rsidRDefault="00E5136E" w:rsidP="0076560D">
      <w:pPr>
        <w:pStyle w:val="aa"/>
        <w:widowControl/>
        <w:numPr>
          <w:ilvl w:val="6"/>
          <w:numId w:val="125"/>
        </w:numPr>
        <w:tabs>
          <w:tab w:val="left" w:pos="1134"/>
        </w:tabs>
        <w:autoSpaceDN/>
        <w:adjustRightInd/>
        <w:spacing w:line="240" w:lineRule="auto"/>
        <w:ind w:left="0" w:firstLine="709"/>
        <w:textAlignment w:val="auto"/>
        <w:rPr>
          <w:sz w:val="28"/>
          <w:szCs w:val="28"/>
        </w:rPr>
      </w:pPr>
      <w:r w:rsidRPr="00E5136E">
        <w:rPr>
          <w:sz w:val="28"/>
          <w:szCs w:val="28"/>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E5136E" w:rsidRPr="00E5136E" w:rsidRDefault="00E5136E" w:rsidP="0076560D">
      <w:pPr>
        <w:pStyle w:val="aa"/>
        <w:widowControl/>
        <w:numPr>
          <w:ilvl w:val="0"/>
          <w:numId w:val="231"/>
        </w:numPr>
        <w:tabs>
          <w:tab w:val="left" w:pos="1134"/>
        </w:tabs>
        <w:autoSpaceDN/>
        <w:adjustRightInd/>
        <w:spacing w:line="240" w:lineRule="auto"/>
        <w:ind w:left="0" w:firstLine="709"/>
        <w:textAlignment w:val="auto"/>
        <w:rPr>
          <w:sz w:val="28"/>
          <w:szCs w:val="28"/>
        </w:rPr>
      </w:pPr>
      <w:r w:rsidRPr="00E5136E">
        <w:rPr>
          <w:sz w:val="28"/>
          <w:szCs w:val="28"/>
        </w:rPr>
        <w:t>проезды общего пользования;</w:t>
      </w:r>
    </w:p>
    <w:p w:rsidR="00E5136E" w:rsidRPr="00E5136E" w:rsidRDefault="00E5136E" w:rsidP="0076560D">
      <w:pPr>
        <w:pStyle w:val="aa"/>
        <w:widowControl/>
        <w:numPr>
          <w:ilvl w:val="0"/>
          <w:numId w:val="231"/>
        </w:numPr>
        <w:tabs>
          <w:tab w:val="left" w:pos="1134"/>
        </w:tabs>
        <w:autoSpaceDN/>
        <w:adjustRightInd/>
        <w:spacing w:line="240" w:lineRule="auto"/>
        <w:ind w:left="0" w:firstLine="709"/>
        <w:textAlignment w:val="auto"/>
        <w:rPr>
          <w:sz w:val="28"/>
          <w:szCs w:val="28"/>
        </w:rPr>
      </w:pPr>
      <w:r w:rsidRPr="00E5136E">
        <w:rPr>
          <w:sz w:val="28"/>
          <w:szCs w:val="28"/>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E5136E" w:rsidRPr="00E5136E" w:rsidRDefault="00E5136E" w:rsidP="0076560D">
      <w:pPr>
        <w:pStyle w:val="aa"/>
        <w:widowControl/>
        <w:numPr>
          <w:ilvl w:val="0"/>
          <w:numId w:val="231"/>
        </w:numPr>
        <w:tabs>
          <w:tab w:val="left" w:pos="1134"/>
        </w:tabs>
        <w:autoSpaceDN/>
        <w:adjustRightInd/>
        <w:spacing w:line="240" w:lineRule="auto"/>
        <w:ind w:left="0" w:firstLine="709"/>
        <w:textAlignment w:val="auto"/>
        <w:rPr>
          <w:sz w:val="28"/>
          <w:szCs w:val="28"/>
        </w:rPr>
      </w:pPr>
      <w:r w:rsidRPr="00E5136E">
        <w:rPr>
          <w:sz w:val="28"/>
          <w:szCs w:val="28"/>
        </w:rPr>
        <w:t>автостоянки (в том числе открытого типа) и гаражи для обслуживания жителей и посетителей основных, условно разрешенных, а также иных вспомогательных видов использования;</w:t>
      </w:r>
    </w:p>
    <w:p w:rsidR="00E5136E" w:rsidRPr="00E5136E" w:rsidRDefault="00E5136E" w:rsidP="0076560D">
      <w:pPr>
        <w:pStyle w:val="aa"/>
        <w:widowControl/>
        <w:numPr>
          <w:ilvl w:val="0"/>
          <w:numId w:val="231"/>
        </w:numPr>
        <w:tabs>
          <w:tab w:val="left" w:pos="1134"/>
        </w:tabs>
        <w:autoSpaceDN/>
        <w:adjustRightInd/>
        <w:spacing w:line="240" w:lineRule="auto"/>
        <w:ind w:left="0" w:firstLine="709"/>
        <w:textAlignment w:val="auto"/>
        <w:rPr>
          <w:sz w:val="28"/>
          <w:szCs w:val="28"/>
        </w:rPr>
      </w:pPr>
      <w:r w:rsidRPr="00E5136E">
        <w:rPr>
          <w:sz w:val="28"/>
          <w:szCs w:val="28"/>
        </w:rPr>
        <w:t>благоустроенные, в том числе озелененные, детские площадки, площадки для отдыха, спортивных занятий;</w:t>
      </w:r>
    </w:p>
    <w:p w:rsidR="00E5136E" w:rsidRPr="00E5136E" w:rsidRDefault="00E5136E" w:rsidP="0076560D">
      <w:pPr>
        <w:pStyle w:val="aa"/>
        <w:widowControl/>
        <w:numPr>
          <w:ilvl w:val="0"/>
          <w:numId w:val="231"/>
        </w:numPr>
        <w:tabs>
          <w:tab w:val="left" w:pos="1134"/>
        </w:tabs>
        <w:autoSpaceDN/>
        <w:adjustRightInd/>
        <w:spacing w:line="240" w:lineRule="auto"/>
        <w:ind w:left="0" w:firstLine="709"/>
        <w:textAlignment w:val="auto"/>
        <w:rPr>
          <w:sz w:val="28"/>
          <w:szCs w:val="28"/>
        </w:rPr>
      </w:pPr>
      <w:r w:rsidRPr="00E5136E">
        <w:rPr>
          <w:sz w:val="28"/>
          <w:szCs w:val="28"/>
        </w:rPr>
        <w:t>площадки хозяйственные, в том числе площадки для мусоросборников;</w:t>
      </w:r>
    </w:p>
    <w:p w:rsidR="00E5136E" w:rsidRPr="00E5136E" w:rsidRDefault="00E5136E" w:rsidP="0076560D">
      <w:pPr>
        <w:pStyle w:val="aa"/>
        <w:widowControl/>
        <w:numPr>
          <w:ilvl w:val="0"/>
          <w:numId w:val="231"/>
        </w:numPr>
        <w:tabs>
          <w:tab w:val="left" w:pos="1134"/>
        </w:tabs>
        <w:autoSpaceDN/>
        <w:adjustRightInd/>
        <w:spacing w:line="240" w:lineRule="auto"/>
        <w:ind w:left="0" w:firstLine="709"/>
        <w:textAlignment w:val="auto"/>
        <w:rPr>
          <w:sz w:val="28"/>
          <w:szCs w:val="28"/>
        </w:rPr>
      </w:pPr>
      <w:r w:rsidRPr="00E5136E">
        <w:rPr>
          <w:sz w:val="28"/>
          <w:szCs w:val="28"/>
        </w:rPr>
        <w:t>общественные туалеты;</w:t>
      </w:r>
    </w:p>
    <w:p w:rsidR="00E5136E" w:rsidRPr="00E5136E" w:rsidRDefault="00E5136E" w:rsidP="0076560D">
      <w:pPr>
        <w:pStyle w:val="aa"/>
        <w:widowControl/>
        <w:numPr>
          <w:ilvl w:val="0"/>
          <w:numId w:val="231"/>
        </w:numPr>
        <w:tabs>
          <w:tab w:val="left" w:pos="1134"/>
        </w:tabs>
        <w:autoSpaceDN/>
        <w:adjustRightInd/>
        <w:spacing w:line="240" w:lineRule="auto"/>
        <w:ind w:left="0" w:firstLine="709"/>
        <w:textAlignment w:val="auto"/>
        <w:rPr>
          <w:sz w:val="28"/>
          <w:szCs w:val="28"/>
        </w:rPr>
      </w:pPr>
      <w:r w:rsidRPr="00E5136E">
        <w:rPr>
          <w:sz w:val="28"/>
          <w:szCs w:val="28"/>
        </w:rPr>
        <w:t>иные объекты, в том числе обеспечивающие безопасность объектов основных и условно разрешенных видов использования, включая противопожарную.</w:t>
      </w:r>
    </w:p>
    <w:p w:rsidR="00E5136E" w:rsidRPr="002554F4" w:rsidRDefault="00E5136E" w:rsidP="0076560D">
      <w:pPr>
        <w:pStyle w:val="aa"/>
        <w:widowControl/>
        <w:numPr>
          <w:ilvl w:val="6"/>
          <w:numId w:val="125"/>
        </w:numPr>
        <w:tabs>
          <w:tab w:val="left" w:pos="1134"/>
        </w:tabs>
        <w:autoSpaceDN/>
        <w:adjustRightInd/>
        <w:spacing w:line="240" w:lineRule="auto"/>
        <w:ind w:left="0" w:firstLine="709"/>
        <w:textAlignment w:val="auto"/>
        <w:rPr>
          <w:sz w:val="28"/>
          <w:szCs w:val="28"/>
        </w:rPr>
      </w:pPr>
      <w:r w:rsidRPr="002554F4">
        <w:rPr>
          <w:sz w:val="28"/>
          <w:szCs w:val="28"/>
        </w:rPr>
        <w:t>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1409DB" w:rsidRPr="001409DB" w:rsidRDefault="001409DB" w:rsidP="00CE6D76">
      <w:pPr>
        <w:pStyle w:val="3"/>
        <w:tabs>
          <w:tab w:val="left" w:pos="1134"/>
        </w:tabs>
        <w:ind w:firstLine="709"/>
        <w:rPr>
          <w:rFonts w:ascii="Times New Roman" w:hAnsi="Times New Roman" w:cs="Times New Roman"/>
          <w:color w:val="000000" w:themeColor="text1"/>
          <w:sz w:val="28"/>
          <w:szCs w:val="28"/>
        </w:rPr>
      </w:pPr>
      <w:bookmarkStart w:id="199" w:name="_Toc144211133"/>
      <w:r w:rsidRPr="001409DB">
        <w:rPr>
          <w:rFonts w:ascii="Times New Roman" w:hAnsi="Times New Roman" w:cs="Times New Roman"/>
          <w:color w:val="000000" w:themeColor="text1"/>
          <w:sz w:val="28"/>
          <w:szCs w:val="28"/>
        </w:rPr>
        <w:lastRenderedPageBreak/>
        <w:t xml:space="preserve">Статья </w:t>
      </w:r>
      <w:r w:rsidR="00CE6D76" w:rsidRPr="00E5136E">
        <w:rPr>
          <w:rFonts w:ascii="Times New Roman" w:hAnsi="Times New Roman" w:cs="Times New Roman"/>
          <w:color w:val="000000" w:themeColor="text1"/>
          <w:sz w:val="28"/>
          <w:szCs w:val="28"/>
        </w:rPr>
        <w:t>4</w:t>
      </w:r>
      <w:r w:rsidR="003A31CD">
        <w:rPr>
          <w:rFonts w:ascii="Times New Roman" w:hAnsi="Times New Roman" w:cs="Times New Roman"/>
          <w:color w:val="000000" w:themeColor="text1"/>
          <w:sz w:val="28"/>
          <w:szCs w:val="28"/>
        </w:rPr>
        <w:t>7</w:t>
      </w:r>
      <w:r w:rsidRPr="001409DB">
        <w:rPr>
          <w:rFonts w:ascii="Times New Roman" w:hAnsi="Times New Roman" w:cs="Times New Roman"/>
          <w:color w:val="000000" w:themeColor="text1"/>
          <w:sz w:val="28"/>
          <w:szCs w:val="28"/>
        </w:rPr>
        <w:t>. Минимальная площадь земельного участка</w:t>
      </w:r>
      <w:bookmarkEnd w:id="199"/>
    </w:p>
    <w:p w:rsidR="001409DB" w:rsidRPr="00B5006A" w:rsidRDefault="001409DB" w:rsidP="0076560D">
      <w:pPr>
        <w:pStyle w:val="aa"/>
        <w:widowControl/>
        <w:numPr>
          <w:ilvl w:val="6"/>
          <w:numId w:val="146"/>
        </w:numPr>
        <w:tabs>
          <w:tab w:val="left" w:pos="1134"/>
        </w:tabs>
        <w:autoSpaceDN/>
        <w:adjustRightInd/>
        <w:spacing w:line="240" w:lineRule="auto"/>
        <w:ind w:left="0" w:firstLine="709"/>
        <w:textAlignment w:val="auto"/>
        <w:rPr>
          <w:sz w:val="28"/>
          <w:szCs w:val="28"/>
        </w:rPr>
      </w:pPr>
      <w:r w:rsidRPr="00B5006A">
        <w:rPr>
          <w:sz w:val="28"/>
          <w:szCs w:val="28"/>
        </w:rPr>
        <w:t>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обслуживания и эксплуатации объекта капитального строительства. При назначении минимальной площади земельного участка следует учитывать требования региональных нормативов градостроительного проектирования Саратовской области, местных нормативов градостроительного проектирования Аткарского муниципального района Саратовской области, местных нормативов градостроительного проектирования муниципального образования город Аткарск Аткарского муниципального района Саратовской области.</w:t>
      </w:r>
    </w:p>
    <w:p w:rsidR="001409DB" w:rsidRPr="00B5006A" w:rsidRDefault="001409DB" w:rsidP="0076560D">
      <w:pPr>
        <w:pStyle w:val="aa"/>
        <w:numPr>
          <w:ilvl w:val="6"/>
          <w:numId w:val="146"/>
        </w:numPr>
        <w:tabs>
          <w:tab w:val="left" w:pos="1134"/>
        </w:tabs>
        <w:spacing w:line="240" w:lineRule="auto"/>
        <w:ind w:left="0" w:firstLine="709"/>
        <w:textAlignment w:val="auto"/>
        <w:rPr>
          <w:sz w:val="28"/>
          <w:szCs w:val="28"/>
        </w:rPr>
      </w:pPr>
      <w:r w:rsidRPr="00B5006A">
        <w:rPr>
          <w:sz w:val="28"/>
          <w:szCs w:val="28"/>
        </w:rPr>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для ведения садоводства, огородничества, животноводства, устанавливаются законом Саратовской области.</w:t>
      </w:r>
    </w:p>
    <w:p w:rsidR="001409DB" w:rsidRPr="00B5006A" w:rsidRDefault="001409DB" w:rsidP="0076560D">
      <w:pPr>
        <w:pStyle w:val="aa"/>
        <w:numPr>
          <w:ilvl w:val="6"/>
          <w:numId w:val="146"/>
        </w:numPr>
        <w:tabs>
          <w:tab w:val="left" w:pos="1134"/>
        </w:tabs>
        <w:spacing w:line="240" w:lineRule="auto"/>
        <w:ind w:left="0" w:firstLine="709"/>
        <w:textAlignment w:val="auto"/>
        <w:rPr>
          <w:sz w:val="28"/>
          <w:szCs w:val="28"/>
        </w:rPr>
      </w:pPr>
      <w:r w:rsidRPr="00B5006A">
        <w:rPr>
          <w:sz w:val="28"/>
          <w:szCs w:val="28"/>
        </w:rPr>
        <w:t>Предельные (максимальные и минимальные) размеры земельных участков, предоставляемых для индивидуального жилищного строительства (за исключением случаев, предусмотренных законодательством), составляют:</w:t>
      </w:r>
    </w:p>
    <w:p w:rsidR="001409DB" w:rsidRPr="00B5006A" w:rsidRDefault="00BC7925" w:rsidP="001409DB">
      <w:pPr>
        <w:spacing w:line="240" w:lineRule="auto"/>
        <w:ind w:firstLine="720"/>
        <w:textAlignment w:val="auto"/>
        <w:rPr>
          <w:sz w:val="28"/>
          <w:szCs w:val="28"/>
        </w:rPr>
      </w:pPr>
      <w:r w:rsidRPr="00B5006A">
        <w:rPr>
          <w:sz w:val="28"/>
          <w:szCs w:val="28"/>
        </w:rPr>
        <w:t>М</w:t>
      </w:r>
      <w:r w:rsidR="001409DB" w:rsidRPr="00B5006A">
        <w:rPr>
          <w:sz w:val="28"/>
          <w:szCs w:val="28"/>
        </w:rPr>
        <w:t>аксимальный размер:</w:t>
      </w:r>
    </w:p>
    <w:p w:rsidR="001409DB" w:rsidRPr="00B5006A" w:rsidRDefault="001409DB" w:rsidP="0076560D">
      <w:pPr>
        <w:pStyle w:val="aa"/>
        <w:numPr>
          <w:ilvl w:val="0"/>
          <w:numId w:val="147"/>
        </w:numPr>
        <w:tabs>
          <w:tab w:val="left" w:pos="1134"/>
        </w:tabs>
        <w:spacing w:line="240" w:lineRule="auto"/>
        <w:ind w:left="0" w:firstLine="709"/>
        <w:textAlignment w:val="auto"/>
        <w:rPr>
          <w:sz w:val="28"/>
          <w:szCs w:val="28"/>
        </w:rPr>
      </w:pPr>
      <w:r w:rsidRPr="00B5006A">
        <w:rPr>
          <w:sz w:val="28"/>
          <w:szCs w:val="28"/>
        </w:rPr>
        <w:t>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1409DB" w:rsidRPr="00B5006A" w:rsidRDefault="001409DB" w:rsidP="0076560D">
      <w:pPr>
        <w:pStyle w:val="aa"/>
        <w:numPr>
          <w:ilvl w:val="0"/>
          <w:numId w:val="147"/>
        </w:numPr>
        <w:tabs>
          <w:tab w:val="left" w:pos="1134"/>
        </w:tabs>
        <w:spacing w:line="240" w:lineRule="auto"/>
        <w:ind w:left="0" w:firstLine="709"/>
        <w:textAlignment w:val="auto"/>
        <w:rPr>
          <w:sz w:val="28"/>
          <w:szCs w:val="28"/>
        </w:rPr>
      </w:pPr>
      <w:r w:rsidRPr="00B5006A">
        <w:rPr>
          <w:sz w:val="28"/>
          <w:szCs w:val="28"/>
        </w:rPr>
        <w:t>вновь предоставляемых земельных участков - 20000 м</w:t>
      </w:r>
      <w:r w:rsidR="00BC7925" w:rsidRPr="00B5006A">
        <w:rPr>
          <w:sz w:val="28"/>
          <w:szCs w:val="28"/>
          <w:vertAlign w:val="superscript"/>
        </w:rPr>
        <w:t>2</w:t>
      </w:r>
      <w:r w:rsidR="00DA7163" w:rsidRPr="00B5006A">
        <w:rPr>
          <w:sz w:val="28"/>
          <w:szCs w:val="28"/>
        </w:rPr>
        <w:t>.</w:t>
      </w:r>
    </w:p>
    <w:p w:rsidR="001409DB" w:rsidRPr="00B5006A" w:rsidRDefault="00BC7925" w:rsidP="001409DB">
      <w:pPr>
        <w:spacing w:line="240" w:lineRule="auto"/>
        <w:ind w:firstLine="720"/>
        <w:textAlignment w:val="auto"/>
        <w:rPr>
          <w:sz w:val="28"/>
          <w:szCs w:val="28"/>
        </w:rPr>
      </w:pPr>
      <w:r w:rsidRPr="00B5006A">
        <w:rPr>
          <w:sz w:val="28"/>
          <w:szCs w:val="28"/>
        </w:rPr>
        <w:t>М</w:t>
      </w:r>
      <w:r w:rsidR="001409DB" w:rsidRPr="00B5006A">
        <w:rPr>
          <w:sz w:val="28"/>
          <w:szCs w:val="28"/>
        </w:rPr>
        <w:t>инимальный размер:</w:t>
      </w:r>
    </w:p>
    <w:p w:rsidR="001409DB" w:rsidRPr="00B5006A" w:rsidRDefault="001409DB" w:rsidP="0076560D">
      <w:pPr>
        <w:pStyle w:val="aa"/>
        <w:numPr>
          <w:ilvl w:val="0"/>
          <w:numId w:val="147"/>
        </w:numPr>
        <w:tabs>
          <w:tab w:val="left" w:pos="1134"/>
        </w:tabs>
        <w:spacing w:line="240" w:lineRule="auto"/>
        <w:ind w:left="0" w:firstLine="709"/>
        <w:textAlignment w:val="auto"/>
        <w:rPr>
          <w:sz w:val="28"/>
          <w:szCs w:val="28"/>
        </w:rPr>
      </w:pPr>
      <w:r w:rsidRPr="00B5006A">
        <w:rPr>
          <w:sz w:val="28"/>
          <w:szCs w:val="28"/>
        </w:rPr>
        <w:t>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1409DB" w:rsidRPr="00B5006A" w:rsidRDefault="001409DB" w:rsidP="0076560D">
      <w:pPr>
        <w:pStyle w:val="aa"/>
        <w:numPr>
          <w:ilvl w:val="0"/>
          <w:numId w:val="147"/>
        </w:numPr>
        <w:tabs>
          <w:tab w:val="left" w:pos="1134"/>
        </w:tabs>
        <w:spacing w:line="240" w:lineRule="auto"/>
        <w:ind w:left="0" w:firstLine="709"/>
        <w:textAlignment w:val="auto"/>
        <w:rPr>
          <w:sz w:val="28"/>
          <w:szCs w:val="28"/>
        </w:rPr>
      </w:pPr>
      <w:r w:rsidRPr="00B5006A">
        <w:rPr>
          <w:sz w:val="28"/>
          <w:szCs w:val="28"/>
        </w:rPr>
        <w:t xml:space="preserve">вновь предоставляемых земельных участков - 300 </w:t>
      </w:r>
      <w:r w:rsidR="00DA7163" w:rsidRPr="00B5006A">
        <w:rPr>
          <w:sz w:val="28"/>
          <w:szCs w:val="28"/>
        </w:rPr>
        <w:t>м</w:t>
      </w:r>
      <w:r w:rsidR="00DA7163" w:rsidRPr="00B5006A">
        <w:rPr>
          <w:sz w:val="28"/>
          <w:szCs w:val="28"/>
          <w:vertAlign w:val="superscript"/>
        </w:rPr>
        <w:t>2</w:t>
      </w:r>
      <w:r w:rsidRPr="00B5006A">
        <w:rPr>
          <w:sz w:val="28"/>
          <w:szCs w:val="28"/>
        </w:rPr>
        <w:t>.</w:t>
      </w:r>
    </w:p>
    <w:p w:rsidR="001409DB" w:rsidRPr="00B5006A" w:rsidRDefault="001409DB" w:rsidP="0076560D">
      <w:pPr>
        <w:pStyle w:val="aa"/>
        <w:numPr>
          <w:ilvl w:val="0"/>
          <w:numId w:val="147"/>
        </w:numPr>
        <w:tabs>
          <w:tab w:val="left" w:pos="1134"/>
        </w:tabs>
        <w:spacing w:line="240" w:lineRule="auto"/>
        <w:ind w:left="0" w:firstLine="709"/>
        <w:textAlignment w:val="auto"/>
        <w:rPr>
          <w:sz w:val="28"/>
          <w:szCs w:val="28"/>
        </w:rPr>
      </w:pPr>
      <w:r w:rsidRPr="00B5006A">
        <w:rPr>
          <w:sz w:val="28"/>
          <w:szCs w:val="28"/>
        </w:rPr>
        <w:t>Предельные (максимальные и минимальные) размеры земельных участков, предоставляемых для ведения личного подсобного хозяйства, составляют:</w:t>
      </w:r>
    </w:p>
    <w:p w:rsidR="001409DB" w:rsidRPr="00B5006A" w:rsidRDefault="001409DB" w:rsidP="0076560D">
      <w:pPr>
        <w:pStyle w:val="aa"/>
        <w:numPr>
          <w:ilvl w:val="0"/>
          <w:numId w:val="147"/>
        </w:numPr>
        <w:tabs>
          <w:tab w:val="left" w:pos="1134"/>
        </w:tabs>
        <w:spacing w:line="240" w:lineRule="auto"/>
        <w:ind w:left="0" w:firstLine="709"/>
        <w:textAlignment w:val="auto"/>
        <w:rPr>
          <w:sz w:val="28"/>
          <w:szCs w:val="28"/>
        </w:rPr>
      </w:pPr>
      <w:r w:rsidRPr="00B5006A">
        <w:rPr>
          <w:sz w:val="28"/>
          <w:szCs w:val="28"/>
        </w:rPr>
        <w:t xml:space="preserve">максимальный - 20000 </w:t>
      </w:r>
      <w:r w:rsidR="00DA7163" w:rsidRPr="00B5006A">
        <w:rPr>
          <w:sz w:val="28"/>
          <w:szCs w:val="28"/>
        </w:rPr>
        <w:t>м</w:t>
      </w:r>
      <w:r w:rsidR="00DA7163" w:rsidRPr="00B5006A">
        <w:rPr>
          <w:sz w:val="28"/>
          <w:szCs w:val="28"/>
          <w:vertAlign w:val="superscript"/>
        </w:rPr>
        <w:t>2</w:t>
      </w:r>
      <w:r w:rsidRPr="00B5006A">
        <w:rPr>
          <w:sz w:val="28"/>
          <w:szCs w:val="28"/>
        </w:rPr>
        <w:t>;</w:t>
      </w:r>
    </w:p>
    <w:p w:rsidR="001409DB" w:rsidRPr="00B5006A" w:rsidRDefault="001409DB" w:rsidP="0076560D">
      <w:pPr>
        <w:pStyle w:val="aa"/>
        <w:numPr>
          <w:ilvl w:val="0"/>
          <w:numId w:val="147"/>
        </w:numPr>
        <w:tabs>
          <w:tab w:val="left" w:pos="1134"/>
        </w:tabs>
        <w:spacing w:line="240" w:lineRule="auto"/>
        <w:ind w:left="0" w:firstLine="709"/>
        <w:textAlignment w:val="auto"/>
        <w:rPr>
          <w:sz w:val="28"/>
          <w:szCs w:val="28"/>
        </w:rPr>
      </w:pPr>
      <w:r w:rsidRPr="00B5006A">
        <w:rPr>
          <w:sz w:val="28"/>
          <w:szCs w:val="28"/>
        </w:rPr>
        <w:t xml:space="preserve">минимальный - 300 </w:t>
      </w:r>
      <w:r w:rsidR="00DA7163" w:rsidRPr="00B5006A">
        <w:rPr>
          <w:sz w:val="28"/>
          <w:szCs w:val="28"/>
        </w:rPr>
        <w:t>м</w:t>
      </w:r>
      <w:r w:rsidR="00DA7163" w:rsidRPr="00B5006A">
        <w:rPr>
          <w:sz w:val="28"/>
          <w:szCs w:val="28"/>
          <w:vertAlign w:val="superscript"/>
        </w:rPr>
        <w:t>2</w:t>
      </w:r>
      <w:r w:rsidRPr="00B5006A">
        <w:rPr>
          <w:sz w:val="28"/>
          <w:szCs w:val="28"/>
        </w:rPr>
        <w:t>.</w:t>
      </w:r>
    </w:p>
    <w:p w:rsidR="001409DB" w:rsidRPr="00B5006A" w:rsidRDefault="001409DB" w:rsidP="00DA7163">
      <w:pPr>
        <w:pStyle w:val="3"/>
        <w:tabs>
          <w:tab w:val="left" w:pos="1134"/>
        </w:tabs>
        <w:ind w:firstLine="709"/>
        <w:rPr>
          <w:rFonts w:ascii="Times New Roman" w:hAnsi="Times New Roman" w:cs="Times New Roman"/>
          <w:color w:val="000000" w:themeColor="text1"/>
          <w:spacing w:val="-10"/>
          <w:sz w:val="28"/>
          <w:szCs w:val="28"/>
        </w:rPr>
      </w:pPr>
      <w:bookmarkStart w:id="200" w:name="_Toc144211134"/>
      <w:r w:rsidRPr="00B5006A">
        <w:rPr>
          <w:rFonts w:ascii="Times New Roman" w:hAnsi="Times New Roman" w:cs="Times New Roman"/>
          <w:color w:val="000000" w:themeColor="text1"/>
          <w:spacing w:val="-10"/>
          <w:sz w:val="28"/>
          <w:szCs w:val="28"/>
        </w:rPr>
        <w:t xml:space="preserve">Статья </w:t>
      </w:r>
      <w:r w:rsidR="00DA7163" w:rsidRPr="00B5006A">
        <w:rPr>
          <w:rFonts w:ascii="Times New Roman" w:hAnsi="Times New Roman" w:cs="Times New Roman"/>
          <w:color w:val="000000" w:themeColor="text1"/>
          <w:spacing w:val="-10"/>
          <w:sz w:val="28"/>
          <w:szCs w:val="28"/>
        </w:rPr>
        <w:t>4</w:t>
      </w:r>
      <w:r w:rsidR="003A31CD">
        <w:rPr>
          <w:rFonts w:ascii="Times New Roman" w:hAnsi="Times New Roman" w:cs="Times New Roman"/>
          <w:color w:val="000000" w:themeColor="text1"/>
          <w:spacing w:val="-10"/>
          <w:sz w:val="28"/>
          <w:szCs w:val="28"/>
        </w:rPr>
        <w:t>8</w:t>
      </w:r>
      <w:r w:rsidRPr="00B5006A">
        <w:rPr>
          <w:rFonts w:ascii="Times New Roman" w:hAnsi="Times New Roman" w:cs="Times New Roman"/>
          <w:color w:val="000000" w:themeColor="text1"/>
          <w:spacing w:val="-10"/>
          <w:sz w:val="28"/>
          <w:szCs w:val="28"/>
        </w:rPr>
        <w:t>. Минимальные отступы зданий, строений, сооружений от границ земельных участков</w:t>
      </w:r>
      <w:bookmarkEnd w:id="200"/>
    </w:p>
    <w:p w:rsidR="001409DB" w:rsidRPr="00B5006A" w:rsidRDefault="001409DB" w:rsidP="0076560D">
      <w:pPr>
        <w:pStyle w:val="aa"/>
        <w:widowControl/>
        <w:numPr>
          <w:ilvl w:val="6"/>
          <w:numId w:val="232"/>
        </w:numPr>
        <w:tabs>
          <w:tab w:val="left" w:pos="1134"/>
        </w:tabs>
        <w:autoSpaceDN/>
        <w:adjustRightInd/>
        <w:spacing w:line="240" w:lineRule="auto"/>
        <w:ind w:left="0" w:firstLine="709"/>
        <w:textAlignment w:val="auto"/>
        <w:rPr>
          <w:sz w:val="28"/>
          <w:szCs w:val="28"/>
        </w:rPr>
      </w:pPr>
      <w:r w:rsidRPr="00B5006A">
        <w:rPr>
          <w:sz w:val="28"/>
          <w:szCs w:val="28"/>
        </w:rPr>
        <w:t xml:space="preserve">Общие требования к минимальным отступам зданий, строений, сооружений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B5006A">
        <w:rPr>
          <w:sz w:val="28"/>
          <w:szCs w:val="28"/>
        </w:rPr>
        <w:lastRenderedPageBreak/>
        <w:t xml:space="preserve">зданий, строений, сооружений, устанавливаются для участков, расположенных во всех территориальных зонах. </w:t>
      </w:r>
    </w:p>
    <w:p w:rsidR="001409DB" w:rsidRPr="001409DB" w:rsidRDefault="001409DB" w:rsidP="00575F8E">
      <w:pPr>
        <w:pStyle w:val="3"/>
        <w:tabs>
          <w:tab w:val="left" w:pos="1134"/>
        </w:tabs>
        <w:ind w:firstLine="709"/>
        <w:rPr>
          <w:rFonts w:ascii="Times New Roman" w:hAnsi="Times New Roman" w:cs="Times New Roman"/>
          <w:color w:val="000000" w:themeColor="text1"/>
          <w:spacing w:val="-10"/>
          <w:sz w:val="28"/>
          <w:szCs w:val="28"/>
        </w:rPr>
      </w:pPr>
      <w:bookmarkStart w:id="201" w:name="_Toc144211135"/>
      <w:r w:rsidRPr="001409DB">
        <w:rPr>
          <w:rFonts w:ascii="Times New Roman" w:hAnsi="Times New Roman" w:cs="Times New Roman"/>
          <w:color w:val="000000" w:themeColor="text1"/>
          <w:spacing w:val="-10"/>
          <w:sz w:val="28"/>
          <w:szCs w:val="28"/>
        </w:rPr>
        <w:t xml:space="preserve">Статья </w:t>
      </w:r>
      <w:r w:rsidR="00575F8E" w:rsidRPr="00575F8E">
        <w:rPr>
          <w:rFonts w:ascii="Times New Roman" w:hAnsi="Times New Roman" w:cs="Times New Roman"/>
          <w:color w:val="000000" w:themeColor="text1"/>
          <w:spacing w:val="-10"/>
          <w:sz w:val="28"/>
          <w:szCs w:val="28"/>
        </w:rPr>
        <w:t>4</w:t>
      </w:r>
      <w:r w:rsidR="003A31CD">
        <w:rPr>
          <w:rFonts w:ascii="Times New Roman" w:hAnsi="Times New Roman" w:cs="Times New Roman"/>
          <w:color w:val="000000" w:themeColor="text1"/>
          <w:spacing w:val="-10"/>
          <w:sz w:val="28"/>
          <w:szCs w:val="28"/>
        </w:rPr>
        <w:t>9</w:t>
      </w:r>
      <w:r w:rsidRPr="001409DB">
        <w:rPr>
          <w:rFonts w:ascii="Times New Roman" w:hAnsi="Times New Roman" w:cs="Times New Roman"/>
          <w:color w:val="000000" w:themeColor="text1"/>
          <w:spacing w:val="-10"/>
          <w:sz w:val="28"/>
          <w:szCs w:val="28"/>
        </w:rPr>
        <w:t>. Максимальная высота зданий, строений, сооружений</w:t>
      </w:r>
      <w:bookmarkEnd w:id="201"/>
    </w:p>
    <w:p w:rsidR="001409DB" w:rsidRPr="00B5006A" w:rsidRDefault="001409DB" w:rsidP="0076560D">
      <w:pPr>
        <w:pStyle w:val="aa"/>
        <w:widowControl/>
        <w:numPr>
          <w:ilvl w:val="1"/>
          <w:numId w:val="128"/>
        </w:numPr>
        <w:tabs>
          <w:tab w:val="left" w:pos="1134"/>
        </w:tabs>
        <w:autoSpaceDE/>
        <w:autoSpaceDN/>
        <w:adjustRightInd/>
        <w:spacing w:line="240" w:lineRule="auto"/>
        <w:ind w:left="0" w:firstLine="709"/>
        <w:textAlignment w:val="auto"/>
        <w:rPr>
          <w:sz w:val="28"/>
          <w:szCs w:val="28"/>
        </w:rPr>
      </w:pPr>
      <w:r w:rsidRPr="00B5006A">
        <w:rPr>
          <w:sz w:val="28"/>
          <w:szCs w:val="28"/>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w:t>
      </w:r>
      <w:r w:rsidR="00575F8E" w:rsidRPr="00B5006A">
        <w:rPr>
          <w:sz w:val="28"/>
          <w:szCs w:val="28"/>
        </w:rPr>
        <w:t xml:space="preserve">ртикальной планировки, </w:t>
      </w:r>
      <w:r w:rsidRPr="00B5006A">
        <w:rPr>
          <w:sz w:val="28"/>
          <w:szCs w:val="28"/>
        </w:rPr>
        <w:t>инженерной подготовки</w:t>
      </w:r>
      <w:r w:rsidR="00575F8E" w:rsidRPr="00B5006A">
        <w:rPr>
          <w:sz w:val="28"/>
          <w:szCs w:val="28"/>
        </w:rPr>
        <w:t xml:space="preserve"> и инженерной защиты</w:t>
      </w:r>
      <w:r w:rsidRPr="00B5006A">
        <w:rPr>
          <w:sz w:val="28"/>
          <w:szCs w:val="28"/>
        </w:rPr>
        <w:t xml:space="preserve"> территории».</w:t>
      </w:r>
    </w:p>
    <w:p w:rsidR="001409DB" w:rsidRPr="00B5006A" w:rsidRDefault="001409DB" w:rsidP="0076560D">
      <w:pPr>
        <w:pStyle w:val="aa"/>
        <w:widowControl/>
        <w:numPr>
          <w:ilvl w:val="0"/>
          <w:numId w:val="128"/>
        </w:numPr>
        <w:tabs>
          <w:tab w:val="left" w:pos="1134"/>
        </w:tabs>
        <w:autoSpaceDE/>
        <w:autoSpaceDN/>
        <w:adjustRightInd/>
        <w:spacing w:line="240" w:lineRule="auto"/>
        <w:ind w:left="0" w:firstLine="709"/>
        <w:textAlignment w:val="auto"/>
        <w:rPr>
          <w:sz w:val="28"/>
          <w:szCs w:val="28"/>
        </w:rPr>
      </w:pPr>
      <w:r w:rsidRPr="00B5006A">
        <w:rPr>
          <w:sz w:val="28"/>
          <w:szCs w:val="28"/>
        </w:rPr>
        <w:t xml:space="preserve">Требования в части максимальной высоты, установленные настоящими Правилами, не распространяются на антенны, вентиляционные и дымовые трубы, шпили, выходы на кровлю максимальной площадью 6 </w:t>
      </w:r>
      <w:r w:rsidR="00505DC0" w:rsidRPr="00B5006A">
        <w:rPr>
          <w:sz w:val="28"/>
          <w:szCs w:val="28"/>
        </w:rPr>
        <w:t>м</w:t>
      </w:r>
      <w:r w:rsidR="00505DC0" w:rsidRPr="00B5006A">
        <w:rPr>
          <w:sz w:val="28"/>
          <w:szCs w:val="28"/>
          <w:vertAlign w:val="superscript"/>
        </w:rPr>
        <w:t xml:space="preserve">2 </w:t>
      </w:r>
      <w:r w:rsidRPr="00B5006A">
        <w:rPr>
          <w:sz w:val="28"/>
          <w:szCs w:val="28"/>
        </w:rPr>
        <w:t xml:space="preserve">и высотой </w:t>
      </w:r>
      <w:smartTag w:uri="urn:schemas-microsoft-com:office:smarttags" w:element="metricconverter">
        <w:smartTagPr>
          <w:attr w:name="ProductID" w:val="2,5 метра"/>
        </w:smartTagPr>
        <w:r w:rsidRPr="00B5006A">
          <w:rPr>
            <w:sz w:val="28"/>
            <w:szCs w:val="28"/>
          </w:rPr>
          <w:t>2,5 метра</w:t>
        </w:r>
      </w:smartTag>
      <w:r w:rsidRPr="00B5006A">
        <w:rPr>
          <w:sz w:val="28"/>
          <w:szCs w:val="28"/>
        </w:rPr>
        <w:t xml:space="preserve">, а также остекленные световые фонари, максимальной высотой </w:t>
      </w:r>
      <w:smartTag w:uri="urn:schemas-microsoft-com:office:smarttags" w:element="metricconverter">
        <w:smartTagPr>
          <w:attr w:name="ProductID" w:val="2,5 метров"/>
        </w:smartTagPr>
        <w:r w:rsidRPr="00B5006A">
          <w:rPr>
            <w:sz w:val="28"/>
            <w:szCs w:val="28"/>
          </w:rPr>
          <w:t>2,5 метров</w:t>
        </w:r>
      </w:smartTag>
      <w:r w:rsidRPr="00B5006A">
        <w:rPr>
          <w:sz w:val="28"/>
          <w:szCs w:val="28"/>
        </w:rPr>
        <w:t>, суммарная площадь которых не</w:t>
      </w:r>
      <w:r w:rsidR="007217E4" w:rsidRPr="00B5006A">
        <w:rPr>
          <w:sz w:val="28"/>
          <w:szCs w:val="28"/>
        </w:rPr>
        <w:t xml:space="preserve"> превышает 25</w:t>
      </w:r>
      <w:r w:rsidRPr="00B5006A">
        <w:rPr>
          <w:sz w:val="28"/>
          <w:szCs w:val="28"/>
        </w:rPr>
        <w:t>% площади кровли.</w:t>
      </w:r>
    </w:p>
    <w:p w:rsidR="001409DB" w:rsidRPr="00B5006A" w:rsidRDefault="001409DB" w:rsidP="0076560D">
      <w:pPr>
        <w:pStyle w:val="aa"/>
        <w:widowControl/>
        <w:numPr>
          <w:ilvl w:val="0"/>
          <w:numId w:val="128"/>
        </w:numPr>
        <w:tabs>
          <w:tab w:val="left" w:pos="1134"/>
        </w:tabs>
        <w:autoSpaceDE/>
        <w:autoSpaceDN/>
        <w:adjustRightInd/>
        <w:spacing w:line="240" w:lineRule="auto"/>
        <w:ind w:left="0" w:firstLine="709"/>
        <w:textAlignment w:val="auto"/>
        <w:rPr>
          <w:sz w:val="28"/>
          <w:szCs w:val="28"/>
        </w:rPr>
      </w:pPr>
      <w:r w:rsidRPr="00B5006A">
        <w:rPr>
          <w:sz w:val="28"/>
          <w:szCs w:val="28"/>
        </w:rPr>
        <w:t xml:space="preserve">Максимальная высота зданий, строений, сооружений установлена Правилами с учетом: </w:t>
      </w:r>
    </w:p>
    <w:p w:rsidR="001409DB" w:rsidRPr="00B5006A" w:rsidRDefault="001409DB" w:rsidP="0076560D">
      <w:pPr>
        <w:pStyle w:val="aa"/>
        <w:widowControl/>
        <w:numPr>
          <w:ilvl w:val="0"/>
          <w:numId w:val="149"/>
        </w:numPr>
        <w:tabs>
          <w:tab w:val="left" w:pos="1134"/>
        </w:tabs>
        <w:autoSpaceDE/>
        <w:autoSpaceDN/>
        <w:adjustRightInd/>
        <w:spacing w:line="240" w:lineRule="auto"/>
        <w:ind w:left="0" w:firstLine="709"/>
        <w:textAlignment w:val="auto"/>
        <w:rPr>
          <w:sz w:val="28"/>
          <w:szCs w:val="28"/>
        </w:rPr>
      </w:pPr>
      <w:r w:rsidRPr="00B5006A">
        <w:rPr>
          <w:sz w:val="28"/>
          <w:szCs w:val="28"/>
        </w:rPr>
        <w:t>максимальной этажности застройки в границах территориальных зон;</w:t>
      </w:r>
    </w:p>
    <w:p w:rsidR="001409DB" w:rsidRPr="00B5006A" w:rsidRDefault="001409DB" w:rsidP="0076560D">
      <w:pPr>
        <w:pStyle w:val="aa"/>
        <w:widowControl/>
        <w:numPr>
          <w:ilvl w:val="0"/>
          <w:numId w:val="149"/>
        </w:numPr>
        <w:tabs>
          <w:tab w:val="left" w:pos="1134"/>
        </w:tabs>
        <w:autoSpaceDE/>
        <w:autoSpaceDN/>
        <w:adjustRightInd/>
        <w:spacing w:line="240" w:lineRule="auto"/>
        <w:ind w:left="0" w:firstLine="709"/>
        <w:textAlignment w:val="auto"/>
        <w:rPr>
          <w:sz w:val="28"/>
          <w:szCs w:val="28"/>
        </w:rPr>
      </w:pPr>
      <w:r w:rsidRPr="00B5006A">
        <w:rPr>
          <w:sz w:val="28"/>
          <w:szCs w:val="28"/>
        </w:rPr>
        <w:t>видов разрешенного использования в границах территориальных зон.</w:t>
      </w:r>
    </w:p>
    <w:p w:rsidR="001409DB" w:rsidRPr="00B5006A" w:rsidRDefault="001409DB" w:rsidP="0076560D">
      <w:pPr>
        <w:pStyle w:val="aa"/>
        <w:widowControl/>
        <w:numPr>
          <w:ilvl w:val="0"/>
          <w:numId w:val="148"/>
        </w:numPr>
        <w:tabs>
          <w:tab w:val="left" w:pos="1134"/>
        </w:tabs>
        <w:autoSpaceDE/>
        <w:autoSpaceDN/>
        <w:adjustRightInd/>
        <w:spacing w:line="240" w:lineRule="auto"/>
        <w:ind w:left="66" w:firstLine="643"/>
        <w:textAlignment w:val="auto"/>
        <w:rPr>
          <w:sz w:val="28"/>
          <w:szCs w:val="28"/>
        </w:rPr>
      </w:pPr>
      <w:r w:rsidRPr="00B5006A">
        <w:rPr>
          <w:sz w:val="28"/>
          <w:szCs w:val="28"/>
        </w:rPr>
        <w:t>Максимальная высота зданий и сооружений определяется градостроительным регламентом территориальных зон, а также значениями предельной высоты зданий и сооружений для соответствующих зон.</w:t>
      </w:r>
    </w:p>
    <w:p w:rsidR="001409DB" w:rsidRPr="00B5006A" w:rsidRDefault="001409DB" w:rsidP="0076560D">
      <w:pPr>
        <w:pStyle w:val="aa"/>
        <w:widowControl/>
        <w:numPr>
          <w:ilvl w:val="0"/>
          <w:numId w:val="148"/>
        </w:numPr>
        <w:tabs>
          <w:tab w:val="left" w:pos="1134"/>
        </w:tabs>
        <w:autoSpaceDE/>
        <w:autoSpaceDN/>
        <w:adjustRightInd/>
        <w:spacing w:line="240" w:lineRule="auto"/>
        <w:ind w:left="66" w:firstLine="643"/>
        <w:textAlignment w:val="auto"/>
        <w:rPr>
          <w:sz w:val="28"/>
          <w:szCs w:val="28"/>
        </w:rPr>
      </w:pPr>
      <w:r w:rsidRPr="00B5006A">
        <w:rPr>
          <w:sz w:val="28"/>
          <w:szCs w:val="28"/>
        </w:rPr>
        <w:t>Местоположение локальных увеличений предельной высоты зданий, строений, сооружений подлежит уточнению в составе документации по планировке территории муниципального образования город Аткарск, утвержденной в установленном порядке.</w:t>
      </w:r>
    </w:p>
    <w:p w:rsidR="001409DB" w:rsidRPr="001409DB" w:rsidRDefault="001409DB" w:rsidP="00B36BFC">
      <w:pPr>
        <w:pStyle w:val="3"/>
        <w:tabs>
          <w:tab w:val="left" w:pos="1134"/>
        </w:tabs>
        <w:ind w:firstLine="709"/>
        <w:rPr>
          <w:rFonts w:ascii="Times New Roman" w:hAnsi="Times New Roman" w:cs="Times New Roman"/>
          <w:color w:val="000000" w:themeColor="text1"/>
          <w:spacing w:val="-10"/>
          <w:sz w:val="28"/>
          <w:szCs w:val="28"/>
        </w:rPr>
      </w:pPr>
      <w:bookmarkStart w:id="202" w:name="_Toc144211136"/>
      <w:r w:rsidRPr="001409DB">
        <w:rPr>
          <w:rFonts w:ascii="Times New Roman" w:hAnsi="Times New Roman" w:cs="Times New Roman"/>
          <w:color w:val="000000" w:themeColor="text1"/>
          <w:spacing w:val="-10"/>
          <w:sz w:val="28"/>
          <w:szCs w:val="28"/>
        </w:rPr>
        <w:t xml:space="preserve">Статья </w:t>
      </w:r>
      <w:r w:rsidR="003A31CD">
        <w:rPr>
          <w:rFonts w:ascii="Times New Roman" w:hAnsi="Times New Roman" w:cs="Times New Roman"/>
          <w:color w:val="000000" w:themeColor="text1"/>
          <w:spacing w:val="-10"/>
          <w:sz w:val="28"/>
          <w:szCs w:val="28"/>
        </w:rPr>
        <w:t>50</w:t>
      </w:r>
      <w:r w:rsidRPr="001409DB">
        <w:rPr>
          <w:rFonts w:ascii="Times New Roman" w:hAnsi="Times New Roman" w:cs="Times New Roman"/>
          <w:color w:val="000000" w:themeColor="text1"/>
          <w:spacing w:val="-10"/>
          <w:sz w:val="28"/>
          <w:szCs w:val="28"/>
        </w:rPr>
        <w:t>. Минимальная доля озелененной территории земельных участков</w:t>
      </w:r>
      <w:bookmarkEnd w:id="202"/>
    </w:p>
    <w:p w:rsidR="001409DB" w:rsidRPr="00B36BFC" w:rsidRDefault="001409DB" w:rsidP="0076560D">
      <w:pPr>
        <w:pStyle w:val="aa"/>
        <w:widowControl/>
        <w:numPr>
          <w:ilvl w:val="1"/>
          <w:numId w:val="148"/>
        </w:numPr>
        <w:tabs>
          <w:tab w:val="left" w:pos="1134"/>
        </w:tabs>
        <w:autoSpaceDN/>
        <w:adjustRightInd/>
        <w:spacing w:line="240" w:lineRule="auto"/>
        <w:ind w:left="0" w:firstLine="709"/>
        <w:textAlignment w:val="auto"/>
        <w:rPr>
          <w:sz w:val="28"/>
          <w:szCs w:val="28"/>
        </w:rPr>
      </w:pPr>
      <w:r w:rsidRPr="00B36BFC">
        <w:rPr>
          <w:sz w:val="28"/>
          <w:szCs w:val="28"/>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1409DB" w:rsidRPr="00B36BFC" w:rsidRDefault="001409DB" w:rsidP="0076560D">
      <w:pPr>
        <w:pStyle w:val="aa"/>
        <w:widowControl/>
        <w:numPr>
          <w:ilvl w:val="1"/>
          <w:numId w:val="148"/>
        </w:numPr>
        <w:tabs>
          <w:tab w:val="left" w:pos="1134"/>
        </w:tabs>
        <w:autoSpaceDN/>
        <w:adjustRightInd/>
        <w:spacing w:line="240" w:lineRule="auto"/>
        <w:ind w:left="0" w:firstLine="709"/>
        <w:textAlignment w:val="auto"/>
        <w:rPr>
          <w:sz w:val="28"/>
          <w:szCs w:val="28"/>
        </w:rPr>
      </w:pPr>
      <w:r w:rsidRPr="00B36BFC">
        <w:rPr>
          <w:sz w:val="28"/>
          <w:szCs w:val="28"/>
        </w:rPr>
        <w:t>Озелененная территория земельного участка может быть оборудована:</w:t>
      </w:r>
    </w:p>
    <w:p w:rsidR="001409DB" w:rsidRPr="00B36BFC" w:rsidRDefault="001409DB" w:rsidP="0076560D">
      <w:pPr>
        <w:pStyle w:val="aa"/>
        <w:widowControl/>
        <w:numPr>
          <w:ilvl w:val="0"/>
          <w:numId w:val="150"/>
        </w:numPr>
        <w:tabs>
          <w:tab w:val="left" w:pos="1134"/>
        </w:tabs>
        <w:autoSpaceDN/>
        <w:adjustRightInd/>
        <w:spacing w:line="240" w:lineRule="auto"/>
        <w:ind w:left="0" w:firstLine="709"/>
        <w:textAlignment w:val="auto"/>
        <w:rPr>
          <w:sz w:val="28"/>
          <w:szCs w:val="28"/>
        </w:rPr>
      </w:pPr>
      <w:r w:rsidRPr="00B36BFC">
        <w:rPr>
          <w:sz w:val="28"/>
          <w:szCs w:val="28"/>
        </w:rPr>
        <w:t>площадками для отдыха взрослых, детскими площадками;</w:t>
      </w:r>
    </w:p>
    <w:p w:rsidR="001409DB" w:rsidRPr="00B36BFC" w:rsidRDefault="001409DB" w:rsidP="0076560D">
      <w:pPr>
        <w:pStyle w:val="aa"/>
        <w:widowControl/>
        <w:numPr>
          <w:ilvl w:val="0"/>
          <w:numId w:val="150"/>
        </w:numPr>
        <w:tabs>
          <w:tab w:val="left" w:pos="1134"/>
        </w:tabs>
        <w:autoSpaceDN/>
        <w:adjustRightInd/>
        <w:spacing w:line="240" w:lineRule="auto"/>
        <w:ind w:left="0" w:firstLine="709"/>
        <w:textAlignment w:val="auto"/>
        <w:rPr>
          <w:sz w:val="28"/>
          <w:szCs w:val="28"/>
        </w:rPr>
      </w:pPr>
      <w:r w:rsidRPr="00B36BFC">
        <w:rPr>
          <w:sz w:val="28"/>
          <w:szCs w:val="28"/>
        </w:rPr>
        <w:t>открытыми спортивными площадками;</w:t>
      </w:r>
    </w:p>
    <w:p w:rsidR="001409DB" w:rsidRPr="00B36BFC" w:rsidRDefault="001409DB" w:rsidP="0076560D">
      <w:pPr>
        <w:pStyle w:val="aa"/>
        <w:widowControl/>
        <w:numPr>
          <w:ilvl w:val="0"/>
          <w:numId w:val="150"/>
        </w:numPr>
        <w:tabs>
          <w:tab w:val="left" w:pos="1134"/>
        </w:tabs>
        <w:autoSpaceDN/>
        <w:adjustRightInd/>
        <w:spacing w:line="240" w:lineRule="auto"/>
        <w:ind w:left="0" w:firstLine="709"/>
        <w:textAlignment w:val="auto"/>
        <w:rPr>
          <w:sz w:val="28"/>
          <w:szCs w:val="28"/>
        </w:rPr>
      </w:pPr>
      <w:r w:rsidRPr="00B36BFC">
        <w:rPr>
          <w:sz w:val="28"/>
          <w:szCs w:val="28"/>
        </w:rPr>
        <w:t>площадками для выгула собак;</w:t>
      </w:r>
    </w:p>
    <w:p w:rsidR="001409DB" w:rsidRPr="00B36BFC" w:rsidRDefault="001409DB" w:rsidP="0076560D">
      <w:pPr>
        <w:pStyle w:val="aa"/>
        <w:widowControl/>
        <w:numPr>
          <w:ilvl w:val="0"/>
          <w:numId w:val="150"/>
        </w:numPr>
        <w:tabs>
          <w:tab w:val="left" w:pos="1134"/>
        </w:tabs>
        <w:autoSpaceDN/>
        <w:adjustRightInd/>
        <w:spacing w:line="240" w:lineRule="auto"/>
        <w:ind w:left="0" w:firstLine="709"/>
        <w:textAlignment w:val="auto"/>
        <w:rPr>
          <w:sz w:val="28"/>
          <w:szCs w:val="28"/>
        </w:rPr>
      </w:pPr>
      <w:r w:rsidRPr="00B36BFC">
        <w:rPr>
          <w:sz w:val="28"/>
          <w:szCs w:val="28"/>
        </w:rPr>
        <w:t>грунтовыми пешеходными дорожками;</w:t>
      </w:r>
    </w:p>
    <w:p w:rsidR="007217E4" w:rsidRPr="007217E4" w:rsidRDefault="001409DB" w:rsidP="0076560D">
      <w:pPr>
        <w:pStyle w:val="aa"/>
        <w:widowControl/>
        <w:numPr>
          <w:ilvl w:val="0"/>
          <w:numId w:val="150"/>
        </w:numPr>
        <w:tabs>
          <w:tab w:val="left" w:pos="1134"/>
        </w:tabs>
        <w:autoSpaceDN/>
        <w:adjustRightInd/>
        <w:spacing w:line="240" w:lineRule="auto"/>
        <w:ind w:left="0" w:firstLine="709"/>
        <w:textAlignment w:val="auto"/>
        <w:rPr>
          <w:sz w:val="28"/>
          <w:szCs w:val="28"/>
        </w:rPr>
      </w:pPr>
      <w:r w:rsidRPr="00B36BFC">
        <w:rPr>
          <w:sz w:val="28"/>
          <w:szCs w:val="28"/>
        </w:rPr>
        <w:t>другими подобными объектами.</w:t>
      </w:r>
    </w:p>
    <w:p w:rsidR="00B36BFC" w:rsidRPr="00B94D1D" w:rsidRDefault="001409DB" w:rsidP="0076560D">
      <w:pPr>
        <w:pStyle w:val="aa"/>
        <w:widowControl/>
        <w:numPr>
          <w:ilvl w:val="0"/>
          <w:numId w:val="152"/>
        </w:numPr>
        <w:tabs>
          <w:tab w:val="left" w:pos="1134"/>
        </w:tabs>
        <w:autoSpaceDN/>
        <w:adjustRightInd/>
        <w:spacing w:line="240" w:lineRule="auto"/>
        <w:ind w:left="0" w:firstLine="709"/>
        <w:textAlignment w:val="auto"/>
        <w:rPr>
          <w:sz w:val="28"/>
          <w:szCs w:val="28"/>
        </w:rPr>
      </w:pPr>
      <w:r w:rsidRPr="007217E4">
        <w:rPr>
          <w:sz w:val="28"/>
          <w:szCs w:val="28"/>
        </w:rPr>
        <w:lastRenderedPageBreak/>
        <w:t>Площадь, занимаемая объектами, которыми может быть оборудована озелененная территория земельного участка, не должна превышать 30%</w:t>
      </w:r>
      <w:r w:rsidRPr="007217E4">
        <w:rPr>
          <w:b/>
          <w:sz w:val="28"/>
          <w:szCs w:val="28"/>
        </w:rPr>
        <w:t xml:space="preserve"> </w:t>
      </w:r>
      <w:r w:rsidRPr="007217E4">
        <w:rPr>
          <w:sz w:val="28"/>
          <w:szCs w:val="28"/>
        </w:rPr>
        <w:t>площади озелененной территории.</w:t>
      </w:r>
    </w:p>
    <w:p w:rsidR="001409DB" w:rsidRPr="00B94D1D" w:rsidRDefault="001409DB" w:rsidP="00183773">
      <w:pPr>
        <w:widowControl/>
        <w:tabs>
          <w:tab w:val="left" w:pos="1134"/>
        </w:tabs>
        <w:autoSpaceDN/>
        <w:adjustRightInd/>
        <w:spacing w:line="240" w:lineRule="auto"/>
        <w:ind w:firstLine="709"/>
        <w:textAlignment w:val="auto"/>
        <w:rPr>
          <w:b/>
          <w:bCs/>
          <w:spacing w:val="-10"/>
        </w:rPr>
      </w:pPr>
      <w:r w:rsidRPr="00B94D1D">
        <w:rPr>
          <w:b/>
          <w:bCs/>
          <w:spacing w:val="-10"/>
        </w:rPr>
        <w:t>Минимально допустимая площадь озелененной территории земельных участков</w:t>
      </w:r>
      <w:r w:rsidR="00B36BFC" w:rsidRPr="00B94D1D">
        <w:rPr>
          <w:b/>
          <w:bCs/>
          <w:spacing w:val="-10"/>
        </w:rPr>
        <w:t>:</w:t>
      </w:r>
    </w:p>
    <w:tbl>
      <w:tblPr>
        <w:tblW w:w="10206" w:type="dxa"/>
        <w:tblInd w:w="-5" w:type="dxa"/>
        <w:tblLayout w:type="fixed"/>
        <w:tblLook w:val="0000" w:firstRow="0" w:lastRow="0" w:firstColumn="0" w:lastColumn="0" w:noHBand="0" w:noVBand="0"/>
      </w:tblPr>
      <w:tblGrid>
        <w:gridCol w:w="709"/>
        <w:gridCol w:w="4349"/>
        <w:gridCol w:w="5148"/>
      </w:tblGrid>
      <w:tr w:rsidR="001409DB" w:rsidRPr="001409DB" w:rsidTr="00C46226">
        <w:trPr>
          <w:trHeight w:val="787"/>
        </w:trPr>
        <w:tc>
          <w:tcPr>
            <w:tcW w:w="70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N/>
              <w:adjustRightInd/>
              <w:snapToGrid w:val="0"/>
              <w:spacing w:line="240" w:lineRule="auto"/>
              <w:jc w:val="center"/>
              <w:textAlignment w:val="auto"/>
            </w:pPr>
          </w:p>
          <w:p w:rsidR="001409DB" w:rsidRPr="001409DB" w:rsidRDefault="004B78FA" w:rsidP="004B78FA">
            <w:pPr>
              <w:widowControl/>
              <w:autoSpaceDN/>
              <w:adjustRightInd/>
              <w:spacing w:line="240" w:lineRule="auto"/>
              <w:jc w:val="center"/>
              <w:textAlignment w:val="auto"/>
            </w:pPr>
            <w:r>
              <w:t>№ п/п</w:t>
            </w:r>
          </w:p>
        </w:tc>
        <w:tc>
          <w:tcPr>
            <w:tcW w:w="434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E/>
              <w:autoSpaceDN/>
              <w:adjustRightInd/>
              <w:snapToGrid w:val="0"/>
              <w:spacing w:line="240" w:lineRule="auto"/>
              <w:jc w:val="center"/>
              <w:textAlignment w:val="auto"/>
            </w:pPr>
          </w:p>
          <w:p w:rsidR="001409DB" w:rsidRPr="001409DB" w:rsidRDefault="004B78FA" w:rsidP="004B78FA">
            <w:pPr>
              <w:widowControl/>
              <w:autoSpaceDN/>
              <w:adjustRightInd/>
              <w:spacing w:line="240" w:lineRule="auto"/>
              <w:jc w:val="center"/>
              <w:textAlignment w:val="auto"/>
            </w:pPr>
            <w:r>
              <w:t>Вид использования</w:t>
            </w:r>
          </w:p>
        </w:tc>
        <w:tc>
          <w:tcPr>
            <w:tcW w:w="5148" w:type="dxa"/>
            <w:tcBorders>
              <w:top w:val="single" w:sz="4" w:space="0" w:color="000000"/>
              <w:left w:val="single" w:sz="4" w:space="0" w:color="000000"/>
              <w:bottom w:val="single" w:sz="4" w:space="0" w:color="000000"/>
              <w:right w:val="single" w:sz="4" w:space="0" w:color="000000"/>
            </w:tcBorders>
            <w:vAlign w:val="center"/>
          </w:tcPr>
          <w:p w:rsidR="001409DB" w:rsidRPr="001409DB" w:rsidRDefault="001409DB" w:rsidP="00B36BFC">
            <w:pPr>
              <w:widowControl/>
              <w:autoSpaceDE/>
              <w:autoSpaceDN/>
              <w:adjustRightInd/>
              <w:snapToGrid w:val="0"/>
              <w:spacing w:line="240" w:lineRule="auto"/>
              <w:jc w:val="center"/>
              <w:textAlignment w:val="auto"/>
            </w:pPr>
          </w:p>
          <w:p w:rsidR="001409DB" w:rsidRPr="001409DB" w:rsidRDefault="001409DB" w:rsidP="00B36BFC">
            <w:pPr>
              <w:widowControl/>
              <w:autoSpaceDN/>
              <w:adjustRightInd/>
              <w:spacing w:line="240" w:lineRule="auto"/>
              <w:jc w:val="center"/>
              <w:textAlignment w:val="auto"/>
            </w:pPr>
            <w:r w:rsidRPr="001409DB">
              <w:t>Минимальная площадь</w:t>
            </w:r>
          </w:p>
          <w:p w:rsidR="001409DB" w:rsidRPr="001409DB" w:rsidRDefault="001409DB" w:rsidP="00756DC1">
            <w:pPr>
              <w:widowControl/>
              <w:autoSpaceDN/>
              <w:adjustRightInd/>
              <w:spacing w:line="240" w:lineRule="auto"/>
              <w:jc w:val="center"/>
              <w:textAlignment w:val="auto"/>
            </w:pPr>
            <w:r w:rsidRPr="001409DB">
              <w:t>озелененных</w:t>
            </w:r>
            <w:r w:rsidR="00756DC1">
              <w:t xml:space="preserve"> </w:t>
            </w:r>
            <w:r w:rsidRPr="001409DB">
              <w:t>территорий</w:t>
            </w:r>
          </w:p>
        </w:tc>
      </w:tr>
      <w:tr w:rsidR="001409DB" w:rsidRPr="001409DB" w:rsidTr="00C46226">
        <w:trPr>
          <w:trHeight w:val="301"/>
        </w:trPr>
        <w:tc>
          <w:tcPr>
            <w:tcW w:w="70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N/>
              <w:adjustRightInd/>
              <w:snapToGrid w:val="0"/>
              <w:spacing w:line="240" w:lineRule="auto"/>
              <w:jc w:val="center"/>
              <w:textAlignment w:val="auto"/>
            </w:pPr>
            <w:r w:rsidRPr="001409DB">
              <w:t>1</w:t>
            </w:r>
          </w:p>
        </w:tc>
        <w:tc>
          <w:tcPr>
            <w:tcW w:w="4349" w:type="dxa"/>
            <w:tcBorders>
              <w:top w:val="single" w:sz="4" w:space="0" w:color="000000"/>
              <w:left w:val="single" w:sz="4" w:space="0" w:color="000000"/>
              <w:bottom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Парки, скверы</w:t>
            </w:r>
          </w:p>
        </w:tc>
        <w:tc>
          <w:tcPr>
            <w:tcW w:w="5148" w:type="dxa"/>
            <w:tcBorders>
              <w:top w:val="single" w:sz="4" w:space="0" w:color="000000"/>
              <w:left w:val="single" w:sz="4" w:space="0" w:color="000000"/>
              <w:bottom w:val="single" w:sz="4" w:space="0" w:color="000000"/>
              <w:right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 xml:space="preserve">65 %-70%- территория зеленых насаждений; </w:t>
            </w:r>
          </w:p>
          <w:p w:rsidR="001409DB" w:rsidRPr="001409DB" w:rsidRDefault="001409DB" w:rsidP="001409DB">
            <w:pPr>
              <w:widowControl/>
              <w:autoSpaceDN/>
              <w:adjustRightInd/>
              <w:spacing w:line="240" w:lineRule="auto"/>
              <w:jc w:val="left"/>
              <w:textAlignment w:val="auto"/>
            </w:pPr>
            <w:r w:rsidRPr="001409DB">
              <w:t>28 %-25% - аллеи, дорожки, площадки;</w:t>
            </w:r>
          </w:p>
          <w:p w:rsidR="001409DB" w:rsidRPr="001409DB" w:rsidRDefault="001409DB" w:rsidP="001409DB">
            <w:pPr>
              <w:widowControl/>
              <w:autoSpaceDN/>
              <w:adjustRightInd/>
              <w:spacing w:line="240" w:lineRule="auto"/>
              <w:jc w:val="left"/>
              <w:textAlignment w:val="auto"/>
            </w:pPr>
            <w:r w:rsidRPr="001409DB">
              <w:t>7 %-5% - сооружения и застройка</w:t>
            </w:r>
          </w:p>
        </w:tc>
      </w:tr>
      <w:tr w:rsidR="001409DB" w:rsidRPr="001409DB" w:rsidTr="00C46226">
        <w:trPr>
          <w:trHeight w:val="301"/>
        </w:trPr>
        <w:tc>
          <w:tcPr>
            <w:tcW w:w="70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N/>
              <w:adjustRightInd/>
              <w:snapToGrid w:val="0"/>
              <w:spacing w:line="240" w:lineRule="auto"/>
              <w:jc w:val="center"/>
              <w:textAlignment w:val="auto"/>
            </w:pPr>
            <w:r w:rsidRPr="001409DB">
              <w:t>2</w:t>
            </w:r>
          </w:p>
        </w:tc>
        <w:tc>
          <w:tcPr>
            <w:tcW w:w="4349" w:type="dxa"/>
            <w:tcBorders>
              <w:top w:val="single" w:sz="4" w:space="0" w:color="000000"/>
              <w:left w:val="single" w:sz="4" w:space="0" w:color="000000"/>
              <w:bottom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Бульвары</w:t>
            </w:r>
          </w:p>
        </w:tc>
        <w:tc>
          <w:tcPr>
            <w:tcW w:w="5148" w:type="dxa"/>
            <w:tcBorders>
              <w:top w:val="single" w:sz="4" w:space="0" w:color="000000"/>
              <w:left w:val="single" w:sz="4" w:space="0" w:color="000000"/>
              <w:bottom w:val="single" w:sz="4" w:space="0" w:color="000000"/>
              <w:right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65%-80% территории земельного участка</w:t>
            </w:r>
          </w:p>
        </w:tc>
      </w:tr>
      <w:tr w:rsidR="001409DB" w:rsidRPr="001409DB" w:rsidTr="00C46226">
        <w:trPr>
          <w:trHeight w:val="301"/>
        </w:trPr>
        <w:tc>
          <w:tcPr>
            <w:tcW w:w="70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N/>
              <w:adjustRightInd/>
              <w:snapToGrid w:val="0"/>
              <w:spacing w:line="240" w:lineRule="auto"/>
              <w:jc w:val="center"/>
              <w:textAlignment w:val="auto"/>
            </w:pPr>
            <w:r w:rsidRPr="001409DB">
              <w:t>3</w:t>
            </w:r>
          </w:p>
        </w:tc>
        <w:tc>
          <w:tcPr>
            <w:tcW w:w="4349" w:type="dxa"/>
            <w:tcBorders>
              <w:top w:val="single" w:sz="4" w:space="0" w:color="000000"/>
              <w:left w:val="single" w:sz="4" w:space="0" w:color="000000"/>
              <w:bottom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Леса (городские леса), лесопарки</w:t>
            </w:r>
          </w:p>
        </w:tc>
        <w:tc>
          <w:tcPr>
            <w:tcW w:w="5148" w:type="dxa"/>
            <w:tcBorders>
              <w:top w:val="single" w:sz="4" w:space="0" w:color="000000"/>
              <w:left w:val="single" w:sz="4" w:space="0" w:color="000000"/>
              <w:bottom w:val="single" w:sz="4" w:space="0" w:color="000000"/>
              <w:right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95 % территории земельного участка</w:t>
            </w:r>
          </w:p>
        </w:tc>
      </w:tr>
      <w:tr w:rsidR="001409DB" w:rsidRPr="001409DB" w:rsidTr="00C46226">
        <w:trPr>
          <w:trHeight w:val="301"/>
        </w:trPr>
        <w:tc>
          <w:tcPr>
            <w:tcW w:w="70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N/>
              <w:adjustRightInd/>
              <w:snapToGrid w:val="0"/>
              <w:spacing w:line="240" w:lineRule="auto"/>
              <w:jc w:val="center"/>
              <w:textAlignment w:val="auto"/>
            </w:pPr>
            <w:r w:rsidRPr="001409DB">
              <w:t>4</w:t>
            </w:r>
          </w:p>
        </w:tc>
        <w:tc>
          <w:tcPr>
            <w:tcW w:w="4349" w:type="dxa"/>
            <w:tcBorders>
              <w:top w:val="single" w:sz="4" w:space="0" w:color="000000"/>
              <w:left w:val="single" w:sz="4" w:space="0" w:color="000000"/>
              <w:bottom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Объекты здравоохранения,   объекты для оздоровительных целей, зеленые насаждения, выполняющие специальные функции</w:t>
            </w:r>
          </w:p>
        </w:tc>
        <w:tc>
          <w:tcPr>
            <w:tcW w:w="5148" w:type="dxa"/>
            <w:tcBorders>
              <w:top w:val="single" w:sz="4" w:space="0" w:color="000000"/>
              <w:left w:val="single" w:sz="4" w:space="0" w:color="000000"/>
              <w:bottom w:val="single" w:sz="4" w:space="0" w:color="000000"/>
              <w:right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60 % территории земельного участка</w:t>
            </w:r>
          </w:p>
          <w:p w:rsidR="001409DB" w:rsidRPr="001409DB" w:rsidRDefault="001409DB" w:rsidP="001409DB">
            <w:pPr>
              <w:widowControl/>
              <w:autoSpaceDN/>
              <w:adjustRightInd/>
              <w:spacing w:line="240" w:lineRule="auto"/>
              <w:jc w:val="left"/>
              <w:textAlignment w:val="auto"/>
            </w:pPr>
          </w:p>
        </w:tc>
      </w:tr>
      <w:tr w:rsidR="001409DB" w:rsidRPr="001409DB" w:rsidTr="00C46226">
        <w:trPr>
          <w:trHeight w:val="301"/>
        </w:trPr>
        <w:tc>
          <w:tcPr>
            <w:tcW w:w="70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N/>
              <w:adjustRightInd/>
              <w:snapToGrid w:val="0"/>
              <w:spacing w:line="240" w:lineRule="auto"/>
              <w:jc w:val="center"/>
              <w:textAlignment w:val="auto"/>
            </w:pPr>
            <w:r w:rsidRPr="001409DB">
              <w:t>5</w:t>
            </w:r>
          </w:p>
        </w:tc>
        <w:tc>
          <w:tcPr>
            <w:tcW w:w="4349" w:type="dxa"/>
            <w:tcBorders>
              <w:top w:val="single" w:sz="4" w:space="0" w:color="000000"/>
              <w:left w:val="single" w:sz="4" w:space="0" w:color="000000"/>
              <w:bottom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Объекты дошкольного, начального и среднего общего образования (школы)</w:t>
            </w:r>
          </w:p>
        </w:tc>
        <w:tc>
          <w:tcPr>
            <w:tcW w:w="5148" w:type="dxa"/>
            <w:tcBorders>
              <w:top w:val="single" w:sz="4" w:space="0" w:color="000000"/>
              <w:left w:val="single" w:sz="4" w:space="0" w:color="000000"/>
              <w:bottom w:val="single" w:sz="4" w:space="0" w:color="000000"/>
              <w:right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50 % территории земельного участка</w:t>
            </w:r>
          </w:p>
        </w:tc>
      </w:tr>
      <w:tr w:rsidR="001409DB" w:rsidRPr="001409DB" w:rsidTr="00C46226">
        <w:trPr>
          <w:trHeight w:val="301"/>
        </w:trPr>
        <w:tc>
          <w:tcPr>
            <w:tcW w:w="70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N/>
              <w:adjustRightInd/>
              <w:snapToGrid w:val="0"/>
              <w:spacing w:line="240" w:lineRule="auto"/>
              <w:jc w:val="center"/>
              <w:textAlignment w:val="auto"/>
            </w:pPr>
            <w:r w:rsidRPr="001409DB">
              <w:t>6</w:t>
            </w:r>
          </w:p>
        </w:tc>
        <w:tc>
          <w:tcPr>
            <w:tcW w:w="4349" w:type="dxa"/>
            <w:tcBorders>
              <w:top w:val="single" w:sz="4" w:space="0" w:color="000000"/>
              <w:left w:val="single" w:sz="4" w:space="0" w:color="000000"/>
              <w:bottom w:val="single" w:sz="4" w:space="0" w:color="000000"/>
            </w:tcBorders>
            <w:vAlign w:val="center"/>
          </w:tcPr>
          <w:p w:rsidR="001409DB" w:rsidRPr="001409DB" w:rsidRDefault="001409DB" w:rsidP="00520A54">
            <w:pPr>
              <w:widowControl/>
              <w:autoSpaceDN/>
              <w:adjustRightInd/>
              <w:snapToGrid w:val="0"/>
              <w:spacing w:line="240" w:lineRule="auto"/>
              <w:jc w:val="left"/>
              <w:textAlignment w:val="auto"/>
            </w:pPr>
            <w:r w:rsidRPr="001409DB">
              <w:t>Индивидуальные жилы</w:t>
            </w:r>
            <w:r w:rsidR="00520A54">
              <w:t xml:space="preserve">е дома, дачи, объекты среднего </w:t>
            </w:r>
            <w:r w:rsidRPr="001409DB">
              <w:t>профессионального образования; объекты физиче</w:t>
            </w:r>
            <w:r w:rsidR="00520A54">
              <w:t xml:space="preserve">ской культуры и спорта, включая спортивные клубы; объекты </w:t>
            </w:r>
            <w:r w:rsidRPr="001409DB">
              <w:t>ритуальной деятельности</w:t>
            </w:r>
          </w:p>
        </w:tc>
        <w:tc>
          <w:tcPr>
            <w:tcW w:w="5148" w:type="dxa"/>
            <w:tcBorders>
              <w:top w:val="single" w:sz="4" w:space="0" w:color="000000"/>
              <w:left w:val="single" w:sz="4" w:space="0" w:color="000000"/>
              <w:bottom w:val="single" w:sz="4" w:space="0" w:color="000000"/>
              <w:right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40 % территории земельного участка</w:t>
            </w:r>
          </w:p>
          <w:p w:rsidR="001409DB" w:rsidRPr="001409DB" w:rsidRDefault="001409DB" w:rsidP="001409DB">
            <w:pPr>
              <w:widowControl/>
              <w:autoSpaceDN/>
              <w:adjustRightInd/>
              <w:spacing w:line="240" w:lineRule="auto"/>
              <w:jc w:val="left"/>
              <w:textAlignment w:val="auto"/>
            </w:pPr>
          </w:p>
          <w:p w:rsidR="001409DB" w:rsidRPr="001409DB" w:rsidRDefault="001409DB" w:rsidP="001409DB">
            <w:pPr>
              <w:widowControl/>
              <w:tabs>
                <w:tab w:val="left" w:pos="1844"/>
              </w:tabs>
              <w:autoSpaceDE/>
              <w:autoSpaceDN/>
              <w:adjustRightInd/>
              <w:spacing w:line="240" w:lineRule="auto"/>
              <w:jc w:val="left"/>
              <w:textAlignment w:val="auto"/>
            </w:pPr>
          </w:p>
        </w:tc>
      </w:tr>
      <w:tr w:rsidR="001409DB" w:rsidRPr="001409DB" w:rsidTr="00C46226">
        <w:trPr>
          <w:trHeight w:val="301"/>
        </w:trPr>
        <w:tc>
          <w:tcPr>
            <w:tcW w:w="70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N/>
              <w:adjustRightInd/>
              <w:snapToGrid w:val="0"/>
              <w:spacing w:line="240" w:lineRule="auto"/>
              <w:jc w:val="center"/>
              <w:textAlignment w:val="auto"/>
            </w:pPr>
            <w:r w:rsidRPr="001409DB">
              <w:t>7</w:t>
            </w:r>
          </w:p>
        </w:tc>
        <w:tc>
          <w:tcPr>
            <w:tcW w:w="4349" w:type="dxa"/>
            <w:tcBorders>
              <w:top w:val="single" w:sz="4" w:space="0" w:color="000000"/>
              <w:left w:val="single" w:sz="4" w:space="0" w:color="000000"/>
              <w:bottom w:val="single" w:sz="4" w:space="0" w:color="000000"/>
            </w:tcBorders>
            <w:vAlign w:val="center"/>
          </w:tcPr>
          <w:p w:rsidR="001409DB" w:rsidRPr="001409DB" w:rsidRDefault="001409DB" w:rsidP="00520A54">
            <w:pPr>
              <w:widowControl/>
              <w:autoSpaceDN/>
              <w:adjustRightInd/>
              <w:snapToGrid w:val="0"/>
              <w:spacing w:line="240" w:lineRule="auto"/>
              <w:jc w:val="left"/>
              <w:textAlignment w:val="auto"/>
            </w:pPr>
            <w:r w:rsidRPr="001409DB">
              <w:t>Административные здания и прочие, за и</w:t>
            </w:r>
            <w:r w:rsidR="00520A54">
              <w:t>сключением объектов</w:t>
            </w:r>
            <w:r w:rsidR="00520A54" w:rsidRPr="00520A54">
              <w:t xml:space="preserve"> </w:t>
            </w:r>
            <w:r w:rsidRPr="001409DB">
              <w:t>коммунального хозяйства; объектов транспорта</w:t>
            </w:r>
          </w:p>
        </w:tc>
        <w:tc>
          <w:tcPr>
            <w:tcW w:w="5148" w:type="dxa"/>
            <w:tcBorders>
              <w:top w:val="single" w:sz="4" w:space="0" w:color="000000"/>
              <w:left w:val="single" w:sz="4" w:space="0" w:color="000000"/>
              <w:bottom w:val="single" w:sz="4" w:space="0" w:color="000000"/>
              <w:right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15 % территории земельного участка</w:t>
            </w:r>
          </w:p>
          <w:p w:rsidR="001409DB" w:rsidRPr="001409DB" w:rsidRDefault="001409DB" w:rsidP="001409DB">
            <w:pPr>
              <w:widowControl/>
              <w:autoSpaceDN/>
              <w:adjustRightInd/>
              <w:spacing w:line="240" w:lineRule="auto"/>
              <w:jc w:val="left"/>
              <w:textAlignment w:val="auto"/>
            </w:pPr>
          </w:p>
        </w:tc>
      </w:tr>
      <w:tr w:rsidR="001409DB" w:rsidRPr="001409DB" w:rsidTr="00C46226">
        <w:trPr>
          <w:trHeight w:val="301"/>
        </w:trPr>
        <w:tc>
          <w:tcPr>
            <w:tcW w:w="70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N/>
              <w:adjustRightInd/>
              <w:snapToGrid w:val="0"/>
              <w:spacing w:line="240" w:lineRule="auto"/>
              <w:jc w:val="center"/>
              <w:textAlignment w:val="auto"/>
            </w:pPr>
            <w:r w:rsidRPr="001409DB">
              <w:t>8</w:t>
            </w:r>
          </w:p>
        </w:tc>
        <w:tc>
          <w:tcPr>
            <w:tcW w:w="4349" w:type="dxa"/>
            <w:tcBorders>
              <w:top w:val="single" w:sz="4" w:space="0" w:color="000000"/>
              <w:left w:val="single" w:sz="4" w:space="0" w:color="000000"/>
              <w:bottom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Объекты коммунального хозяйства, объекты сельскохозяйственного использования, объекты транспорта.</w:t>
            </w:r>
          </w:p>
        </w:tc>
        <w:tc>
          <w:tcPr>
            <w:tcW w:w="5148" w:type="dxa"/>
            <w:tcBorders>
              <w:top w:val="single" w:sz="4" w:space="0" w:color="000000"/>
              <w:left w:val="single" w:sz="4" w:space="0" w:color="000000"/>
              <w:bottom w:val="single" w:sz="4" w:space="0" w:color="000000"/>
              <w:right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не устанавливается</w:t>
            </w:r>
          </w:p>
          <w:p w:rsidR="001409DB" w:rsidRPr="001409DB" w:rsidRDefault="001409DB" w:rsidP="001409DB">
            <w:pPr>
              <w:widowControl/>
              <w:autoSpaceDN/>
              <w:adjustRightInd/>
              <w:spacing w:line="240" w:lineRule="auto"/>
              <w:jc w:val="left"/>
              <w:textAlignment w:val="auto"/>
            </w:pPr>
          </w:p>
        </w:tc>
      </w:tr>
      <w:tr w:rsidR="001409DB" w:rsidRPr="001409DB" w:rsidTr="00C46226">
        <w:trPr>
          <w:trHeight w:val="301"/>
        </w:trPr>
        <w:tc>
          <w:tcPr>
            <w:tcW w:w="70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N/>
              <w:adjustRightInd/>
              <w:snapToGrid w:val="0"/>
              <w:spacing w:line="240" w:lineRule="auto"/>
              <w:jc w:val="center"/>
              <w:textAlignment w:val="auto"/>
            </w:pPr>
            <w:r w:rsidRPr="001409DB">
              <w:t>9</w:t>
            </w:r>
          </w:p>
        </w:tc>
        <w:tc>
          <w:tcPr>
            <w:tcW w:w="4349" w:type="dxa"/>
            <w:tcBorders>
              <w:top w:val="single" w:sz="4" w:space="0" w:color="000000"/>
              <w:left w:val="single" w:sz="4" w:space="0" w:color="000000"/>
              <w:bottom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Прочие (*)</w:t>
            </w:r>
          </w:p>
        </w:tc>
        <w:tc>
          <w:tcPr>
            <w:tcW w:w="5148" w:type="dxa"/>
            <w:tcBorders>
              <w:top w:val="single" w:sz="4" w:space="0" w:color="000000"/>
              <w:left w:val="single" w:sz="4" w:space="0" w:color="000000"/>
              <w:bottom w:val="single" w:sz="4" w:space="0" w:color="000000"/>
              <w:right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15 % территории земельного участка</w:t>
            </w:r>
          </w:p>
        </w:tc>
      </w:tr>
    </w:tbl>
    <w:p w:rsidR="001409DB" w:rsidRPr="001409DB" w:rsidRDefault="001409DB" w:rsidP="007217E4">
      <w:pPr>
        <w:widowControl/>
        <w:tabs>
          <w:tab w:val="left" w:pos="851"/>
        </w:tabs>
        <w:autoSpaceDE/>
        <w:autoSpaceDN/>
        <w:adjustRightInd/>
        <w:spacing w:line="240" w:lineRule="auto"/>
        <w:ind w:firstLine="709"/>
        <w:textAlignment w:val="auto"/>
      </w:pPr>
      <w:r w:rsidRPr="001409DB">
        <w:t xml:space="preserve"> (*)</w:t>
      </w:r>
      <w:r w:rsidR="00C46226" w:rsidRPr="00C46226">
        <w:t xml:space="preserve"> </w:t>
      </w:r>
      <w:r w:rsidR="0062396D" w:rsidRPr="001409DB">
        <w:t>-</w:t>
      </w:r>
      <w:r w:rsidRPr="001409DB">
        <w:t xml:space="preserve">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1409DB" w:rsidRPr="001409DB" w:rsidRDefault="001409DB" w:rsidP="0076560D">
      <w:pPr>
        <w:pStyle w:val="aa"/>
        <w:widowControl/>
        <w:numPr>
          <w:ilvl w:val="1"/>
          <w:numId w:val="151"/>
        </w:numPr>
        <w:tabs>
          <w:tab w:val="left" w:pos="851"/>
          <w:tab w:val="left" w:pos="1134"/>
        </w:tabs>
        <w:autoSpaceDE/>
        <w:autoSpaceDN/>
        <w:adjustRightInd/>
        <w:spacing w:line="240" w:lineRule="auto"/>
        <w:ind w:left="0" w:firstLine="709"/>
        <w:textAlignment w:val="auto"/>
      </w:pPr>
      <w:r w:rsidRPr="001409DB">
        <w:t xml:space="preserve">объекты коммунального хозяйства; </w:t>
      </w:r>
    </w:p>
    <w:p w:rsidR="001409DB" w:rsidRPr="001409DB" w:rsidRDefault="001409DB" w:rsidP="0076560D">
      <w:pPr>
        <w:pStyle w:val="aa"/>
        <w:widowControl/>
        <w:numPr>
          <w:ilvl w:val="1"/>
          <w:numId w:val="151"/>
        </w:numPr>
        <w:tabs>
          <w:tab w:val="left" w:pos="851"/>
          <w:tab w:val="left" w:pos="1134"/>
        </w:tabs>
        <w:autoSpaceDE/>
        <w:autoSpaceDN/>
        <w:adjustRightInd/>
        <w:spacing w:line="240" w:lineRule="auto"/>
        <w:ind w:left="0" w:firstLine="709"/>
        <w:textAlignment w:val="auto"/>
      </w:pPr>
      <w:r w:rsidRPr="001409DB">
        <w:t>объекты сельскохозяйственного использования;</w:t>
      </w:r>
    </w:p>
    <w:p w:rsidR="001409DB" w:rsidRPr="001409DB" w:rsidRDefault="001409DB" w:rsidP="0076560D">
      <w:pPr>
        <w:pStyle w:val="aa"/>
        <w:widowControl/>
        <w:numPr>
          <w:ilvl w:val="1"/>
          <w:numId w:val="151"/>
        </w:numPr>
        <w:tabs>
          <w:tab w:val="left" w:pos="851"/>
          <w:tab w:val="left" w:pos="1134"/>
        </w:tabs>
        <w:autoSpaceDE/>
        <w:autoSpaceDN/>
        <w:adjustRightInd/>
        <w:spacing w:line="240" w:lineRule="auto"/>
        <w:ind w:left="0" w:firstLine="709"/>
        <w:textAlignment w:val="auto"/>
      </w:pPr>
      <w:r w:rsidRPr="001409DB">
        <w:t xml:space="preserve">объекты транспорта. </w:t>
      </w:r>
    </w:p>
    <w:p w:rsidR="001409DB" w:rsidRPr="007217E4" w:rsidRDefault="001409DB" w:rsidP="0076560D">
      <w:pPr>
        <w:pStyle w:val="aa"/>
        <w:widowControl/>
        <w:numPr>
          <w:ilvl w:val="1"/>
          <w:numId w:val="153"/>
        </w:numPr>
        <w:tabs>
          <w:tab w:val="left" w:pos="1134"/>
        </w:tabs>
        <w:autoSpaceDN/>
        <w:adjustRightInd/>
        <w:spacing w:line="240" w:lineRule="auto"/>
        <w:ind w:left="0" w:firstLine="709"/>
        <w:textAlignment w:val="auto"/>
        <w:rPr>
          <w:sz w:val="28"/>
          <w:szCs w:val="28"/>
        </w:rPr>
      </w:pPr>
      <w:r w:rsidRPr="007217E4">
        <w:rPr>
          <w:sz w:val="28"/>
          <w:szCs w:val="28"/>
        </w:rPr>
        <w:t>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w:t>
      </w:r>
    </w:p>
    <w:p w:rsidR="001409DB" w:rsidRDefault="001409DB" w:rsidP="0076560D">
      <w:pPr>
        <w:pStyle w:val="aa"/>
        <w:widowControl/>
        <w:numPr>
          <w:ilvl w:val="1"/>
          <w:numId w:val="153"/>
        </w:numPr>
        <w:tabs>
          <w:tab w:val="left" w:pos="1134"/>
        </w:tabs>
        <w:autoSpaceDN/>
        <w:adjustRightInd/>
        <w:spacing w:line="240" w:lineRule="auto"/>
        <w:ind w:left="0" w:firstLine="709"/>
        <w:textAlignment w:val="auto"/>
        <w:rPr>
          <w:sz w:val="28"/>
          <w:szCs w:val="28"/>
        </w:rPr>
      </w:pPr>
      <w:r w:rsidRPr="007217E4">
        <w:rPr>
          <w:sz w:val="28"/>
          <w:szCs w:val="28"/>
        </w:rPr>
        <w:t>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w:t>
      </w:r>
      <w:r w:rsidR="007217E4">
        <w:rPr>
          <w:sz w:val="28"/>
          <w:szCs w:val="28"/>
        </w:rPr>
        <w:t>ими документами, но не менее 50</w:t>
      </w:r>
      <w:r w:rsidRPr="007217E4">
        <w:rPr>
          <w:sz w:val="28"/>
          <w:szCs w:val="28"/>
        </w:rPr>
        <w:t>% территории земельного участка.</w:t>
      </w:r>
    </w:p>
    <w:p w:rsidR="001409DB" w:rsidRPr="007217E4" w:rsidRDefault="001409DB" w:rsidP="0076560D">
      <w:pPr>
        <w:pStyle w:val="aa"/>
        <w:widowControl/>
        <w:numPr>
          <w:ilvl w:val="1"/>
          <w:numId w:val="153"/>
        </w:numPr>
        <w:tabs>
          <w:tab w:val="left" w:pos="1134"/>
        </w:tabs>
        <w:autoSpaceDN/>
        <w:adjustRightInd/>
        <w:spacing w:line="240" w:lineRule="auto"/>
        <w:ind w:left="0" w:firstLine="709"/>
        <w:textAlignment w:val="auto"/>
        <w:rPr>
          <w:sz w:val="28"/>
          <w:szCs w:val="28"/>
        </w:rPr>
      </w:pPr>
      <w:r w:rsidRPr="007217E4">
        <w:rPr>
          <w:sz w:val="28"/>
          <w:szCs w:val="28"/>
        </w:rPr>
        <w:t xml:space="preserve">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7217E4">
          <w:rPr>
            <w:sz w:val="28"/>
            <w:szCs w:val="28"/>
          </w:rPr>
          <w:t>300 метров</w:t>
        </w:r>
      </w:smartTag>
      <w:r w:rsidRPr="007217E4">
        <w:rPr>
          <w:sz w:val="28"/>
          <w:szCs w:val="28"/>
        </w:rPr>
        <w:t>, площадь озеленения допускается уменьшать, но не более чем на 30%.</w:t>
      </w:r>
    </w:p>
    <w:p w:rsidR="001409DB" w:rsidRPr="001409DB" w:rsidRDefault="001409DB" w:rsidP="00596E26">
      <w:pPr>
        <w:pStyle w:val="3"/>
        <w:tabs>
          <w:tab w:val="left" w:pos="1134"/>
        </w:tabs>
        <w:ind w:firstLine="709"/>
        <w:rPr>
          <w:rFonts w:ascii="Times New Roman" w:hAnsi="Times New Roman" w:cs="Times New Roman"/>
          <w:color w:val="000000" w:themeColor="text1"/>
          <w:spacing w:val="-10"/>
          <w:sz w:val="28"/>
          <w:szCs w:val="28"/>
        </w:rPr>
      </w:pPr>
      <w:bookmarkStart w:id="203" w:name="_Toc144211137"/>
      <w:r w:rsidRPr="001409DB">
        <w:rPr>
          <w:rFonts w:ascii="Times New Roman" w:hAnsi="Times New Roman" w:cs="Times New Roman"/>
          <w:color w:val="000000" w:themeColor="text1"/>
          <w:spacing w:val="-10"/>
          <w:sz w:val="28"/>
          <w:szCs w:val="28"/>
        </w:rPr>
        <w:lastRenderedPageBreak/>
        <w:t xml:space="preserve">Статья </w:t>
      </w:r>
      <w:r w:rsidR="003A31CD">
        <w:rPr>
          <w:rFonts w:ascii="Times New Roman" w:hAnsi="Times New Roman" w:cs="Times New Roman"/>
          <w:color w:val="000000" w:themeColor="text1"/>
          <w:spacing w:val="-10"/>
          <w:sz w:val="28"/>
          <w:szCs w:val="28"/>
        </w:rPr>
        <w:t>51</w:t>
      </w:r>
      <w:r w:rsidRPr="001409DB">
        <w:rPr>
          <w:rFonts w:ascii="Times New Roman" w:hAnsi="Times New Roman" w:cs="Times New Roman"/>
          <w:color w:val="000000" w:themeColor="text1"/>
          <w:spacing w:val="-10"/>
          <w:sz w:val="28"/>
          <w:szCs w:val="28"/>
        </w:rPr>
        <w:t>. Минимальное количество машино-мест для хранения индивидуального автотранспорта на территории земельных участков</w:t>
      </w:r>
      <w:bookmarkEnd w:id="203"/>
    </w:p>
    <w:p w:rsidR="001409DB" w:rsidRPr="00DA5150" w:rsidRDefault="00596E26" w:rsidP="0076560D">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DA5150">
        <w:rPr>
          <w:sz w:val="28"/>
          <w:szCs w:val="28"/>
        </w:rPr>
        <w:t>С</w:t>
      </w:r>
      <w:r w:rsidR="001409DB" w:rsidRPr="00DA5150">
        <w:rPr>
          <w:sz w:val="28"/>
          <w:szCs w:val="28"/>
        </w:rPr>
        <w:t>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1409DB" w:rsidRPr="00DA5150" w:rsidRDefault="001409DB" w:rsidP="0076560D">
      <w:pPr>
        <w:pStyle w:val="aa"/>
        <w:widowControl/>
        <w:numPr>
          <w:ilvl w:val="0"/>
          <w:numId w:val="154"/>
        </w:numPr>
        <w:tabs>
          <w:tab w:val="left" w:pos="1134"/>
        </w:tabs>
        <w:autoSpaceDE/>
        <w:autoSpaceDN/>
        <w:adjustRightInd/>
        <w:spacing w:line="240" w:lineRule="auto"/>
        <w:ind w:left="0" w:firstLine="709"/>
        <w:textAlignment w:val="auto"/>
        <w:rPr>
          <w:spacing w:val="2"/>
          <w:sz w:val="28"/>
          <w:szCs w:val="28"/>
        </w:rPr>
      </w:pPr>
      <w:r w:rsidRPr="00DA5150">
        <w:rPr>
          <w:spacing w:val="2"/>
          <w:sz w:val="28"/>
          <w:szCs w:val="28"/>
        </w:rPr>
        <w:t>хранение в капитальных гаражах - стоянках (наземных, подземных, встроенных и пристроенных);</w:t>
      </w:r>
    </w:p>
    <w:p w:rsidR="00596E26" w:rsidRPr="00B94D1D" w:rsidRDefault="001409DB" w:rsidP="0076560D">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DA5150">
        <w:rPr>
          <w:spacing w:val="2"/>
          <w:sz w:val="28"/>
          <w:szCs w:val="28"/>
        </w:rPr>
        <w:t>хранение на открытых охр</w:t>
      </w:r>
      <w:r w:rsidR="00DA5150" w:rsidRPr="00DA5150">
        <w:rPr>
          <w:spacing w:val="2"/>
          <w:sz w:val="28"/>
          <w:szCs w:val="28"/>
        </w:rPr>
        <w:t>аняемых и неохраняемых стоянках.</w:t>
      </w:r>
    </w:p>
    <w:p w:rsidR="001409DB" w:rsidRPr="00B94D1D" w:rsidRDefault="001409DB" w:rsidP="00B94D1D">
      <w:pPr>
        <w:widowControl/>
        <w:tabs>
          <w:tab w:val="left" w:pos="1134"/>
        </w:tabs>
        <w:autoSpaceDN/>
        <w:adjustRightInd/>
        <w:spacing w:line="240" w:lineRule="auto"/>
        <w:ind w:firstLine="709"/>
        <w:textAlignment w:val="auto"/>
        <w:rPr>
          <w:b/>
          <w:bCs/>
          <w:spacing w:val="-10"/>
        </w:rPr>
      </w:pPr>
      <w:r w:rsidRPr="00B94D1D">
        <w:rPr>
          <w:b/>
          <w:bCs/>
          <w:spacing w:val="-10"/>
        </w:rPr>
        <w:t>Минимальное количество машино-мест для хранения индивидуального автотранспорта на территории земельных участков</w:t>
      </w:r>
      <w:r w:rsidR="00596E26" w:rsidRPr="00B94D1D">
        <w:rPr>
          <w:b/>
          <w:bCs/>
          <w:spacing w:val="-10"/>
        </w:rPr>
        <w:t>:</w:t>
      </w:r>
    </w:p>
    <w:tbl>
      <w:tblPr>
        <w:tblW w:w="10206" w:type="dxa"/>
        <w:tblInd w:w="-5" w:type="dxa"/>
        <w:tblLayout w:type="fixed"/>
        <w:tblLook w:val="0000" w:firstRow="0" w:lastRow="0" w:firstColumn="0" w:lastColumn="0" w:noHBand="0" w:noVBand="0"/>
      </w:tblPr>
      <w:tblGrid>
        <w:gridCol w:w="851"/>
        <w:gridCol w:w="4252"/>
        <w:gridCol w:w="5103"/>
      </w:tblGrid>
      <w:tr w:rsidR="001409DB" w:rsidRPr="001409DB" w:rsidTr="0062396D">
        <w:trPr>
          <w:trHeight w:val="593"/>
        </w:trPr>
        <w:tc>
          <w:tcPr>
            <w:tcW w:w="851" w:type="dxa"/>
            <w:tcBorders>
              <w:top w:val="single" w:sz="4" w:space="0" w:color="000000"/>
              <w:left w:val="single" w:sz="4" w:space="0" w:color="000000"/>
              <w:bottom w:val="single" w:sz="4" w:space="0" w:color="000000"/>
            </w:tcBorders>
            <w:vAlign w:val="center"/>
          </w:tcPr>
          <w:p w:rsidR="001409DB" w:rsidRPr="004B78FA" w:rsidRDefault="001409DB" w:rsidP="00A820EE">
            <w:pPr>
              <w:widowControl/>
              <w:autoSpaceDN/>
              <w:adjustRightInd/>
              <w:spacing w:line="240" w:lineRule="auto"/>
              <w:textAlignment w:val="auto"/>
            </w:pPr>
            <w:r w:rsidRPr="004B78FA">
              <w:t>№</w:t>
            </w:r>
            <w:r w:rsidR="00A820EE">
              <w:t xml:space="preserve"> </w:t>
            </w:r>
            <w:r w:rsidR="004B78FA">
              <w:t>п/п</w:t>
            </w:r>
          </w:p>
        </w:tc>
        <w:tc>
          <w:tcPr>
            <w:tcW w:w="4252" w:type="dxa"/>
            <w:tcBorders>
              <w:top w:val="single" w:sz="4" w:space="0" w:color="000000"/>
              <w:left w:val="single" w:sz="4" w:space="0" w:color="000000"/>
              <w:bottom w:val="single" w:sz="4" w:space="0" w:color="000000"/>
            </w:tcBorders>
            <w:vAlign w:val="center"/>
          </w:tcPr>
          <w:p w:rsidR="001409DB" w:rsidRPr="004B78FA" w:rsidRDefault="004B78FA" w:rsidP="004B78FA">
            <w:pPr>
              <w:widowControl/>
              <w:autoSpaceDN/>
              <w:adjustRightInd/>
              <w:spacing w:line="240" w:lineRule="auto"/>
              <w:jc w:val="center"/>
              <w:textAlignment w:val="auto"/>
            </w:pPr>
            <w:r>
              <w:t>Вид использования</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A820EE">
            <w:pPr>
              <w:widowControl/>
              <w:autoSpaceDN/>
              <w:adjustRightInd/>
              <w:spacing w:line="240" w:lineRule="auto"/>
              <w:textAlignment w:val="auto"/>
            </w:pPr>
            <w:r w:rsidRPr="004B78FA">
              <w:t>Минимальное количество</w:t>
            </w:r>
            <w:r w:rsidR="00A820EE">
              <w:t xml:space="preserve"> </w:t>
            </w:r>
            <w:r w:rsidR="004B78FA">
              <w:t>машино-мест</w:t>
            </w:r>
          </w:p>
        </w:tc>
      </w:tr>
      <w:tr w:rsidR="001409DB" w:rsidRPr="001409DB" w:rsidTr="0062396D">
        <w:trPr>
          <w:trHeight w:val="400"/>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1</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Индивидуальные жилые дома, дачи, садоводства</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1 машино-место на земельный участок</w:t>
            </w:r>
          </w:p>
        </w:tc>
      </w:tr>
      <w:tr w:rsidR="001409DB" w:rsidRPr="001409DB" w:rsidTr="0062396D">
        <w:trPr>
          <w:trHeight w:val="400"/>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2</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Административно-управленческие</w:t>
            </w:r>
          </w:p>
          <w:p w:rsidR="001409DB" w:rsidRPr="004B78FA" w:rsidRDefault="001409DB" w:rsidP="001409DB">
            <w:pPr>
              <w:widowControl/>
              <w:autoSpaceDN/>
              <w:adjustRightInd/>
              <w:snapToGrid w:val="0"/>
              <w:spacing w:line="240" w:lineRule="auto"/>
              <w:jc w:val="left"/>
              <w:textAlignment w:val="auto"/>
            </w:pPr>
            <w:r w:rsidRPr="004B78FA">
              <w:t>учреждения</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1 машино-место на 7-11 служащих</w:t>
            </w:r>
          </w:p>
        </w:tc>
      </w:tr>
      <w:tr w:rsidR="001409DB" w:rsidRPr="001409DB" w:rsidTr="0062396D">
        <w:trPr>
          <w:trHeight w:val="400"/>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3</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 xml:space="preserve">Объекты коммерческо-деловой и </w:t>
            </w:r>
          </w:p>
          <w:p w:rsidR="001409DB" w:rsidRPr="004B78FA" w:rsidRDefault="00A820EE" w:rsidP="001409DB">
            <w:pPr>
              <w:widowControl/>
              <w:autoSpaceDN/>
              <w:adjustRightInd/>
              <w:snapToGrid w:val="0"/>
              <w:spacing w:line="240" w:lineRule="auto"/>
              <w:jc w:val="left"/>
              <w:textAlignment w:val="auto"/>
            </w:pPr>
            <w:r>
              <w:t>ф</w:t>
            </w:r>
            <w:r w:rsidR="001409DB" w:rsidRPr="004B78FA">
              <w:t>инансовой сфер</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1 машино-место на 5-8 служащих</w:t>
            </w:r>
          </w:p>
        </w:tc>
      </w:tr>
      <w:tr w:rsidR="001409DB" w:rsidRPr="001409DB" w:rsidTr="0062396D">
        <w:trPr>
          <w:trHeight w:val="400"/>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4</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Объекты дошкольного, начального и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1 машино-место на 5 работников</w:t>
            </w:r>
          </w:p>
        </w:tc>
      </w:tr>
      <w:tr w:rsidR="001409DB" w:rsidRPr="001409DB" w:rsidTr="0062396D">
        <w:trPr>
          <w:trHeight w:val="400"/>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5</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Промышленные и коммунально-складские объекты</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1 машино-место на 10-16 рабочих</w:t>
            </w:r>
          </w:p>
        </w:tc>
      </w:tr>
      <w:tr w:rsidR="001409DB" w:rsidRPr="001409DB" w:rsidTr="0062396D">
        <w:trPr>
          <w:trHeight w:val="400"/>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6</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 xml:space="preserve">Магазины </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 xml:space="preserve">1 машино-место на 25-35 </w:t>
            </w:r>
            <w:r w:rsidR="00DA5150" w:rsidRPr="004B78FA">
              <w:t>м</w:t>
            </w:r>
            <w:r w:rsidR="00DA5150" w:rsidRPr="004B78FA">
              <w:rPr>
                <w:vertAlign w:val="superscript"/>
              </w:rPr>
              <w:t xml:space="preserve">2 </w:t>
            </w:r>
            <w:r w:rsidRPr="004B78FA">
              <w:t>торговой площади</w:t>
            </w:r>
          </w:p>
        </w:tc>
      </w:tr>
      <w:tr w:rsidR="001409DB" w:rsidRPr="001409DB" w:rsidTr="0062396D">
        <w:trPr>
          <w:trHeight w:val="155"/>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7</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Рынки</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1 машино-место на 6-9 торговых мест</w:t>
            </w:r>
          </w:p>
        </w:tc>
      </w:tr>
      <w:tr w:rsidR="001409DB" w:rsidRPr="001409DB" w:rsidTr="0062396D">
        <w:trPr>
          <w:trHeight w:val="400"/>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8</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 xml:space="preserve">Кафе </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1 машино-место на 12-16 посадочных мест</w:t>
            </w:r>
          </w:p>
        </w:tc>
      </w:tr>
      <w:tr w:rsidR="001409DB" w:rsidRPr="001409DB" w:rsidTr="0062396D">
        <w:trPr>
          <w:trHeight w:val="400"/>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9</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Объекты физической культуры и спорта</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1 машино-место на 30 единовременных</w:t>
            </w:r>
          </w:p>
          <w:p w:rsidR="001409DB" w:rsidRPr="004B78FA" w:rsidRDefault="001409DB" w:rsidP="001409DB">
            <w:pPr>
              <w:widowControl/>
              <w:autoSpaceDN/>
              <w:adjustRightInd/>
              <w:spacing w:line="240" w:lineRule="auto"/>
              <w:jc w:val="left"/>
              <w:textAlignment w:val="auto"/>
            </w:pPr>
            <w:r w:rsidRPr="004B78FA">
              <w:t>посетителей (включая зрителей) при их</w:t>
            </w:r>
          </w:p>
          <w:p w:rsidR="001409DB" w:rsidRPr="004B78FA" w:rsidRDefault="001409DB" w:rsidP="001409DB">
            <w:pPr>
              <w:widowControl/>
              <w:autoSpaceDN/>
              <w:adjustRightInd/>
              <w:spacing w:line="240" w:lineRule="auto"/>
              <w:jc w:val="left"/>
              <w:textAlignment w:val="auto"/>
            </w:pPr>
            <w:r w:rsidRPr="004B78FA">
              <w:t>максимальном количестве</w:t>
            </w:r>
          </w:p>
        </w:tc>
      </w:tr>
      <w:tr w:rsidR="001409DB" w:rsidRPr="001409DB" w:rsidTr="0062396D">
        <w:trPr>
          <w:trHeight w:val="307"/>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10</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pacing w:line="240" w:lineRule="auto"/>
              <w:jc w:val="left"/>
              <w:textAlignment w:val="auto"/>
            </w:pPr>
            <w:r w:rsidRPr="004B78FA">
              <w:t>ФАП</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1 машино-место на 5 работников</w:t>
            </w:r>
          </w:p>
        </w:tc>
      </w:tr>
      <w:tr w:rsidR="001409DB" w:rsidRPr="001409DB" w:rsidTr="0062396D">
        <w:trPr>
          <w:trHeight w:val="400"/>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11</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pacing w:line="240" w:lineRule="auto"/>
              <w:jc w:val="left"/>
              <w:textAlignment w:val="auto"/>
            </w:pPr>
            <w:r w:rsidRPr="004B78FA">
              <w:t>Земельные участки садов, скверов,</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F80371" w:rsidP="00F80371">
            <w:pPr>
              <w:widowControl/>
              <w:autoSpaceDN/>
              <w:adjustRightInd/>
              <w:snapToGrid w:val="0"/>
              <w:spacing w:line="240" w:lineRule="auto"/>
              <w:jc w:val="left"/>
              <w:textAlignment w:val="auto"/>
            </w:pPr>
            <w:r w:rsidRPr="004B78FA">
              <w:t>3 машино-места на 10000 м</w:t>
            </w:r>
            <w:r w:rsidRPr="004B78FA">
              <w:rPr>
                <w:vertAlign w:val="superscript"/>
              </w:rPr>
              <w:t>2</w:t>
            </w:r>
            <w:r w:rsidRPr="004B78FA">
              <w:t xml:space="preserve"> </w:t>
            </w:r>
            <w:r w:rsidR="001409DB" w:rsidRPr="004B78FA">
              <w:t>территории земельного участка</w:t>
            </w:r>
          </w:p>
        </w:tc>
      </w:tr>
      <w:tr w:rsidR="001409DB" w:rsidRPr="001409DB" w:rsidTr="0062396D">
        <w:trPr>
          <w:trHeight w:val="400"/>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12</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Кладбища</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 xml:space="preserve">10 машино-мест на </w:t>
            </w:r>
            <w:r w:rsidR="00F80371" w:rsidRPr="004B78FA">
              <w:t>10000 м</w:t>
            </w:r>
            <w:r w:rsidR="00F80371" w:rsidRPr="004B78FA">
              <w:rPr>
                <w:vertAlign w:val="superscript"/>
              </w:rPr>
              <w:t>2</w:t>
            </w:r>
            <w:r w:rsidRPr="004B78FA">
              <w:t xml:space="preserve"> территории земельного участка</w:t>
            </w:r>
          </w:p>
        </w:tc>
      </w:tr>
    </w:tbl>
    <w:p w:rsidR="001409DB" w:rsidRPr="001409DB" w:rsidRDefault="001409DB" w:rsidP="001409DB">
      <w:pPr>
        <w:widowControl/>
        <w:autoSpaceDN/>
        <w:adjustRightInd/>
        <w:spacing w:line="240" w:lineRule="auto"/>
        <w:ind w:firstLine="709"/>
        <w:textAlignment w:val="auto"/>
      </w:pPr>
      <w:r w:rsidRPr="001409DB">
        <w:t>* - нормативное минимальное количество машино-мест для хранения индивидуального автотранспорта в границах квартала складывается из количества машино-мест на общественных местах хранения индивидуального автотранспорта, расположенных в границах квартала, и машино-мест на земельных участках.</w:t>
      </w:r>
    </w:p>
    <w:p w:rsidR="001409DB" w:rsidRPr="00B5006A" w:rsidRDefault="001409DB" w:rsidP="0076560D">
      <w:pPr>
        <w:pStyle w:val="aa"/>
        <w:widowControl/>
        <w:numPr>
          <w:ilvl w:val="0"/>
          <w:numId w:val="155"/>
        </w:numPr>
        <w:tabs>
          <w:tab w:val="left" w:pos="1134"/>
        </w:tabs>
        <w:autoSpaceDN/>
        <w:adjustRightInd/>
        <w:spacing w:line="240" w:lineRule="auto"/>
        <w:ind w:left="0" w:firstLine="709"/>
        <w:textAlignment w:val="auto"/>
        <w:rPr>
          <w:sz w:val="28"/>
          <w:szCs w:val="28"/>
        </w:rPr>
      </w:pPr>
      <w:r w:rsidRPr="00B5006A">
        <w:rPr>
          <w:sz w:val="28"/>
          <w:szCs w:val="28"/>
        </w:rPr>
        <w:t>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w:t>
      </w:r>
      <w:r w:rsidR="00756DC1" w:rsidRPr="00B5006A">
        <w:rPr>
          <w:sz w:val="28"/>
          <w:szCs w:val="28"/>
        </w:rPr>
        <w:t>льзования, указанными в таблице</w:t>
      </w:r>
      <w:r w:rsidRPr="00B5006A">
        <w:rPr>
          <w:sz w:val="28"/>
          <w:szCs w:val="28"/>
        </w:rPr>
        <w:t>.</w:t>
      </w:r>
    </w:p>
    <w:p w:rsidR="001409DB" w:rsidRPr="00B5006A" w:rsidRDefault="001409DB" w:rsidP="0076560D">
      <w:pPr>
        <w:pStyle w:val="aa"/>
        <w:widowControl/>
        <w:numPr>
          <w:ilvl w:val="0"/>
          <w:numId w:val="155"/>
        </w:numPr>
        <w:tabs>
          <w:tab w:val="left" w:pos="1134"/>
        </w:tabs>
        <w:autoSpaceDN/>
        <w:adjustRightInd/>
        <w:spacing w:line="240" w:lineRule="auto"/>
        <w:ind w:left="0" w:firstLine="709"/>
        <w:textAlignment w:val="auto"/>
        <w:rPr>
          <w:sz w:val="28"/>
          <w:szCs w:val="28"/>
        </w:rPr>
      </w:pPr>
      <w:r w:rsidRPr="00B5006A">
        <w:rPr>
          <w:sz w:val="28"/>
          <w:szCs w:val="28"/>
        </w:rPr>
        <w:t>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756DC1" w:rsidRPr="00B5006A" w:rsidRDefault="001409DB" w:rsidP="0076560D">
      <w:pPr>
        <w:pStyle w:val="aa"/>
        <w:widowControl/>
        <w:numPr>
          <w:ilvl w:val="0"/>
          <w:numId w:val="155"/>
        </w:numPr>
        <w:tabs>
          <w:tab w:val="left" w:pos="1134"/>
        </w:tabs>
        <w:autoSpaceDN/>
        <w:adjustRightInd/>
        <w:spacing w:line="240" w:lineRule="auto"/>
        <w:ind w:left="0" w:firstLine="709"/>
        <w:textAlignment w:val="auto"/>
        <w:rPr>
          <w:sz w:val="28"/>
          <w:szCs w:val="28"/>
        </w:rPr>
      </w:pPr>
      <w:r w:rsidRPr="00B5006A">
        <w:rPr>
          <w:sz w:val="28"/>
          <w:szCs w:val="28"/>
        </w:rPr>
        <w:t xml:space="preserve">Машино-места для хранения индивидуального автотранспорта, необходимые в соответствии с настоящими Правилами, могут быть организованы в виде: </w:t>
      </w:r>
    </w:p>
    <w:p w:rsidR="00756DC1" w:rsidRPr="00B5006A" w:rsidRDefault="001409DB" w:rsidP="0076560D">
      <w:pPr>
        <w:pStyle w:val="aa"/>
        <w:widowControl/>
        <w:numPr>
          <w:ilvl w:val="0"/>
          <w:numId w:val="156"/>
        </w:numPr>
        <w:tabs>
          <w:tab w:val="left" w:pos="1134"/>
        </w:tabs>
        <w:autoSpaceDN/>
        <w:adjustRightInd/>
        <w:spacing w:line="240" w:lineRule="auto"/>
        <w:ind w:left="0" w:firstLine="709"/>
        <w:textAlignment w:val="auto"/>
        <w:rPr>
          <w:sz w:val="28"/>
          <w:szCs w:val="28"/>
        </w:rPr>
      </w:pPr>
      <w:r w:rsidRPr="00B5006A">
        <w:rPr>
          <w:sz w:val="28"/>
          <w:szCs w:val="28"/>
        </w:rPr>
        <w:lastRenderedPageBreak/>
        <w:t xml:space="preserve">капитальных гаражей-стоянок (наземных и подземных, отдельно стоящих, а также встроенных и пристроенных); </w:t>
      </w:r>
    </w:p>
    <w:p w:rsidR="001409DB" w:rsidRPr="00B5006A" w:rsidRDefault="001409DB" w:rsidP="0076560D">
      <w:pPr>
        <w:pStyle w:val="aa"/>
        <w:widowControl/>
        <w:numPr>
          <w:ilvl w:val="0"/>
          <w:numId w:val="156"/>
        </w:numPr>
        <w:tabs>
          <w:tab w:val="left" w:pos="1134"/>
        </w:tabs>
        <w:autoSpaceDN/>
        <w:adjustRightInd/>
        <w:spacing w:line="240" w:lineRule="auto"/>
        <w:ind w:left="0" w:firstLine="709"/>
        <w:textAlignment w:val="auto"/>
        <w:rPr>
          <w:sz w:val="28"/>
          <w:szCs w:val="28"/>
        </w:rPr>
      </w:pPr>
      <w:r w:rsidRPr="00B5006A">
        <w:rPr>
          <w:sz w:val="28"/>
          <w:szCs w:val="28"/>
        </w:rPr>
        <w:t>открытых охраняемых и неохраняемых стоянок.</w:t>
      </w:r>
    </w:p>
    <w:p w:rsidR="001409DB" w:rsidRPr="00B5006A" w:rsidRDefault="001409DB" w:rsidP="0076560D">
      <w:pPr>
        <w:pStyle w:val="aa"/>
        <w:widowControl/>
        <w:numPr>
          <w:ilvl w:val="0"/>
          <w:numId w:val="155"/>
        </w:numPr>
        <w:tabs>
          <w:tab w:val="left" w:pos="1134"/>
        </w:tabs>
        <w:autoSpaceDN/>
        <w:adjustRightInd/>
        <w:spacing w:line="240" w:lineRule="auto"/>
        <w:ind w:left="0" w:firstLine="709"/>
        <w:textAlignment w:val="auto"/>
        <w:rPr>
          <w:sz w:val="28"/>
          <w:szCs w:val="28"/>
        </w:rPr>
      </w:pPr>
      <w:r w:rsidRPr="00B5006A">
        <w:rPr>
          <w:sz w:val="28"/>
          <w:szCs w:val="28"/>
        </w:rPr>
        <w:t>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Саратовской области, местными нормативами градостроительного проектирования Аткарского муниципального района Саратовской области, местными нормативами градостроительного проектирования муниципального образования город Аткарск Аткарского муниципального района Саратовской области.</w:t>
      </w:r>
    </w:p>
    <w:p w:rsidR="001409DB" w:rsidRPr="001409DB" w:rsidRDefault="001409DB" w:rsidP="00D02811">
      <w:pPr>
        <w:pStyle w:val="3"/>
        <w:ind w:firstLine="709"/>
        <w:rPr>
          <w:rFonts w:ascii="Times New Roman" w:hAnsi="Times New Roman" w:cs="Times New Roman"/>
          <w:color w:val="000000" w:themeColor="text1"/>
          <w:spacing w:val="-10"/>
          <w:sz w:val="28"/>
          <w:szCs w:val="28"/>
        </w:rPr>
      </w:pPr>
      <w:bookmarkStart w:id="204" w:name="_Toc144211138"/>
      <w:r w:rsidRPr="001409DB">
        <w:rPr>
          <w:rFonts w:ascii="Times New Roman" w:hAnsi="Times New Roman" w:cs="Times New Roman"/>
          <w:color w:val="000000" w:themeColor="text1"/>
          <w:spacing w:val="-10"/>
          <w:sz w:val="28"/>
          <w:szCs w:val="28"/>
        </w:rPr>
        <w:t xml:space="preserve">Статья </w:t>
      </w:r>
      <w:r w:rsidR="00756DC1" w:rsidRPr="00D02811">
        <w:rPr>
          <w:rFonts w:ascii="Times New Roman" w:hAnsi="Times New Roman" w:cs="Times New Roman"/>
          <w:color w:val="000000" w:themeColor="text1"/>
          <w:spacing w:val="-10"/>
          <w:sz w:val="28"/>
          <w:szCs w:val="28"/>
        </w:rPr>
        <w:t>5</w:t>
      </w:r>
      <w:r w:rsidR="003A31CD">
        <w:rPr>
          <w:rFonts w:ascii="Times New Roman" w:hAnsi="Times New Roman" w:cs="Times New Roman"/>
          <w:color w:val="000000" w:themeColor="text1"/>
          <w:spacing w:val="-10"/>
          <w:sz w:val="28"/>
          <w:szCs w:val="28"/>
        </w:rPr>
        <w:t>2</w:t>
      </w:r>
      <w:r w:rsidRPr="001409DB">
        <w:rPr>
          <w:rFonts w:ascii="Times New Roman" w:hAnsi="Times New Roman" w:cs="Times New Roman"/>
          <w:color w:val="000000" w:themeColor="text1"/>
          <w:spacing w:val="-10"/>
          <w:sz w:val="28"/>
          <w:szCs w:val="28"/>
        </w:rPr>
        <w:t>. Минимальное количество мест на погрузочно-разгрузочных площадках на территории земельных участков</w:t>
      </w:r>
      <w:bookmarkEnd w:id="204"/>
    </w:p>
    <w:p w:rsidR="001409DB" w:rsidRPr="00B5006A" w:rsidRDefault="001409DB" w:rsidP="0076560D">
      <w:pPr>
        <w:pStyle w:val="aa"/>
        <w:widowControl/>
        <w:numPr>
          <w:ilvl w:val="3"/>
          <w:numId w:val="157"/>
        </w:numPr>
        <w:tabs>
          <w:tab w:val="left" w:pos="1134"/>
        </w:tabs>
        <w:autoSpaceDN/>
        <w:adjustRightInd/>
        <w:spacing w:line="240" w:lineRule="auto"/>
        <w:ind w:left="0" w:firstLine="709"/>
        <w:textAlignment w:val="auto"/>
        <w:rPr>
          <w:sz w:val="28"/>
          <w:szCs w:val="28"/>
        </w:rPr>
      </w:pPr>
      <w:r w:rsidRPr="00B5006A">
        <w:rPr>
          <w:sz w:val="28"/>
          <w:szCs w:val="28"/>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1409DB" w:rsidRPr="00B5006A" w:rsidRDefault="001409DB" w:rsidP="0076560D">
      <w:pPr>
        <w:pStyle w:val="aa"/>
        <w:widowControl/>
        <w:numPr>
          <w:ilvl w:val="3"/>
          <w:numId w:val="157"/>
        </w:numPr>
        <w:tabs>
          <w:tab w:val="left" w:pos="1134"/>
        </w:tabs>
        <w:autoSpaceDN/>
        <w:adjustRightInd/>
        <w:spacing w:line="240" w:lineRule="auto"/>
        <w:ind w:left="0" w:firstLine="709"/>
        <w:textAlignment w:val="auto"/>
        <w:rPr>
          <w:sz w:val="28"/>
          <w:szCs w:val="28"/>
        </w:rPr>
      </w:pPr>
      <w:r w:rsidRPr="00B5006A">
        <w:rPr>
          <w:sz w:val="28"/>
          <w:szCs w:val="28"/>
        </w:rPr>
        <w:t xml:space="preserve">Площадь мест на погрузочно-разгрузочных площадках определяется из расчета 90 </w:t>
      </w:r>
      <w:r w:rsidR="00D02811" w:rsidRPr="00B5006A">
        <w:rPr>
          <w:sz w:val="28"/>
          <w:szCs w:val="28"/>
        </w:rPr>
        <w:t>м</w:t>
      </w:r>
      <w:r w:rsidR="00D02811" w:rsidRPr="00B5006A">
        <w:rPr>
          <w:sz w:val="28"/>
          <w:szCs w:val="28"/>
          <w:vertAlign w:val="superscript"/>
        </w:rPr>
        <w:t>2</w:t>
      </w:r>
      <w:r w:rsidRPr="00B5006A">
        <w:rPr>
          <w:sz w:val="28"/>
          <w:szCs w:val="28"/>
        </w:rPr>
        <w:t xml:space="preserve"> на одно место.</w:t>
      </w:r>
    </w:p>
    <w:p w:rsidR="001409DB" w:rsidRPr="00B5006A" w:rsidRDefault="001409DB" w:rsidP="0076560D">
      <w:pPr>
        <w:pStyle w:val="aa"/>
        <w:widowControl/>
        <w:numPr>
          <w:ilvl w:val="3"/>
          <w:numId w:val="157"/>
        </w:numPr>
        <w:tabs>
          <w:tab w:val="left" w:pos="1134"/>
        </w:tabs>
        <w:autoSpaceDN/>
        <w:adjustRightInd/>
        <w:spacing w:line="240" w:lineRule="auto"/>
        <w:ind w:left="0" w:firstLine="709"/>
        <w:textAlignment w:val="auto"/>
        <w:rPr>
          <w:sz w:val="28"/>
          <w:szCs w:val="28"/>
        </w:rPr>
      </w:pPr>
      <w:r w:rsidRPr="00B5006A">
        <w:rPr>
          <w:sz w:val="28"/>
          <w:szCs w:val="28"/>
        </w:rPr>
        <w:t>Минимальное количество мест на погрузочно-разгрузочных площадках на территории земельных участков определяется из расчета:</w:t>
      </w:r>
    </w:p>
    <w:p w:rsidR="00D02811" w:rsidRPr="00B5006A" w:rsidRDefault="001409DB" w:rsidP="0076560D">
      <w:pPr>
        <w:pStyle w:val="aa"/>
        <w:widowControl/>
        <w:numPr>
          <w:ilvl w:val="0"/>
          <w:numId w:val="158"/>
        </w:numPr>
        <w:tabs>
          <w:tab w:val="left" w:pos="1134"/>
        </w:tabs>
        <w:autoSpaceDN/>
        <w:adjustRightInd/>
        <w:spacing w:line="240" w:lineRule="auto"/>
        <w:ind w:left="0" w:firstLine="709"/>
        <w:textAlignment w:val="auto"/>
        <w:rPr>
          <w:sz w:val="28"/>
          <w:szCs w:val="28"/>
        </w:rPr>
      </w:pPr>
      <w:r w:rsidRPr="00B5006A">
        <w:rPr>
          <w:sz w:val="28"/>
          <w:szCs w:val="28"/>
        </w:rPr>
        <w:t xml:space="preserve">одно место для объектов общей площадью от 100 до 1500 </w:t>
      </w:r>
      <w:r w:rsidR="00D02811" w:rsidRPr="00B5006A">
        <w:rPr>
          <w:sz w:val="28"/>
          <w:szCs w:val="28"/>
        </w:rPr>
        <w:t>м</w:t>
      </w:r>
      <w:r w:rsidR="00D02811" w:rsidRPr="00B5006A">
        <w:rPr>
          <w:sz w:val="28"/>
          <w:szCs w:val="28"/>
          <w:vertAlign w:val="superscript"/>
        </w:rPr>
        <w:t xml:space="preserve">2 </w:t>
      </w:r>
      <w:r w:rsidRPr="00B5006A">
        <w:rPr>
          <w:sz w:val="28"/>
          <w:szCs w:val="28"/>
        </w:rPr>
        <w:t xml:space="preserve">и плюс одно место на каждые дополнительные 1500 </w:t>
      </w:r>
      <w:r w:rsidR="00D02811" w:rsidRPr="00B5006A">
        <w:rPr>
          <w:sz w:val="28"/>
          <w:szCs w:val="28"/>
        </w:rPr>
        <w:t>м</w:t>
      </w:r>
      <w:r w:rsidR="00D02811" w:rsidRPr="00B5006A">
        <w:rPr>
          <w:sz w:val="28"/>
          <w:szCs w:val="28"/>
          <w:vertAlign w:val="superscript"/>
        </w:rPr>
        <w:t>2</w:t>
      </w:r>
      <w:r w:rsidRPr="00B5006A">
        <w:rPr>
          <w:sz w:val="28"/>
          <w:szCs w:val="28"/>
        </w:rPr>
        <w:t xml:space="preserve"> общей площади объектов – для объектов торговл</w:t>
      </w:r>
      <w:r w:rsidR="00D02811" w:rsidRPr="00B5006A">
        <w:rPr>
          <w:sz w:val="28"/>
          <w:szCs w:val="28"/>
        </w:rPr>
        <w:t>и, объектов общественного питани</w:t>
      </w:r>
      <w:r w:rsidRPr="00B5006A">
        <w:rPr>
          <w:sz w:val="28"/>
          <w:szCs w:val="28"/>
        </w:rPr>
        <w:t xml:space="preserve">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 </w:t>
      </w:r>
    </w:p>
    <w:p w:rsidR="001409DB" w:rsidRPr="00B5006A" w:rsidRDefault="001409DB" w:rsidP="0076560D">
      <w:pPr>
        <w:pStyle w:val="aa"/>
        <w:widowControl/>
        <w:numPr>
          <w:ilvl w:val="0"/>
          <w:numId w:val="158"/>
        </w:numPr>
        <w:tabs>
          <w:tab w:val="left" w:pos="1134"/>
        </w:tabs>
        <w:autoSpaceDN/>
        <w:adjustRightInd/>
        <w:spacing w:line="240" w:lineRule="auto"/>
        <w:ind w:left="0" w:firstLine="709"/>
        <w:textAlignment w:val="auto"/>
        <w:rPr>
          <w:sz w:val="28"/>
          <w:szCs w:val="28"/>
        </w:rPr>
      </w:pPr>
      <w:r w:rsidRPr="00B5006A">
        <w:rPr>
          <w:sz w:val="28"/>
          <w:szCs w:val="28"/>
        </w:rPr>
        <w:t xml:space="preserve">одно место для объектов общей площадью от 100 до 1250 </w:t>
      </w:r>
      <w:r w:rsidR="00814DF7" w:rsidRPr="00B5006A">
        <w:rPr>
          <w:sz w:val="28"/>
          <w:szCs w:val="28"/>
        </w:rPr>
        <w:t>м</w:t>
      </w:r>
      <w:r w:rsidR="00814DF7" w:rsidRPr="00B5006A">
        <w:rPr>
          <w:sz w:val="28"/>
          <w:szCs w:val="28"/>
          <w:vertAlign w:val="superscript"/>
        </w:rPr>
        <w:t xml:space="preserve">2 </w:t>
      </w:r>
      <w:r w:rsidRPr="00B5006A">
        <w:rPr>
          <w:sz w:val="28"/>
          <w:szCs w:val="28"/>
        </w:rPr>
        <w:t xml:space="preserve">и плюс одно место на каждые дополнительные 1250 </w:t>
      </w:r>
      <w:r w:rsidR="00814DF7" w:rsidRPr="00B5006A">
        <w:rPr>
          <w:sz w:val="28"/>
          <w:szCs w:val="28"/>
        </w:rPr>
        <w:t>м</w:t>
      </w:r>
      <w:r w:rsidR="00814DF7" w:rsidRPr="00B5006A">
        <w:rPr>
          <w:sz w:val="28"/>
          <w:szCs w:val="28"/>
          <w:vertAlign w:val="superscript"/>
        </w:rPr>
        <w:t xml:space="preserve">2 </w:t>
      </w:r>
      <w:r w:rsidRPr="00B5006A">
        <w:rPr>
          <w:sz w:val="28"/>
          <w:szCs w:val="28"/>
        </w:rPr>
        <w:t>общей площади объектов – для складских объектов.</w:t>
      </w:r>
    </w:p>
    <w:p w:rsidR="001409DB" w:rsidRPr="00B5006A" w:rsidRDefault="001409DB" w:rsidP="00814DF7">
      <w:pPr>
        <w:pStyle w:val="3"/>
        <w:tabs>
          <w:tab w:val="left" w:pos="1134"/>
        </w:tabs>
        <w:ind w:firstLine="709"/>
        <w:rPr>
          <w:rFonts w:ascii="Times New Roman" w:hAnsi="Times New Roman" w:cs="Times New Roman"/>
          <w:color w:val="000000" w:themeColor="text1"/>
          <w:spacing w:val="-10"/>
          <w:sz w:val="28"/>
          <w:szCs w:val="28"/>
        </w:rPr>
      </w:pPr>
      <w:bookmarkStart w:id="205" w:name="_Toc144211139"/>
      <w:r w:rsidRPr="00B5006A">
        <w:rPr>
          <w:rFonts w:ascii="Times New Roman" w:hAnsi="Times New Roman" w:cs="Times New Roman"/>
          <w:color w:val="000000" w:themeColor="text1"/>
          <w:spacing w:val="-10"/>
          <w:sz w:val="28"/>
          <w:szCs w:val="28"/>
        </w:rPr>
        <w:t xml:space="preserve">Статья </w:t>
      </w:r>
      <w:r w:rsidR="00814DF7" w:rsidRPr="00B5006A">
        <w:rPr>
          <w:rFonts w:ascii="Times New Roman" w:hAnsi="Times New Roman" w:cs="Times New Roman"/>
          <w:color w:val="000000" w:themeColor="text1"/>
          <w:spacing w:val="-10"/>
          <w:sz w:val="28"/>
          <w:szCs w:val="28"/>
        </w:rPr>
        <w:t>5</w:t>
      </w:r>
      <w:r w:rsidR="003A31CD">
        <w:rPr>
          <w:rFonts w:ascii="Times New Roman" w:hAnsi="Times New Roman" w:cs="Times New Roman"/>
          <w:color w:val="000000" w:themeColor="text1"/>
          <w:spacing w:val="-10"/>
          <w:sz w:val="28"/>
          <w:szCs w:val="28"/>
        </w:rPr>
        <w:t>3</w:t>
      </w:r>
      <w:r w:rsidRPr="00B5006A">
        <w:rPr>
          <w:rFonts w:ascii="Times New Roman" w:hAnsi="Times New Roman" w:cs="Times New Roman"/>
          <w:color w:val="000000" w:themeColor="text1"/>
          <w:spacing w:val="-10"/>
          <w:sz w:val="28"/>
          <w:szCs w:val="28"/>
        </w:rPr>
        <w:t>. Максимальная высота ограждений земельных участков</w:t>
      </w:r>
      <w:bookmarkEnd w:id="205"/>
      <w:r w:rsidRPr="00B5006A">
        <w:rPr>
          <w:rFonts w:ascii="Times New Roman" w:hAnsi="Times New Roman" w:cs="Times New Roman"/>
          <w:color w:val="000000" w:themeColor="text1"/>
          <w:spacing w:val="-10"/>
          <w:sz w:val="28"/>
          <w:szCs w:val="28"/>
        </w:rPr>
        <w:t xml:space="preserve">  </w:t>
      </w:r>
    </w:p>
    <w:p w:rsidR="001409DB" w:rsidRPr="00B5006A" w:rsidRDefault="001409DB" w:rsidP="0076560D">
      <w:pPr>
        <w:pStyle w:val="aa"/>
        <w:widowControl/>
        <w:numPr>
          <w:ilvl w:val="3"/>
          <w:numId w:val="153"/>
        </w:numPr>
        <w:tabs>
          <w:tab w:val="left" w:pos="1134"/>
        </w:tabs>
        <w:autoSpaceDN/>
        <w:adjustRightInd/>
        <w:spacing w:line="240" w:lineRule="auto"/>
        <w:ind w:left="0" w:firstLine="709"/>
        <w:textAlignment w:val="auto"/>
        <w:rPr>
          <w:sz w:val="28"/>
          <w:szCs w:val="28"/>
        </w:rPr>
      </w:pPr>
      <w:r w:rsidRPr="00B5006A">
        <w:rPr>
          <w:sz w:val="28"/>
          <w:szCs w:val="28"/>
        </w:rPr>
        <w:t xml:space="preserve">Максимальная высота ограждений земельных участков устанавливается для земельных участков индивидуальной жилой застройки. </w:t>
      </w:r>
    </w:p>
    <w:p w:rsidR="001409DB" w:rsidRPr="00B5006A" w:rsidRDefault="001409DB" w:rsidP="0076560D">
      <w:pPr>
        <w:pStyle w:val="aa"/>
        <w:widowControl/>
        <w:numPr>
          <w:ilvl w:val="3"/>
          <w:numId w:val="153"/>
        </w:numPr>
        <w:tabs>
          <w:tab w:val="left" w:pos="1134"/>
        </w:tabs>
        <w:autoSpaceDN/>
        <w:adjustRightInd/>
        <w:spacing w:line="240" w:lineRule="auto"/>
        <w:ind w:left="0" w:firstLine="709"/>
        <w:textAlignment w:val="auto"/>
        <w:rPr>
          <w:sz w:val="28"/>
          <w:szCs w:val="28"/>
        </w:rPr>
      </w:pPr>
      <w:r w:rsidRPr="00B5006A">
        <w:rPr>
          <w:sz w:val="28"/>
          <w:szCs w:val="28"/>
        </w:rPr>
        <w:t>Максимальная высота ограждений земельных участков индивидуальной жилой застройки:</w:t>
      </w:r>
    </w:p>
    <w:p w:rsidR="001409DB" w:rsidRPr="00B5006A" w:rsidRDefault="001409DB" w:rsidP="0076560D">
      <w:pPr>
        <w:pStyle w:val="aa"/>
        <w:widowControl/>
        <w:numPr>
          <w:ilvl w:val="0"/>
          <w:numId w:val="159"/>
        </w:numPr>
        <w:tabs>
          <w:tab w:val="left" w:pos="1134"/>
        </w:tabs>
        <w:autoSpaceDN/>
        <w:adjustRightInd/>
        <w:spacing w:line="240" w:lineRule="auto"/>
        <w:ind w:left="0" w:firstLine="709"/>
        <w:textAlignment w:val="auto"/>
        <w:rPr>
          <w:sz w:val="28"/>
          <w:szCs w:val="28"/>
        </w:rPr>
      </w:pPr>
      <w:r w:rsidRPr="00B5006A">
        <w:rPr>
          <w:sz w:val="28"/>
          <w:szCs w:val="28"/>
        </w:rPr>
        <w:t xml:space="preserve">вдоль улиц и проездов - </w:t>
      </w:r>
      <w:smartTag w:uri="urn:schemas-microsoft-com:office:smarttags" w:element="metricconverter">
        <w:smartTagPr>
          <w:attr w:name="ProductID" w:val="2,0 метра"/>
        </w:smartTagPr>
        <w:r w:rsidRPr="00B5006A">
          <w:rPr>
            <w:sz w:val="28"/>
            <w:szCs w:val="28"/>
          </w:rPr>
          <w:t>2,0 метра</w:t>
        </w:r>
      </w:smartTag>
      <w:r w:rsidRPr="00B5006A">
        <w:rPr>
          <w:sz w:val="28"/>
          <w:szCs w:val="28"/>
        </w:rPr>
        <w:t xml:space="preserve">. Ограждения могут </w:t>
      </w:r>
      <w:r w:rsidR="00AA4001">
        <w:rPr>
          <w:sz w:val="28"/>
          <w:szCs w:val="28"/>
        </w:rPr>
        <w:t>быть глухими и прозрачными;</w:t>
      </w:r>
    </w:p>
    <w:p w:rsidR="00C47C29" w:rsidRPr="00DC6A34" w:rsidRDefault="001409DB" w:rsidP="0076560D">
      <w:pPr>
        <w:pStyle w:val="aa"/>
        <w:numPr>
          <w:ilvl w:val="0"/>
          <w:numId w:val="245"/>
        </w:numPr>
        <w:tabs>
          <w:tab w:val="left" w:pos="1134"/>
        </w:tabs>
        <w:spacing w:line="240" w:lineRule="auto"/>
        <w:ind w:left="0" w:firstLine="709"/>
        <w:rPr>
          <w:bCs/>
          <w:sz w:val="28"/>
          <w:lang w:eastAsia="ar-SA"/>
        </w:rPr>
      </w:pPr>
      <w:r w:rsidRPr="00DC6A34">
        <w:rPr>
          <w:sz w:val="28"/>
          <w:szCs w:val="28"/>
        </w:rPr>
        <w:t xml:space="preserve">между соседними участками застройки - </w:t>
      </w:r>
      <w:smartTag w:uri="urn:schemas-microsoft-com:office:smarttags" w:element="metricconverter">
        <w:smartTagPr>
          <w:attr w:name="ProductID" w:val="1,8 метров"/>
        </w:smartTagPr>
        <w:r w:rsidRPr="00DC6A34">
          <w:rPr>
            <w:sz w:val="28"/>
            <w:szCs w:val="28"/>
          </w:rPr>
          <w:t>1,8 метров</w:t>
        </w:r>
      </w:smartTag>
      <w:r w:rsidRPr="00DC6A34">
        <w:rPr>
          <w:sz w:val="28"/>
          <w:szCs w:val="28"/>
        </w:rPr>
        <w:t xml:space="preserve"> без согласования со смежными землепользователями. При установке ограждений выше </w:t>
      </w:r>
      <w:smartTag w:uri="urn:schemas-microsoft-com:office:smarttags" w:element="metricconverter">
        <w:smartTagPr>
          <w:attr w:name="ProductID" w:val="1,8 метра"/>
        </w:smartTagPr>
        <w:r w:rsidRPr="00DC6A34">
          <w:rPr>
            <w:sz w:val="28"/>
            <w:szCs w:val="28"/>
          </w:rPr>
          <w:t>1,8 метра</w:t>
        </w:r>
      </w:smartTag>
      <w:r w:rsidR="00F329B5" w:rsidRPr="00DC6A34">
        <w:rPr>
          <w:sz w:val="28"/>
          <w:szCs w:val="28"/>
        </w:rPr>
        <w:t xml:space="preserve"> требуется </w:t>
      </w:r>
      <w:r w:rsidRPr="00DC6A34">
        <w:rPr>
          <w:sz w:val="28"/>
          <w:szCs w:val="28"/>
        </w:rPr>
        <w:t xml:space="preserve">согласование со смежными землепользователями.   </w:t>
      </w:r>
      <w:r w:rsidR="00DC6A34" w:rsidRPr="005C3253">
        <w:rPr>
          <w:bCs/>
          <w:sz w:val="28"/>
          <w:lang w:eastAsia="ar-SA"/>
        </w:rPr>
        <w:t xml:space="preserve">Для участков жилой застройки высота 1,8 м может быть превышена при условии, если это не нарушает объемно-пространственных характеристик окружающей застройки и ландшафта, </w:t>
      </w:r>
      <w:r w:rsidR="00DC6A34" w:rsidRPr="005C3253">
        <w:rPr>
          <w:bCs/>
          <w:sz w:val="28"/>
          <w:lang w:eastAsia="ar-SA"/>
        </w:rPr>
        <w:lastRenderedPageBreak/>
        <w:t>норм инсоляции и естественной освещенности.</w:t>
      </w:r>
    </w:p>
    <w:p w:rsidR="00EE3985" w:rsidRDefault="00EE3985" w:rsidP="00E23BA8">
      <w:pPr>
        <w:shd w:val="clear" w:color="auto" w:fill="FFFFFF"/>
        <w:spacing w:line="240" w:lineRule="auto"/>
        <w:ind w:firstLine="709"/>
        <w:rPr>
          <w:color w:val="000000" w:themeColor="text1"/>
          <w:sz w:val="28"/>
          <w:szCs w:val="28"/>
        </w:rPr>
      </w:pPr>
    </w:p>
    <w:p w:rsidR="00641165" w:rsidRPr="009B7E1F" w:rsidRDefault="00641165" w:rsidP="00641165">
      <w:pPr>
        <w:pStyle w:val="ac"/>
        <w:tabs>
          <w:tab w:val="left" w:pos="1134"/>
        </w:tabs>
        <w:outlineLvl w:val="2"/>
        <w:rPr>
          <w:b/>
          <w:color w:val="000000"/>
          <w:spacing w:val="-10"/>
          <w:sz w:val="28"/>
          <w:szCs w:val="28"/>
          <w:lang w:val="ru-RU"/>
        </w:rPr>
      </w:pPr>
      <w:bookmarkStart w:id="206" w:name="_Toc144970302"/>
      <w:r w:rsidRPr="009B7E1F">
        <w:rPr>
          <w:b/>
          <w:color w:val="000000"/>
          <w:spacing w:val="-10"/>
          <w:sz w:val="28"/>
          <w:szCs w:val="28"/>
          <w:lang w:val="ru-RU"/>
        </w:rPr>
        <w:t>Статья</w:t>
      </w:r>
      <w:r>
        <w:rPr>
          <w:b/>
          <w:color w:val="000000"/>
          <w:spacing w:val="-10"/>
          <w:sz w:val="28"/>
          <w:szCs w:val="28"/>
          <w:lang w:val="ru-RU"/>
        </w:rPr>
        <w:t xml:space="preserve"> 54</w:t>
      </w:r>
      <w:r w:rsidRPr="009B7E1F">
        <w:rPr>
          <w:b/>
          <w:color w:val="000000"/>
          <w:spacing w:val="-10"/>
          <w:sz w:val="28"/>
          <w:szCs w:val="28"/>
          <w:lang w:val="ru-RU"/>
        </w:rPr>
        <w:t>. Градостроительные регламенты в части требований к архитектурно-градостроительному облику объекта капитального строительства</w:t>
      </w:r>
      <w:bookmarkEnd w:id="206"/>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1. Требования к архитектурно-градостроительному облику объекта капитального строительства включают в себя:</w:t>
      </w:r>
    </w:p>
    <w:p w:rsidR="00641165" w:rsidRPr="00F049EE" w:rsidRDefault="00641165" w:rsidP="0076560D">
      <w:pPr>
        <w:pStyle w:val="ac"/>
        <w:numPr>
          <w:ilvl w:val="1"/>
          <w:numId w:val="247"/>
        </w:numPr>
        <w:tabs>
          <w:tab w:val="left" w:pos="1134"/>
        </w:tabs>
        <w:ind w:left="0" w:firstLine="709"/>
        <w:rPr>
          <w:color w:val="000000"/>
          <w:sz w:val="28"/>
          <w:szCs w:val="28"/>
          <w:lang w:val="ru-RU"/>
        </w:rPr>
      </w:pPr>
      <w:r w:rsidRPr="00F049EE">
        <w:rPr>
          <w:color w:val="000000"/>
          <w:sz w:val="28"/>
          <w:szCs w:val="28"/>
          <w:lang w:val="ru-RU"/>
        </w:rPr>
        <w:t>требования к объемно-пространственным характеристикам объекта капитального строительства;</w:t>
      </w:r>
    </w:p>
    <w:p w:rsidR="00641165" w:rsidRPr="00F049EE" w:rsidRDefault="00641165" w:rsidP="0076560D">
      <w:pPr>
        <w:pStyle w:val="ac"/>
        <w:numPr>
          <w:ilvl w:val="1"/>
          <w:numId w:val="247"/>
        </w:numPr>
        <w:tabs>
          <w:tab w:val="left" w:pos="1134"/>
        </w:tabs>
        <w:ind w:left="0" w:firstLine="709"/>
        <w:rPr>
          <w:color w:val="000000"/>
          <w:sz w:val="28"/>
          <w:szCs w:val="28"/>
          <w:lang w:val="ru-RU"/>
        </w:rPr>
      </w:pPr>
      <w:r w:rsidRPr="00F049EE">
        <w:rPr>
          <w:color w:val="000000"/>
          <w:sz w:val="28"/>
          <w:szCs w:val="28"/>
          <w:lang w:val="ru-RU"/>
        </w:rPr>
        <w:t>требования к архитектурно-стилистическим характеристикам объекта капитального строительства;</w:t>
      </w:r>
    </w:p>
    <w:p w:rsidR="00641165" w:rsidRPr="00F049EE" w:rsidRDefault="00641165" w:rsidP="0076560D">
      <w:pPr>
        <w:pStyle w:val="ac"/>
        <w:numPr>
          <w:ilvl w:val="1"/>
          <w:numId w:val="247"/>
        </w:numPr>
        <w:tabs>
          <w:tab w:val="left" w:pos="1134"/>
        </w:tabs>
        <w:ind w:left="0" w:firstLine="709"/>
        <w:rPr>
          <w:color w:val="000000"/>
          <w:sz w:val="28"/>
          <w:szCs w:val="28"/>
          <w:lang w:val="ru-RU"/>
        </w:rPr>
      </w:pPr>
      <w:r w:rsidRPr="00F049EE">
        <w:rPr>
          <w:color w:val="000000"/>
          <w:sz w:val="28"/>
          <w:szCs w:val="28"/>
          <w:lang w:val="ru-RU"/>
        </w:rPr>
        <w:t>требования к цветовым решениям объектов капитального строительства;</w:t>
      </w:r>
    </w:p>
    <w:p w:rsidR="00641165" w:rsidRPr="00F049EE" w:rsidRDefault="00641165" w:rsidP="0076560D">
      <w:pPr>
        <w:pStyle w:val="ac"/>
        <w:numPr>
          <w:ilvl w:val="1"/>
          <w:numId w:val="247"/>
        </w:numPr>
        <w:tabs>
          <w:tab w:val="left" w:pos="1134"/>
        </w:tabs>
        <w:ind w:left="0" w:firstLine="709"/>
        <w:rPr>
          <w:color w:val="000000"/>
          <w:sz w:val="28"/>
          <w:szCs w:val="28"/>
          <w:lang w:val="ru-RU"/>
        </w:rPr>
      </w:pPr>
      <w:r w:rsidRPr="00F049EE">
        <w:rPr>
          <w:color w:val="000000"/>
          <w:sz w:val="28"/>
          <w:szCs w:val="28"/>
          <w:lang w:val="ru-RU"/>
        </w:rPr>
        <w:t>требования к отделочным и (или) строительным материалам, определяющие архитектурный облик объектов капитального строительства;</w:t>
      </w:r>
    </w:p>
    <w:p w:rsidR="00641165" w:rsidRPr="00F049EE" w:rsidRDefault="00641165" w:rsidP="0076560D">
      <w:pPr>
        <w:pStyle w:val="ac"/>
        <w:numPr>
          <w:ilvl w:val="0"/>
          <w:numId w:val="248"/>
        </w:numPr>
        <w:tabs>
          <w:tab w:val="left" w:pos="1134"/>
        </w:tabs>
        <w:ind w:left="0" w:firstLine="709"/>
        <w:rPr>
          <w:color w:val="000000"/>
          <w:sz w:val="28"/>
          <w:szCs w:val="28"/>
          <w:lang w:val="ru-RU"/>
        </w:rPr>
      </w:pPr>
      <w:r w:rsidRPr="00F049EE">
        <w:rPr>
          <w:color w:val="000000"/>
          <w:sz w:val="28"/>
          <w:szCs w:val="28"/>
          <w:lang w:val="ru-RU"/>
        </w:rPr>
        <w:t>требования к размещению технического и инженерного оборудования на фасадах и кровлях объектов капитального строительства;</w:t>
      </w:r>
    </w:p>
    <w:p w:rsidR="00641165" w:rsidRPr="00F049EE" w:rsidRDefault="00641165" w:rsidP="0076560D">
      <w:pPr>
        <w:pStyle w:val="ac"/>
        <w:numPr>
          <w:ilvl w:val="0"/>
          <w:numId w:val="248"/>
        </w:numPr>
        <w:tabs>
          <w:tab w:val="left" w:pos="1134"/>
        </w:tabs>
        <w:ind w:left="0" w:firstLine="709"/>
        <w:rPr>
          <w:color w:val="000000"/>
          <w:sz w:val="28"/>
          <w:szCs w:val="28"/>
          <w:lang w:val="ru-RU"/>
        </w:rPr>
      </w:pPr>
      <w:r w:rsidRPr="00F049EE">
        <w:rPr>
          <w:color w:val="000000"/>
          <w:sz w:val="28"/>
          <w:szCs w:val="28"/>
          <w:lang w:val="ru-RU"/>
        </w:rPr>
        <w:t>требования к подсветке фасадов объек</w:t>
      </w:r>
      <w:r>
        <w:rPr>
          <w:color w:val="000000"/>
          <w:sz w:val="28"/>
          <w:szCs w:val="28"/>
          <w:lang w:val="ru-RU"/>
        </w:rPr>
        <w:t>тов капитального строительства.</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2. Согласование архитектурно-градостроительного облика объекта капитального строител</w:t>
      </w:r>
      <w:r>
        <w:rPr>
          <w:color w:val="000000"/>
          <w:sz w:val="28"/>
          <w:szCs w:val="28"/>
          <w:lang w:val="ru-RU"/>
        </w:rPr>
        <w:t>ьства не требуется в отношении:</w:t>
      </w:r>
    </w:p>
    <w:p w:rsidR="00641165" w:rsidRPr="00F049EE" w:rsidRDefault="00641165" w:rsidP="0076560D">
      <w:pPr>
        <w:pStyle w:val="ac"/>
        <w:numPr>
          <w:ilvl w:val="1"/>
          <w:numId w:val="246"/>
        </w:numPr>
        <w:tabs>
          <w:tab w:val="left" w:pos="1134"/>
        </w:tabs>
        <w:ind w:left="0" w:firstLine="709"/>
        <w:rPr>
          <w:color w:val="000000"/>
          <w:sz w:val="28"/>
          <w:szCs w:val="28"/>
          <w:lang w:val="ru-RU"/>
        </w:rPr>
      </w:pPr>
      <w:r w:rsidRPr="00F049EE">
        <w:rPr>
          <w:color w:val="000000"/>
          <w:sz w:val="28"/>
          <w:szCs w:val="28"/>
          <w:lang w:val="ru-RU"/>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641165" w:rsidRPr="00F049EE" w:rsidRDefault="00641165" w:rsidP="0076560D">
      <w:pPr>
        <w:pStyle w:val="ac"/>
        <w:numPr>
          <w:ilvl w:val="1"/>
          <w:numId w:val="246"/>
        </w:numPr>
        <w:tabs>
          <w:tab w:val="left" w:pos="1134"/>
        </w:tabs>
        <w:ind w:left="0" w:firstLine="709"/>
        <w:rPr>
          <w:color w:val="000000"/>
          <w:sz w:val="28"/>
          <w:szCs w:val="28"/>
          <w:lang w:val="ru-RU"/>
        </w:rPr>
      </w:pPr>
      <w:r w:rsidRPr="00F049EE">
        <w:rPr>
          <w:color w:val="000000"/>
          <w:sz w:val="28"/>
          <w:szCs w:val="28"/>
          <w:lang w:val="ru-RU"/>
        </w:rPr>
        <w:t>объектов, для строительства или реконструкции которых не требуется получение разрешения на строительство;</w:t>
      </w:r>
    </w:p>
    <w:p w:rsidR="00641165" w:rsidRPr="00F049EE" w:rsidRDefault="00641165" w:rsidP="0076560D">
      <w:pPr>
        <w:pStyle w:val="ac"/>
        <w:numPr>
          <w:ilvl w:val="1"/>
          <w:numId w:val="246"/>
        </w:numPr>
        <w:tabs>
          <w:tab w:val="left" w:pos="1134"/>
        </w:tabs>
        <w:ind w:left="0" w:firstLine="709"/>
        <w:rPr>
          <w:color w:val="000000"/>
          <w:sz w:val="28"/>
          <w:szCs w:val="28"/>
          <w:lang w:val="ru-RU"/>
        </w:rPr>
      </w:pPr>
      <w:r w:rsidRPr="00F049EE">
        <w:rPr>
          <w:color w:val="000000"/>
          <w:sz w:val="28"/>
          <w:szCs w:val="28"/>
          <w:lang w:val="ru-RU"/>
        </w:rPr>
        <w:t>объектов, расположенных на земельных участках, находящихся в пользовании учреждений, исполняющих наказание;</w:t>
      </w:r>
    </w:p>
    <w:p w:rsidR="00641165" w:rsidRPr="00F049EE" w:rsidRDefault="00641165" w:rsidP="0076560D">
      <w:pPr>
        <w:pStyle w:val="ac"/>
        <w:numPr>
          <w:ilvl w:val="1"/>
          <w:numId w:val="246"/>
        </w:numPr>
        <w:tabs>
          <w:tab w:val="left" w:pos="1134"/>
        </w:tabs>
        <w:ind w:left="0" w:firstLine="709"/>
        <w:rPr>
          <w:color w:val="000000"/>
          <w:sz w:val="28"/>
          <w:szCs w:val="28"/>
          <w:lang w:val="ru-RU"/>
        </w:rPr>
      </w:pPr>
      <w:r w:rsidRPr="00F049EE">
        <w:rPr>
          <w:color w:val="000000"/>
          <w:sz w:val="28"/>
          <w:szCs w:val="28"/>
          <w:lang w:val="ru-RU"/>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641165" w:rsidRPr="00F049EE" w:rsidRDefault="00641165" w:rsidP="0076560D">
      <w:pPr>
        <w:pStyle w:val="ac"/>
        <w:numPr>
          <w:ilvl w:val="1"/>
          <w:numId w:val="246"/>
        </w:numPr>
        <w:tabs>
          <w:tab w:val="left" w:pos="1134"/>
        </w:tabs>
        <w:ind w:left="0" w:firstLine="709"/>
        <w:rPr>
          <w:color w:val="000000"/>
          <w:sz w:val="28"/>
          <w:szCs w:val="28"/>
          <w:lang w:val="ru-RU"/>
        </w:rPr>
      </w:pPr>
      <w:r w:rsidRPr="00F049EE">
        <w:rPr>
          <w:color w:val="000000"/>
          <w:sz w:val="28"/>
          <w:szCs w:val="28"/>
          <w:lang w:val="ru-RU"/>
        </w:rPr>
        <w:t>гидротехнических сооружений;</w:t>
      </w:r>
    </w:p>
    <w:p w:rsidR="00641165" w:rsidRPr="00F049EE" w:rsidRDefault="00641165" w:rsidP="0076560D">
      <w:pPr>
        <w:pStyle w:val="ac"/>
        <w:numPr>
          <w:ilvl w:val="1"/>
          <w:numId w:val="246"/>
        </w:numPr>
        <w:tabs>
          <w:tab w:val="left" w:pos="1134"/>
        </w:tabs>
        <w:ind w:left="0" w:firstLine="709"/>
        <w:rPr>
          <w:color w:val="000000"/>
          <w:sz w:val="28"/>
          <w:szCs w:val="28"/>
          <w:lang w:val="ru-RU"/>
        </w:rPr>
      </w:pPr>
      <w:r w:rsidRPr="00F049EE">
        <w:rPr>
          <w:color w:val="000000"/>
          <w:sz w:val="28"/>
          <w:szCs w:val="28"/>
          <w:lang w:val="ru-RU"/>
        </w:rPr>
        <w:t>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641165" w:rsidRPr="00F049EE" w:rsidRDefault="00641165" w:rsidP="0076560D">
      <w:pPr>
        <w:pStyle w:val="ac"/>
        <w:numPr>
          <w:ilvl w:val="1"/>
          <w:numId w:val="246"/>
        </w:numPr>
        <w:tabs>
          <w:tab w:val="left" w:pos="1134"/>
        </w:tabs>
        <w:ind w:left="0" w:firstLine="709"/>
        <w:rPr>
          <w:color w:val="000000"/>
          <w:sz w:val="28"/>
          <w:szCs w:val="28"/>
          <w:lang w:val="ru-RU"/>
        </w:rPr>
      </w:pPr>
      <w:r w:rsidRPr="00F049EE">
        <w:rPr>
          <w:color w:val="000000"/>
          <w:sz w:val="28"/>
          <w:szCs w:val="28"/>
          <w:lang w:val="ru-RU"/>
        </w:rPr>
        <w:t>подземных сооружений;</w:t>
      </w:r>
    </w:p>
    <w:p w:rsidR="00641165" w:rsidRPr="00F049EE" w:rsidRDefault="00641165" w:rsidP="0076560D">
      <w:pPr>
        <w:pStyle w:val="ac"/>
        <w:numPr>
          <w:ilvl w:val="1"/>
          <w:numId w:val="246"/>
        </w:numPr>
        <w:tabs>
          <w:tab w:val="left" w:pos="1134"/>
        </w:tabs>
        <w:ind w:left="0" w:firstLine="709"/>
        <w:rPr>
          <w:color w:val="000000"/>
          <w:sz w:val="28"/>
          <w:szCs w:val="28"/>
          <w:lang w:val="ru-RU"/>
        </w:rPr>
      </w:pPr>
      <w:r w:rsidRPr="00F049EE">
        <w:rPr>
          <w:color w:val="000000"/>
          <w:sz w:val="28"/>
          <w:szCs w:val="28"/>
          <w:lang w:val="ru-RU"/>
        </w:rPr>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641165" w:rsidRPr="00F049EE" w:rsidRDefault="00641165" w:rsidP="0076560D">
      <w:pPr>
        <w:pStyle w:val="ac"/>
        <w:numPr>
          <w:ilvl w:val="1"/>
          <w:numId w:val="246"/>
        </w:numPr>
        <w:tabs>
          <w:tab w:val="left" w:pos="1134"/>
        </w:tabs>
        <w:ind w:left="0" w:firstLine="709"/>
        <w:rPr>
          <w:color w:val="000000"/>
          <w:sz w:val="28"/>
          <w:szCs w:val="28"/>
          <w:lang w:val="ru-RU"/>
        </w:rPr>
      </w:pPr>
      <w:r w:rsidRPr="00F049EE">
        <w:rPr>
          <w:color w:val="000000"/>
          <w:sz w:val="28"/>
          <w:szCs w:val="28"/>
          <w:lang w:val="ru-RU"/>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641165" w:rsidRPr="00F049EE" w:rsidRDefault="00641165" w:rsidP="0076560D">
      <w:pPr>
        <w:pStyle w:val="ac"/>
        <w:numPr>
          <w:ilvl w:val="1"/>
          <w:numId w:val="246"/>
        </w:numPr>
        <w:tabs>
          <w:tab w:val="left" w:pos="1134"/>
        </w:tabs>
        <w:ind w:left="0" w:firstLine="709"/>
        <w:rPr>
          <w:color w:val="000000"/>
          <w:sz w:val="28"/>
          <w:szCs w:val="28"/>
          <w:lang w:val="ru-RU"/>
        </w:rPr>
      </w:pPr>
      <w:r w:rsidRPr="00F049EE">
        <w:rPr>
          <w:color w:val="000000"/>
          <w:sz w:val="28"/>
          <w:szCs w:val="28"/>
          <w:lang w:val="ru-RU"/>
        </w:rPr>
        <w:t>объектов капитального строительства, предназначенных для обезвреживания, размещения и утилизации медицинских отходов;</w:t>
      </w:r>
    </w:p>
    <w:p w:rsidR="00641165" w:rsidRPr="00F049EE" w:rsidRDefault="00641165" w:rsidP="0076560D">
      <w:pPr>
        <w:pStyle w:val="ac"/>
        <w:numPr>
          <w:ilvl w:val="1"/>
          <w:numId w:val="246"/>
        </w:numPr>
        <w:tabs>
          <w:tab w:val="left" w:pos="1134"/>
        </w:tabs>
        <w:ind w:left="0" w:firstLine="709"/>
        <w:rPr>
          <w:color w:val="000000"/>
          <w:sz w:val="28"/>
          <w:szCs w:val="28"/>
          <w:lang w:val="ru-RU"/>
        </w:rPr>
      </w:pPr>
      <w:r w:rsidRPr="00F049EE">
        <w:rPr>
          <w:color w:val="000000"/>
          <w:sz w:val="28"/>
          <w:szCs w:val="28"/>
          <w:lang w:val="ru-RU"/>
        </w:rPr>
        <w:t>объектов капитального строительства, предназначенных для хранения, переработки и утилизации биологических отходов;</w:t>
      </w:r>
    </w:p>
    <w:p w:rsidR="00641165" w:rsidRPr="00F049EE" w:rsidRDefault="00641165" w:rsidP="0076560D">
      <w:pPr>
        <w:pStyle w:val="ac"/>
        <w:numPr>
          <w:ilvl w:val="1"/>
          <w:numId w:val="246"/>
        </w:numPr>
        <w:tabs>
          <w:tab w:val="left" w:pos="1134"/>
        </w:tabs>
        <w:ind w:left="0" w:firstLine="709"/>
        <w:rPr>
          <w:color w:val="000000"/>
          <w:sz w:val="28"/>
          <w:szCs w:val="28"/>
          <w:lang w:val="ru-RU"/>
        </w:rPr>
      </w:pPr>
      <w:r w:rsidRPr="00F049EE">
        <w:rPr>
          <w:color w:val="000000"/>
          <w:sz w:val="28"/>
          <w:szCs w:val="28"/>
          <w:lang w:val="ru-RU"/>
        </w:rPr>
        <w:lastRenderedPageBreak/>
        <w:t>объектов капитального строительства, связанных с обращением с радиоактивными отходами;</w:t>
      </w:r>
    </w:p>
    <w:p w:rsidR="00641165" w:rsidRPr="00F049EE" w:rsidRDefault="00641165" w:rsidP="0076560D">
      <w:pPr>
        <w:pStyle w:val="ac"/>
        <w:numPr>
          <w:ilvl w:val="1"/>
          <w:numId w:val="246"/>
        </w:numPr>
        <w:tabs>
          <w:tab w:val="left" w:pos="1134"/>
        </w:tabs>
        <w:ind w:left="0" w:firstLine="709"/>
        <w:rPr>
          <w:color w:val="000000"/>
          <w:sz w:val="28"/>
          <w:szCs w:val="28"/>
          <w:lang w:val="ru-RU"/>
        </w:rPr>
      </w:pPr>
      <w:r w:rsidRPr="00F049EE">
        <w:rPr>
          <w:color w:val="000000"/>
          <w:sz w:val="28"/>
          <w:szCs w:val="28"/>
          <w:lang w:val="ru-RU"/>
        </w:rPr>
        <w:t>объектов капитального строительства, связанных с обращением веществ, разрушающих озоновый слой;</w:t>
      </w:r>
    </w:p>
    <w:p w:rsidR="00641165" w:rsidRPr="00F049EE" w:rsidRDefault="00641165" w:rsidP="0076560D">
      <w:pPr>
        <w:pStyle w:val="ac"/>
        <w:numPr>
          <w:ilvl w:val="1"/>
          <w:numId w:val="246"/>
        </w:numPr>
        <w:tabs>
          <w:tab w:val="left" w:pos="1134"/>
        </w:tabs>
        <w:ind w:left="0" w:firstLine="709"/>
        <w:rPr>
          <w:color w:val="000000"/>
          <w:sz w:val="28"/>
          <w:szCs w:val="28"/>
          <w:lang w:val="ru-RU"/>
        </w:rPr>
      </w:pPr>
      <w:r w:rsidRPr="00F049EE">
        <w:rPr>
          <w:color w:val="000000"/>
          <w:sz w:val="28"/>
          <w:szCs w:val="28"/>
          <w:lang w:val="ru-RU"/>
        </w:rPr>
        <w:t>объектов использования атомной энергии;</w:t>
      </w:r>
    </w:p>
    <w:p w:rsidR="00A4095D" w:rsidRDefault="00641165" w:rsidP="00A4095D">
      <w:pPr>
        <w:pStyle w:val="ac"/>
        <w:numPr>
          <w:ilvl w:val="1"/>
          <w:numId w:val="246"/>
        </w:numPr>
        <w:tabs>
          <w:tab w:val="left" w:pos="1134"/>
        </w:tabs>
        <w:ind w:left="0" w:firstLine="709"/>
        <w:rPr>
          <w:color w:val="000000"/>
          <w:sz w:val="28"/>
          <w:szCs w:val="28"/>
          <w:lang w:val="ru-RU"/>
        </w:rPr>
      </w:pPr>
      <w:r w:rsidRPr="00F049EE">
        <w:rPr>
          <w:color w:val="000000"/>
          <w:sz w:val="28"/>
          <w:szCs w:val="28"/>
          <w:lang w:val="ru-RU"/>
        </w:rPr>
        <w:t>опасных производственных объектов, определяемых в соответствии с законодательством Российской Федерации.</w:t>
      </w:r>
    </w:p>
    <w:p w:rsidR="00641165" w:rsidRPr="00A4095D" w:rsidRDefault="00A4095D" w:rsidP="00A4095D">
      <w:pPr>
        <w:pStyle w:val="ac"/>
        <w:tabs>
          <w:tab w:val="left" w:pos="1134"/>
        </w:tabs>
        <w:ind w:firstLine="0"/>
        <w:rPr>
          <w:color w:val="000000"/>
          <w:sz w:val="28"/>
          <w:szCs w:val="28"/>
          <w:lang w:val="ru-RU"/>
        </w:rPr>
      </w:pPr>
      <w:r>
        <w:rPr>
          <w:color w:val="000000"/>
          <w:sz w:val="28"/>
          <w:szCs w:val="28"/>
          <w:lang w:val="ru-RU"/>
        </w:rPr>
        <w:tab/>
      </w:r>
      <w:r w:rsidR="00641165" w:rsidRPr="00A4095D">
        <w:rPr>
          <w:color w:val="000000"/>
          <w:sz w:val="28"/>
          <w:szCs w:val="28"/>
          <w:lang w:val="ru-RU"/>
        </w:rPr>
        <w:t xml:space="preserve">3. В границах территорий, обозначенных на </w:t>
      </w:r>
      <w:r w:rsidRPr="00A4095D">
        <w:rPr>
          <w:color w:val="000000"/>
          <w:sz w:val="28"/>
          <w:szCs w:val="28"/>
          <w:lang w:val="ru-RU"/>
        </w:rPr>
        <w:t>карте,</w:t>
      </w:r>
      <w:r w:rsidR="00641165" w:rsidRPr="00A4095D">
        <w:rPr>
          <w:color w:val="000000"/>
          <w:sz w:val="28"/>
          <w:szCs w:val="28"/>
          <w:lang w:val="ru-RU"/>
        </w:rPr>
        <w:t xml:space="preserve"> устанавливаются следующие требования к архитектурно-градостроительному облику объекта капитального строительства:</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1) Требования к объемно-пространственным характеристикам объекта капитального строительства:</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 xml:space="preserve">- застройка   по красным линиям или сложившимся линиям застройки с учетом установленного градостроительным регламентом территориальной зоны минимального отступа от границ земельного участка, смежными и отдельно стоящими рядовыми и угловыми объектами капитального строительства.  Требования данного пункта не распространяются на реконструируемые объекты капитального строительства; </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 расстояние между боковыми фасадами объектов капитального строительства, расположенных по сложившимся линиям застройки в границах квартала, должно составлять не более 15 метров, если иное не предусмотрено требованиями технических регламентов или санитарно-эпидемиологическими требованиями. В условиях реконструкции указанное расстояние может быть сокращено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 высота нежилых помещений первых этажей объектов капитального строительства, выходящих фасадом на территории общего пользования, должна быть не менее 3,5 метров. Требования данного пункта не распространяются на реконструируемые объекты капитального строительства;</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 при протяженности объекта капитального строительства более 100 м необходимо предусматривать устройство сквозных проходов. Требования данного пункта не распространяются на реконструируемые объекты капитального строительства;</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 запрещается размещать входные группы и их элементы за красными линиями (линию застройки). Требования данного пункта не распространяются на реконструируемые объекты капитального строительства;</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 размещение входных групп и их элементов (ступени, пандусы, крыльцо,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менее нормативной, создавать препятствия пешеходному или транспортному движению;</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 архитектурное решение объекта ка</w:t>
      </w:r>
      <w:r>
        <w:rPr>
          <w:color w:val="000000"/>
          <w:sz w:val="28"/>
          <w:szCs w:val="28"/>
          <w:lang w:val="ru-RU"/>
        </w:rPr>
        <w:t xml:space="preserve">питального строительства должно </w:t>
      </w:r>
      <w:r w:rsidRPr="00F049EE">
        <w:rPr>
          <w:color w:val="000000"/>
          <w:sz w:val="28"/>
          <w:szCs w:val="28"/>
          <w:lang w:val="ru-RU"/>
        </w:rPr>
        <w:t>формироваться с учетом функ</w:t>
      </w:r>
      <w:r>
        <w:rPr>
          <w:color w:val="000000"/>
          <w:sz w:val="28"/>
          <w:szCs w:val="28"/>
          <w:lang w:val="ru-RU"/>
        </w:rPr>
        <w:t>ционального назначения объекта;</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lastRenderedPageBreak/>
        <w:t xml:space="preserve">2) </w:t>
      </w:r>
      <w:r>
        <w:rPr>
          <w:color w:val="000000"/>
          <w:sz w:val="28"/>
          <w:szCs w:val="28"/>
          <w:lang w:val="ru-RU"/>
        </w:rPr>
        <w:t>Т</w:t>
      </w:r>
      <w:r w:rsidRPr="00F049EE">
        <w:rPr>
          <w:color w:val="000000"/>
          <w:sz w:val="28"/>
          <w:szCs w:val="28"/>
          <w:lang w:val="ru-RU"/>
        </w:rPr>
        <w:t>ребования к архитектурно-стилистическим характеристикам объекта капитального строительства:</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 фасады первых этажей объектов капитального строительства, обращенные к территориям общего пользования, должны иметь площадь остекления не менее 30%;</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 входные группы в жилые и общественные помещения (кроме вспомогательных и аварийных входов и выходов) должны иметь площадь остекления не менее 30%, единое архитектурное решение в пределах всего фасада, располагаться с привязкой к композиционным осям фасада, иметь одинаковые цвет, конструкцию и рисунок дверных полотен по всему фасаду;</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 устройство внешних тамбуров входных групп на фасадах, обращенных к территориям общего пользования, не допускается.</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Требование настоящего пункта не распространяется на реконструируемые объекты капита</w:t>
      </w:r>
      <w:r>
        <w:rPr>
          <w:color w:val="000000"/>
          <w:sz w:val="28"/>
          <w:szCs w:val="28"/>
          <w:lang w:val="ru-RU"/>
        </w:rPr>
        <w:t>льного строительства;</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 xml:space="preserve"> 3) </w:t>
      </w:r>
      <w:r>
        <w:rPr>
          <w:color w:val="000000"/>
          <w:sz w:val="28"/>
          <w:szCs w:val="28"/>
          <w:lang w:val="ru-RU"/>
        </w:rPr>
        <w:t>Т</w:t>
      </w:r>
      <w:r w:rsidRPr="00F049EE">
        <w:rPr>
          <w:color w:val="000000"/>
          <w:sz w:val="28"/>
          <w:szCs w:val="28"/>
          <w:lang w:val="ru-RU"/>
        </w:rPr>
        <w:t>ребования к цветовым решениям объек</w:t>
      </w:r>
      <w:r>
        <w:rPr>
          <w:color w:val="000000"/>
          <w:sz w:val="28"/>
          <w:szCs w:val="28"/>
          <w:lang w:val="ru-RU"/>
        </w:rPr>
        <w:t>тов капитального строительства:</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 фасады объектов капитального строительства выполняются с применением цветового решения, нейтрального по отношению к сложившейся застройке территории (цвета фасадов выбираются из цветовой палитры отделки фасадов объектов капитального строительства, расположенных по сложившейся линии застройки в границах квартала);</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 площадь цоколя зданий и сооружений по всему периметру должна иметь единый отделочный материал, цветовой тон и фактуру поверхности;</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 поверхности площадей фасадов зданий от цоколя первого этажа до последнего, поверхности перекрытий арочных проездов зданий и сооружений, визуально просматриваемые с улиц или проспектов, должны полностью иметь единый цветовой тон, фактуру отделочного материала, е</w:t>
      </w:r>
      <w:r>
        <w:rPr>
          <w:color w:val="000000"/>
          <w:sz w:val="28"/>
          <w:szCs w:val="28"/>
          <w:lang w:val="ru-RU"/>
        </w:rPr>
        <w:t>диную архитектурную стилистику;</w:t>
      </w:r>
    </w:p>
    <w:p w:rsidR="00641165" w:rsidRPr="00F049EE" w:rsidRDefault="00641165" w:rsidP="00641165">
      <w:pPr>
        <w:pStyle w:val="ac"/>
        <w:tabs>
          <w:tab w:val="left" w:pos="1134"/>
        </w:tabs>
        <w:rPr>
          <w:color w:val="000000"/>
          <w:sz w:val="28"/>
          <w:szCs w:val="28"/>
          <w:lang w:val="ru-RU"/>
        </w:rPr>
      </w:pPr>
      <w:r>
        <w:rPr>
          <w:color w:val="000000"/>
          <w:sz w:val="28"/>
          <w:szCs w:val="28"/>
          <w:lang w:val="ru-RU"/>
        </w:rPr>
        <w:t>4)</w:t>
      </w:r>
      <w:r w:rsidRPr="00F049EE">
        <w:rPr>
          <w:color w:val="000000"/>
          <w:sz w:val="28"/>
          <w:szCs w:val="28"/>
          <w:lang w:val="ru-RU"/>
        </w:rPr>
        <w:t>Требования к отделочным и (или) строительным материалам, определяющие архитектурный облик объек</w:t>
      </w:r>
      <w:r>
        <w:rPr>
          <w:color w:val="000000"/>
          <w:sz w:val="28"/>
          <w:szCs w:val="28"/>
          <w:lang w:val="ru-RU"/>
        </w:rPr>
        <w:t>тов капитального строительства:</w:t>
      </w:r>
    </w:p>
    <w:p w:rsidR="00641165" w:rsidRPr="00F049EE" w:rsidRDefault="00641165" w:rsidP="00641165">
      <w:pPr>
        <w:pStyle w:val="ac"/>
        <w:tabs>
          <w:tab w:val="left" w:pos="1134"/>
        </w:tabs>
        <w:rPr>
          <w:color w:val="000000"/>
          <w:sz w:val="28"/>
          <w:szCs w:val="28"/>
          <w:lang w:val="ru-RU"/>
        </w:rPr>
      </w:pPr>
      <w:r>
        <w:rPr>
          <w:color w:val="000000"/>
          <w:sz w:val="28"/>
          <w:szCs w:val="28"/>
          <w:lang w:val="ru-RU"/>
        </w:rPr>
        <w:t xml:space="preserve">- </w:t>
      </w:r>
      <w:r w:rsidRPr="00F049EE">
        <w:rPr>
          <w:color w:val="000000"/>
          <w:sz w:val="28"/>
          <w:szCs w:val="28"/>
          <w:lang w:val="ru-RU"/>
        </w:rPr>
        <w:t>не допускается использование при отделке фасадов сайдинга (металлических или пластиковых панелей, имитирующих деревянную обшивку, за исключением объектов индивидуального жилищного строительства), профилированного металлического листа (профнастила, за исключением объектов капитального строительства, расположенных на территориях промышленных предприятий), асбестоцементных листов;</w:t>
      </w:r>
    </w:p>
    <w:p w:rsidR="00641165" w:rsidRPr="00F049EE" w:rsidRDefault="00641165" w:rsidP="00641165">
      <w:pPr>
        <w:pStyle w:val="ac"/>
        <w:tabs>
          <w:tab w:val="left" w:pos="1134"/>
        </w:tabs>
        <w:rPr>
          <w:color w:val="000000"/>
          <w:sz w:val="28"/>
          <w:szCs w:val="28"/>
          <w:lang w:val="ru-RU"/>
        </w:rPr>
      </w:pPr>
      <w:r>
        <w:rPr>
          <w:color w:val="000000"/>
          <w:sz w:val="28"/>
          <w:szCs w:val="28"/>
          <w:lang w:val="ru-RU"/>
        </w:rPr>
        <w:t xml:space="preserve">- </w:t>
      </w:r>
      <w:r w:rsidRPr="00F049EE">
        <w:rPr>
          <w:color w:val="000000"/>
          <w:sz w:val="28"/>
          <w:szCs w:val="28"/>
          <w:lang w:val="ru-RU"/>
        </w:rPr>
        <w:t>не допускается применение керамического гранита, композитных панелей при реконструкции фасадов зданий, построенных до 1959 года включительно;</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5) Требования к размещению технического и инженерного оборудования на фасадах и кровлях объек</w:t>
      </w:r>
      <w:r>
        <w:rPr>
          <w:color w:val="000000"/>
          <w:sz w:val="28"/>
          <w:szCs w:val="28"/>
          <w:lang w:val="ru-RU"/>
        </w:rPr>
        <w:t>тов капитального строительства:</w:t>
      </w:r>
    </w:p>
    <w:p w:rsidR="00641165" w:rsidRPr="00F049EE" w:rsidRDefault="00641165" w:rsidP="00641165">
      <w:pPr>
        <w:pStyle w:val="ac"/>
        <w:tabs>
          <w:tab w:val="left" w:pos="1134"/>
        </w:tabs>
        <w:rPr>
          <w:color w:val="000000"/>
          <w:sz w:val="28"/>
          <w:szCs w:val="28"/>
          <w:lang w:val="ru-RU"/>
        </w:rPr>
      </w:pPr>
      <w:r>
        <w:rPr>
          <w:color w:val="000000"/>
          <w:sz w:val="28"/>
          <w:szCs w:val="28"/>
          <w:lang w:val="ru-RU"/>
        </w:rPr>
        <w:t xml:space="preserve">- </w:t>
      </w:r>
      <w:r w:rsidRPr="00F049EE">
        <w:rPr>
          <w:color w:val="000000"/>
          <w:sz w:val="28"/>
          <w:szCs w:val="28"/>
          <w:lang w:val="ru-RU"/>
        </w:rPr>
        <w:t xml:space="preserve">размещение технического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балконов, лоджий допускается исключительно </w:t>
      </w:r>
      <w:r w:rsidRPr="00F049EE">
        <w:rPr>
          <w:color w:val="000000"/>
          <w:sz w:val="28"/>
          <w:szCs w:val="28"/>
          <w:lang w:val="ru-RU"/>
        </w:rPr>
        <w:lastRenderedPageBreak/>
        <w:t>в предусмотренных проектной документацией местах, скрытых для визуального восприятия, или с использованием декоративных маскирующих ограждений.</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 xml:space="preserve">6) </w:t>
      </w:r>
      <w:r>
        <w:rPr>
          <w:color w:val="000000"/>
          <w:sz w:val="28"/>
          <w:szCs w:val="28"/>
          <w:lang w:val="ru-RU"/>
        </w:rPr>
        <w:t>Т</w:t>
      </w:r>
      <w:r w:rsidRPr="00F049EE">
        <w:rPr>
          <w:color w:val="000000"/>
          <w:sz w:val="28"/>
          <w:szCs w:val="28"/>
          <w:lang w:val="ru-RU"/>
        </w:rPr>
        <w:t>ребования к подсветке фасадов объектов капитального строительства:</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 фасады объектов капитального строительства, обращенные к территориям общего пользования, оборудуются архитектурным освещением;</w:t>
      </w:r>
    </w:p>
    <w:p w:rsidR="00641165" w:rsidRPr="00F049EE" w:rsidRDefault="00641165" w:rsidP="00641165">
      <w:pPr>
        <w:pStyle w:val="ac"/>
        <w:tabs>
          <w:tab w:val="left" w:pos="1134"/>
        </w:tabs>
        <w:rPr>
          <w:color w:val="000000"/>
          <w:sz w:val="28"/>
          <w:szCs w:val="28"/>
          <w:lang w:val="ru-RU"/>
        </w:rPr>
      </w:pPr>
      <w:r w:rsidRPr="00F049EE">
        <w:rPr>
          <w:color w:val="000000"/>
          <w:sz w:val="28"/>
          <w:szCs w:val="28"/>
          <w:lang w:val="ru-RU"/>
        </w:rPr>
        <w:t>- 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 нарушать гигиенические нормативы освещенности окон жилых зданий, палат лечебных учреждений, палат и спальных комнат объектов социального обеспечения, предусмотренные федеральными санитарными правилами, ослеплять участников дорожного движения.</w:t>
      </w:r>
    </w:p>
    <w:p w:rsidR="00641165" w:rsidRPr="00F049EE" w:rsidRDefault="00641165" w:rsidP="00641165">
      <w:pPr>
        <w:pStyle w:val="ac"/>
        <w:tabs>
          <w:tab w:val="left" w:pos="1134"/>
        </w:tabs>
        <w:rPr>
          <w:color w:val="000000"/>
          <w:sz w:val="28"/>
          <w:szCs w:val="28"/>
          <w:lang w:val="ru-RU"/>
        </w:rPr>
      </w:pPr>
    </w:p>
    <w:p w:rsidR="00EE3985" w:rsidRPr="005532FD" w:rsidRDefault="00641165" w:rsidP="00657CBB">
      <w:pPr>
        <w:pStyle w:val="ac"/>
        <w:tabs>
          <w:tab w:val="left" w:pos="1134"/>
        </w:tabs>
        <w:rPr>
          <w:color w:val="000000" w:themeColor="text1"/>
          <w:sz w:val="28"/>
          <w:szCs w:val="28"/>
          <w:lang w:val="ru-RU"/>
        </w:rPr>
      </w:pPr>
      <w:r w:rsidRPr="00F049EE">
        <w:rPr>
          <w:color w:val="000000"/>
          <w:sz w:val="28"/>
          <w:szCs w:val="28"/>
          <w:lang w:val="ru-RU"/>
        </w:rPr>
        <w:t xml:space="preserve"> </w:t>
      </w:r>
    </w:p>
    <w:p w:rsidR="00960BA3" w:rsidRPr="00E23BA8" w:rsidRDefault="00960BA3" w:rsidP="00E23BA8">
      <w:pPr>
        <w:pStyle w:val="ac"/>
        <w:ind w:firstLine="0"/>
        <w:rPr>
          <w:sz w:val="28"/>
          <w:szCs w:val="28"/>
          <w:lang w:val="ru-RU"/>
        </w:rPr>
        <w:sectPr w:rsidR="00960BA3" w:rsidRPr="00E23BA8" w:rsidSect="002D4EFB">
          <w:headerReference w:type="default" r:id="rId119"/>
          <w:footerReference w:type="default" r:id="rId120"/>
          <w:footerReference w:type="first" r:id="rId121"/>
          <w:pgSz w:w="11906" w:h="16838"/>
          <w:pgMar w:top="1134" w:right="567" w:bottom="1134" w:left="1134" w:header="709" w:footer="709" w:gutter="0"/>
          <w:pgNumType w:start="1"/>
          <w:cols w:space="708"/>
          <w:titlePg/>
          <w:docGrid w:linePitch="360"/>
        </w:sectPr>
      </w:pPr>
    </w:p>
    <w:p w:rsidR="00FA3F4D" w:rsidRDefault="00856CD1" w:rsidP="00435CD4">
      <w:pPr>
        <w:pStyle w:val="afc"/>
        <w:tabs>
          <w:tab w:val="left" w:pos="567"/>
        </w:tabs>
        <w:spacing w:after="0" w:line="240" w:lineRule="auto"/>
        <w:outlineLvl w:val="2"/>
        <w:rPr>
          <w:spacing w:val="-10"/>
        </w:rPr>
      </w:pPr>
      <w:bookmarkStart w:id="207" w:name="_Toc432415532"/>
      <w:bookmarkStart w:id="208" w:name="_Toc468351537"/>
      <w:bookmarkStart w:id="209" w:name="_Toc108779123"/>
      <w:bookmarkStart w:id="210" w:name="_Toc144211140"/>
      <w:r w:rsidRPr="00273E9A">
        <w:rPr>
          <w:spacing w:val="-10"/>
        </w:rPr>
        <w:lastRenderedPageBreak/>
        <w:t xml:space="preserve">Статья </w:t>
      </w:r>
      <w:r w:rsidR="00C80954" w:rsidRPr="00273E9A">
        <w:rPr>
          <w:spacing w:val="-10"/>
        </w:rPr>
        <w:t>5</w:t>
      </w:r>
      <w:r w:rsidR="00641165">
        <w:rPr>
          <w:spacing w:val="-10"/>
        </w:rPr>
        <w:t>5</w:t>
      </w:r>
      <w:r w:rsidR="0053621C" w:rsidRPr="00273E9A">
        <w:rPr>
          <w:spacing w:val="-10"/>
        </w:rPr>
        <w:t>.</w:t>
      </w:r>
      <w:r w:rsidRPr="00273E9A">
        <w:rPr>
          <w:spacing w:val="-10"/>
        </w:rPr>
        <w:t xml:space="preserve"> </w:t>
      </w:r>
      <w:bookmarkEnd w:id="207"/>
      <w:bookmarkEnd w:id="208"/>
      <w:r w:rsidR="00960BA3" w:rsidRPr="00273E9A">
        <w:rPr>
          <w:spacing w:val="-10"/>
        </w:rPr>
        <w:t xml:space="preserve"> Виды разрешенного использования земельных участков и объектов капитального строительства для территориальных зон</w:t>
      </w:r>
      <w:bookmarkEnd w:id="209"/>
      <w:r w:rsidR="00080E96" w:rsidRPr="00273E9A">
        <w:rPr>
          <w:spacing w:val="-10"/>
        </w:rPr>
        <w:t xml:space="preserve">, </w:t>
      </w:r>
      <w:r w:rsidR="00CF3F67" w:rsidRPr="00273E9A">
        <w:rPr>
          <w:spacing w:val="-1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10"/>
    </w:p>
    <w:p w:rsidR="00B3095F" w:rsidRPr="00273E9A" w:rsidRDefault="00B3095F" w:rsidP="0076560D">
      <w:pPr>
        <w:pStyle w:val="afc"/>
        <w:numPr>
          <w:ilvl w:val="0"/>
          <w:numId w:val="160"/>
        </w:numPr>
        <w:tabs>
          <w:tab w:val="left" w:pos="1134"/>
        </w:tabs>
        <w:spacing w:after="0" w:line="240" w:lineRule="auto"/>
        <w:ind w:left="0" w:firstLine="709"/>
        <w:rPr>
          <w:spacing w:val="-10"/>
        </w:rPr>
      </w:pPr>
      <w:r w:rsidRPr="00273E9A">
        <w:rPr>
          <w:spacing w:val="-10"/>
        </w:rPr>
        <w:t>Жилые зоны:</w:t>
      </w:r>
    </w:p>
    <w:p w:rsidR="00B3095F" w:rsidRPr="00273E9A" w:rsidRDefault="00B3095F" w:rsidP="0076560D">
      <w:pPr>
        <w:pStyle w:val="aa"/>
        <w:widowControl/>
        <w:numPr>
          <w:ilvl w:val="1"/>
          <w:numId w:val="233"/>
        </w:numPr>
        <w:tabs>
          <w:tab w:val="left" w:pos="1134"/>
        </w:tabs>
        <w:autoSpaceDE/>
        <w:autoSpaceDN/>
        <w:adjustRightInd/>
        <w:spacing w:line="240" w:lineRule="auto"/>
        <w:ind w:left="0" w:firstLine="709"/>
        <w:textAlignment w:val="auto"/>
        <w:rPr>
          <w:b/>
          <w:bCs/>
          <w:spacing w:val="-10"/>
          <w:sz w:val="28"/>
          <w:szCs w:val="28"/>
        </w:rPr>
      </w:pPr>
      <w:r w:rsidRPr="00273E9A">
        <w:rPr>
          <w:b/>
          <w:spacing w:val="-10"/>
          <w:sz w:val="28"/>
          <w:szCs w:val="28"/>
        </w:rPr>
        <w:t>Зона среднеэтажной жилой застройки до 8 этажей</w:t>
      </w:r>
      <w:r w:rsidR="00A247A4" w:rsidRPr="00273E9A">
        <w:rPr>
          <w:b/>
          <w:spacing w:val="-10"/>
          <w:sz w:val="28"/>
          <w:szCs w:val="28"/>
        </w:rPr>
        <w:t xml:space="preserve"> (Ж1)</w:t>
      </w:r>
    </w:p>
    <w:tbl>
      <w:tblPr>
        <w:tblpPr w:leftFromText="180" w:rightFromText="180" w:vertAnchor="text" w:tblpY="1"/>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191BEF" w:rsidRPr="00686B52" w:rsidTr="00CB153C">
        <w:trPr>
          <w:trHeight w:val="700"/>
          <w:tblHeader/>
        </w:trPr>
        <w:tc>
          <w:tcPr>
            <w:tcW w:w="5008" w:type="dxa"/>
            <w:shd w:val="clear" w:color="auto" w:fill="auto"/>
          </w:tcPr>
          <w:p w:rsidR="00FF11AD" w:rsidRDefault="00191BEF" w:rsidP="00F34C11">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191BEF" w:rsidRPr="00E23BA8" w:rsidRDefault="00191BEF" w:rsidP="00F34C11">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191BEF" w:rsidRPr="00CF3F67" w:rsidRDefault="00191BEF" w:rsidP="00F34C11">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191BEF" w:rsidRPr="00E23BA8" w:rsidRDefault="00191BEF" w:rsidP="00F34C11">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191BEF" w:rsidRPr="00E23BA8" w:rsidRDefault="00191BEF" w:rsidP="00F34C11">
            <w:pPr>
              <w:spacing w:line="240" w:lineRule="auto"/>
              <w:contextualSpacing/>
              <w:jc w:val="center"/>
            </w:pPr>
            <w:r w:rsidRPr="00E23BA8">
              <w:t>Вспомогательные виды РИ</w:t>
            </w:r>
          </w:p>
          <w:p w:rsidR="00191BEF" w:rsidRPr="00E23BA8" w:rsidRDefault="00191BEF" w:rsidP="00F34C11">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191BEF" w:rsidRPr="00686B52" w:rsidTr="00F34C11">
        <w:trPr>
          <w:trHeight w:val="311"/>
        </w:trPr>
        <w:tc>
          <w:tcPr>
            <w:tcW w:w="5008" w:type="dxa"/>
            <w:tcBorders>
              <w:top w:val="single" w:sz="4" w:space="0" w:color="auto"/>
            </w:tcBorders>
            <w:shd w:val="clear" w:color="auto" w:fill="auto"/>
          </w:tcPr>
          <w:p w:rsidR="00191BEF" w:rsidRDefault="00191BEF" w:rsidP="00F34C11">
            <w:pPr>
              <w:pStyle w:val="af4"/>
              <w:contextualSpacing/>
              <w:rPr>
                <w:rFonts w:ascii="Times New Roman" w:eastAsiaTheme="minorHAnsi" w:hAnsi="Times New Roman"/>
                <w:sz w:val="24"/>
                <w:szCs w:val="24"/>
                <w:lang w:eastAsia="en-US"/>
              </w:rPr>
            </w:pPr>
            <w:r w:rsidRPr="00FA1794">
              <w:rPr>
                <w:rFonts w:ascii="Times New Roman" w:eastAsiaTheme="minorHAnsi" w:hAnsi="Times New Roman"/>
                <w:sz w:val="24"/>
                <w:szCs w:val="24"/>
                <w:lang w:eastAsia="en-US"/>
              </w:rPr>
              <w:t>Среднеэтажная жилая застройка (2.5)</w:t>
            </w:r>
          </w:p>
          <w:p w:rsidR="00191BEF" w:rsidRPr="003A5DFD" w:rsidRDefault="00191BEF" w:rsidP="00F34C11">
            <w:pPr>
              <w:pStyle w:val="af4"/>
              <w:contextualSpacing/>
              <w:rPr>
                <w:rFonts w:ascii="Times New Roman" w:hAnsi="Times New Roman"/>
                <w:sz w:val="24"/>
                <w:szCs w:val="24"/>
              </w:rPr>
            </w:pPr>
            <w:r w:rsidRPr="00FA1794">
              <w:rPr>
                <w:rFonts w:ascii="Times New Roman" w:hAnsi="Times New Roman"/>
                <w:sz w:val="24"/>
                <w:szCs w:val="24"/>
              </w:rPr>
              <w:t>Обслуживание жилой застройки (2.7)</w:t>
            </w:r>
          </w:p>
          <w:p w:rsidR="00191BEF" w:rsidRDefault="00191BEF" w:rsidP="00F34C11">
            <w:pPr>
              <w:pStyle w:val="af4"/>
              <w:contextualSpacing/>
              <w:rPr>
                <w:rFonts w:ascii="Times New Roman" w:hAnsi="Times New Roman"/>
                <w:sz w:val="24"/>
                <w:szCs w:val="24"/>
                <w:lang w:eastAsia="en-US"/>
              </w:rPr>
            </w:pPr>
            <w:r w:rsidRPr="003F6659">
              <w:rPr>
                <w:rFonts w:ascii="Times New Roman" w:hAnsi="Times New Roman"/>
                <w:sz w:val="24"/>
                <w:szCs w:val="24"/>
              </w:rPr>
              <w:t>Хранение автотранспорта (</w:t>
            </w:r>
            <w:r w:rsidRPr="003F6659">
              <w:rPr>
                <w:rFonts w:ascii="Times New Roman" w:hAnsi="Times New Roman"/>
                <w:sz w:val="24"/>
                <w:szCs w:val="24"/>
                <w:lang w:eastAsia="en-US"/>
              </w:rPr>
              <w:t>2.7.1)</w:t>
            </w:r>
          </w:p>
          <w:p w:rsidR="00795CF4" w:rsidRPr="003F6659" w:rsidRDefault="00795CF4" w:rsidP="00795CF4">
            <w:pPr>
              <w:widowControl/>
              <w:autoSpaceDE/>
              <w:autoSpaceDN/>
              <w:adjustRightInd/>
              <w:spacing w:line="240" w:lineRule="auto"/>
              <w:contextualSpacing/>
              <w:jc w:val="left"/>
              <w:textAlignment w:val="auto"/>
            </w:pPr>
            <w:r w:rsidRPr="003F6659">
              <w:rPr>
                <w:rFonts w:eastAsiaTheme="minorHAnsi"/>
                <w:lang w:eastAsia="en-US"/>
              </w:rPr>
              <w:t>Размещение гаражей для собственных нужд (2.7.2)</w:t>
            </w:r>
          </w:p>
          <w:p w:rsidR="00191BEF" w:rsidRPr="003F6659" w:rsidRDefault="00191BEF" w:rsidP="00F34C11">
            <w:pPr>
              <w:pStyle w:val="af4"/>
              <w:contextualSpacing/>
              <w:rPr>
                <w:rFonts w:ascii="Times New Roman" w:eastAsiaTheme="minorHAnsi" w:hAnsi="Times New Roman"/>
                <w:sz w:val="24"/>
                <w:szCs w:val="24"/>
                <w:lang w:eastAsia="en-US"/>
              </w:rPr>
            </w:pPr>
            <w:r w:rsidRPr="003F6659">
              <w:rPr>
                <w:rFonts w:ascii="Times New Roman" w:eastAsiaTheme="minorHAnsi" w:hAnsi="Times New Roman"/>
                <w:sz w:val="24"/>
                <w:szCs w:val="24"/>
                <w:lang w:eastAsia="en-US"/>
              </w:rPr>
              <w:t>Предоставление коммунальных услуг (3.1.1)</w:t>
            </w:r>
          </w:p>
          <w:p w:rsidR="00191BEF" w:rsidRPr="003F6659" w:rsidRDefault="00191BEF" w:rsidP="00F34C11">
            <w:pPr>
              <w:suppressAutoHyphens/>
              <w:autoSpaceDE/>
              <w:autoSpaceDN/>
              <w:adjustRightInd/>
              <w:snapToGrid w:val="0"/>
              <w:spacing w:line="240" w:lineRule="auto"/>
              <w:jc w:val="left"/>
              <w:textAlignment w:val="auto"/>
              <w:rPr>
                <w:color w:val="000000" w:themeColor="text1"/>
              </w:rPr>
            </w:pPr>
            <w:r w:rsidRPr="003F6659">
              <w:rPr>
                <w:color w:val="000000" w:themeColor="text1"/>
              </w:rPr>
              <w:t>Административные здания организаций, обеспечивающих предоставление коммунальных услуг (3.1.2)</w:t>
            </w:r>
          </w:p>
          <w:p w:rsidR="00191BEF" w:rsidRPr="003F6659" w:rsidRDefault="00191BEF" w:rsidP="00F34C11">
            <w:pPr>
              <w:widowControl/>
              <w:autoSpaceDE/>
              <w:autoSpaceDN/>
              <w:adjustRightInd/>
              <w:spacing w:line="240" w:lineRule="auto"/>
              <w:contextualSpacing/>
              <w:jc w:val="left"/>
              <w:textAlignment w:val="auto"/>
              <w:rPr>
                <w:rFonts w:eastAsia="Calibri"/>
                <w:lang w:eastAsia="en-US"/>
              </w:rPr>
            </w:pPr>
            <w:r w:rsidRPr="003F6659">
              <w:rPr>
                <w:rFonts w:eastAsia="Calibri"/>
                <w:lang w:eastAsia="en-US"/>
              </w:rPr>
              <w:t>Оказание социальной помощи населению (3.2.2)</w:t>
            </w:r>
          </w:p>
          <w:p w:rsidR="00191BEF" w:rsidRPr="003F6659" w:rsidRDefault="00191BEF" w:rsidP="00F34C11">
            <w:pPr>
              <w:widowControl/>
              <w:autoSpaceDE/>
              <w:autoSpaceDN/>
              <w:adjustRightInd/>
              <w:spacing w:line="240" w:lineRule="auto"/>
              <w:contextualSpacing/>
              <w:jc w:val="left"/>
              <w:textAlignment w:val="auto"/>
              <w:rPr>
                <w:rFonts w:eastAsia="Calibri"/>
                <w:lang w:eastAsia="en-US"/>
              </w:rPr>
            </w:pPr>
            <w:r w:rsidRPr="003F6659">
              <w:rPr>
                <w:rFonts w:eastAsia="Calibri"/>
                <w:lang w:eastAsia="en-US"/>
              </w:rPr>
              <w:t>Оказание услуг связи (3.2.3)</w:t>
            </w:r>
          </w:p>
          <w:p w:rsidR="00191BEF" w:rsidRPr="003F6659" w:rsidRDefault="00191BEF" w:rsidP="00F34C11">
            <w:pPr>
              <w:widowControl/>
              <w:autoSpaceDE/>
              <w:autoSpaceDN/>
              <w:adjustRightInd/>
              <w:spacing w:line="240" w:lineRule="auto"/>
              <w:contextualSpacing/>
              <w:jc w:val="left"/>
              <w:textAlignment w:val="auto"/>
              <w:rPr>
                <w:rFonts w:eastAsia="Calibri"/>
                <w:lang w:eastAsia="en-US"/>
              </w:rPr>
            </w:pPr>
            <w:r w:rsidRPr="003F6659">
              <w:rPr>
                <w:rFonts w:eastAsiaTheme="minorHAnsi"/>
                <w:lang w:eastAsia="en-US"/>
              </w:rPr>
              <w:t>Общежития (3.2.4)</w:t>
            </w:r>
          </w:p>
          <w:p w:rsidR="00191BEF" w:rsidRPr="003F6659" w:rsidRDefault="00191BEF" w:rsidP="00F34C11">
            <w:pPr>
              <w:pStyle w:val="af4"/>
              <w:contextualSpacing/>
              <w:rPr>
                <w:rFonts w:ascii="Times New Roman" w:hAnsi="Times New Roman"/>
                <w:sz w:val="24"/>
                <w:szCs w:val="24"/>
              </w:rPr>
            </w:pPr>
            <w:r w:rsidRPr="003F6659">
              <w:rPr>
                <w:rFonts w:ascii="Times New Roman" w:hAnsi="Times New Roman"/>
                <w:sz w:val="24"/>
                <w:szCs w:val="24"/>
              </w:rPr>
              <w:t>Бытовое обслуживание (3.3)</w:t>
            </w:r>
          </w:p>
          <w:p w:rsidR="00191BEF" w:rsidRPr="003F6659" w:rsidRDefault="00191BEF" w:rsidP="00F34C11">
            <w:pPr>
              <w:pStyle w:val="af4"/>
              <w:contextualSpacing/>
              <w:rPr>
                <w:rFonts w:ascii="Times New Roman" w:hAnsi="Times New Roman"/>
                <w:sz w:val="24"/>
                <w:szCs w:val="24"/>
              </w:rPr>
            </w:pPr>
            <w:r w:rsidRPr="003F6659">
              <w:rPr>
                <w:rFonts w:ascii="Times New Roman" w:hAnsi="Times New Roman"/>
                <w:sz w:val="24"/>
                <w:szCs w:val="24"/>
              </w:rPr>
              <w:t>Амбулаторно-поликлиническое обслуживание (3.4.1)</w:t>
            </w:r>
          </w:p>
          <w:p w:rsidR="00191BEF" w:rsidRPr="003F6659" w:rsidRDefault="00191BEF" w:rsidP="00F34C11">
            <w:pPr>
              <w:pStyle w:val="af4"/>
              <w:contextualSpacing/>
              <w:rPr>
                <w:rFonts w:ascii="Times New Roman" w:hAnsi="Times New Roman"/>
                <w:sz w:val="24"/>
                <w:szCs w:val="24"/>
                <w:lang w:eastAsia="en-US"/>
              </w:rPr>
            </w:pPr>
            <w:r w:rsidRPr="003F6659">
              <w:rPr>
                <w:rFonts w:ascii="Times New Roman" w:hAnsi="Times New Roman"/>
                <w:sz w:val="24"/>
                <w:szCs w:val="24"/>
              </w:rPr>
              <w:t>Дошкольное, начальное и среднее общее образование (</w:t>
            </w:r>
            <w:r w:rsidRPr="003F6659">
              <w:rPr>
                <w:rFonts w:ascii="Times New Roman" w:hAnsi="Times New Roman"/>
                <w:sz w:val="24"/>
                <w:szCs w:val="24"/>
                <w:lang w:eastAsia="en-US"/>
              </w:rPr>
              <w:t>3.5.1)</w:t>
            </w:r>
          </w:p>
          <w:p w:rsidR="00191BEF" w:rsidRPr="003F6659" w:rsidRDefault="00191BEF" w:rsidP="00F34C11">
            <w:pPr>
              <w:pStyle w:val="af4"/>
              <w:contextualSpacing/>
              <w:rPr>
                <w:rFonts w:ascii="Times New Roman" w:eastAsiaTheme="minorHAnsi" w:hAnsi="Times New Roman"/>
                <w:sz w:val="24"/>
                <w:szCs w:val="24"/>
                <w:lang w:eastAsia="en-US"/>
              </w:rPr>
            </w:pPr>
            <w:r w:rsidRPr="003F6659">
              <w:rPr>
                <w:rFonts w:ascii="Times New Roman" w:eastAsiaTheme="minorHAnsi" w:hAnsi="Times New Roman"/>
                <w:sz w:val="24"/>
                <w:szCs w:val="24"/>
                <w:lang w:eastAsia="en-US"/>
              </w:rPr>
              <w:t>Объекты культурно-досуговой деятельности (3.6.1)</w:t>
            </w:r>
          </w:p>
          <w:p w:rsidR="00191BEF" w:rsidRPr="003F6659" w:rsidRDefault="00191BEF" w:rsidP="00F34C11">
            <w:pPr>
              <w:pStyle w:val="af4"/>
              <w:contextualSpacing/>
              <w:rPr>
                <w:rFonts w:ascii="Times New Roman" w:hAnsi="Times New Roman"/>
                <w:sz w:val="24"/>
                <w:szCs w:val="24"/>
              </w:rPr>
            </w:pPr>
            <w:r w:rsidRPr="003F6659">
              <w:rPr>
                <w:rFonts w:ascii="Times New Roman" w:hAnsi="Times New Roman"/>
                <w:sz w:val="24"/>
                <w:szCs w:val="24"/>
              </w:rPr>
              <w:t>Магазины (4.4)</w:t>
            </w:r>
          </w:p>
          <w:p w:rsidR="00191BEF" w:rsidRPr="003F6659" w:rsidRDefault="00191BEF" w:rsidP="00F34C11">
            <w:pPr>
              <w:pStyle w:val="af4"/>
              <w:contextualSpacing/>
              <w:rPr>
                <w:rFonts w:ascii="Times New Roman" w:hAnsi="Times New Roman"/>
                <w:sz w:val="24"/>
                <w:szCs w:val="24"/>
              </w:rPr>
            </w:pPr>
            <w:r w:rsidRPr="003F6659">
              <w:rPr>
                <w:rFonts w:ascii="Times New Roman" w:hAnsi="Times New Roman"/>
                <w:sz w:val="24"/>
                <w:szCs w:val="24"/>
              </w:rPr>
              <w:t>Банковская и страховая деятельность (4.5)</w:t>
            </w:r>
          </w:p>
          <w:p w:rsidR="00191BEF" w:rsidRPr="003F6659" w:rsidRDefault="00191BEF" w:rsidP="00F34C11">
            <w:pPr>
              <w:pStyle w:val="af4"/>
              <w:contextualSpacing/>
              <w:rPr>
                <w:rFonts w:ascii="Times New Roman" w:hAnsi="Times New Roman"/>
                <w:sz w:val="24"/>
                <w:szCs w:val="24"/>
              </w:rPr>
            </w:pPr>
            <w:r w:rsidRPr="003F6659">
              <w:rPr>
                <w:rFonts w:ascii="Times New Roman" w:hAnsi="Times New Roman"/>
                <w:sz w:val="24"/>
                <w:szCs w:val="24"/>
              </w:rPr>
              <w:t>Общественное питание (4.6)</w:t>
            </w:r>
          </w:p>
          <w:p w:rsidR="00191BEF" w:rsidRDefault="00191BEF" w:rsidP="00F34C11">
            <w:pPr>
              <w:pStyle w:val="af4"/>
              <w:contextualSpacing/>
              <w:rPr>
                <w:rFonts w:ascii="Times New Roman" w:hAnsi="Times New Roman"/>
                <w:sz w:val="24"/>
                <w:szCs w:val="24"/>
              </w:rPr>
            </w:pPr>
            <w:r w:rsidRPr="003F6659">
              <w:rPr>
                <w:rFonts w:ascii="Times New Roman" w:hAnsi="Times New Roman"/>
                <w:sz w:val="24"/>
                <w:szCs w:val="24"/>
              </w:rPr>
              <w:t>Площадки для занятий спортом (5.1.3)</w:t>
            </w:r>
          </w:p>
          <w:p w:rsidR="005532FD" w:rsidRPr="003F6659" w:rsidRDefault="005532FD" w:rsidP="005532FD">
            <w:pPr>
              <w:widowControl/>
              <w:autoSpaceDE/>
              <w:autoSpaceDN/>
              <w:adjustRightInd/>
              <w:spacing w:line="240" w:lineRule="auto"/>
              <w:jc w:val="left"/>
              <w:textAlignment w:val="auto"/>
            </w:pPr>
            <w:r w:rsidRPr="003330B5">
              <w:lastRenderedPageBreak/>
              <w:t>Земельные участки (территории) общего пользования (12.0)</w:t>
            </w:r>
          </w:p>
          <w:p w:rsidR="00191BEF" w:rsidRDefault="00C56956" w:rsidP="00F34C11">
            <w:pPr>
              <w:widowControl/>
              <w:autoSpaceDE/>
              <w:autoSpaceDN/>
              <w:adjustRightInd/>
              <w:spacing w:line="240" w:lineRule="auto"/>
              <w:jc w:val="left"/>
              <w:textAlignment w:val="auto"/>
            </w:pPr>
            <w:r w:rsidRPr="003F6659">
              <w:t>Улично-дорожная сеть (12.0.1)</w:t>
            </w:r>
          </w:p>
          <w:p w:rsidR="00435CD4" w:rsidRPr="00C56956" w:rsidRDefault="00435CD4" w:rsidP="00F34C11">
            <w:pPr>
              <w:widowControl/>
              <w:autoSpaceDE/>
              <w:autoSpaceDN/>
              <w:adjustRightInd/>
              <w:spacing w:line="240" w:lineRule="auto"/>
              <w:jc w:val="left"/>
              <w:textAlignment w:val="auto"/>
            </w:pPr>
            <w:r w:rsidRPr="00AF769C">
              <w:t>Благоустройство территории (12.0.2)</w:t>
            </w:r>
          </w:p>
        </w:tc>
        <w:tc>
          <w:tcPr>
            <w:tcW w:w="5009" w:type="dxa"/>
            <w:tcBorders>
              <w:top w:val="single" w:sz="4" w:space="0" w:color="auto"/>
            </w:tcBorders>
          </w:tcPr>
          <w:p w:rsidR="00191BEF" w:rsidRPr="00F13087" w:rsidRDefault="00191BEF" w:rsidP="00F34C11">
            <w:pPr>
              <w:widowControl/>
              <w:autoSpaceDE/>
              <w:autoSpaceDN/>
              <w:adjustRightInd/>
              <w:spacing w:line="240" w:lineRule="auto"/>
              <w:contextualSpacing/>
              <w:jc w:val="left"/>
              <w:textAlignment w:val="auto"/>
            </w:pPr>
            <w:r w:rsidRPr="00F13087">
              <w:lastRenderedPageBreak/>
              <w:t>Малоэтажная многоквартирная жилая застройка (2.1.1)</w:t>
            </w:r>
          </w:p>
          <w:p w:rsidR="00191BEF" w:rsidRPr="00F13087" w:rsidRDefault="00191BEF" w:rsidP="00F34C11">
            <w:pPr>
              <w:widowControl/>
              <w:autoSpaceDE/>
              <w:autoSpaceDN/>
              <w:adjustRightInd/>
              <w:spacing w:line="240" w:lineRule="auto"/>
              <w:contextualSpacing/>
              <w:jc w:val="left"/>
              <w:textAlignment w:val="auto"/>
            </w:pPr>
            <w:r w:rsidRPr="00F13087">
              <w:t>Осуществление религиозных обрядов (3.7.1)</w:t>
            </w:r>
          </w:p>
          <w:p w:rsidR="00191BEF" w:rsidRPr="00F13087" w:rsidRDefault="00191BEF" w:rsidP="00F34C11">
            <w:pPr>
              <w:widowControl/>
              <w:autoSpaceDE/>
              <w:autoSpaceDN/>
              <w:adjustRightInd/>
              <w:spacing w:line="240" w:lineRule="auto"/>
              <w:contextualSpacing/>
              <w:jc w:val="left"/>
              <w:textAlignment w:val="auto"/>
            </w:pPr>
            <w:r w:rsidRPr="00F13087">
              <w:t>Гостиничное обслуживание (4.7)</w:t>
            </w:r>
          </w:p>
          <w:p w:rsidR="00191BEF" w:rsidRPr="00CF3F67" w:rsidRDefault="00191BEF" w:rsidP="00F34C11">
            <w:pPr>
              <w:widowControl/>
              <w:autoSpaceDE/>
              <w:autoSpaceDN/>
              <w:adjustRightInd/>
              <w:spacing w:line="240" w:lineRule="auto"/>
              <w:contextualSpacing/>
              <w:jc w:val="left"/>
              <w:textAlignment w:val="auto"/>
            </w:pPr>
            <w:r w:rsidRPr="00F13087">
              <w:t>Служебные гаражи (4.9)</w:t>
            </w:r>
          </w:p>
          <w:p w:rsidR="00191BEF" w:rsidRPr="005E66F3" w:rsidRDefault="00191BEF" w:rsidP="00F34C11">
            <w:pPr>
              <w:pStyle w:val="af4"/>
              <w:contextualSpacing/>
              <w:rPr>
                <w:rFonts w:ascii="Times New Roman" w:hAnsi="Times New Roman"/>
                <w:sz w:val="24"/>
                <w:szCs w:val="24"/>
                <w:lang w:eastAsia="en-US"/>
              </w:rPr>
            </w:pPr>
          </w:p>
        </w:tc>
        <w:tc>
          <w:tcPr>
            <w:tcW w:w="5009" w:type="dxa"/>
            <w:tcBorders>
              <w:top w:val="single" w:sz="4" w:space="0" w:color="auto"/>
            </w:tcBorders>
            <w:shd w:val="clear" w:color="auto" w:fill="auto"/>
          </w:tcPr>
          <w:p w:rsidR="00C56956" w:rsidRDefault="00C56956" w:rsidP="00F34C11">
            <w:pPr>
              <w:widowControl/>
              <w:autoSpaceDE/>
              <w:autoSpaceDN/>
              <w:adjustRightInd/>
              <w:spacing w:line="240" w:lineRule="auto"/>
              <w:contextualSpacing/>
              <w:jc w:val="left"/>
              <w:textAlignment w:val="auto"/>
              <w:rPr>
                <w:rFonts w:eastAsia="Calibri"/>
                <w:lang w:eastAsia="en-US"/>
              </w:rPr>
            </w:pPr>
            <w:r w:rsidRPr="00F13087">
              <w:rPr>
                <w:rFonts w:eastAsia="Calibri"/>
                <w:lang w:eastAsia="en-US"/>
              </w:rPr>
              <w:t>Обеспечение внутреннего правопорядка (8.3)</w:t>
            </w:r>
          </w:p>
          <w:p w:rsidR="00F34C11" w:rsidRPr="007E525B" w:rsidRDefault="00F34C11" w:rsidP="00F34C11">
            <w:pPr>
              <w:widowControl/>
              <w:autoSpaceDE/>
              <w:autoSpaceDN/>
              <w:adjustRightInd/>
              <w:spacing w:line="240" w:lineRule="auto"/>
              <w:contextualSpacing/>
              <w:jc w:val="left"/>
              <w:textAlignment w:val="auto"/>
              <w:rPr>
                <w:highlight w:val="yellow"/>
              </w:rPr>
            </w:pPr>
          </w:p>
        </w:tc>
      </w:tr>
    </w:tbl>
    <w:p w:rsidR="006125D3" w:rsidRDefault="006125D3" w:rsidP="00604A30">
      <w:pPr>
        <w:tabs>
          <w:tab w:val="left" w:pos="1134"/>
        </w:tabs>
        <w:spacing w:line="240" w:lineRule="auto"/>
        <w:ind w:firstLine="709"/>
        <w:rPr>
          <w:rFonts w:eastAsiaTheme="minorHAnsi"/>
          <w:b/>
          <w:lang w:eastAsia="en-US"/>
        </w:rPr>
      </w:pPr>
    </w:p>
    <w:p w:rsidR="00DD40DF" w:rsidRPr="003D3315" w:rsidRDefault="00191BEF" w:rsidP="00604A30">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1BEF" w:rsidRPr="008B7F1C" w:rsidRDefault="005E5862" w:rsidP="0076560D">
      <w:pPr>
        <w:pStyle w:val="afffc"/>
        <w:numPr>
          <w:ilvl w:val="0"/>
          <w:numId w:val="161"/>
        </w:numPr>
        <w:tabs>
          <w:tab w:val="left" w:pos="1134"/>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Минимальная и максимальная </w:t>
      </w:r>
      <w:r w:rsidR="00AF769C">
        <w:rPr>
          <w:rFonts w:ascii="Times New Roman" w:hAnsi="Times New Roman" w:cs="Times New Roman"/>
          <w:sz w:val="24"/>
          <w:szCs w:val="24"/>
        </w:rPr>
        <w:t xml:space="preserve">площадь земельных </w:t>
      </w:r>
      <w:r w:rsidR="00AF769C" w:rsidRPr="00AF769C">
        <w:rPr>
          <w:rFonts w:ascii="Times New Roman" w:hAnsi="Times New Roman" w:cs="Times New Roman"/>
          <w:sz w:val="24"/>
          <w:szCs w:val="24"/>
        </w:rPr>
        <w:t xml:space="preserve"> </w:t>
      </w:r>
      <w:r w:rsidR="00191BEF" w:rsidRPr="00604A30">
        <w:rPr>
          <w:rFonts w:ascii="Times New Roman" w:hAnsi="Times New Roman" w:cs="Times New Roman"/>
          <w:sz w:val="24"/>
          <w:szCs w:val="24"/>
        </w:rPr>
        <w:t xml:space="preserve">участков: </w:t>
      </w:r>
      <w:r w:rsidR="00191BEF" w:rsidRPr="008B7F1C">
        <w:rPr>
          <w:rFonts w:ascii="Times New Roman" w:hAnsi="Times New Roman" w:cs="Times New Roman"/>
          <w:sz w:val="24"/>
          <w:szCs w:val="24"/>
        </w:rPr>
        <w:t>н</w:t>
      </w:r>
      <w:r w:rsidR="008B7F1C">
        <w:rPr>
          <w:rFonts w:ascii="Times New Roman" w:hAnsi="Times New Roman" w:cs="Times New Roman"/>
          <w:sz w:val="24"/>
          <w:szCs w:val="24"/>
        </w:rPr>
        <w:t>е подлежит установлению</w:t>
      </w:r>
      <w:r w:rsidR="00191BEF" w:rsidRPr="008B7F1C">
        <w:rPr>
          <w:rFonts w:ascii="Times New Roman" w:hAnsi="Times New Roman" w:cs="Times New Roman"/>
          <w:sz w:val="24"/>
          <w:szCs w:val="24"/>
        </w:rPr>
        <w:t>.</w:t>
      </w:r>
    </w:p>
    <w:p w:rsidR="00191BEF" w:rsidRPr="00604A30" w:rsidRDefault="00191BEF" w:rsidP="0076560D">
      <w:pPr>
        <w:pStyle w:val="aa"/>
        <w:widowControl/>
        <w:numPr>
          <w:ilvl w:val="0"/>
          <w:numId w:val="161"/>
        </w:numPr>
        <w:tabs>
          <w:tab w:val="left" w:pos="1134"/>
        </w:tabs>
        <w:autoSpaceDE/>
        <w:autoSpaceDN/>
        <w:adjustRightInd/>
        <w:spacing w:line="240" w:lineRule="auto"/>
        <w:ind w:left="0" w:firstLine="709"/>
        <w:textAlignment w:val="auto"/>
      </w:pPr>
      <w:r w:rsidRPr="00604A30">
        <w:t>Минимальные отступы зданий, строений, сооружений от границ земельных участков:</w:t>
      </w:r>
    </w:p>
    <w:p w:rsidR="00191BEF" w:rsidRPr="00604A30" w:rsidRDefault="00191BEF" w:rsidP="0076560D">
      <w:pPr>
        <w:pStyle w:val="aa"/>
        <w:widowControl/>
        <w:numPr>
          <w:ilvl w:val="0"/>
          <w:numId w:val="162"/>
        </w:numPr>
        <w:tabs>
          <w:tab w:val="left" w:pos="1134"/>
        </w:tabs>
        <w:autoSpaceDN/>
        <w:adjustRightInd/>
        <w:spacing w:line="240" w:lineRule="auto"/>
        <w:ind w:left="0" w:firstLine="709"/>
        <w:textAlignment w:val="auto"/>
        <w:rPr>
          <w:spacing w:val="2"/>
          <w:shd w:val="clear" w:color="auto" w:fill="FFFFFF"/>
        </w:rPr>
      </w:pPr>
      <w:r w:rsidRPr="00604A30">
        <w:rPr>
          <w:spacing w:val="2"/>
          <w:shd w:val="clear" w:color="auto" w:fill="FFFFFF"/>
        </w:rPr>
        <w:t xml:space="preserve">Для жилых зданий: </w:t>
      </w:r>
    </w:p>
    <w:p w:rsidR="00191BEF" w:rsidRPr="00604A30" w:rsidRDefault="00950489" w:rsidP="0076560D">
      <w:pPr>
        <w:pStyle w:val="aa"/>
        <w:widowControl/>
        <w:numPr>
          <w:ilvl w:val="0"/>
          <w:numId w:val="163"/>
        </w:numPr>
        <w:tabs>
          <w:tab w:val="left" w:pos="1134"/>
        </w:tabs>
        <w:autoSpaceDN/>
        <w:adjustRightInd/>
        <w:spacing w:line="240" w:lineRule="auto"/>
        <w:ind w:left="0" w:firstLine="709"/>
        <w:textAlignment w:val="auto"/>
      </w:pPr>
      <w:r>
        <w:t>о</w:t>
      </w:r>
      <w:r w:rsidR="00191BEF" w:rsidRPr="00604A30">
        <w:t>т лицевой границы участка, (от красной линии)</w:t>
      </w:r>
      <w:r w:rsidR="00191BEF" w:rsidRPr="00604A30">
        <w:rPr>
          <w:b/>
        </w:rPr>
        <w:t xml:space="preserve">, </w:t>
      </w:r>
      <w:r w:rsidR="00191BEF" w:rsidRPr="00604A30">
        <w:t>м: по сложившейся линии застройки (для жилых зданий), по красной линии (для жилых зд</w:t>
      </w:r>
      <w:r w:rsidR="00604A30">
        <w:t>аний при наличии красной линии);</w:t>
      </w:r>
    </w:p>
    <w:p w:rsidR="00191BEF" w:rsidRPr="003F6659" w:rsidRDefault="00950489" w:rsidP="0076560D">
      <w:pPr>
        <w:pStyle w:val="aa"/>
        <w:widowControl/>
        <w:numPr>
          <w:ilvl w:val="0"/>
          <w:numId w:val="163"/>
        </w:numPr>
        <w:tabs>
          <w:tab w:val="left" w:pos="1134"/>
        </w:tabs>
        <w:autoSpaceDE/>
        <w:autoSpaceDN/>
        <w:adjustRightInd/>
        <w:spacing w:line="240" w:lineRule="auto"/>
        <w:ind w:left="0" w:firstLine="709"/>
        <w:textAlignment w:val="auto"/>
      </w:pPr>
      <w:r>
        <w:t>о</w:t>
      </w:r>
      <w:r w:rsidR="00191BEF" w:rsidRPr="00604A30">
        <w:t>т других границ у</w:t>
      </w:r>
      <w:r w:rsidR="00604A30">
        <w:t>частка, м: 3 м для жилых зд</w:t>
      </w:r>
      <w:r w:rsidR="003F6659">
        <w:t>аний</w:t>
      </w:r>
      <w:r w:rsidR="00191BEF" w:rsidRPr="003F6659">
        <w:rPr>
          <w:iCs/>
        </w:rPr>
        <w:t>.</w:t>
      </w:r>
    </w:p>
    <w:p w:rsidR="00191BEF" w:rsidRPr="00604A30" w:rsidRDefault="00191BEF" w:rsidP="0076560D">
      <w:pPr>
        <w:pStyle w:val="aa"/>
        <w:widowControl/>
        <w:numPr>
          <w:ilvl w:val="0"/>
          <w:numId w:val="162"/>
        </w:numPr>
        <w:tabs>
          <w:tab w:val="left" w:pos="1134"/>
        </w:tabs>
        <w:autoSpaceDE/>
        <w:autoSpaceDN/>
        <w:adjustRightInd/>
        <w:spacing w:line="240" w:lineRule="auto"/>
        <w:ind w:left="0" w:firstLine="709"/>
        <w:textAlignment w:val="auto"/>
      </w:pPr>
      <w:r w:rsidRPr="00604A30">
        <w:rPr>
          <w:spacing w:val="2"/>
          <w:shd w:val="clear" w:color="auto" w:fill="FFFFFF"/>
        </w:rPr>
        <w:t xml:space="preserve">Для нежилых зданий </w:t>
      </w:r>
      <w:r w:rsidRPr="00604A30">
        <w:t>отступы зданий, строений, сооружений от границ земельных участков не подлежат установлению.</w:t>
      </w:r>
    </w:p>
    <w:p w:rsidR="00191BEF" w:rsidRPr="00604A30" w:rsidRDefault="00191BEF" w:rsidP="0076560D">
      <w:pPr>
        <w:pStyle w:val="aa"/>
        <w:widowControl/>
        <w:numPr>
          <w:ilvl w:val="0"/>
          <w:numId w:val="162"/>
        </w:numPr>
        <w:tabs>
          <w:tab w:val="left" w:pos="1134"/>
        </w:tabs>
        <w:autoSpaceDE/>
        <w:autoSpaceDN/>
        <w:adjustRightInd/>
        <w:spacing w:line="240" w:lineRule="auto"/>
        <w:ind w:left="0" w:firstLine="709"/>
        <w:textAlignment w:val="auto"/>
      </w:pPr>
      <w:r w:rsidRPr="00604A30">
        <w:rPr>
          <w:iCs/>
        </w:rPr>
        <w:t xml:space="preserve">При размещении всех зданий отступ должен учитывать соблюдение </w:t>
      </w:r>
      <w:r w:rsidRPr="00604A30">
        <w:rPr>
          <w:spacing w:val="2"/>
        </w:rPr>
        <w:t xml:space="preserve">минимальных противопожарных расстояний (разрывов) между зданиями, при необходимости  </w:t>
      </w:r>
      <w:r w:rsidRPr="00604A30">
        <w:rPr>
          <w:spacing w:val="2"/>
          <w:shd w:val="clear" w:color="auto" w:fill="FFFFFF"/>
        </w:rPr>
        <w:t>устройство проездов для пожарной техники.</w:t>
      </w:r>
    </w:p>
    <w:p w:rsidR="00191BEF" w:rsidRPr="00604A30" w:rsidRDefault="00191BEF" w:rsidP="0076560D">
      <w:pPr>
        <w:pStyle w:val="aa"/>
        <w:widowControl/>
        <w:numPr>
          <w:ilvl w:val="0"/>
          <w:numId w:val="161"/>
        </w:numPr>
        <w:tabs>
          <w:tab w:val="left" w:pos="1134"/>
        </w:tabs>
        <w:autoSpaceDN/>
        <w:adjustRightInd/>
        <w:spacing w:line="240" w:lineRule="auto"/>
        <w:ind w:left="0" w:firstLine="709"/>
        <w:textAlignment w:val="auto"/>
      </w:pPr>
      <w:r w:rsidRPr="00604A30">
        <w:t>Максимальная высота надземной части зданий, строений, сооружений на территории земельных участков:</w:t>
      </w:r>
      <w:r w:rsidR="00AF769C" w:rsidRPr="00AF769C">
        <w:t xml:space="preserve"> </w:t>
      </w:r>
      <w:r w:rsidRPr="00604A30">
        <w:t>30 м.</w:t>
      </w:r>
    </w:p>
    <w:p w:rsidR="00191BEF" w:rsidRPr="00604A30" w:rsidRDefault="00191BEF" w:rsidP="0076560D">
      <w:pPr>
        <w:pStyle w:val="aa"/>
        <w:widowControl/>
        <w:numPr>
          <w:ilvl w:val="0"/>
          <w:numId w:val="161"/>
        </w:numPr>
        <w:tabs>
          <w:tab w:val="left" w:pos="1134"/>
        </w:tabs>
        <w:autoSpaceDN/>
        <w:adjustRightInd/>
        <w:spacing w:line="240" w:lineRule="auto"/>
        <w:ind w:left="0" w:firstLine="709"/>
        <w:textAlignment w:val="auto"/>
      </w:pPr>
      <w:r w:rsidRPr="00604A30">
        <w:t>Максимальная этажность:</w:t>
      </w:r>
      <w:r w:rsidR="005046EC">
        <w:t xml:space="preserve"> </w:t>
      </w:r>
      <w:r w:rsidRPr="00604A30">
        <w:t>8 этажей.</w:t>
      </w:r>
    </w:p>
    <w:p w:rsidR="00191BEF" w:rsidRPr="00D21F2A" w:rsidRDefault="00191BEF" w:rsidP="0076560D">
      <w:pPr>
        <w:pStyle w:val="aa"/>
        <w:numPr>
          <w:ilvl w:val="0"/>
          <w:numId w:val="161"/>
        </w:numPr>
        <w:tabs>
          <w:tab w:val="left" w:pos="1134"/>
        </w:tabs>
        <w:spacing w:line="240" w:lineRule="auto"/>
        <w:ind w:left="0" w:firstLine="709"/>
        <w:rPr>
          <w:b/>
          <w:lang w:eastAsia="ar-SA"/>
        </w:rPr>
      </w:pPr>
      <w:r w:rsidRPr="00604A30">
        <w:t>Максимальная общая площадь объектов капитального строительства нежилого назначения  на территории земельных участков: не более 5000 м</w:t>
      </w:r>
      <w:r w:rsidRPr="00604A30">
        <w:rPr>
          <w:vertAlign w:val="superscript"/>
        </w:rPr>
        <w:t>2</w:t>
      </w:r>
      <w:r w:rsidRPr="00604A30">
        <w:t xml:space="preserve">  общей площади.</w:t>
      </w:r>
    </w:p>
    <w:p w:rsidR="00D21F2A" w:rsidRDefault="00D21F2A" w:rsidP="0076560D">
      <w:pPr>
        <w:pStyle w:val="aa"/>
        <w:numPr>
          <w:ilvl w:val="0"/>
          <w:numId w:val="161"/>
        </w:numPr>
        <w:tabs>
          <w:tab w:val="left" w:pos="1134"/>
        </w:tabs>
        <w:spacing w:line="240" w:lineRule="auto"/>
        <w:ind w:left="0" w:firstLine="709"/>
        <w:rPr>
          <w:lang w:eastAsia="ar-SA"/>
        </w:rPr>
      </w:pPr>
      <w:r w:rsidRPr="00D21F2A">
        <w:rPr>
          <w:lang w:eastAsia="ar-SA"/>
        </w:rPr>
        <w:t>Минимальная доля озеленённой территории земельных участков</w:t>
      </w:r>
      <w:r>
        <w:rPr>
          <w:lang w:eastAsia="ar-SA"/>
        </w:rPr>
        <w:t>: в соответствии со статьей 50 настоящих Правил.</w:t>
      </w:r>
    </w:p>
    <w:p w:rsidR="00C56956" w:rsidRDefault="00D21F2A" w:rsidP="0076560D">
      <w:pPr>
        <w:pStyle w:val="aa"/>
        <w:numPr>
          <w:ilvl w:val="0"/>
          <w:numId w:val="161"/>
        </w:numPr>
        <w:tabs>
          <w:tab w:val="left" w:pos="1134"/>
        </w:tabs>
        <w:spacing w:line="240" w:lineRule="auto"/>
        <w:ind w:left="0" w:firstLine="709"/>
        <w:rPr>
          <w:lang w:eastAsia="ar-SA"/>
        </w:rPr>
      </w:pPr>
      <w:r>
        <w:rPr>
          <w:lang w:eastAsia="ar-SA"/>
        </w:rPr>
        <w:t>Минимальное количество машино-мест для хранения индивидуального автотранспорта на территории земельных участков</w:t>
      </w:r>
      <w:r w:rsidR="009325F2">
        <w:rPr>
          <w:lang w:eastAsia="ar-SA"/>
        </w:rPr>
        <w:t xml:space="preserve">: </w:t>
      </w:r>
      <w:r>
        <w:rPr>
          <w:lang w:eastAsia="ar-SA"/>
        </w:rPr>
        <w:t xml:space="preserve">в </w:t>
      </w:r>
      <w:r w:rsidRPr="00D21F2A">
        <w:rPr>
          <w:lang w:eastAsia="ar-SA"/>
        </w:rPr>
        <w:t>соответствии со статьей 5</w:t>
      </w:r>
      <w:r>
        <w:rPr>
          <w:lang w:eastAsia="ar-SA"/>
        </w:rPr>
        <w:t>1</w:t>
      </w:r>
      <w:r w:rsidRPr="00D21F2A">
        <w:rPr>
          <w:lang w:eastAsia="ar-SA"/>
        </w:rPr>
        <w:t xml:space="preserve"> настоящих Правил</w:t>
      </w:r>
      <w:r>
        <w:rPr>
          <w:lang w:eastAsia="ar-SA"/>
        </w:rPr>
        <w:t>.</w:t>
      </w:r>
    </w:p>
    <w:p w:rsidR="00435CD4" w:rsidRPr="00435CD4" w:rsidRDefault="00435CD4" w:rsidP="00435CD4">
      <w:pPr>
        <w:pStyle w:val="aa"/>
        <w:tabs>
          <w:tab w:val="left" w:pos="1134"/>
        </w:tabs>
        <w:spacing w:line="240" w:lineRule="auto"/>
        <w:ind w:left="709"/>
        <w:rPr>
          <w:lang w:eastAsia="ar-SA"/>
        </w:rPr>
      </w:pPr>
    </w:p>
    <w:p w:rsidR="00435CD4" w:rsidRPr="00CB153C" w:rsidRDefault="00DA2E72" w:rsidP="0076560D">
      <w:pPr>
        <w:pStyle w:val="aa"/>
        <w:numPr>
          <w:ilvl w:val="1"/>
          <w:numId w:val="233"/>
        </w:numPr>
        <w:tabs>
          <w:tab w:val="left" w:pos="1134"/>
        </w:tabs>
        <w:rPr>
          <w:spacing w:val="-10"/>
          <w:sz w:val="28"/>
          <w:szCs w:val="28"/>
        </w:rPr>
      </w:pPr>
      <w:r w:rsidRPr="00273E9A">
        <w:rPr>
          <w:b/>
          <w:spacing w:val="-10"/>
          <w:sz w:val="28"/>
          <w:szCs w:val="28"/>
          <w:lang w:eastAsia="ar-SA"/>
        </w:rPr>
        <w:t>Зона малоэтажной жилой застройки до 4 этажей</w:t>
      </w:r>
      <w:r w:rsidRPr="00273E9A">
        <w:rPr>
          <w:b/>
          <w:spacing w:val="-10"/>
          <w:sz w:val="28"/>
          <w:szCs w:val="28"/>
        </w:rPr>
        <w:t xml:space="preserve"> (Ж2)</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CB153C" w:rsidRPr="00E23BA8" w:rsidTr="001372DF">
        <w:trPr>
          <w:trHeight w:val="663"/>
          <w:tblHeader/>
        </w:trPr>
        <w:tc>
          <w:tcPr>
            <w:tcW w:w="5008" w:type="dxa"/>
            <w:shd w:val="clear" w:color="auto" w:fill="auto"/>
          </w:tcPr>
          <w:p w:rsidR="00CB153C" w:rsidRDefault="00CB153C" w:rsidP="001372DF">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CB153C" w:rsidRPr="00E23BA8" w:rsidRDefault="00CB153C" w:rsidP="001372DF">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CB153C" w:rsidRPr="00CF3F67" w:rsidRDefault="00CB153C" w:rsidP="001372DF">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CB153C" w:rsidRPr="00E23BA8" w:rsidRDefault="00CB153C" w:rsidP="001372DF">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CB153C" w:rsidRPr="00E23BA8" w:rsidRDefault="00CB153C" w:rsidP="001372DF">
            <w:pPr>
              <w:spacing w:line="240" w:lineRule="auto"/>
              <w:contextualSpacing/>
              <w:jc w:val="center"/>
            </w:pPr>
            <w:r w:rsidRPr="00E23BA8">
              <w:t>Вспомогательные виды РИ</w:t>
            </w:r>
          </w:p>
          <w:p w:rsidR="00CB153C" w:rsidRPr="00E23BA8" w:rsidRDefault="00CB153C" w:rsidP="001372DF">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CB153C" w:rsidRPr="007E525B" w:rsidTr="001372DF">
        <w:trPr>
          <w:trHeight w:val="1019"/>
        </w:trPr>
        <w:tc>
          <w:tcPr>
            <w:tcW w:w="5008" w:type="dxa"/>
            <w:tcBorders>
              <w:top w:val="single" w:sz="4" w:space="0" w:color="auto"/>
            </w:tcBorders>
            <w:shd w:val="clear" w:color="auto" w:fill="auto"/>
          </w:tcPr>
          <w:p w:rsidR="00CB153C" w:rsidRPr="003F6659" w:rsidRDefault="00CB153C" w:rsidP="00CB153C">
            <w:pPr>
              <w:widowControl/>
              <w:autoSpaceDE/>
              <w:autoSpaceDN/>
              <w:adjustRightInd/>
              <w:spacing w:line="240" w:lineRule="auto"/>
              <w:contextualSpacing/>
              <w:jc w:val="left"/>
              <w:textAlignment w:val="auto"/>
            </w:pPr>
            <w:r w:rsidRPr="003F6659">
              <w:t>Малоэтажная многоквартирная жилая застройка (2.1.1)</w:t>
            </w:r>
          </w:p>
          <w:p w:rsidR="00CB153C" w:rsidRPr="003F6659" w:rsidRDefault="00CB153C" w:rsidP="00CB153C">
            <w:pPr>
              <w:widowControl/>
              <w:autoSpaceDE/>
              <w:autoSpaceDN/>
              <w:adjustRightInd/>
              <w:spacing w:line="240" w:lineRule="auto"/>
              <w:contextualSpacing/>
              <w:jc w:val="left"/>
              <w:textAlignment w:val="auto"/>
            </w:pPr>
            <w:r w:rsidRPr="003F6659">
              <w:t>Обслуживание жилой застройки (2.7)</w:t>
            </w:r>
          </w:p>
          <w:p w:rsidR="00CB153C" w:rsidRPr="003F6659" w:rsidRDefault="00CB153C" w:rsidP="00CB153C">
            <w:pPr>
              <w:widowControl/>
              <w:autoSpaceDE/>
              <w:autoSpaceDN/>
              <w:adjustRightInd/>
              <w:spacing w:line="240" w:lineRule="auto"/>
              <w:contextualSpacing/>
              <w:jc w:val="left"/>
              <w:textAlignment w:val="auto"/>
              <w:rPr>
                <w:lang w:eastAsia="en-US"/>
              </w:rPr>
            </w:pPr>
            <w:r w:rsidRPr="003F6659">
              <w:t>Хранение автотранспорта (</w:t>
            </w:r>
            <w:r w:rsidRPr="003F6659">
              <w:rPr>
                <w:lang w:eastAsia="en-US"/>
              </w:rPr>
              <w:t>2.7.1)</w:t>
            </w:r>
          </w:p>
          <w:p w:rsidR="00CB153C" w:rsidRPr="003F6659" w:rsidRDefault="00CB153C" w:rsidP="00CB153C">
            <w:pPr>
              <w:widowControl/>
              <w:autoSpaceDE/>
              <w:autoSpaceDN/>
              <w:adjustRightInd/>
              <w:spacing w:line="240" w:lineRule="auto"/>
              <w:contextualSpacing/>
              <w:jc w:val="left"/>
              <w:textAlignment w:val="auto"/>
            </w:pPr>
            <w:r w:rsidRPr="003F6659">
              <w:rPr>
                <w:rFonts w:eastAsiaTheme="minorHAnsi"/>
                <w:lang w:eastAsia="en-US"/>
              </w:rPr>
              <w:lastRenderedPageBreak/>
              <w:t>Размещение гаражей для собственных нужд (2.7.2)</w:t>
            </w:r>
          </w:p>
          <w:p w:rsidR="00CB153C" w:rsidRPr="003F6659" w:rsidRDefault="00CB153C" w:rsidP="00CB153C">
            <w:pPr>
              <w:widowControl/>
              <w:autoSpaceDE/>
              <w:autoSpaceDN/>
              <w:adjustRightInd/>
              <w:spacing w:line="240" w:lineRule="auto"/>
              <w:contextualSpacing/>
              <w:jc w:val="left"/>
              <w:textAlignment w:val="auto"/>
              <w:rPr>
                <w:rFonts w:eastAsiaTheme="minorHAnsi"/>
                <w:lang w:eastAsia="en-US"/>
              </w:rPr>
            </w:pPr>
            <w:r w:rsidRPr="003F6659">
              <w:rPr>
                <w:rFonts w:eastAsiaTheme="minorHAnsi"/>
                <w:lang w:eastAsia="en-US"/>
              </w:rPr>
              <w:t>Предоставление коммунальных услуг (3.1.1)</w:t>
            </w:r>
          </w:p>
          <w:p w:rsidR="00CB153C" w:rsidRPr="003F6659" w:rsidRDefault="00CB153C" w:rsidP="00CB153C">
            <w:pPr>
              <w:suppressAutoHyphens/>
              <w:autoSpaceDE/>
              <w:autoSpaceDN/>
              <w:adjustRightInd/>
              <w:snapToGrid w:val="0"/>
              <w:spacing w:line="240" w:lineRule="auto"/>
              <w:jc w:val="left"/>
              <w:textAlignment w:val="auto"/>
              <w:rPr>
                <w:color w:val="000000" w:themeColor="text1"/>
              </w:rPr>
            </w:pPr>
            <w:r w:rsidRPr="003F6659">
              <w:rPr>
                <w:color w:val="000000" w:themeColor="text1"/>
              </w:rPr>
              <w:t>Административные здания организаций, обеспечивающих предоставление коммунальных услуг (3.1.2)</w:t>
            </w:r>
          </w:p>
          <w:p w:rsidR="00CB153C" w:rsidRPr="003F6659" w:rsidRDefault="00CB153C" w:rsidP="00CB153C">
            <w:pPr>
              <w:widowControl/>
              <w:autoSpaceDE/>
              <w:autoSpaceDN/>
              <w:adjustRightInd/>
              <w:spacing w:line="240" w:lineRule="auto"/>
              <w:contextualSpacing/>
              <w:jc w:val="left"/>
              <w:textAlignment w:val="auto"/>
              <w:rPr>
                <w:rFonts w:eastAsia="Calibri"/>
                <w:lang w:eastAsia="en-US"/>
              </w:rPr>
            </w:pPr>
            <w:r w:rsidRPr="003F6659">
              <w:rPr>
                <w:rFonts w:eastAsia="Calibri"/>
                <w:lang w:eastAsia="en-US"/>
              </w:rPr>
              <w:t>Оказание социальной помощи населению (3.2.2)</w:t>
            </w:r>
          </w:p>
          <w:p w:rsidR="00CB153C" w:rsidRPr="003F6659" w:rsidRDefault="00CB153C" w:rsidP="00CB153C">
            <w:pPr>
              <w:widowControl/>
              <w:autoSpaceDE/>
              <w:autoSpaceDN/>
              <w:adjustRightInd/>
              <w:spacing w:line="240" w:lineRule="auto"/>
              <w:contextualSpacing/>
              <w:jc w:val="left"/>
              <w:textAlignment w:val="auto"/>
              <w:rPr>
                <w:rFonts w:eastAsia="Calibri"/>
                <w:lang w:eastAsia="en-US"/>
              </w:rPr>
            </w:pPr>
            <w:r w:rsidRPr="003F6659">
              <w:rPr>
                <w:rFonts w:eastAsia="Calibri"/>
                <w:lang w:eastAsia="en-US"/>
              </w:rPr>
              <w:t>Оказание услуг связи (3.2.3)</w:t>
            </w:r>
          </w:p>
          <w:p w:rsidR="00CB153C" w:rsidRPr="003F6659" w:rsidRDefault="00CB153C" w:rsidP="00CB153C">
            <w:pPr>
              <w:widowControl/>
              <w:autoSpaceDE/>
              <w:autoSpaceDN/>
              <w:adjustRightInd/>
              <w:spacing w:line="240" w:lineRule="auto"/>
              <w:contextualSpacing/>
              <w:jc w:val="left"/>
              <w:textAlignment w:val="auto"/>
              <w:rPr>
                <w:rFonts w:eastAsia="Calibri"/>
                <w:lang w:eastAsia="en-US"/>
              </w:rPr>
            </w:pPr>
            <w:r w:rsidRPr="003F6659">
              <w:rPr>
                <w:rFonts w:eastAsiaTheme="minorHAnsi"/>
                <w:lang w:eastAsia="en-US"/>
              </w:rPr>
              <w:t>Общежития (3.2.4)</w:t>
            </w:r>
          </w:p>
          <w:p w:rsidR="00CB153C" w:rsidRPr="003F6659" w:rsidRDefault="00CB153C" w:rsidP="00CB153C">
            <w:pPr>
              <w:widowControl/>
              <w:autoSpaceDE/>
              <w:autoSpaceDN/>
              <w:adjustRightInd/>
              <w:spacing w:line="240" w:lineRule="auto"/>
              <w:contextualSpacing/>
              <w:jc w:val="left"/>
              <w:textAlignment w:val="auto"/>
            </w:pPr>
            <w:r w:rsidRPr="003F6659">
              <w:t>Бытовое обслуживание (3.3)</w:t>
            </w:r>
          </w:p>
          <w:p w:rsidR="00CB153C" w:rsidRPr="003F6659" w:rsidRDefault="00CB153C" w:rsidP="00CB153C">
            <w:pPr>
              <w:widowControl/>
              <w:autoSpaceDE/>
              <w:autoSpaceDN/>
              <w:adjustRightInd/>
              <w:spacing w:line="240" w:lineRule="auto"/>
              <w:contextualSpacing/>
              <w:jc w:val="left"/>
              <w:textAlignment w:val="auto"/>
            </w:pPr>
            <w:r w:rsidRPr="003F6659">
              <w:t>Амбулаторно-поликлиническое обслуживание (3.4.1)</w:t>
            </w:r>
          </w:p>
          <w:p w:rsidR="00CB153C" w:rsidRPr="003F6659" w:rsidRDefault="00CB153C" w:rsidP="00CB153C">
            <w:pPr>
              <w:widowControl/>
              <w:autoSpaceDE/>
              <w:autoSpaceDN/>
              <w:adjustRightInd/>
              <w:spacing w:line="240" w:lineRule="auto"/>
              <w:contextualSpacing/>
              <w:jc w:val="left"/>
              <w:textAlignment w:val="auto"/>
              <w:rPr>
                <w:lang w:eastAsia="en-US"/>
              </w:rPr>
            </w:pPr>
            <w:r w:rsidRPr="003F6659">
              <w:t>Дошкольное, начальное и среднее общее образование (</w:t>
            </w:r>
            <w:r w:rsidRPr="003F6659">
              <w:rPr>
                <w:lang w:eastAsia="en-US"/>
              </w:rPr>
              <w:t>3.5.1)</w:t>
            </w:r>
          </w:p>
          <w:p w:rsidR="00CB153C" w:rsidRPr="003F6659" w:rsidRDefault="00CB153C" w:rsidP="00CB153C">
            <w:pPr>
              <w:widowControl/>
              <w:autoSpaceDE/>
              <w:autoSpaceDN/>
              <w:adjustRightInd/>
              <w:spacing w:line="240" w:lineRule="auto"/>
              <w:contextualSpacing/>
              <w:jc w:val="left"/>
              <w:textAlignment w:val="auto"/>
              <w:rPr>
                <w:rFonts w:eastAsiaTheme="minorHAnsi"/>
                <w:lang w:eastAsia="en-US"/>
              </w:rPr>
            </w:pPr>
            <w:r w:rsidRPr="003F6659">
              <w:rPr>
                <w:rFonts w:eastAsiaTheme="minorHAnsi"/>
                <w:lang w:eastAsia="en-US"/>
              </w:rPr>
              <w:t>Объекты культурно-досуговой деятельности (3.6.1)</w:t>
            </w:r>
          </w:p>
          <w:p w:rsidR="00CB153C" w:rsidRPr="003F6659" w:rsidRDefault="00CB153C" w:rsidP="00CB153C">
            <w:pPr>
              <w:pStyle w:val="af4"/>
              <w:contextualSpacing/>
              <w:rPr>
                <w:rFonts w:ascii="Times New Roman" w:hAnsi="Times New Roman"/>
                <w:sz w:val="24"/>
                <w:szCs w:val="24"/>
                <w:lang w:eastAsia="en-US"/>
              </w:rPr>
            </w:pPr>
            <w:r w:rsidRPr="003F6659">
              <w:rPr>
                <w:rFonts w:ascii="Times New Roman" w:hAnsi="Times New Roman"/>
                <w:sz w:val="24"/>
                <w:szCs w:val="24"/>
                <w:lang w:eastAsia="en-US"/>
              </w:rPr>
              <w:t>Магазины (4.4)</w:t>
            </w:r>
          </w:p>
          <w:p w:rsidR="00CB153C" w:rsidRPr="003F6659" w:rsidRDefault="00CB153C" w:rsidP="00CB153C">
            <w:pPr>
              <w:pStyle w:val="af4"/>
              <w:contextualSpacing/>
              <w:rPr>
                <w:rFonts w:ascii="Times New Roman" w:hAnsi="Times New Roman"/>
                <w:sz w:val="24"/>
                <w:szCs w:val="24"/>
                <w:lang w:eastAsia="en-US"/>
              </w:rPr>
            </w:pPr>
            <w:r w:rsidRPr="003F6659">
              <w:rPr>
                <w:rFonts w:ascii="Times New Roman" w:hAnsi="Times New Roman"/>
                <w:sz w:val="24"/>
                <w:szCs w:val="24"/>
                <w:lang w:eastAsia="en-US"/>
              </w:rPr>
              <w:t>Банковская и страховая деятельность (4.5)</w:t>
            </w:r>
          </w:p>
          <w:p w:rsidR="00CB153C" w:rsidRPr="003F6659" w:rsidRDefault="00CB153C" w:rsidP="00CB153C">
            <w:pPr>
              <w:widowControl/>
              <w:autoSpaceDE/>
              <w:autoSpaceDN/>
              <w:adjustRightInd/>
              <w:spacing w:line="240" w:lineRule="auto"/>
              <w:contextualSpacing/>
              <w:jc w:val="left"/>
              <w:textAlignment w:val="auto"/>
            </w:pPr>
            <w:r w:rsidRPr="003F6659">
              <w:t>Общественное питание (4.6)</w:t>
            </w:r>
          </w:p>
          <w:p w:rsidR="00CB153C" w:rsidRDefault="00CB153C" w:rsidP="00CB153C">
            <w:pPr>
              <w:widowControl/>
              <w:autoSpaceDE/>
              <w:autoSpaceDN/>
              <w:adjustRightInd/>
              <w:spacing w:line="240" w:lineRule="auto"/>
              <w:contextualSpacing/>
              <w:jc w:val="left"/>
              <w:textAlignment w:val="auto"/>
            </w:pPr>
            <w:r w:rsidRPr="003F6659">
              <w:t>Площадки для занятий спортом (5.1.3)</w:t>
            </w:r>
          </w:p>
          <w:p w:rsidR="005532FD" w:rsidRPr="003F6659" w:rsidRDefault="005532FD" w:rsidP="00CB153C">
            <w:pPr>
              <w:widowControl/>
              <w:autoSpaceDE/>
              <w:autoSpaceDN/>
              <w:adjustRightInd/>
              <w:spacing w:line="240" w:lineRule="auto"/>
              <w:jc w:val="left"/>
              <w:textAlignment w:val="auto"/>
            </w:pPr>
            <w:r w:rsidRPr="003330B5">
              <w:t>Земельные участки (территории) общего пользования (12.0)</w:t>
            </w:r>
          </w:p>
          <w:p w:rsidR="00CB153C" w:rsidRPr="003F6659" w:rsidRDefault="00CB153C" w:rsidP="00CB153C">
            <w:pPr>
              <w:widowControl/>
              <w:autoSpaceDE/>
              <w:autoSpaceDN/>
              <w:adjustRightInd/>
              <w:spacing w:line="240" w:lineRule="auto"/>
              <w:jc w:val="left"/>
              <w:textAlignment w:val="auto"/>
            </w:pPr>
            <w:r w:rsidRPr="003F6659">
              <w:t>Улично-дорожная сеть (12.0.1)</w:t>
            </w:r>
          </w:p>
          <w:p w:rsidR="00CB153C" w:rsidRPr="003F6659" w:rsidRDefault="00CB153C" w:rsidP="00CB153C">
            <w:pPr>
              <w:widowControl/>
              <w:autoSpaceDE/>
              <w:autoSpaceDN/>
              <w:adjustRightInd/>
              <w:spacing w:line="240" w:lineRule="auto"/>
              <w:contextualSpacing/>
              <w:jc w:val="left"/>
              <w:textAlignment w:val="auto"/>
            </w:pPr>
            <w:r w:rsidRPr="003F6659">
              <w:t>Благоустройство территории (12.0.2)</w:t>
            </w:r>
          </w:p>
          <w:p w:rsidR="00CB153C" w:rsidRPr="00EC4290" w:rsidRDefault="00CB153C" w:rsidP="00CB153C">
            <w:pPr>
              <w:widowControl/>
              <w:autoSpaceDE/>
              <w:autoSpaceDN/>
              <w:adjustRightInd/>
              <w:spacing w:line="240" w:lineRule="auto"/>
              <w:contextualSpacing/>
              <w:jc w:val="left"/>
              <w:textAlignment w:val="auto"/>
              <w:rPr>
                <w:lang w:eastAsia="en-US"/>
              </w:rPr>
            </w:pPr>
            <w:r w:rsidRPr="003F6659">
              <w:t>Ведение огородничества (13.1)</w:t>
            </w:r>
          </w:p>
        </w:tc>
        <w:tc>
          <w:tcPr>
            <w:tcW w:w="5009" w:type="dxa"/>
            <w:tcBorders>
              <w:top w:val="single" w:sz="4" w:space="0" w:color="auto"/>
            </w:tcBorders>
          </w:tcPr>
          <w:p w:rsidR="00CB153C" w:rsidRPr="00DA2E72" w:rsidRDefault="00CB153C" w:rsidP="00CB153C">
            <w:pPr>
              <w:pStyle w:val="af4"/>
              <w:contextualSpacing/>
              <w:rPr>
                <w:rFonts w:ascii="Times New Roman" w:hAnsi="Times New Roman"/>
                <w:sz w:val="24"/>
                <w:szCs w:val="24"/>
                <w:lang w:eastAsia="en-US"/>
              </w:rPr>
            </w:pPr>
            <w:r w:rsidRPr="003F6659">
              <w:rPr>
                <w:rFonts w:ascii="Times New Roman" w:hAnsi="Times New Roman"/>
                <w:sz w:val="24"/>
                <w:szCs w:val="24"/>
                <w:lang w:eastAsia="en-US"/>
              </w:rPr>
              <w:lastRenderedPageBreak/>
              <w:t>Для индивидуального жилищного строительства (2.1)</w:t>
            </w:r>
          </w:p>
          <w:p w:rsidR="00CB153C" w:rsidRPr="00DA2E72" w:rsidRDefault="00CB153C" w:rsidP="00CB153C">
            <w:pPr>
              <w:pStyle w:val="af4"/>
              <w:contextualSpacing/>
              <w:rPr>
                <w:rFonts w:ascii="Times New Roman" w:hAnsi="Times New Roman"/>
                <w:sz w:val="24"/>
                <w:szCs w:val="24"/>
                <w:lang w:eastAsia="en-US"/>
              </w:rPr>
            </w:pPr>
            <w:r w:rsidRPr="00DA2E72">
              <w:rPr>
                <w:rFonts w:ascii="Times New Roman" w:hAnsi="Times New Roman"/>
                <w:sz w:val="24"/>
                <w:szCs w:val="24"/>
                <w:lang w:eastAsia="en-US"/>
              </w:rPr>
              <w:t>Осуществление религиозных обрядов (3.7.1)</w:t>
            </w:r>
          </w:p>
          <w:p w:rsidR="00CB153C" w:rsidRPr="00DA2E72" w:rsidRDefault="00CB153C" w:rsidP="00CB153C">
            <w:pPr>
              <w:pStyle w:val="af4"/>
              <w:contextualSpacing/>
              <w:rPr>
                <w:rFonts w:ascii="Times New Roman" w:hAnsi="Times New Roman"/>
                <w:sz w:val="24"/>
                <w:szCs w:val="24"/>
                <w:lang w:eastAsia="en-US"/>
              </w:rPr>
            </w:pPr>
            <w:r w:rsidRPr="00DA2E72">
              <w:rPr>
                <w:rFonts w:ascii="Times New Roman" w:hAnsi="Times New Roman"/>
                <w:sz w:val="24"/>
                <w:szCs w:val="24"/>
                <w:lang w:eastAsia="en-US"/>
              </w:rPr>
              <w:t>Гостиничное обслуживание (4.7)</w:t>
            </w:r>
          </w:p>
          <w:p w:rsidR="00CB153C" w:rsidRPr="005E66F3" w:rsidRDefault="00CB153C" w:rsidP="001372DF">
            <w:pPr>
              <w:widowControl/>
              <w:autoSpaceDE/>
              <w:autoSpaceDN/>
              <w:adjustRightInd/>
              <w:spacing w:line="240" w:lineRule="auto"/>
              <w:contextualSpacing/>
              <w:jc w:val="left"/>
              <w:textAlignment w:val="auto"/>
              <w:rPr>
                <w:lang w:eastAsia="en-US"/>
              </w:rPr>
            </w:pPr>
          </w:p>
        </w:tc>
        <w:tc>
          <w:tcPr>
            <w:tcW w:w="5009" w:type="dxa"/>
            <w:tcBorders>
              <w:top w:val="single" w:sz="4" w:space="0" w:color="auto"/>
            </w:tcBorders>
            <w:shd w:val="clear" w:color="auto" w:fill="auto"/>
          </w:tcPr>
          <w:p w:rsidR="00CB153C" w:rsidRDefault="00CB153C" w:rsidP="00CB153C">
            <w:pPr>
              <w:widowControl/>
              <w:autoSpaceDE/>
              <w:autoSpaceDN/>
              <w:adjustRightInd/>
              <w:spacing w:line="240" w:lineRule="auto"/>
              <w:contextualSpacing/>
              <w:jc w:val="left"/>
              <w:textAlignment w:val="auto"/>
              <w:rPr>
                <w:rFonts w:eastAsia="Calibri"/>
                <w:lang w:eastAsia="en-US"/>
              </w:rPr>
            </w:pPr>
            <w:r w:rsidRPr="00A460C1">
              <w:rPr>
                <w:rFonts w:eastAsia="Calibri"/>
                <w:lang w:eastAsia="en-US"/>
              </w:rPr>
              <w:t>Обеспечение внутреннего правопорядка (8.3)</w:t>
            </w:r>
          </w:p>
          <w:p w:rsidR="00CB153C" w:rsidRPr="007E525B" w:rsidRDefault="00CB153C" w:rsidP="001372DF">
            <w:pPr>
              <w:widowControl/>
              <w:autoSpaceDE/>
              <w:autoSpaceDN/>
              <w:adjustRightInd/>
              <w:spacing w:line="240" w:lineRule="auto"/>
              <w:contextualSpacing/>
              <w:jc w:val="left"/>
              <w:textAlignment w:val="auto"/>
              <w:rPr>
                <w:highlight w:val="yellow"/>
              </w:rPr>
            </w:pPr>
          </w:p>
        </w:tc>
      </w:tr>
    </w:tbl>
    <w:p w:rsidR="00435CD4" w:rsidRDefault="00435CD4" w:rsidP="00AE08EB">
      <w:pPr>
        <w:tabs>
          <w:tab w:val="left" w:pos="1134"/>
        </w:tabs>
        <w:spacing w:line="240" w:lineRule="auto"/>
        <w:ind w:firstLine="709"/>
        <w:rPr>
          <w:rFonts w:eastAsiaTheme="minorHAnsi"/>
          <w:b/>
          <w:lang w:eastAsia="en-US"/>
        </w:rPr>
      </w:pPr>
    </w:p>
    <w:p w:rsidR="00EC4290" w:rsidRPr="003D3315" w:rsidRDefault="00EC4290" w:rsidP="00A06DA7">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25F2" w:rsidRDefault="00EC4290" w:rsidP="0076560D">
      <w:pPr>
        <w:pStyle w:val="afffc"/>
        <w:numPr>
          <w:ilvl w:val="0"/>
          <w:numId w:val="164"/>
        </w:numPr>
        <w:tabs>
          <w:tab w:val="left" w:pos="1134"/>
        </w:tabs>
        <w:ind w:left="0" w:firstLine="709"/>
        <w:contextualSpacing/>
        <w:jc w:val="both"/>
        <w:rPr>
          <w:rFonts w:ascii="Times New Roman" w:hAnsi="Times New Roman" w:cs="Times New Roman"/>
          <w:sz w:val="24"/>
          <w:szCs w:val="24"/>
        </w:rPr>
      </w:pPr>
      <w:r w:rsidRPr="00950489">
        <w:rPr>
          <w:rFonts w:ascii="Times New Roman" w:hAnsi="Times New Roman" w:cs="Times New Roman"/>
          <w:sz w:val="24"/>
          <w:szCs w:val="24"/>
        </w:rPr>
        <w:t xml:space="preserve">Минимальная и максимальная  площадь земельных  участков: </w:t>
      </w:r>
    </w:p>
    <w:p w:rsidR="009325F2" w:rsidRDefault="009325F2" w:rsidP="0076560D">
      <w:pPr>
        <w:pStyle w:val="afffc"/>
        <w:numPr>
          <w:ilvl w:val="0"/>
          <w:numId w:val="241"/>
        </w:numPr>
        <w:tabs>
          <w:tab w:val="left" w:pos="1134"/>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не подлежит установлению;</w:t>
      </w:r>
    </w:p>
    <w:p w:rsidR="00EC4290" w:rsidRPr="00950489" w:rsidRDefault="00EC4290" w:rsidP="0076560D">
      <w:pPr>
        <w:pStyle w:val="afffc"/>
        <w:numPr>
          <w:ilvl w:val="0"/>
          <w:numId w:val="241"/>
        </w:numPr>
        <w:tabs>
          <w:tab w:val="left" w:pos="1134"/>
        </w:tabs>
        <w:ind w:left="0" w:firstLine="709"/>
        <w:contextualSpacing/>
        <w:jc w:val="both"/>
        <w:rPr>
          <w:rFonts w:ascii="Times New Roman" w:hAnsi="Times New Roman" w:cs="Times New Roman"/>
          <w:sz w:val="24"/>
          <w:szCs w:val="24"/>
        </w:rPr>
      </w:pPr>
      <w:r w:rsidRPr="00950489">
        <w:rPr>
          <w:rFonts w:ascii="Times New Roman" w:hAnsi="Times New Roman" w:cs="Times New Roman"/>
          <w:sz w:val="24"/>
          <w:szCs w:val="24"/>
        </w:rPr>
        <w:lastRenderedPageBreak/>
        <w:t>для индивидуальных жилых</w:t>
      </w:r>
      <w:r w:rsidRPr="00950489">
        <w:rPr>
          <w:rFonts w:ascii="Times New Roman" w:hAnsi="Times New Roman" w:cs="Times New Roman"/>
          <w:iCs/>
          <w:sz w:val="24"/>
          <w:szCs w:val="24"/>
        </w:rPr>
        <w:t xml:space="preserve"> </w:t>
      </w:r>
      <w:r w:rsidRPr="00950489">
        <w:rPr>
          <w:rFonts w:ascii="Times New Roman" w:hAnsi="Times New Roman" w:cs="Times New Roman"/>
          <w:sz w:val="24"/>
          <w:szCs w:val="24"/>
        </w:rPr>
        <w:t>домо</w:t>
      </w:r>
      <w:r w:rsidR="00A87097">
        <w:rPr>
          <w:rFonts w:ascii="Times New Roman" w:hAnsi="Times New Roman" w:cs="Times New Roman"/>
          <w:sz w:val="24"/>
          <w:szCs w:val="24"/>
        </w:rPr>
        <w:t>в с участками аналогично зоне Ж</w:t>
      </w:r>
      <w:r w:rsidRPr="00950489">
        <w:rPr>
          <w:rFonts w:ascii="Times New Roman" w:hAnsi="Times New Roman" w:cs="Times New Roman"/>
          <w:sz w:val="24"/>
          <w:szCs w:val="24"/>
        </w:rPr>
        <w:t>3.</w:t>
      </w:r>
    </w:p>
    <w:p w:rsidR="00EC4290" w:rsidRPr="00950489" w:rsidRDefault="00EC4290" w:rsidP="0076560D">
      <w:pPr>
        <w:pStyle w:val="aa"/>
        <w:widowControl/>
        <w:numPr>
          <w:ilvl w:val="0"/>
          <w:numId w:val="164"/>
        </w:numPr>
        <w:tabs>
          <w:tab w:val="left" w:pos="1134"/>
        </w:tabs>
        <w:autoSpaceDE/>
        <w:autoSpaceDN/>
        <w:adjustRightInd/>
        <w:spacing w:line="240" w:lineRule="auto"/>
        <w:ind w:left="0" w:firstLine="709"/>
        <w:textAlignment w:val="auto"/>
      </w:pPr>
      <w:r w:rsidRPr="00950489">
        <w:t>Минимальные отступы зданий, строений, сооружений от границ земельных участков:</w:t>
      </w:r>
    </w:p>
    <w:p w:rsidR="00EC4290" w:rsidRDefault="00EC4290" w:rsidP="0076560D">
      <w:pPr>
        <w:pStyle w:val="aa"/>
        <w:widowControl/>
        <w:numPr>
          <w:ilvl w:val="0"/>
          <w:numId w:val="167"/>
        </w:numPr>
        <w:tabs>
          <w:tab w:val="left" w:pos="1134"/>
        </w:tabs>
        <w:autoSpaceDN/>
        <w:adjustRightInd/>
        <w:spacing w:line="240" w:lineRule="auto"/>
        <w:ind w:left="0" w:firstLine="709"/>
        <w:textAlignment w:val="auto"/>
        <w:rPr>
          <w:spacing w:val="2"/>
          <w:shd w:val="clear" w:color="auto" w:fill="FFFFFF"/>
        </w:rPr>
      </w:pPr>
      <w:r w:rsidRPr="00950489">
        <w:rPr>
          <w:spacing w:val="2"/>
          <w:shd w:val="clear" w:color="auto" w:fill="FFFFFF"/>
        </w:rPr>
        <w:t xml:space="preserve">Для жилых зданий: </w:t>
      </w:r>
    </w:p>
    <w:p w:rsidR="00EC4290" w:rsidRPr="00950489" w:rsidRDefault="00950489" w:rsidP="0076560D">
      <w:pPr>
        <w:pStyle w:val="aa"/>
        <w:widowControl/>
        <w:numPr>
          <w:ilvl w:val="0"/>
          <w:numId w:val="165"/>
        </w:numPr>
        <w:tabs>
          <w:tab w:val="left" w:pos="1134"/>
        </w:tabs>
        <w:autoSpaceDN/>
        <w:adjustRightInd/>
        <w:spacing w:line="240" w:lineRule="auto"/>
        <w:ind w:left="0" w:firstLine="709"/>
        <w:textAlignment w:val="auto"/>
      </w:pPr>
      <w:r w:rsidRPr="00950489">
        <w:t>о</w:t>
      </w:r>
      <w:r w:rsidR="00EC4290" w:rsidRPr="00950489">
        <w:t>т лицевой границы участка, (от красной линии)</w:t>
      </w:r>
      <w:r w:rsidR="00EC4290" w:rsidRPr="00950489">
        <w:rPr>
          <w:b/>
        </w:rPr>
        <w:t xml:space="preserve">, </w:t>
      </w:r>
      <w:r w:rsidR="00EC4290" w:rsidRPr="00950489">
        <w:t>м: по сложившейся линии застройки (для жилых зданий), по красной линии (для жилых зд</w:t>
      </w:r>
      <w:r w:rsidRPr="00950489">
        <w:t>аний при наличии красной линии);</w:t>
      </w:r>
    </w:p>
    <w:p w:rsidR="00EC4290" w:rsidRPr="00950489" w:rsidRDefault="00950489" w:rsidP="0076560D">
      <w:pPr>
        <w:pStyle w:val="aa"/>
        <w:widowControl/>
        <w:numPr>
          <w:ilvl w:val="0"/>
          <w:numId w:val="165"/>
        </w:numPr>
        <w:tabs>
          <w:tab w:val="left" w:pos="1134"/>
        </w:tabs>
        <w:autoSpaceDE/>
        <w:autoSpaceDN/>
        <w:adjustRightInd/>
        <w:spacing w:line="240" w:lineRule="auto"/>
        <w:ind w:left="0" w:firstLine="709"/>
        <w:textAlignment w:val="auto"/>
      </w:pPr>
      <w:r w:rsidRPr="00950489">
        <w:t>о</w:t>
      </w:r>
      <w:r w:rsidR="00EC4290" w:rsidRPr="00950489">
        <w:t>т других границ у</w:t>
      </w:r>
      <w:r w:rsidRPr="00950489">
        <w:t>частка, м: 3 м для жилых зданий;</w:t>
      </w:r>
    </w:p>
    <w:p w:rsidR="00EC4290" w:rsidRPr="00950489" w:rsidRDefault="00950489" w:rsidP="0076560D">
      <w:pPr>
        <w:pStyle w:val="aa"/>
        <w:widowControl/>
        <w:numPr>
          <w:ilvl w:val="0"/>
          <w:numId w:val="165"/>
        </w:numPr>
        <w:tabs>
          <w:tab w:val="left" w:pos="1134"/>
        </w:tabs>
        <w:autoSpaceDE/>
        <w:autoSpaceDN/>
        <w:adjustRightInd/>
        <w:spacing w:line="240" w:lineRule="auto"/>
        <w:ind w:left="0" w:firstLine="709"/>
        <w:textAlignment w:val="auto"/>
        <w:rPr>
          <w:iCs/>
        </w:rPr>
      </w:pPr>
      <w:r w:rsidRPr="00950489">
        <w:t>д</w:t>
      </w:r>
      <w:r w:rsidR="00EC4290" w:rsidRPr="00950489">
        <w:t>ля индивидуальных жилых</w:t>
      </w:r>
      <w:r w:rsidR="00EC4290" w:rsidRPr="00950489">
        <w:rPr>
          <w:iCs/>
        </w:rPr>
        <w:t xml:space="preserve"> домо</w:t>
      </w:r>
      <w:r w:rsidR="00A87097">
        <w:rPr>
          <w:iCs/>
        </w:rPr>
        <w:t>в с участками аналогично зоне Ж</w:t>
      </w:r>
      <w:r w:rsidR="00EC4290" w:rsidRPr="00950489">
        <w:rPr>
          <w:iCs/>
        </w:rPr>
        <w:t>3.</w:t>
      </w:r>
    </w:p>
    <w:p w:rsidR="00EC4290" w:rsidRPr="00950489" w:rsidRDefault="00EC4290" w:rsidP="0076560D">
      <w:pPr>
        <w:pStyle w:val="aa"/>
        <w:widowControl/>
        <w:numPr>
          <w:ilvl w:val="0"/>
          <w:numId w:val="167"/>
        </w:numPr>
        <w:tabs>
          <w:tab w:val="left" w:pos="1134"/>
        </w:tabs>
        <w:autoSpaceDE/>
        <w:autoSpaceDN/>
        <w:adjustRightInd/>
        <w:spacing w:line="240" w:lineRule="auto"/>
        <w:ind w:left="0" w:firstLine="709"/>
        <w:textAlignment w:val="auto"/>
      </w:pPr>
      <w:r w:rsidRPr="00950489">
        <w:rPr>
          <w:spacing w:val="2"/>
          <w:shd w:val="clear" w:color="auto" w:fill="FFFFFF"/>
        </w:rPr>
        <w:t xml:space="preserve">Для нежилых зданий </w:t>
      </w:r>
      <w:r w:rsidRPr="00950489">
        <w:t>отступы зданий, строений, сооружений от границ земельных участков не подлежат установлению.</w:t>
      </w:r>
    </w:p>
    <w:p w:rsidR="00EC4290" w:rsidRPr="00950489" w:rsidRDefault="00EC4290" w:rsidP="0076560D">
      <w:pPr>
        <w:pStyle w:val="aa"/>
        <w:widowControl/>
        <w:numPr>
          <w:ilvl w:val="0"/>
          <w:numId w:val="167"/>
        </w:numPr>
        <w:tabs>
          <w:tab w:val="left" w:pos="1134"/>
        </w:tabs>
        <w:autoSpaceDE/>
        <w:autoSpaceDN/>
        <w:adjustRightInd/>
        <w:spacing w:line="240" w:lineRule="auto"/>
        <w:ind w:left="0" w:firstLine="709"/>
        <w:textAlignment w:val="auto"/>
      </w:pPr>
      <w:r w:rsidRPr="00950489">
        <w:rPr>
          <w:iCs/>
        </w:rPr>
        <w:t xml:space="preserve">При размещении всех зданий отступ должен учитывать соблюдение </w:t>
      </w:r>
      <w:r w:rsidRPr="00950489">
        <w:rPr>
          <w:spacing w:val="2"/>
        </w:rPr>
        <w:t xml:space="preserve">минимальных противопожарных расстояний (разрывов) между зданиями, при необходимости  </w:t>
      </w:r>
      <w:r w:rsidRPr="00950489">
        <w:rPr>
          <w:spacing w:val="2"/>
          <w:shd w:val="clear" w:color="auto" w:fill="FFFFFF"/>
        </w:rPr>
        <w:t>устройство проездов для пожарной техники.</w:t>
      </w:r>
    </w:p>
    <w:p w:rsidR="00EC4290" w:rsidRPr="00950489" w:rsidRDefault="00EC4290" w:rsidP="0076560D">
      <w:pPr>
        <w:pStyle w:val="aa"/>
        <w:numPr>
          <w:ilvl w:val="0"/>
          <w:numId w:val="164"/>
        </w:numPr>
        <w:tabs>
          <w:tab w:val="left" w:pos="1134"/>
        </w:tabs>
        <w:spacing w:line="240" w:lineRule="auto"/>
        <w:ind w:left="0" w:firstLine="709"/>
      </w:pPr>
      <w:r w:rsidRPr="00950489">
        <w:t xml:space="preserve">Максимальная высота надземной части зданий, строений, сооружений на территории земельных участков: </w:t>
      </w:r>
    </w:p>
    <w:p w:rsidR="00EC4290" w:rsidRPr="00950489" w:rsidRDefault="00EC4290" w:rsidP="0076560D">
      <w:pPr>
        <w:pStyle w:val="aa"/>
        <w:numPr>
          <w:ilvl w:val="0"/>
          <w:numId w:val="166"/>
        </w:numPr>
        <w:tabs>
          <w:tab w:val="left" w:pos="1134"/>
        </w:tabs>
        <w:spacing w:line="240" w:lineRule="auto"/>
        <w:ind w:left="0" w:firstLine="709"/>
      </w:pPr>
      <w:r w:rsidRPr="00950489">
        <w:t>для многоквартирных жилых домов – 20 м;</w:t>
      </w:r>
    </w:p>
    <w:p w:rsidR="00EC4290" w:rsidRPr="00950489" w:rsidRDefault="00EC4290" w:rsidP="0076560D">
      <w:pPr>
        <w:pStyle w:val="aa"/>
        <w:widowControl/>
        <w:numPr>
          <w:ilvl w:val="0"/>
          <w:numId w:val="166"/>
        </w:numPr>
        <w:tabs>
          <w:tab w:val="left" w:pos="1134"/>
        </w:tabs>
        <w:autoSpaceDE/>
        <w:autoSpaceDN/>
        <w:adjustRightInd/>
        <w:spacing w:line="240" w:lineRule="auto"/>
        <w:ind w:left="0" w:firstLine="709"/>
        <w:textAlignment w:val="auto"/>
      </w:pPr>
      <w:r w:rsidRPr="00950489">
        <w:t>для общественной застройки – 24 м.</w:t>
      </w:r>
    </w:p>
    <w:p w:rsidR="00EC4290" w:rsidRPr="00950489" w:rsidRDefault="00EC4290" w:rsidP="0076560D">
      <w:pPr>
        <w:pStyle w:val="aa"/>
        <w:numPr>
          <w:ilvl w:val="0"/>
          <w:numId w:val="164"/>
        </w:numPr>
        <w:tabs>
          <w:tab w:val="left" w:pos="1134"/>
        </w:tabs>
        <w:spacing w:line="240" w:lineRule="auto"/>
        <w:ind w:left="0" w:firstLine="709"/>
      </w:pPr>
      <w:r w:rsidRPr="00950489">
        <w:t xml:space="preserve">Максимальная этажность: </w:t>
      </w:r>
    </w:p>
    <w:p w:rsidR="00EC4290" w:rsidRPr="00950489" w:rsidRDefault="00EC4290" w:rsidP="0076560D">
      <w:pPr>
        <w:pStyle w:val="aa"/>
        <w:numPr>
          <w:ilvl w:val="0"/>
          <w:numId w:val="168"/>
        </w:numPr>
        <w:tabs>
          <w:tab w:val="left" w:pos="1134"/>
        </w:tabs>
        <w:spacing w:line="240" w:lineRule="auto"/>
        <w:ind w:left="0" w:firstLine="709"/>
      </w:pPr>
      <w:r w:rsidRPr="00950489">
        <w:t>для многоквартирных жилых домов – 4 этажа;</w:t>
      </w:r>
    </w:p>
    <w:p w:rsidR="00EC4290" w:rsidRPr="00950489" w:rsidRDefault="00EC4290" w:rsidP="0076560D">
      <w:pPr>
        <w:pStyle w:val="aa"/>
        <w:widowControl/>
        <w:numPr>
          <w:ilvl w:val="0"/>
          <w:numId w:val="168"/>
        </w:numPr>
        <w:tabs>
          <w:tab w:val="left" w:pos="1134"/>
        </w:tabs>
        <w:autoSpaceDE/>
        <w:autoSpaceDN/>
        <w:adjustRightInd/>
        <w:spacing w:line="240" w:lineRule="auto"/>
        <w:ind w:left="0" w:firstLine="709"/>
        <w:textAlignment w:val="auto"/>
      </w:pPr>
      <w:r w:rsidRPr="00950489">
        <w:t>для общественной застройки – 5 этажей.</w:t>
      </w:r>
    </w:p>
    <w:p w:rsidR="00EC4290" w:rsidRDefault="00EC4290" w:rsidP="0076560D">
      <w:pPr>
        <w:pStyle w:val="aa"/>
        <w:numPr>
          <w:ilvl w:val="0"/>
          <w:numId w:val="164"/>
        </w:numPr>
        <w:tabs>
          <w:tab w:val="left" w:pos="1134"/>
        </w:tabs>
        <w:spacing w:line="240" w:lineRule="auto"/>
        <w:ind w:left="0" w:firstLine="709"/>
      </w:pPr>
      <w:r w:rsidRPr="00950489">
        <w:t>Максимальная общая площадь объектов капитального строительства нежилого назначения  на территории земельных участков: не более 1000 м</w:t>
      </w:r>
      <w:r w:rsidRPr="00950489">
        <w:rPr>
          <w:vertAlign w:val="superscript"/>
        </w:rPr>
        <w:t>2</w:t>
      </w:r>
      <w:r w:rsidRPr="00950489">
        <w:t xml:space="preserve">  общей площади.</w:t>
      </w:r>
    </w:p>
    <w:p w:rsidR="009325F2" w:rsidRDefault="009325F2" w:rsidP="0076560D">
      <w:pPr>
        <w:pStyle w:val="aa"/>
        <w:numPr>
          <w:ilvl w:val="0"/>
          <w:numId w:val="164"/>
        </w:numPr>
        <w:tabs>
          <w:tab w:val="left" w:pos="1134"/>
        </w:tabs>
        <w:spacing w:line="240" w:lineRule="auto"/>
        <w:ind w:left="0" w:firstLine="709"/>
      </w:pPr>
      <w:r>
        <w:t>Минимальная доля озеленённой территории земельных участков: в соответствии со статьей 50 настоящих Правил.</w:t>
      </w:r>
    </w:p>
    <w:p w:rsidR="009325F2" w:rsidRDefault="009325F2" w:rsidP="0076560D">
      <w:pPr>
        <w:pStyle w:val="aa"/>
        <w:numPr>
          <w:ilvl w:val="0"/>
          <w:numId w:val="164"/>
        </w:numPr>
        <w:tabs>
          <w:tab w:val="left" w:pos="1134"/>
        </w:tabs>
        <w:spacing w:line="240" w:lineRule="auto"/>
        <w:ind w:left="0" w:firstLine="709"/>
      </w:pPr>
      <w:r>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9325F2" w:rsidRDefault="009325F2" w:rsidP="0076560D">
      <w:pPr>
        <w:pStyle w:val="aa"/>
        <w:numPr>
          <w:ilvl w:val="0"/>
          <w:numId w:val="164"/>
        </w:numPr>
        <w:tabs>
          <w:tab w:val="left" w:pos="1134"/>
        </w:tabs>
        <w:spacing w:line="240" w:lineRule="auto"/>
        <w:ind w:left="0" w:firstLine="709"/>
      </w:pPr>
      <w:r w:rsidRPr="009325F2">
        <w:t>Максимальная высота ограждений</w:t>
      </w:r>
      <w:r>
        <w:t>:</w:t>
      </w:r>
      <w:r w:rsidRPr="009325F2">
        <w:t xml:space="preserve"> </w:t>
      </w:r>
      <w:r>
        <w:t>в соответствии со статьей 53 настоящих Правил.</w:t>
      </w:r>
    </w:p>
    <w:p w:rsidR="00FB67DE" w:rsidRPr="009325F2" w:rsidRDefault="00FB67DE" w:rsidP="00F34C11">
      <w:pPr>
        <w:pStyle w:val="aa"/>
        <w:tabs>
          <w:tab w:val="left" w:pos="1134"/>
        </w:tabs>
        <w:spacing w:line="240" w:lineRule="auto"/>
        <w:ind w:left="709"/>
      </w:pPr>
    </w:p>
    <w:p w:rsidR="00960BA3" w:rsidRPr="00273E9A" w:rsidRDefault="007B4659" w:rsidP="0076560D">
      <w:pPr>
        <w:pStyle w:val="aa"/>
        <w:widowControl/>
        <w:numPr>
          <w:ilvl w:val="1"/>
          <w:numId w:val="233"/>
        </w:numPr>
        <w:tabs>
          <w:tab w:val="left" w:pos="1134"/>
        </w:tabs>
        <w:autoSpaceDE/>
        <w:autoSpaceDN/>
        <w:adjustRightInd/>
        <w:spacing w:line="240" w:lineRule="auto"/>
        <w:textAlignment w:val="auto"/>
        <w:rPr>
          <w:b/>
          <w:spacing w:val="-10"/>
          <w:sz w:val="28"/>
          <w:szCs w:val="28"/>
        </w:rPr>
      </w:pPr>
      <w:r w:rsidRPr="00273E9A">
        <w:rPr>
          <w:b/>
          <w:spacing w:val="-10"/>
          <w:sz w:val="28"/>
          <w:szCs w:val="28"/>
        </w:rPr>
        <w:t>Зона блокированной и индивидуальной жил</w:t>
      </w:r>
      <w:r w:rsidR="00424A10" w:rsidRPr="00273E9A">
        <w:rPr>
          <w:b/>
          <w:spacing w:val="-10"/>
          <w:sz w:val="28"/>
          <w:szCs w:val="28"/>
        </w:rPr>
        <w:t>ой застройки (до 3 этажей)</w:t>
      </w:r>
      <w:r w:rsidR="00E603FF" w:rsidRPr="00273E9A">
        <w:rPr>
          <w:b/>
          <w:spacing w:val="-10"/>
          <w:sz w:val="28"/>
          <w:szCs w:val="28"/>
        </w:rPr>
        <w:t xml:space="preserve"> </w:t>
      </w:r>
      <w:r w:rsidR="00424A10" w:rsidRPr="00273E9A">
        <w:rPr>
          <w:b/>
          <w:spacing w:val="-10"/>
          <w:sz w:val="28"/>
          <w:szCs w:val="28"/>
        </w:rPr>
        <w:t>(Ж3)</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5046EC" w:rsidRPr="00E23BA8" w:rsidTr="00BA0E2B">
        <w:trPr>
          <w:trHeight w:val="663"/>
          <w:tblHeader/>
        </w:trPr>
        <w:tc>
          <w:tcPr>
            <w:tcW w:w="5008" w:type="dxa"/>
            <w:shd w:val="clear" w:color="auto" w:fill="auto"/>
          </w:tcPr>
          <w:p w:rsidR="00FF11AD" w:rsidRDefault="005046EC" w:rsidP="00424A10">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5046EC" w:rsidRPr="00E23BA8" w:rsidRDefault="005046EC" w:rsidP="00424A10">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5046EC" w:rsidRPr="00CF3F67" w:rsidRDefault="005046EC" w:rsidP="00424A10">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5046EC" w:rsidRPr="00E23BA8" w:rsidRDefault="005046EC" w:rsidP="00424A10">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5046EC" w:rsidRPr="00E23BA8" w:rsidRDefault="005046EC" w:rsidP="00424A10">
            <w:pPr>
              <w:spacing w:line="240" w:lineRule="auto"/>
              <w:contextualSpacing/>
              <w:jc w:val="center"/>
            </w:pPr>
            <w:r w:rsidRPr="00E23BA8">
              <w:t>Вспомогательные виды РИ</w:t>
            </w:r>
          </w:p>
          <w:p w:rsidR="005046EC" w:rsidRPr="00E23BA8" w:rsidRDefault="005046EC" w:rsidP="00424A10">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5046EC" w:rsidRPr="007E525B" w:rsidTr="00BA0E2B">
        <w:trPr>
          <w:trHeight w:val="1019"/>
        </w:trPr>
        <w:tc>
          <w:tcPr>
            <w:tcW w:w="5008" w:type="dxa"/>
            <w:tcBorders>
              <w:top w:val="single" w:sz="4" w:space="0" w:color="auto"/>
            </w:tcBorders>
            <w:shd w:val="clear" w:color="auto" w:fill="auto"/>
          </w:tcPr>
          <w:p w:rsidR="005046EC" w:rsidRPr="003330B5" w:rsidRDefault="005046EC" w:rsidP="005046EC">
            <w:pPr>
              <w:widowControl/>
              <w:autoSpaceDE/>
              <w:autoSpaceDN/>
              <w:adjustRightInd/>
              <w:spacing w:line="240" w:lineRule="auto"/>
              <w:contextualSpacing/>
              <w:jc w:val="left"/>
              <w:textAlignment w:val="auto"/>
            </w:pPr>
            <w:r w:rsidRPr="003330B5">
              <w:t>Для индивидуального жилищного строительства (2.1)</w:t>
            </w:r>
          </w:p>
          <w:p w:rsidR="005046EC" w:rsidRPr="003330B5" w:rsidRDefault="005046EC" w:rsidP="005046EC">
            <w:pPr>
              <w:widowControl/>
              <w:autoSpaceDE/>
              <w:autoSpaceDN/>
              <w:adjustRightInd/>
              <w:spacing w:line="240" w:lineRule="auto"/>
              <w:contextualSpacing/>
              <w:jc w:val="left"/>
              <w:textAlignment w:val="auto"/>
            </w:pPr>
            <w:r w:rsidRPr="003330B5">
              <w:t>Для ведения личного подсобного хозяйства (приусадебный земельный участок) (2.2)</w:t>
            </w:r>
          </w:p>
          <w:p w:rsidR="005046EC" w:rsidRPr="003330B5" w:rsidRDefault="005046EC" w:rsidP="005046EC">
            <w:pPr>
              <w:widowControl/>
              <w:autoSpaceDE/>
              <w:autoSpaceDN/>
              <w:adjustRightInd/>
              <w:spacing w:line="240" w:lineRule="auto"/>
              <w:contextualSpacing/>
              <w:jc w:val="left"/>
              <w:textAlignment w:val="auto"/>
            </w:pPr>
            <w:r w:rsidRPr="003330B5">
              <w:t>Блокированная жилая застройка (2.3)</w:t>
            </w:r>
          </w:p>
          <w:p w:rsidR="005046EC" w:rsidRPr="003330B5" w:rsidRDefault="005046EC" w:rsidP="005046EC">
            <w:pPr>
              <w:widowControl/>
              <w:autoSpaceDE/>
              <w:autoSpaceDN/>
              <w:adjustRightInd/>
              <w:spacing w:line="240" w:lineRule="auto"/>
              <w:contextualSpacing/>
              <w:jc w:val="left"/>
              <w:textAlignment w:val="auto"/>
            </w:pPr>
            <w:r w:rsidRPr="003330B5">
              <w:t>Обслуживание жилой застройки (2.7)</w:t>
            </w:r>
          </w:p>
          <w:p w:rsidR="005046EC" w:rsidRPr="003330B5" w:rsidRDefault="005046EC" w:rsidP="005046EC">
            <w:pPr>
              <w:widowControl/>
              <w:autoSpaceDE/>
              <w:autoSpaceDN/>
              <w:adjustRightInd/>
              <w:spacing w:line="240" w:lineRule="auto"/>
              <w:contextualSpacing/>
              <w:jc w:val="left"/>
              <w:textAlignment w:val="auto"/>
              <w:rPr>
                <w:lang w:eastAsia="en-US"/>
              </w:rPr>
            </w:pPr>
            <w:r w:rsidRPr="003330B5">
              <w:lastRenderedPageBreak/>
              <w:t>Хранение автотранспорта (</w:t>
            </w:r>
            <w:r w:rsidRPr="003330B5">
              <w:rPr>
                <w:lang w:eastAsia="en-US"/>
              </w:rPr>
              <w:t>2.7.1)</w:t>
            </w:r>
          </w:p>
          <w:p w:rsidR="005046EC" w:rsidRPr="003330B5" w:rsidRDefault="005046EC" w:rsidP="005046EC">
            <w:pPr>
              <w:widowControl/>
              <w:autoSpaceDE/>
              <w:autoSpaceDN/>
              <w:adjustRightInd/>
              <w:spacing w:line="240" w:lineRule="auto"/>
              <w:contextualSpacing/>
              <w:jc w:val="left"/>
              <w:textAlignment w:val="auto"/>
            </w:pPr>
            <w:r w:rsidRPr="003330B5">
              <w:rPr>
                <w:rFonts w:eastAsiaTheme="minorHAnsi"/>
                <w:lang w:eastAsia="en-US"/>
              </w:rPr>
              <w:t>Размещение гаражей для собственных нужд (2.7.2)</w:t>
            </w:r>
          </w:p>
          <w:p w:rsidR="005046EC" w:rsidRPr="003330B5" w:rsidRDefault="005046EC" w:rsidP="005046EC">
            <w:pPr>
              <w:widowControl/>
              <w:autoSpaceDE/>
              <w:autoSpaceDN/>
              <w:adjustRightInd/>
              <w:spacing w:line="240" w:lineRule="auto"/>
              <w:contextualSpacing/>
              <w:jc w:val="left"/>
              <w:textAlignment w:val="auto"/>
              <w:rPr>
                <w:rFonts w:eastAsiaTheme="minorHAnsi"/>
                <w:lang w:eastAsia="en-US"/>
              </w:rPr>
            </w:pPr>
            <w:r w:rsidRPr="003330B5">
              <w:rPr>
                <w:rFonts w:eastAsiaTheme="minorHAnsi"/>
                <w:lang w:eastAsia="en-US"/>
              </w:rPr>
              <w:t>Предоставление коммунальных услуг (3.1.1)</w:t>
            </w:r>
          </w:p>
          <w:p w:rsidR="005046EC" w:rsidRPr="003330B5" w:rsidRDefault="005046EC" w:rsidP="005046EC">
            <w:pPr>
              <w:suppressAutoHyphens/>
              <w:autoSpaceDE/>
              <w:autoSpaceDN/>
              <w:adjustRightInd/>
              <w:snapToGrid w:val="0"/>
              <w:spacing w:line="240" w:lineRule="auto"/>
              <w:jc w:val="left"/>
              <w:textAlignment w:val="auto"/>
              <w:rPr>
                <w:color w:val="000000" w:themeColor="text1"/>
              </w:rPr>
            </w:pPr>
            <w:r w:rsidRPr="003330B5">
              <w:rPr>
                <w:color w:val="000000" w:themeColor="text1"/>
              </w:rPr>
              <w:t>Административные здания организаций, обеспечивающих предоставление коммунальных услуг (3.1.2)</w:t>
            </w:r>
          </w:p>
          <w:p w:rsidR="005046EC" w:rsidRPr="003330B5" w:rsidRDefault="005046EC" w:rsidP="005046EC">
            <w:pPr>
              <w:widowControl/>
              <w:autoSpaceDE/>
              <w:autoSpaceDN/>
              <w:adjustRightInd/>
              <w:spacing w:line="240" w:lineRule="auto"/>
              <w:contextualSpacing/>
              <w:jc w:val="left"/>
              <w:textAlignment w:val="auto"/>
            </w:pPr>
            <w:r w:rsidRPr="003330B5">
              <w:t>Бытовое обслуживание (3.3)</w:t>
            </w:r>
          </w:p>
          <w:p w:rsidR="005046EC" w:rsidRPr="003330B5" w:rsidRDefault="005046EC" w:rsidP="005046EC">
            <w:pPr>
              <w:suppressAutoHyphens/>
              <w:autoSpaceDE/>
              <w:autoSpaceDN/>
              <w:adjustRightInd/>
              <w:snapToGrid w:val="0"/>
              <w:spacing w:line="240" w:lineRule="auto"/>
              <w:jc w:val="left"/>
              <w:textAlignment w:val="auto"/>
              <w:rPr>
                <w:color w:val="000000" w:themeColor="text1"/>
              </w:rPr>
            </w:pPr>
            <w:r w:rsidRPr="003330B5">
              <w:rPr>
                <w:color w:val="000000" w:themeColor="text1"/>
              </w:rPr>
              <w:t>Амбулаторно-поликлиническое обслуживание (3.4.1)</w:t>
            </w:r>
          </w:p>
          <w:p w:rsidR="005046EC" w:rsidRPr="003330B5" w:rsidRDefault="005046EC" w:rsidP="005046EC">
            <w:pPr>
              <w:widowControl/>
              <w:autoSpaceDE/>
              <w:autoSpaceDN/>
              <w:adjustRightInd/>
              <w:spacing w:line="240" w:lineRule="auto"/>
              <w:contextualSpacing/>
              <w:jc w:val="left"/>
              <w:textAlignment w:val="auto"/>
              <w:rPr>
                <w:lang w:eastAsia="en-US"/>
              </w:rPr>
            </w:pPr>
            <w:r w:rsidRPr="003330B5">
              <w:t>Дошкольное, начальное и среднее общее образование (</w:t>
            </w:r>
            <w:r w:rsidRPr="003330B5">
              <w:rPr>
                <w:lang w:eastAsia="en-US"/>
              </w:rPr>
              <w:t>3.5.1)</w:t>
            </w:r>
          </w:p>
          <w:p w:rsidR="00104476" w:rsidRPr="003330B5" w:rsidRDefault="00104476" w:rsidP="005046EC">
            <w:pPr>
              <w:widowControl/>
              <w:autoSpaceDE/>
              <w:autoSpaceDN/>
              <w:adjustRightInd/>
              <w:spacing w:line="240" w:lineRule="auto"/>
              <w:contextualSpacing/>
              <w:jc w:val="left"/>
              <w:textAlignment w:val="auto"/>
            </w:pPr>
            <w:r w:rsidRPr="003330B5">
              <w:t>Магазины (4.4)</w:t>
            </w:r>
          </w:p>
          <w:p w:rsidR="005046EC" w:rsidRDefault="005046EC" w:rsidP="005046EC">
            <w:pPr>
              <w:widowControl/>
              <w:autoSpaceDE/>
              <w:autoSpaceDN/>
              <w:adjustRightInd/>
              <w:spacing w:line="240" w:lineRule="auto"/>
              <w:contextualSpacing/>
              <w:jc w:val="left"/>
              <w:textAlignment w:val="auto"/>
            </w:pPr>
            <w:r w:rsidRPr="003330B5">
              <w:t>Площадки для занятий спортом (5.1.3)</w:t>
            </w:r>
          </w:p>
          <w:p w:rsidR="005532FD" w:rsidRPr="003330B5" w:rsidRDefault="005532FD" w:rsidP="005046EC">
            <w:pPr>
              <w:widowControl/>
              <w:autoSpaceDE/>
              <w:autoSpaceDN/>
              <w:adjustRightInd/>
              <w:spacing w:line="240" w:lineRule="auto"/>
              <w:jc w:val="left"/>
              <w:textAlignment w:val="auto"/>
            </w:pPr>
            <w:r w:rsidRPr="003330B5">
              <w:t>Земельные участки (территории) общего пользования (12.0)</w:t>
            </w:r>
          </w:p>
          <w:p w:rsidR="00435CD4" w:rsidRPr="003330B5" w:rsidRDefault="00435CD4" w:rsidP="00435CD4">
            <w:pPr>
              <w:widowControl/>
              <w:autoSpaceDE/>
              <w:autoSpaceDN/>
              <w:adjustRightInd/>
              <w:spacing w:line="240" w:lineRule="auto"/>
              <w:jc w:val="left"/>
              <w:textAlignment w:val="auto"/>
            </w:pPr>
            <w:r w:rsidRPr="003330B5">
              <w:t>Улично-дорожная сеть (12.0.1)</w:t>
            </w:r>
          </w:p>
          <w:p w:rsidR="00435CD4" w:rsidRPr="003330B5" w:rsidRDefault="00435CD4" w:rsidP="005046EC">
            <w:pPr>
              <w:widowControl/>
              <w:autoSpaceDE/>
              <w:autoSpaceDN/>
              <w:adjustRightInd/>
              <w:spacing w:line="240" w:lineRule="auto"/>
              <w:contextualSpacing/>
              <w:jc w:val="left"/>
              <w:textAlignment w:val="auto"/>
            </w:pPr>
            <w:r w:rsidRPr="003330B5">
              <w:t>Благоустройство территории (12.0.2)</w:t>
            </w:r>
          </w:p>
          <w:p w:rsidR="005046EC" w:rsidRPr="003330B5" w:rsidRDefault="005046EC" w:rsidP="005046EC">
            <w:pPr>
              <w:widowControl/>
              <w:autoSpaceDE/>
              <w:autoSpaceDN/>
              <w:adjustRightInd/>
              <w:spacing w:line="240" w:lineRule="auto"/>
              <w:contextualSpacing/>
              <w:jc w:val="left"/>
              <w:textAlignment w:val="auto"/>
            </w:pPr>
            <w:r w:rsidRPr="003330B5">
              <w:t>Ведение огородничества (13.1)</w:t>
            </w:r>
          </w:p>
          <w:p w:rsidR="005046EC" w:rsidRPr="00EC4290" w:rsidRDefault="005046EC" w:rsidP="005046EC">
            <w:pPr>
              <w:widowControl/>
              <w:autoSpaceDE/>
              <w:autoSpaceDN/>
              <w:adjustRightInd/>
              <w:spacing w:line="240" w:lineRule="auto"/>
              <w:contextualSpacing/>
              <w:jc w:val="left"/>
              <w:textAlignment w:val="auto"/>
              <w:rPr>
                <w:lang w:eastAsia="en-US"/>
              </w:rPr>
            </w:pPr>
            <w:r w:rsidRPr="003330B5">
              <w:t>Ведение садоводства (13.2)</w:t>
            </w:r>
          </w:p>
        </w:tc>
        <w:tc>
          <w:tcPr>
            <w:tcW w:w="5009" w:type="dxa"/>
            <w:tcBorders>
              <w:top w:val="single" w:sz="4" w:space="0" w:color="auto"/>
            </w:tcBorders>
          </w:tcPr>
          <w:p w:rsidR="005046EC" w:rsidRPr="007B4659" w:rsidRDefault="005046EC" w:rsidP="005046EC">
            <w:pPr>
              <w:widowControl/>
              <w:autoSpaceDE/>
              <w:autoSpaceDN/>
              <w:adjustRightInd/>
              <w:spacing w:line="240" w:lineRule="auto"/>
              <w:contextualSpacing/>
              <w:jc w:val="left"/>
              <w:textAlignment w:val="auto"/>
              <w:rPr>
                <w:rFonts w:eastAsia="Calibri"/>
                <w:lang w:eastAsia="en-US"/>
              </w:rPr>
            </w:pPr>
            <w:r w:rsidRPr="00514CEB">
              <w:rPr>
                <w:rFonts w:eastAsia="Calibri"/>
                <w:lang w:eastAsia="en-US"/>
              </w:rPr>
              <w:lastRenderedPageBreak/>
              <w:t>Оказание социальной помощи населению (3.2.2)</w:t>
            </w:r>
          </w:p>
          <w:p w:rsidR="005046EC" w:rsidRPr="007B4659" w:rsidRDefault="005046EC" w:rsidP="005046EC">
            <w:pPr>
              <w:widowControl/>
              <w:autoSpaceDE/>
              <w:autoSpaceDN/>
              <w:adjustRightInd/>
              <w:spacing w:line="240" w:lineRule="auto"/>
              <w:contextualSpacing/>
              <w:jc w:val="left"/>
              <w:textAlignment w:val="auto"/>
              <w:rPr>
                <w:rFonts w:eastAsia="Calibri"/>
                <w:lang w:eastAsia="en-US"/>
              </w:rPr>
            </w:pPr>
            <w:r w:rsidRPr="00514CEB">
              <w:rPr>
                <w:rFonts w:eastAsia="Calibri"/>
                <w:lang w:eastAsia="en-US"/>
              </w:rPr>
              <w:t>Оказание услуг связи (3.2.3)</w:t>
            </w:r>
          </w:p>
          <w:p w:rsidR="005046EC" w:rsidRDefault="005046EC" w:rsidP="005046EC">
            <w:pPr>
              <w:widowControl/>
              <w:autoSpaceDE/>
              <w:autoSpaceDN/>
              <w:adjustRightInd/>
              <w:spacing w:line="240" w:lineRule="auto"/>
              <w:contextualSpacing/>
              <w:jc w:val="left"/>
              <w:textAlignment w:val="auto"/>
              <w:rPr>
                <w:rFonts w:eastAsia="Calibri"/>
                <w:lang w:eastAsia="en-US"/>
              </w:rPr>
            </w:pPr>
            <w:r w:rsidRPr="003330B5">
              <w:rPr>
                <w:rFonts w:eastAsia="Calibri"/>
                <w:lang w:eastAsia="en-US"/>
              </w:rPr>
              <w:t>Осуществление религиозных обрядов (3.7.1)</w:t>
            </w:r>
          </w:p>
          <w:p w:rsidR="005046EC" w:rsidRPr="007B4659" w:rsidRDefault="005046EC" w:rsidP="005046EC">
            <w:pPr>
              <w:widowControl/>
              <w:autoSpaceDE/>
              <w:autoSpaceDN/>
              <w:adjustRightInd/>
              <w:spacing w:line="240" w:lineRule="auto"/>
              <w:contextualSpacing/>
              <w:jc w:val="left"/>
              <w:textAlignment w:val="auto"/>
            </w:pPr>
            <w:r w:rsidRPr="00514CEB">
              <w:t>Общественное питание (4.6)</w:t>
            </w:r>
          </w:p>
          <w:p w:rsidR="005046EC" w:rsidRPr="005E66F3" w:rsidRDefault="005046EC" w:rsidP="00273E9A">
            <w:pPr>
              <w:widowControl/>
              <w:autoSpaceDE/>
              <w:autoSpaceDN/>
              <w:adjustRightInd/>
              <w:spacing w:line="240" w:lineRule="auto"/>
              <w:contextualSpacing/>
              <w:jc w:val="left"/>
              <w:textAlignment w:val="auto"/>
              <w:rPr>
                <w:lang w:eastAsia="en-US"/>
              </w:rPr>
            </w:pPr>
          </w:p>
        </w:tc>
        <w:tc>
          <w:tcPr>
            <w:tcW w:w="5009" w:type="dxa"/>
            <w:tcBorders>
              <w:top w:val="single" w:sz="4" w:space="0" w:color="auto"/>
            </w:tcBorders>
            <w:shd w:val="clear" w:color="auto" w:fill="auto"/>
          </w:tcPr>
          <w:p w:rsidR="00435CD4" w:rsidRDefault="00435CD4" w:rsidP="00435CD4">
            <w:pPr>
              <w:widowControl/>
              <w:autoSpaceDE/>
              <w:autoSpaceDN/>
              <w:adjustRightInd/>
              <w:spacing w:line="240" w:lineRule="auto"/>
              <w:contextualSpacing/>
              <w:jc w:val="left"/>
              <w:textAlignment w:val="auto"/>
              <w:rPr>
                <w:rFonts w:eastAsia="Calibri"/>
                <w:lang w:eastAsia="en-US"/>
              </w:rPr>
            </w:pPr>
            <w:r w:rsidRPr="00514CEB">
              <w:rPr>
                <w:rFonts w:eastAsia="Calibri"/>
                <w:lang w:eastAsia="en-US"/>
              </w:rPr>
              <w:t>Обеспечение внутреннего правопорядка (8.3)</w:t>
            </w:r>
          </w:p>
          <w:p w:rsidR="005046EC" w:rsidRPr="007E525B" w:rsidRDefault="005046EC" w:rsidP="00435CD4">
            <w:pPr>
              <w:widowControl/>
              <w:autoSpaceDE/>
              <w:autoSpaceDN/>
              <w:adjustRightInd/>
              <w:spacing w:line="240" w:lineRule="auto"/>
              <w:contextualSpacing/>
              <w:jc w:val="left"/>
              <w:textAlignment w:val="auto"/>
              <w:rPr>
                <w:highlight w:val="yellow"/>
              </w:rPr>
            </w:pPr>
          </w:p>
        </w:tc>
      </w:tr>
    </w:tbl>
    <w:p w:rsidR="00680066" w:rsidRDefault="00680066" w:rsidP="005046EC">
      <w:pPr>
        <w:tabs>
          <w:tab w:val="left" w:pos="1134"/>
        </w:tabs>
        <w:spacing w:line="240" w:lineRule="auto"/>
        <w:ind w:firstLine="709"/>
        <w:rPr>
          <w:rFonts w:eastAsiaTheme="minorHAnsi"/>
          <w:b/>
          <w:lang w:eastAsia="en-US"/>
        </w:rPr>
      </w:pPr>
    </w:p>
    <w:p w:rsidR="005046EC" w:rsidRPr="003D3315" w:rsidRDefault="005046EC" w:rsidP="005046EC">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046EC" w:rsidRPr="005046EC" w:rsidRDefault="005046EC" w:rsidP="0076560D">
      <w:pPr>
        <w:pStyle w:val="aa"/>
        <w:numPr>
          <w:ilvl w:val="0"/>
          <w:numId w:val="169"/>
        </w:numPr>
        <w:tabs>
          <w:tab w:val="left" w:pos="1134"/>
        </w:tabs>
        <w:spacing w:line="240" w:lineRule="auto"/>
        <w:ind w:left="0" w:firstLine="709"/>
        <w:rPr>
          <w:sz w:val="22"/>
          <w:szCs w:val="22"/>
        </w:rPr>
      </w:pPr>
      <w:r w:rsidRPr="005046EC">
        <w:rPr>
          <w:sz w:val="22"/>
          <w:szCs w:val="22"/>
        </w:rPr>
        <w:t xml:space="preserve">Минимальная и максимальная  площадь земельных  участков: </w:t>
      </w:r>
    </w:p>
    <w:p w:rsidR="005046EC" w:rsidRPr="005046EC" w:rsidRDefault="005046EC" w:rsidP="0076560D">
      <w:pPr>
        <w:pStyle w:val="aa"/>
        <w:numPr>
          <w:ilvl w:val="0"/>
          <w:numId w:val="170"/>
        </w:numPr>
        <w:tabs>
          <w:tab w:val="left" w:pos="1134"/>
        </w:tabs>
        <w:spacing w:line="240" w:lineRule="auto"/>
        <w:ind w:left="0" w:firstLine="709"/>
        <w:rPr>
          <w:sz w:val="22"/>
          <w:szCs w:val="22"/>
        </w:rPr>
      </w:pPr>
      <w:r w:rsidRPr="005046EC">
        <w:rPr>
          <w:sz w:val="22"/>
          <w:szCs w:val="22"/>
        </w:rPr>
        <w:t>для размещения индивидуального и блокированного  жилого дома – 400-2000 м</w:t>
      </w:r>
      <w:r w:rsidRPr="005046EC">
        <w:rPr>
          <w:sz w:val="22"/>
          <w:szCs w:val="22"/>
          <w:vertAlign w:val="superscript"/>
        </w:rPr>
        <w:t>2</w:t>
      </w:r>
      <w:r w:rsidRPr="005046EC">
        <w:rPr>
          <w:sz w:val="22"/>
          <w:szCs w:val="22"/>
        </w:rPr>
        <w:t>;</w:t>
      </w:r>
    </w:p>
    <w:p w:rsidR="005046EC" w:rsidRPr="005046EC" w:rsidRDefault="005046EC" w:rsidP="0076560D">
      <w:pPr>
        <w:pStyle w:val="aa"/>
        <w:numPr>
          <w:ilvl w:val="0"/>
          <w:numId w:val="170"/>
        </w:numPr>
        <w:tabs>
          <w:tab w:val="left" w:pos="1134"/>
        </w:tabs>
        <w:spacing w:line="240" w:lineRule="auto"/>
        <w:ind w:left="0" w:firstLine="709"/>
        <w:rPr>
          <w:sz w:val="22"/>
          <w:szCs w:val="22"/>
        </w:rPr>
      </w:pPr>
      <w:r w:rsidRPr="005046EC">
        <w:rPr>
          <w:sz w:val="22"/>
          <w:szCs w:val="22"/>
        </w:rPr>
        <w:t>для ведения личного подсобного хозяйства – 600 -10000 м</w:t>
      </w:r>
      <w:r w:rsidRPr="005046EC">
        <w:rPr>
          <w:sz w:val="22"/>
          <w:szCs w:val="22"/>
          <w:vertAlign w:val="superscript"/>
        </w:rPr>
        <w:t>2</w:t>
      </w:r>
      <w:r w:rsidRPr="005046EC">
        <w:rPr>
          <w:sz w:val="22"/>
          <w:szCs w:val="22"/>
        </w:rPr>
        <w:t xml:space="preserve">. </w:t>
      </w:r>
    </w:p>
    <w:p w:rsidR="005046EC" w:rsidRPr="00254B43" w:rsidRDefault="005046EC" w:rsidP="00A06DA7">
      <w:pPr>
        <w:widowControl/>
        <w:tabs>
          <w:tab w:val="left" w:pos="1134"/>
        </w:tabs>
        <w:autoSpaceDE/>
        <w:autoSpaceDN/>
        <w:adjustRightInd/>
        <w:spacing w:line="240" w:lineRule="auto"/>
        <w:ind w:firstLine="709"/>
        <w:textAlignment w:val="auto"/>
        <w:rPr>
          <w:sz w:val="22"/>
          <w:szCs w:val="22"/>
        </w:rPr>
      </w:pPr>
      <w:r w:rsidRPr="00254B43">
        <w:rPr>
          <w:sz w:val="22"/>
          <w:szCs w:val="22"/>
        </w:rPr>
        <w:t>В условиях сложившейся застройки (существующие объекты недвижимости) размер земельного участка устанавливается с учётом фактически используемой площади земельного участка в соответствии с требованиями земельного и градостроительного законодательного законодательства.</w:t>
      </w:r>
    </w:p>
    <w:p w:rsidR="005046EC" w:rsidRPr="00254B43" w:rsidRDefault="005046EC" w:rsidP="00A06DA7">
      <w:pPr>
        <w:widowControl/>
        <w:tabs>
          <w:tab w:val="left" w:pos="1134"/>
        </w:tabs>
        <w:autoSpaceDE/>
        <w:autoSpaceDN/>
        <w:adjustRightInd/>
        <w:spacing w:line="240" w:lineRule="auto"/>
        <w:ind w:firstLine="709"/>
        <w:textAlignment w:val="auto"/>
        <w:rPr>
          <w:sz w:val="22"/>
          <w:szCs w:val="22"/>
        </w:rPr>
      </w:pPr>
      <w:r w:rsidRPr="00254B43">
        <w:rPr>
          <w:sz w:val="22"/>
          <w:szCs w:val="22"/>
        </w:rPr>
        <w:t>Для размещения объектов иных видов разрешенного использования: не подлежит установлению.</w:t>
      </w:r>
    </w:p>
    <w:p w:rsidR="005046EC" w:rsidRDefault="005046EC" w:rsidP="00A06DA7">
      <w:pPr>
        <w:widowControl/>
        <w:tabs>
          <w:tab w:val="left" w:pos="1134"/>
        </w:tabs>
        <w:autoSpaceDE/>
        <w:autoSpaceDN/>
        <w:adjustRightInd/>
        <w:spacing w:line="240" w:lineRule="auto"/>
        <w:ind w:firstLine="709"/>
        <w:textAlignment w:val="auto"/>
      </w:pPr>
      <w:r w:rsidRPr="00254B43">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254B43" w:rsidRDefault="00254B43" w:rsidP="0076560D">
      <w:pPr>
        <w:pStyle w:val="aa"/>
        <w:widowControl/>
        <w:numPr>
          <w:ilvl w:val="0"/>
          <w:numId w:val="169"/>
        </w:numPr>
        <w:tabs>
          <w:tab w:val="left" w:pos="1134"/>
        </w:tabs>
        <w:autoSpaceDE/>
        <w:autoSpaceDN/>
        <w:adjustRightInd/>
        <w:spacing w:line="240" w:lineRule="auto"/>
        <w:ind w:left="0" w:firstLine="709"/>
        <w:textAlignment w:val="auto"/>
      </w:pPr>
      <w:r>
        <w:lastRenderedPageBreak/>
        <w:t>Минимальные отступы зданий, строений, сооружений от границ земельных участков:</w:t>
      </w:r>
    </w:p>
    <w:p w:rsidR="00254B43" w:rsidRDefault="00254B43" w:rsidP="0076560D">
      <w:pPr>
        <w:pStyle w:val="aa"/>
        <w:widowControl/>
        <w:numPr>
          <w:ilvl w:val="0"/>
          <w:numId w:val="171"/>
        </w:numPr>
        <w:tabs>
          <w:tab w:val="left" w:pos="1134"/>
        </w:tabs>
        <w:autoSpaceDE/>
        <w:autoSpaceDN/>
        <w:adjustRightInd/>
        <w:spacing w:line="240" w:lineRule="auto"/>
        <w:ind w:left="0" w:firstLine="709"/>
        <w:textAlignment w:val="auto"/>
      </w:pPr>
      <w:r>
        <w:t>Для ИЖС:</w:t>
      </w:r>
    </w:p>
    <w:p w:rsidR="00254B43" w:rsidRDefault="00254B43" w:rsidP="0076560D">
      <w:pPr>
        <w:pStyle w:val="aa"/>
        <w:widowControl/>
        <w:numPr>
          <w:ilvl w:val="0"/>
          <w:numId w:val="172"/>
        </w:numPr>
        <w:tabs>
          <w:tab w:val="left" w:pos="1134"/>
        </w:tabs>
        <w:autoSpaceDE/>
        <w:autoSpaceDN/>
        <w:adjustRightInd/>
        <w:spacing w:line="240" w:lineRule="auto"/>
        <w:ind w:left="0" w:firstLine="709"/>
        <w:textAlignment w:val="auto"/>
      </w:pPr>
      <w:r>
        <w:t>в случаях примыкания к соседним зданиям (при обязательном наличии брандмауэрных стен) от жилого дома</w:t>
      </w:r>
      <w:r w:rsidR="000737C6">
        <w:t xml:space="preserve"> – </w:t>
      </w:r>
      <w:r>
        <w:t>0 м;</w:t>
      </w:r>
    </w:p>
    <w:p w:rsidR="00254B43" w:rsidRDefault="00254B43" w:rsidP="0076560D">
      <w:pPr>
        <w:pStyle w:val="aa"/>
        <w:widowControl/>
        <w:numPr>
          <w:ilvl w:val="0"/>
          <w:numId w:val="172"/>
        </w:numPr>
        <w:tabs>
          <w:tab w:val="left" w:pos="1134"/>
        </w:tabs>
        <w:autoSpaceDE/>
        <w:autoSpaceDN/>
        <w:adjustRightInd/>
        <w:spacing w:line="240" w:lineRule="auto"/>
        <w:ind w:left="0" w:firstLine="709"/>
        <w:textAlignment w:val="auto"/>
      </w:pPr>
      <w:r>
        <w:t>в иных случаях от жилого дома</w:t>
      </w:r>
      <w:r w:rsidR="000737C6">
        <w:t xml:space="preserve"> –</w:t>
      </w:r>
      <w:r>
        <w:t xml:space="preserve"> 3 м;</w:t>
      </w:r>
    </w:p>
    <w:p w:rsidR="00254B43" w:rsidRDefault="00254B43" w:rsidP="0076560D">
      <w:pPr>
        <w:pStyle w:val="aa"/>
        <w:widowControl/>
        <w:numPr>
          <w:ilvl w:val="0"/>
          <w:numId w:val="172"/>
        </w:numPr>
        <w:tabs>
          <w:tab w:val="left" w:pos="1134"/>
        </w:tabs>
        <w:autoSpaceDE/>
        <w:autoSpaceDN/>
        <w:adjustRightInd/>
        <w:spacing w:line="240" w:lineRule="auto"/>
        <w:ind w:left="0" w:firstLine="709"/>
        <w:textAlignment w:val="auto"/>
      </w:pPr>
      <w:r>
        <w:t xml:space="preserve">от хозяйственных и прочих строений – 1 м; </w:t>
      </w:r>
    </w:p>
    <w:p w:rsidR="00254B43" w:rsidRDefault="00254B43" w:rsidP="0076560D">
      <w:pPr>
        <w:pStyle w:val="aa"/>
        <w:widowControl/>
        <w:numPr>
          <w:ilvl w:val="0"/>
          <w:numId w:val="172"/>
        </w:numPr>
        <w:tabs>
          <w:tab w:val="left" w:pos="1134"/>
        </w:tabs>
        <w:autoSpaceDE/>
        <w:autoSpaceDN/>
        <w:adjustRightInd/>
        <w:spacing w:line="240" w:lineRule="auto"/>
        <w:ind w:left="0" w:firstLine="709"/>
        <w:textAlignment w:val="auto"/>
      </w:pPr>
      <w:r>
        <w:t xml:space="preserve">открытой стоянки – 1 м; </w:t>
      </w:r>
    </w:p>
    <w:p w:rsidR="00254B43" w:rsidRDefault="00254B43" w:rsidP="0076560D">
      <w:pPr>
        <w:pStyle w:val="aa"/>
        <w:widowControl/>
        <w:numPr>
          <w:ilvl w:val="0"/>
          <w:numId w:val="172"/>
        </w:numPr>
        <w:tabs>
          <w:tab w:val="left" w:pos="1134"/>
        </w:tabs>
        <w:autoSpaceDE/>
        <w:autoSpaceDN/>
        <w:adjustRightInd/>
        <w:spacing w:line="240" w:lineRule="auto"/>
        <w:ind w:left="0" w:firstLine="709"/>
        <w:textAlignment w:val="auto"/>
      </w:pPr>
      <w:r>
        <w:t>отдельно стоящего гаража – 1 м;</w:t>
      </w:r>
    </w:p>
    <w:p w:rsidR="00254B43" w:rsidRDefault="00254B43" w:rsidP="0076560D">
      <w:pPr>
        <w:pStyle w:val="aa"/>
        <w:widowControl/>
        <w:numPr>
          <w:ilvl w:val="0"/>
          <w:numId w:val="172"/>
        </w:numPr>
        <w:tabs>
          <w:tab w:val="left" w:pos="1134"/>
        </w:tabs>
        <w:autoSpaceDE/>
        <w:autoSpaceDN/>
        <w:adjustRightInd/>
        <w:spacing w:line="240" w:lineRule="auto"/>
        <w:ind w:left="0" w:firstLine="709"/>
        <w:textAlignment w:val="auto"/>
      </w:pPr>
      <w:r>
        <w:t>для застроенных земельных участков при реконструкции объектов допускается размещать объект по сложившейся линии застройки.</w:t>
      </w:r>
    </w:p>
    <w:p w:rsidR="00254B43" w:rsidRDefault="00254B43" w:rsidP="0076560D">
      <w:pPr>
        <w:pStyle w:val="aa"/>
        <w:widowControl/>
        <w:numPr>
          <w:ilvl w:val="0"/>
          <w:numId w:val="171"/>
        </w:numPr>
        <w:tabs>
          <w:tab w:val="left" w:pos="1134"/>
        </w:tabs>
        <w:autoSpaceDE/>
        <w:autoSpaceDN/>
        <w:adjustRightInd/>
        <w:spacing w:line="240" w:lineRule="auto"/>
        <w:ind w:left="0" w:firstLine="709"/>
        <w:textAlignment w:val="auto"/>
      </w:pPr>
      <w:r>
        <w:t xml:space="preserve">Для многоквартирных жилых зданий: </w:t>
      </w:r>
    </w:p>
    <w:p w:rsidR="00254B43" w:rsidRDefault="00254B43" w:rsidP="0076560D">
      <w:pPr>
        <w:pStyle w:val="aa"/>
        <w:widowControl/>
        <w:numPr>
          <w:ilvl w:val="0"/>
          <w:numId w:val="173"/>
        </w:numPr>
        <w:tabs>
          <w:tab w:val="left" w:pos="1134"/>
        </w:tabs>
        <w:autoSpaceDE/>
        <w:autoSpaceDN/>
        <w:adjustRightInd/>
        <w:spacing w:line="240" w:lineRule="auto"/>
        <w:ind w:left="0" w:firstLine="709"/>
        <w:textAlignment w:val="auto"/>
      </w:pPr>
      <w:r>
        <w:t>от лицевой границы участка, (от красной линии), м: по сложившейся линии застройки (для жилых зданий), по красной линии (для жилых зданий при наличии красной линии);</w:t>
      </w:r>
    </w:p>
    <w:p w:rsidR="00254B43" w:rsidRDefault="00254B43" w:rsidP="0076560D">
      <w:pPr>
        <w:pStyle w:val="aa"/>
        <w:widowControl/>
        <w:numPr>
          <w:ilvl w:val="0"/>
          <w:numId w:val="173"/>
        </w:numPr>
        <w:tabs>
          <w:tab w:val="left" w:pos="1134"/>
        </w:tabs>
        <w:autoSpaceDE/>
        <w:autoSpaceDN/>
        <w:adjustRightInd/>
        <w:spacing w:line="240" w:lineRule="auto"/>
        <w:ind w:left="0" w:firstLine="709"/>
        <w:textAlignment w:val="auto"/>
      </w:pPr>
      <w:r>
        <w:t>от других границ участка, м: 3 м для жилых зданий.</w:t>
      </w:r>
    </w:p>
    <w:p w:rsidR="00254B43" w:rsidRDefault="00254B43" w:rsidP="0076560D">
      <w:pPr>
        <w:pStyle w:val="aa"/>
        <w:widowControl/>
        <w:numPr>
          <w:ilvl w:val="0"/>
          <w:numId w:val="174"/>
        </w:numPr>
        <w:tabs>
          <w:tab w:val="left" w:pos="1134"/>
        </w:tabs>
        <w:autoSpaceDE/>
        <w:autoSpaceDN/>
        <w:adjustRightInd/>
        <w:spacing w:line="240" w:lineRule="auto"/>
        <w:ind w:left="0" w:firstLine="709"/>
        <w:textAlignment w:val="auto"/>
      </w:pPr>
      <w:r>
        <w:t>Для нежилых зданий отступы зданий, строений, сооружений от границ земельных участков не подлежат установлению.</w:t>
      </w:r>
    </w:p>
    <w:p w:rsidR="00254B43" w:rsidRPr="00C11B01" w:rsidRDefault="00254B43" w:rsidP="0076560D">
      <w:pPr>
        <w:pStyle w:val="aa"/>
        <w:widowControl/>
        <w:numPr>
          <w:ilvl w:val="0"/>
          <w:numId w:val="174"/>
        </w:numPr>
        <w:tabs>
          <w:tab w:val="left" w:pos="1134"/>
        </w:tabs>
        <w:autoSpaceDE/>
        <w:autoSpaceDN/>
        <w:adjustRightInd/>
        <w:spacing w:line="240" w:lineRule="auto"/>
        <w:ind w:left="0" w:firstLine="709"/>
        <w:textAlignment w:val="auto"/>
      </w:pPr>
      <w:r>
        <w:t>При размещении всех зданий отступ должен учитывать соблюдение минимальных противопожарных расстояний (разрывов) между зданиями, при необходимости  устройство проездов для пожарной техники.</w:t>
      </w:r>
    </w:p>
    <w:p w:rsidR="005046EC" w:rsidRDefault="00F2203E" w:rsidP="0076560D">
      <w:pPr>
        <w:pStyle w:val="aa"/>
        <w:widowControl/>
        <w:numPr>
          <w:ilvl w:val="0"/>
          <w:numId w:val="169"/>
        </w:numPr>
        <w:tabs>
          <w:tab w:val="left" w:pos="1134"/>
        </w:tabs>
        <w:autoSpaceDE/>
        <w:autoSpaceDN/>
        <w:adjustRightInd/>
        <w:spacing w:line="240" w:lineRule="auto"/>
        <w:ind w:left="0" w:firstLine="709"/>
        <w:textAlignment w:val="auto"/>
      </w:pPr>
      <w:r>
        <w:t xml:space="preserve">Максимальная высота </w:t>
      </w:r>
      <w:r w:rsidRPr="00F2203E">
        <w:t>над</w:t>
      </w:r>
      <w:r>
        <w:t>земной части зданий, строений, сооружений на территории земельных участков:</w:t>
      </w:r>
    </w:p>
    <w:p w:rsidR="00E51CA4" w:rsidRDefault="00E51CA4" w:rsidP="0076560D">
      <w:pPr>
        <w:pStyle w:val="aa"/>
        <w:widowControl/>
        <w:numPr>
          <w:ilvl w:val="0"/>
          <w:numId w:val="175"/>
        </w:numPr>
        <w:tabs>
          <w:tab w:val="left" w:pos="1134"/>
        </w:tabs>
        <w:autoSpaceDE/>
        <w:autoSpaceDN/>
        <w:adjustRightInd/>
        <w:spacing w:line="240" w:lineRule="auto"/>
        <w:ind w:left="0" w:firstLine="709"/>
        <w:textAlignment w:val="auto"/>
      </w:pPr>
      <w:r>
        <w:t>для и</w:t>
      </w:r>
      <w:r w:rsidR="000737C6">
        <w:t xml:space="preserve">ндивидуального </w:t>
      </w:r>
      <w:r>
        <w:t xml:space="preserve"> и блокированного жилого дома, объектов торговли, лечебно- оздоровительных до верха плоской кровли</w:t>
      </w:r>
      <w:r w:rsidR="000737C6">
        <w:t xml:space="preserve"> –</w:t>
      </w:r>
      <w:r>
        <w:t>12 м, до верха скатной кровли</w:t>
      </w:r>
      <w:r w:rsidR="000737C6">
        <w:t xml:space="preserve"> –</w:t>
      </w:r>
      <w:r>
        <w:t>13,8 м;</w:t>
      </w:r>
    </w:p>
    <w:p w:rsidR="00E51CA4" w:rsidRDefault="00E51CA4" w:rsidP="0076560D">
      <w:pPr>
        <w:pStyle w:val="aa"/>
        <w:widowControl/>
        <w:numPr>
          <w:ilvl w:val="0"/>
          <w:numId w:val="175"/>
        </w:numPr>
        <w:tabs>
          <w:tab w:val="left" w:pos="1134"/>
        </w:tabs>
        <w:autoSpaceDE/>
        <w:autoSpaceDN/>
        <w:adjustRightInd/>
        <w:spacing w:line="240" w:lineRule="auto"/>
        <w:ind w:left="0" w:firstLine="709"/>
        <w:textAlignment w:val="auto"/>
      </w:pPr>
      <w:r>
        <w:t>для гаража и прочих хозяйственных строений на участке</w:t>
      </w:r>
      <w:r w:rsidR="000737C6">
        <w:t xml:space="preserve"> –</w:t>
      </w:r>
      <w:r>
        <w:t xml:space="preserve"> до верха плоской кровли</w:t>
      </w:r>
      <w:r w:rsidR="000737C6">
        <w:t xml:space="preserve"> – </w:t>
      </w:r>
      <w:r>
        <w:t>4 м, до конька скатной кровли</w:t>
      </w:r>
      <w:r w:rsidR="000737C6">
        <w:t xml:space="preserve"> –</w:t>
      </w:r>
      <w:r>
        <w:t>7 м;</w:t>
      </w:r>
    </w:p>
    <w:p w:rsidR="00E51CA4" w:rsidRDefault="00E51CA4" w:rsidP="0076560D">
      <w:pPr>
        <w:pStyle w:val="aa"/>
        <w:widowControl/>
        <w:numPr>
          <w:ilvl w:val="0"/>
          <w:numId w:val="175"/>
        </w:numPr>
        <w:tabs>
          <w:tab w:val="left" w:pos="1134"/>
        </w:tabs>
        <w:autoSpaceDE/>
        <w:autoSpaceDN/>
        <w:adjustRightInd/>
        <w:spacing w:line="240" w:lineRule="auto"/>
        <w:ind w:left="0" w:firstLine="709"/>
        <w:textAlignment w:val="auto"/>
      </w:pPr>
      <w:r>
        <w:t>для учебно-воспитательных объектов – 20 м;</w:t>
      </w:r>
    </w:p>
    <w:p w:rsidR="00E51CA4" w:rsidRDefault="00E51CA4" w:rsidP="0076560D">
      <w:pPr>
        <w:pStyle w:val="aa"/>
        <w:widowControl/>
        <w:numPr>
          <w:ilvl w:val="0"/>
          <w:numId w:val="175"/>
        </w:numPr>
        <w:tabs>
          <w:tab w:val="left" w:pos="1134"/>
        </w:tabs>
        <w:autoSpaceDE/>
        <w:autoSpaceDN/>
        <w:adjustRightInd/>
        <w:spacing w:line="240" w:lineRule="auto"/>
        <w:ind w:left="0" w:firstLine="709"/>
        <w:textAlignment w:val="auto"/>
      </w:pPr>
      <w:r>
        <w:t>для спортив</w:t>
      </w:r>
      <w:r w:rsidR="000737C6">
        <w:t>но-рекреационных объектов – 30 м;</w:t>
      </w:r>
    </w:p>
    <w:p w:rsidR="000737C6" w:rsidRDefault="000737C6" w:rsidP="0076560D">
      <w:pPr>
        <w:pStyle w:val="aa"/>
        <w:widowControl/>
        <w:numPr>
          <w:ilvl w:val="0"/>
          <w:numId w:val="175"/>
        </w:numPr>
        <w:tabs>
          <w:tab w:val="left" w:pos="1134"/>
        </w:tabs>
        <w:autoSpaceDE/>
        <w:autoSpaceDN/>
        <w:adjustRightInd/>
        <w:spacing w:line="240" w:lineRule="auto"/>
        <w:ind w:left="0" w:firstLine="709"/>
        <w:textAlignment w:val="auto"/>
      </w:pPr>
      <w:r>
        <w:t>для общественной застройки – 20 м.</w:t>
      </w:r>
    </w:p>
    <w:p w:rsidR="00B94543" w:rsidRPr="000B68A1" w:rsidRDefault="00B94543" w:rsidP="0076560D">
      <w:pPr>
        <w:pStyle w:val="aa"/>
        <w:widowControl/>
        <w:numPr>
          <w:ilvl w:val="0"/>
          <w:numId w:val="169"/>
        </w:numPr>
        <w:tabs>
          <w:tab w:val="left" w:pos="1134"/>
        </w:tabs>
        <w:autoSpaceDE/>
        <w:autoSpaceDN/>
        <w:adjustRightInd/>
        <w:spacing w:line="240" w:lineRule="auto"/>
        <w:ind w:left="0" w:firstLine="709"/>
        <w:textAlignment w:val="auto"/>
      </w:pPr>
      <w:r w:rsidRPr="000B68A1">
        <w:t xml:space="preserve">Максимальная этажность: </w:t>
      </w:r>
    </w:p>
    <w:p w:rsidR="009E13AB" w:rsidRPr="000B68A1" w:rsidRDefault="00B94543" w:rsidP="0076560D">
      <w:pPr>
        <w:pStyle w:val="aa"/>
        <w:widowControl/>
        <w:numPr>
          <w:ilvl w:val="0"/>
          <w:numId w:val="176"/>
        </w:numPr>
        <w:tabs>
          <w:tab w:val="left" w:pos="1134"/>
        </w:tabs>
        <w:autoSpaceDE/>
        <w:autoSpaceDN/>
        <w:adjustRightInd/>
        <w:spacing w:line="240" w:lineRule="auto"/>
        <w:ind w:left="0" w:firstLine="709"/>
        <w:textAlignment w:val="auto"/>
      </w:pPr>
      <w:r w:rsidRPr="000B68A1">
        <w:t>индивидуальные</w:t>
      </w:r>
      <w:r w:rsidR="000737C6" w:rsidRPr="000B68A1">
        <w:t xml:space="preserve"> жилые</w:t>
      </w:r>
      <w:r w:rsidRPr="000B68A1">
        <w:t xml:space="preserve"> дома – </w:t>
      </w:r>
      <w:r w:rsidR="009E13AB" w:rsidRPr="000B68A1">
        <w:t>3 этажа (включая подземный, подвальный, цоко</w:t>
      </w:r>
      <w:r w:rsidRPr="000B68A1">
        <w:t>льный, технический, мансардный);</w:t>
      </w:r>
    </w:p>
    <w:p w:rsidR="009E13AB" w:rsidRPr="000B68A1" w:rsidRDefault="00B94543" w:rsidP="0076560D">
      <w:pPr>
        <w:pStyle w:val="aa"/>
        <w:widowControl/>
        <w:numPr>
          <w:ilvl w:val="0"/>
          <w:numId w:val="176"/>
        </w:numPr>
        <w:tabs>
          <w:tab w:val="left" w:pos="1134"/>
        </w:tabs>
        <w:autoSpaceDE/>
        <w:autoSpaceDN/>
        <w:adjustRightInd/>
        <w:spacing w:line="240" w:lineRule="auto"/>
        <w:ind w:left="0" w:firstLine="709"/>
        <w:textAlignment w:val="auto"/>
      </w:pPr>
      <w:r w:rsidRPr="000B68A1">
        <w:t>д</w:t>
      </w:r>
      <w:r w:rsidR="009E13AB" w:rsidRPr="000B68A1">
        <w:t>ля общественной застройки – 4 этажа.</w:t>
      </w:r>
    </w:p>
    <w:p w:rsidR="00E51CA4" w:rsidRPr="000B68A1" w:rsidRDefault="00E51CA4" w:rsidP="0076560D">
      <w:pPr>
        <w:pStyle w:val="aa"/>
        <w:widowControl/>
        <w:numPr>
          <w:ilvl w:val="0"/>
          <w:numId w:val="169"/>
        </w:numPr>
        <w:tabs>
          <w:tab w:val="left" w:pos="1134"/>
        </w:tabs>
        <w:autoSpaceDN/>
        <w:adjustRightInd/>
        <w:spacing w:line="240" w:lineRule="auto"/>
        <w:ind w:left="0" w:firstLine="709"/>
        <w:textAlignment w:val="auto"/>
      </w:pPr>
      <w:r w:rsidRPr="000B68A1">
        <w:t>Максимальная общая площадь объектов капитального строительства нежилого назначения  на территории земельных участков</w:t>
      </w:r>
      <w:r w:rsidR="00860C03" w:rsidRPr="000B68A1">
        <w:t>:</w:t>
      </w:r>
      <w:r w:rsidR="000B68A1" w:rsidRPr="000B68A1">
        <w:t xml:space="preserve"> </w:t>
      </w:r>
      <w:r w:rsidR="00860C03" w:rsidRPr="000B68A1">
        <w:t>за исключением объектов дошкольного, начального и среднего общего образования, включая объекты условно-разрешенных видов использования</w:t>
      </w:r>
      <w:r w:rsidR="000B68A1" w:rsidRPr="000B68A1">
        <w:t xml:space="preserve"> –</w:t>
      </w:r>
      <w:r w:rsidR="00860C03" w:rsidRPr="000B68A1">
        <w:t xml:space="preserve"> 300 м</w:t>
      </w:r>
      <w:r w:rsidR="00860C03" w:rsidRPr="000B68A1">
        <w:rPr>
          <w:vertAlign w:val="superscript"/>
        </w:rPr>
        <w:t>2</w:t>
      </w:r>
      <w:r w:rsidR="00860C03" w:rsidRPr="000B68A1">
        <w:t>.</w:t>
      </w:r>
    </w:p>
    <w:p w:rsidR="000B68A1" w:rsidRPr="000B68A1" w:rsidRDefault="000B68A1" w:rsidP="0076560D">
      <w:pPr>
        <w:pStyle w:val="aa"/>
        <w:widowControl/>
        <w:numPr>
          <w:ilvl w:val="0"/>
          <w:numId w:val="169"/>
        </w:numPr>
        <w:tabs>
          <w:tab w:val="left" w:pos="1134"/>
        </w:tabs>
        <w:autoSpaceDN/>
        <w:adjustRightInd/>
        <w:spacing w:line="240" w:lineRule="auto"/>
        <w:ind w:left="0" w:firstLine="709"/>
        <w:textAlignment w:val="auto"/>
      </w:pPr>
      <w:r w:rsidRPr="000B68A1">
        <w:t>Минимальная доля озеленённой территории земельных участков: в соответствии со статьей 50 настоящих Правил.</w:t>
      </w:r>
    </w:p>
    <w:p w:rsidR="000B68A1" w:rsidRDefault="000B68A1" w:rsidP="0076560D">
      <w:pPr>
        <w:pStyle w:val="aa"/>
        <w:widowControl/>
        <w:numPr>
          <w:ilvl w:val="0"/>
          <w:numId w:val="169"/>
        </w:numPr>
        <w:tabs>
          <w:tab w:val="left" w:pos="1134"/>
        </w:tabs>
        <w:autoSpaceDN/>
        <w:adjustRightInd/>
        <w:spacing w:line="240" w:lineRule="auto"/>
        <w:ind w:left="0" w:firstLine="709"/>
        <w:textAlignment w:val="auto"/>
      </w:pPr>
      <w:r w:rsidRPr="000B68A1">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0B68A1" w:rsidRPr="000B68A1" w:rsidRDefault="000B68A1" w:rsidP="0076560D">
      <w:pPr>
        <w:pStyle w:val="aa"/>
        <w:widowControl/>
        <w:numPr>
          <w:ilvl w:val="0"/>
          <w:numId w:val="169"/>
        </w:numPr>
        <w:tabs>
          <w:tab w:val="left" w:pos="1134"/>
        </w:tabs>
        <w:autoSpaceDN/>
        <w:adjustRightInd/>
        <w:spacing w:line="240" w:lineRule="auto"/>
        <w:ind w:left="0" w:firstLine="709"/>
        <w:textAlignment w:val="auto"/>
      </w:pPr>
      <w:r w:rsidRPr="000B68A1">
        <w:rPr>
          <w:sz w:val="22"/>
          <w:szCs w:val="22"/>
        </w:rPr>
        <w:t>Максимальная высота ограждений</w:t>
      </w:r>
      <w:r>
        <w:rPr>
          <w:sz w:val="22"/>
          <w:szCs w:val="22"/>
        </w:rPr>
        <w:t>: в</w:t>
      </w:r>
      <w:r w:rsidRPr="000B68A1">
        <w:rPr>
          <w:sz w:val="22"/>
          <w:szCs w:val="22"/>
        </w:rPr>
        <w:t xml:space="preserve"> соответствии со статьей  </w:t>
      </w:r>
      <w:r>
        <w:rPr>
          <w:sz w:val="22"/>
          <w:szCs w:val="22"/>
        </w:rPr>
        <w:t>53</w:t>
      </w:r>
      <w:r w:rsidRPr="000B68A1">
        <w:rPr>
          <w:sz w:val="22"/>
          <w:szCs w:val="22"/>
        </w:rPr>
        <w:t xml:space="preserve"> настоящих Правил</w:t>
      </w:r>
      <w:r>
        <w:rPr>
          <w:sz w:val="22"/>
          <w:szCs w:val="22"/>
        </w:rPr>
        <w:t>.</w:t>
      </w:r>
    </w:p>
    <w:p w:rsidR="005046EC" w:rsidRDefault="005046EC" w:rsidP="00CB153C">
      <w:pPr>
        <w:widowControl/>
        <w:tabs>
          <w:tab w:val="left" w:pos="1134"/>
        </w:tabs>
        <w:autoSpaceDE/>
        <w:autoSpaceDN/>
        <w:adjustRightInd/>
        <w:spacing w:line="240" w:lineRule="auto"/>
        <w:ind w:firstLine="709"/>
        <w:textAlignment w:val="auto"/>
        <w:rPr>
          <w:b/>
          <w:sz w:val="28"/>
          <w:szCs w:val="28"/>
        </w:rPr>
      </w:pPr>
    </w:p>
    <w:p w:rsidR="00BB5AB5" w:rsidRPr="00273E9A" w:rsidRDefault="00BB5AB5" w:rsidP="0076560D">
      <w:pPr>
        <w:pStyle w:val="aa"/>
        <w:widowControl/>
        <w:numPr>
          <w:ilvl w:val="0"/>
          <w:numId w:val="160"/>
        </w:numPr>
        <w:tabs>
          <w:tab w:val="left" w:pos="1134"/>
        </w:tabs>
        <w:autoSpaceDN/>
        <w:adjustRightInd/>
        <w:spacing w:line="240" w:lineRule="auto"/>
        <w:ind w:left="0" w:firstLine="709"/>
        <w:jc w:val="left"/>
        <w:textAlignment w:val="auto"/>
        <w:rPr>
          <w:b/>
          <w:bCs/>
          <w:spacing w:val="-10"/>
          <w:sz w:val="28"/>
          <w:szCs w:val="28"/>
        </w:rPr>
      </w:pPr>
      <w:r w:rsidRPr="00273E9A">
        <w:rPr>
          <w:b/>
          <w:bCs/>
          <w:spacing w:val="-10"/>
          <w:sz w:val="28"/>
          <w:szCs w:val="28"/>
        </w:rPr>
        <w:t>Общественно-деловые зоны:</w:t>
      </w:r>
    </w:p>
    <w:p w:rsidR="00BB5AB5" w:rsidRDefault="00BB5AB5" w:rsidP="0076560D">
      <w:pPr>
        <w:pStyle w:val="aa"/>
        <w:widowControl/>
        <w:numPr>
          <w:ilvl w:val="0"/>
          <w:numId w:val="234"/>
        </w:numPr>
        <w:tabs>
          <w:tab w:val="left" w:pos="1134"/>
        </w:tabs>
        <w:autoSpaceDN/>
        <w:adjustRightInd/>
        <w:spacing w:line="240" w:lineRule="auto"/>
        <w:ind w:left="0" w:firstLine="709"/>
        <w:textAlignment w:val="auto"/>
        <w:rPr>
          <w:b/>
          <w:bCs/>
          <w:spacing w:val="-10"/>
          <w:sz w:val="28"/>
          <w:szCs w:val="28"/>
        </w:rPr>
      </w:pPr>
      <w:r w:rsidRPr="00273E9A">
        <w:rPr>
          <w:b/>
          <w:bCs/>
          <w:spacing w:val="-10"/>
          <w:sz w:val="28"/>
          <w:szCs w:val="28"/>
        </w:rPr>
        <w:t>Зона административно-деловых, коммерческих, торгово-развлекательных, коммунально-бытовых учреждений и объектов культуры (ОД 1)</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BB5AB5" w:rsidRPr="00E23BA8" w:rsidTr="00596847">
        <w:trPr>
          <w:trHeight w:val="663"/>
          <w:tblHeader/>
        </w:trPr>
        <w:tc>
          <w:tcPr>
            <w:tcW w:w="5008" w:type="dxa"/>
            <w:shd w:val="clear" w:color="auto" w:fill="auto"/>
          </w:tcPr>
          <w:p w:rsidR="00FF11AD" w:rsidRDefault="00BB5AB5" w:rsidP="00424A10">
            <w:pPr>
              <w:pStyle w:val="af4"/>
              <w:contextualSpacing/>
              <w:jc w:val="center"/>
              <w:rPr>
                <w:rFonts w:ascii="Times New Roman" w:hAnsi="Times New Roman"/>
                <w:sz w:val="24"/>
                <w:szCs w:val="24"/>
              </w:rPr>
            </w:pPr>
            <w:r w:rsidRPr="00E23BA8">
              <w:rPr>
                <w:rFonts w:ascii="Times New Roman" w:hAnsi="Times New Roman"/>
                <w:sz w:val="24"/>
                <w:szCs w:val="24"/>
              </w:rPr>
              <w:t>Основные виды РИ</w:t>
            </w:r>
          </w:p>
          <w:p w:rsidR="00BB5AB5" w:rsidRPr="00E23BA8" w:rsidRDefault="00BB5AB5" w:rsidP="00424A10">
            <w:pPr>
              <w:pStyle w:val="af4"/>
              <w:contextualSpacing/>
              <w:jc w:val="center"/>
              <w:rPr>
                <w:rFonts w:ascii="Times New Roman" w:hAnsi="Times New Roman"/>
                <w:sz w:val="24"/>
                <w:szCs w:val="24"/>
              </w:rPr>
            </w:pPr>
            <w:r w:rsidRPr="00E23BA8">
              <w:rPr>
                <w:rFonts w:ascii="Times New Roman" w:hAnsi="Times New Roman"/>
                <w:sz w:val="24"/>
                <w:szCs w:val="24"/>
              </w:rPr>
              <w:t xml:space="preserve"> (Код вида РИ)</w:t>
            </w:r>
          </w:p>
        </w:tc>
        <w:tc>
          <w:tcPr>
            <w:tcW w:w="5009" w:type="dxa"/>
          </w:tcPr>
          <w:p w:rsidR="00BB5AB5" w:rsidRPr="00CF3F67" w:rsidRDefault="00BB5AB5" w:rsidP="00424A10">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BB5AB5" w:rsidRPr="00E23BA8" w:rsidRDefault="00BB5AB5" w:rsidP="00424A10">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BB5AB5" w:rsidRPr="00E23BA8" w:rsidRDefault="00BB5AB5" w:rsidP="00424A10">
            <w:pPr>
              <w:spacing w:line="240" w:lineRule="auto"/>
              <w:contextualSpacing/>
              <w:jc w:val="center"/>
            </w:pPr>
            <w:r w:rsidRPr="00E23BA8">
              <w:t>Вспомогательные виды РИ</w:t>
            </w:r>
          </w:p>
          <w:p w:rsidR="00BB5AB5" w:rsidRPr="00E23BA8" w:rsidRDefault="00BB5AB5" w:rsidP="00424A10">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BB5AB5" w:rsidRPr="003330B5" w:rsidTr="00596847">
        <w:trPr>
          <w:trHeight w:val="736"/>
        </w:trPr>
        <w:tc>
          <w:tcPr>
            <w:tcW w:w="5008" w:type="dxa"/>
            <w:tcBorders>
              <w:top w:val="single" w:sz="4" w:space="0" w:color="auto"/>
            </w:tcBorders>
            <w:shd w:val="clear" w:color="auto" w:fill="auto"/>
          </w:tcPr>
          <w:p w:rsidR="00BB5AB5" w:rsidRPr="003330B5" w:rsidRDefault="00BB5AB5" w:rsidP="00BB5AB5">
            <w:pPr>
              <w:widowControl/>
              <w:autoSpaceDE/>
              <w:autoSpaceDN/>
              <w:adjustRightInd/>
              <w:spacing w:line="240" w:lineRule="auto"/>
              <w:jc w:val="left"/>
              <w:textAlignment w:val="auto"/>
              <w:rPr>
                <w:rFonts w:eastAsia="Calibri"/>
                <w:lang w:eastAsia="en-US"/>
              </w:rPr>
            </w:pPr>
            <w:r w:rsidRPr="003330B5">
              <w:rPr>
                <w:rFonts w:eastAsia="Calibri"/>
                <w:lang w:eastAsia="en-US"/>
              </w:rPr>
              <w:t>Предоставление коммунальных услуг (3.1.1)</w:t>
            </w:r>
          </w:p>
          <w:p w:rsidR="00BB5AB5" w:rsidRPr="003330B5" w:rsidRDefault="00BB5AB5" w:rsidP="00BB5AB5">
            <w:pPr>
              <w:suppressAutoHyphens/>
              <w:autoSpaceDE/>
              <w:adjustRightInd/>
              <w:snapToGrid w:val="0"/>
              <w:spacing w:line="240" w:lineRule="auto"/>
              <w:jc w:val="left"/>
              <w:textAlignment w:val="auto"/>
              <w:rPr>
                <w:color w:val="000000" w:themeColor="text1"/>
              </w:rPr>
            </w:pPr>
            <w:r w:rsidRPr="003330B5">
              <w:rPr>
                <w:color w:val="000000" w:themeColor="text1"/>
              </w:rPr>
              <w:t>Административные здания организаций, обеспечивающих предоставление коммунальных услуг (3.1.2)</w:t>
            </w:r>
          </w:p>
          <w:p w:rsidR="00BB5AB5" w:rsidRPr="003330B5" w:rsidRDefault="00BB5AB5" w:rsidP="00BB5AB5">
            <w:pPr>
              <w:widowControl/>
              <w:autoSpaceDE/>
              <w:adjustRightInd/>
              <w:spacing w:line="240" w:lineRule="auto"/>
              <w:jc w:val="left"/>
              <w:textAlignment w:val="auto"/>
              <w:rPr>
                <w:rFonts w:eastAsia="Calibri"/>
                <w:lang w:eastAsia="en-US"/>
              </w:rPr>
            </w:pPr>
            <w:r w:rsidRPr="003330B5">
              <w:rPr>
                <w:rFonts w:eastAsia="Calibri"/>
                <w:lang w:eastAsia="en-US"/>
              </w:rPr>
              <w:t>Оказание социальной помощи населению (3.2.2)</w:t>
            </w:r>
          </w:p>
          <w:p w:rsidR="00BB5AB5" w:rsidRPr="003330B5" w:rsidRDefault="00BB5AB5" w:rsidP="00BB5AB5">
            <w:pPr>
              <w:widowControl/>
              <w:autoSpaceDE/>
              <w:adjustRightInd/>
              <w:spacing w:line="240" w:lineRule="auto"/>
              <w:jc w:val="left"/>
              <w:textAlignment w:val="auto"/>
              <w:rPr>
                <w:rFonts w:eastAsia="Calibri"/>
                <w:lang w:eastAsia="en-US"/>
              </w:rPr>
            </w:pPr>
            <w:r w:rsidRPr="003330B5">
              <w:rPr>
                <w:rFonts w:eastAsia="Calibri"/>
                <w:lang w:eastAsia="en-US"/>
              </w:rPr>
              <w:t>Оказание услуг связи (3.2.3)</w:t>
            </w:r>
          </w:p>
          <w:p w:rsidR="003F0C1A" w:rsidRPr="003330B5" w:rsidRDefault="003F0C1A" w:rsidP="00BB5AB5">
            <w:pPr>
              <w:widowControl/>
              <w:autoSpaceDE/>
              <w:adjustRightInd/>
              <w:spacing w:line="240" w:lineRule="auto"/>
              <w:jc w:val="left"/>
              <w:textAlignment w:val="auto"/>
              <w:rPr>
                <w:rFonts w:eastAsia="Calibri"/>
                <w:lang w:eastAsia="en-US"/>
              </w:rPr>
            </w:pPr>
            <w:r w:rsidRPr="003330B5">
              <w:rPr>
                <w:rFonts w:eastAsia="Calibri"/>
                <w:lang w:eastAsia="en-US"/>
              </w:rPr>
              <w:t>Общежития (3.2.4)</w:t>
            </w:r>
          </w:p>
          <w:p w:rsidR="00BB5AB5" w:rsidRPr="003330B5" w:rsidRDefault="00BB5AB5" w:rsidP="00BB5AB5">
            <w:pPr>
              <w:widowControl/>
              <w:autoSpaceDE/>
              <w:autoSpaceDN/>
              <w:adjustRightInd/>
              <w:spacing w:line="240" w:lineRule="auto"/>
              <w:jc w:val="left"/>
              <w:textAlignment w:val="auto"/>
            </w:pPr>
            <w:r w:rsidRPr="003330B5">
              <w:t>Бытовое обслуживание (3.3)</w:t>
            </w:r>
          </w:p>
          <w:p w:rsidR="00BB5AB5" w:rsidRPr="003330B5" w:rsidRDefault="00BB5AB5" w:rsidP="00BB5AB5">
            <w:pPr>
              <w:widowControl/>
              <w:autoSpaceDE/>
              <w:autoSpaceDN/>
              <w:adjustRightInd/>
              <w:spacing w:line="240" w:lineRule="auto"/>
              <w:jc w:val="left"/>
              <w:textAlignment w:val="auto"/>
            </w:pPr>
            <w:r w:rsidRPr="003330B5">
              <w:t>Амбулаторно-поликлиническое обслуживание (3.4.1)</w:t>
            </w:r>
          </w:p>
          <w:p w:rsidR="00BB5AB5" w:rsidRPr="003330B5" w:rsidRDefault="00BB5AB5" w:rsidP="00BB5AB5">
            <w:pPr>
              <w:widowControl/>
              <w:autoSpaceDE/>
              <w:autoSpaceDN/>
              <w:adjustRightInd/>
              <w:spacing w:line="240" w:lineRule="auto"/>
              <w:jc w:val="left"/>
              <w:textAlignment w:val="auto"/>
              <w:rPr>
                <w:rFonts w:eastAsia="Calibri"/>
                <w:lang w:eastAsia="en-US"/>
              </w:rPr>
            </w:pPr>
            <w:r w:rsidRPr="003330B5">
              <w:rPr>
                <w:rFonts w:eastAsia="Calibri"/>
                <w:lang w:eastAsia="en-US"/>
              </w:rPr>
              <w:t>Стационарное медицинское обслуживание (3.4.2)</w:t>
            </w:r>
          </w:p>
          <w:p w:rsidR="00BB5AB5" w:rsidRPr="003330B5" w:rsidRDefault="00BB5AB5" w:rsidP="00BB5AB5">
            <w:pPr>
              <w:widowControl/>
              <w:autoSpaceDE/>
              <w:autoSpaceDN/>
              <w:adjustRightInd/>
              <w:spacing w:line="240" w:lineRule="auto"/>
              <w:jc w:val="left"/>
              <w:textAlignment w:val="auto"/>
              <w:rPr>
                <w:lang w:eastAsia="en-US"/>
              </w:rPr>
            </w:pPr>
            <w:r w:rsidRPr="003330B5">
              <w:t>Дошкольное, начальное и среднее общее образование (</w:t>
            </w:r>
            <w:r w:rsidRPr="003330B5">
              <w:rPr>
                <w:lang w:eastAsia="en-US"/>
              </w:rPr>
              <w:t>3.5.1)</w:t>
            </w:r>
          </w:p>
          <w:p w:rsidR="00BB5AB5" w:rsidRPr="003330B5" w:rsidRDefault="00BB5AB5" w:rsidP="00BB5AB5">
            <w:pPr>
              <w:widowControl/>
              <w:autoSpaceDE/>
              <w:autoSpaceDN/>
              <w:adjustRightInd/>
              <w:spacing w:line="240" w:lineRule="auto"/>
              <w:jc w:val="left"/>
              <w:textAlignment w:val="auto"/>
              <w:rPr>
                <w:rFonts w:eastAsia="Calibri"/>
                <w:lang w:eastAsia="en-US"/>
              </w:rPr>
            </w:pPr>
            <w:r w:rsidRPr="003330B5">
              <w:rPr>
                <w:rFonts w:eastAsia="Calibri"/>
                <w:lang w:eastAsia="en-US"/>
              </w:rPr>
              <w:t>Среднее и высшее профессиональное образование (3.5.2)</w:t>
            </w:r>
          </w:p>
          <w:p w:rsidR="00BB5AB5" w:rsidRPr="003330B5" w:rsidRDefault="00BB5AB5" w:rsidP="00BB5AB5">
            <w:pPr>
              <w:widowControl/>
              <w:autoSpaceDE/>
              <w:autoSpaceDN/>
              <w:adjustRightInd/>
              <w:spacing w:line="240" w:lineRule="auto"/>
              <w:jc w:val="left"/>
              <w:textAlignment w:val="auto"/>
              <w:rPr>
                <w:rFonts w:eastAsia="Calibri"/>
                <w:lang w:eastAsia="en-US"/>
              </w:rPr>
            </w:pPr>
            <w:r w:rsidRPr="003330B5">
              <w:rPr>
                <w:rFonts w:eastAsia="Calibri"/>
                <w:lang w:eastAsia="en-US"/>
              </w:rPr>
              <w:t>Объекты культурно-досуговой деятельности (3.6.1)</w:t>
            </w:r>
          </w:p>
          <w:p w:rsidR="00BB5AB5" w:rsidRPr="003330B5" w:rsidRDefault="00BB5AB5" w:rsidP="00BB5AB5">
            <w:pPr>
              <w:widowControl/>
              <w:autoSpaceDE/>
              <w:autoSpaceDN/>
              <w:adjustRightInd/>
              <w:spacing w:line="240" w:lineRule="auto"/>
              <w:jc w:val="left"/>
              <w:textAlignment w:val="auto"/>
            </w:pPr>
            <w:r w:rsidRPr="003330B5">
              <w:t>Парки культуры и отдыха (3.6.2)</w:t>
            </w:r>
          </w:p>
          <w:p w:rsidR="00BB5AB5" w:rsidRPr="003330B5" w:rsidRDefault="00BB5AB5" w:rsidP="00BB5AB5">
            <w:pPr>
              <w:widowControl/>
              <w:autoSpaceDE/>
              <w:autoSpaceDN/>
              <w:adjustRightInd/>
              <w:spacing w:line="240" w:lineRule="auto"/>
              <w:jc w:val="left"/>
              <w:textAlignment w:val="auto"/>
              <w:rPr>
                <w:rFonts w:ascii="Calibri" w:eastAsia="Calibri" w:hAnsi="Calibri"/>
                <w:sz w:val="22"/>
                <w:szCs w:val="22"/>
                <w:lang w:eastAsia="en-US"/>
              </w:rPr>
            </w:pPr>
            <w:r w:rsidRPr="003330B5">
              <w:rPr>
                <w:rFonts w:eastAsia="Calibri"/>
                <w:lang w:eastAsia="en-US"/>
              </w:rPr>
              <w:t>Государственное управление (3.8.1</w:t>
            </w:r>
            <w:r w:rsidRPr="003330B5">
              <w:rPr>
                <w:rFonts w:ascii="Calibri" w:eastAsia="Calibri" w:hAnsi="Calibri"/>
                <w:sz w:val="22"/>
                <w:szCs w:val="22"/>
                <w:lang w:eastAsia="en-US"/>
              </w:rPr>
              <w:t>)</w:t>
            </w:r>
          </w:p>
          <w:p w:rsidR="00E568CB" w:rsidRPr="003330B5" w:rsidRDefault="00E568CB" w:rsidP="00BB5AB5">
            <w:pPr>
              <w:widowControl/>
              <w:autoSpaceDE/>
              <w:autoSpaceDN/>
              <w:adjustRightInd/>
              <w:spacing w:line="240" w:lineRule="auto"/>
              <w:jc w:val="left"/>
              <w:textAlignment w:val="auto"/>
              <w:rPr>
                <w:rFonts w:ascii="Calibri" w:eastAsia="Calibri" w:hAnsi="Calibri"/>
                <w:sz w:val="22"/>
                <w:szCs w:val="22"/>
                <w:lang w:eastAsia="en-US"/>
              </w:rPr>
            </w:pPr>
            <w:r w:rsidRPr="003330B5">
              <w:rPr>
                <w:rFonts w:eastAsiaTheme="minorHAnsi"/>
                <w:lang w:eastAsia="en-US"/>
              </w:rPr>
              <w:t>Предпринимательство (4.0)</w:t>
            </w:r>
          </w:p>
          <w:p w:rsidR="00BB5AB5" w:rsidRPr="003330B5" w:rsidRDefault="00BB5AB5" w:rsidP="00BB5AB5">
            <w:pPr>
              <w:widowControl/>
              <w:autoSpaceDE/>
              <w:autoSpaceDN/>
              <w:adjustRightInd/>
              <w:spacing w:line="240" w:lineRule="auto"/>
              <w:jc w:val="left"/>
              <w:textAlignment w:val="auto"/>
            </w:pPr>
            <w:r w:rsidRPr="003330B5">
              <w:t>Деловое управление (4.1)</w:t>
            </w:r>
          </w:p>
          <w:p w:rsidR="00BB5AB5" w:rsidRPr="003330B5" w:rsidRDefault="00BB5AB5" w:rsidP="00BB5AB5">
            <w:pPr>
              <w:widowControl/>
              <w:autoSpaceDE/>
              <w:autoSpaceDN/>
              <w:adjustRightInd/>
              <w:spacing w:line="240" w:lineRule="auto"/>
              <w:jc w:val="left"/>
              <w:textAlignment w:val="auto"/>
            </w:pPr>
            <w:r w:rsidRPr="003330B5">
              <w:t>Объекты торговли (торговые центры, торгово-развлекательные центры (комплексы) (4.2)</w:t>
            </w:r>
          </w:p>
          <w:p w:rsidR="00BB5AB5" w:rsidRPr="003330B5" w:rsidRDefault="00BB5AB5" w:rsidP="00BB5AB5">
            <w:pPr>
              <w:widowControl/>
              <w:autoSpaceDE/>
              <w:autoSpaceDN/>
              <w:adjustRightInd/>
              <w:spacing w:line="240" w:lineRule="auto"/>
              <w:jc w:val="left"/>
              <w:textAlignment w:val="auto"/>
            </w:pPr>
            <w:r w:rsidRPr="003330B5">
              <w:t>Рынки (4.3)</w:t>
            </w:r>
          </w:p>
          <w:p w:rsidR="00BB5AB5" w:rsidRPr="003330B5" w:rsidRDefault="00BB5AB5" w:rsidP="00BB5AB5">
            <w:pPr>
              <w:widowControl/>
              <w:autoSpaceDE/>
              <w:autoSpaceDN/>
              <w:adjustRightInd/>
              <w:spacing w:line="240" w:lineRule="auto"/>
              <w:jc w:val="left"/>
              <w:textAlignment w:val="auto"/>
            </w:pPr>
            <w:r w:rsidRPr="003330B5">
              <w:lastRenderedPageBreak/>
              <w:t>Магазины (4.4)</w:t>
            </w:r>
          </w:p>
          <w:p w:rsidR="00BB5AB5" w:rsidRPr="003330B5" w:rsidRDefault="00BB5AB5" w:rsidP="00BB5AB5">
            <w:pPr>
              <w:widowControl/>
              <w:autoSpaceDE/>
              <w:autoSpaceDN/>
              <w:adjustRightInd/>
              <w:spacing w:line="240" w:lineRule="auto"/>
              <w:jc w:val="left"/>
              <w:textAlignment w:val="auto"/>
            </w:pPr>
            <w:r w:rsidRPr="003330B5">
              <w:t>Банковская и страховая деятельность (4.5)</w:t>
            </w:r>
          </w:p>
          <w:p w:rsidR="00BB5AB5" w:rsidRPr="003330B5" w:rsidRDefault="00BB5AB5" w:rsidP="00BB5AB5">
            <w:pPr>
              <w:widowControl/>
              <w:autoSpaceDE/>
              <w:autoSpaceDN/>
              <w:adjustRightInd/>
              <w:spacing w:line="240" w:lineRule="auto"/>
              <w:jc w:val="left"/>
              <w:textAlignment w:val="auto"/>
            </w:pPr>
            <w:r w:rsidRPr="003330B5">
              <w:t>Общественное питание (4.6)</w:t>
            </w:r>
          </w:p>
          <w:p w:rsidR="00BB5AB5" w:rsidRPr="003330B5" w:rsidRDefault="00BB5AB5" w:rsidP="00BB5AB5">
            <w:pPr>
              <w:widowControl/>
              <w:autoSpaceDE/>
              <w:autoSpaceDN/>
              <w:adjustRightInd/>
              <w:spacing w:line="240" w:lineRule="auto"/>
              <w:jc w:val="left"/>
              <w:textAlignment w:val="auto"/>
            </w:pPr>
            <w:r w:rsidRPr="003330B5">
              <w:t>Гостиничное обслуживание (4.7)</w:t>
            </w:r>
          </w:p>
          <w:p w:rsidR="00C95F0E" w:rsidRPr="003330B5" w:rsidRDefault="00C95F0E" w:rsidP="00BB5AB5">
            <w:pPr>
              <w:widowControl/>
              <w:autoSpaceDE/>
              <w:autoSpaceDN/>
              <w:adjustRightInd/>
              <w:spacing w:line="240" w:lineRule="auto"/>
              <w:jc w:val="left"/>
              <w:textAlignment w:val="auto"/>
            </w:pPr>
            <w:r w:rsidRPr="003330B5">
              <w:t>Выставочно-ярмарочная деятельность (4.10)</w:t>
            </w:r>
          </w:p>
          <w:p w:rsidR="00715B2F" w:rsidRPr="003330B5" w:rsidRDefault="00715B2F" w:rsidP="00BB5AB5">
            <w:pPr>
              <w:widowControl/>
              <w:autoSpaceDE/>
              <w:autoSpaceDN/>
              <w:adjustRightInd/>
              <w:spacing w:line="240" w:lineRule="auto"/>
              <w:jc w:val="left"/>
              <w:textAlignment w:val="auto"/>
            </w:pPr>
            <w:r w:rsidRPr="003330B5">
              <w:rPr>
                <w:rFonts w:eastAsia="Calibri"/>
                <w:lang w:eastAsia="en-US"/>
              </w:rPr>
              <w:t>Обеспечение спортивно-зрелищных мероприятий (5.1.1)</w:t>
            </w:r>
          </w:p>
          <w:p w:rsidR="00273E9A" w:rsidRPr="003330B5" w:rsidRDefault="00273E9A" w:rsidP="00273E9A">
            <w:pPr>
              <w:pStyle w:val="af4"/>
              <w:rPr>
                <w:rFonts w:ascii="Times New Roman" w:eastAsia="Calibri" w:hAnsi="Times New Roman"/>
                <w:sz w:val="24"/>
                <w:szCs w:val="24"/>
                <w:lang w:eastAsia="en-US"/>
              </w:rPr>
            </w:pPr>
            <w:r w:rsidRPr="003330B5">
              <w:rPr>
                <w:rFonts w:ascii="Times New Roman" w:eastAsia="Calibri" w:hAnsi="Times New Roman"/>
                <w:sz w:val="24"/>
                <w:szCs w:val="24"/>
                <w:lang w:eastAsia="en-US"/>
              </w:rPr>
              <w:t>Обеспечение занятий спортом в помещениях (5.1.2)</w:t>
            </w:r>
          </w:p>
          <w:p w:rsidR="00273E9A" w:rsidRPr="003330B5" w:rsidRDefault="00273E9A" w:rsidP="00273E9A">
            <w:pPr>
              <w:pStyle w:val="af4"/>
              <w:rPr>
                <w:rFonts w:ascii="Times New Roman" w:hAnsi="Times New Roman"/>
                <w:sz w:val="24"/>
                <w:szCs w:val="24"/>
              </w:rPr>
            </w:pPr>
            <w:r w:rsidRPr="003330B5">
              <w:rPr>
                <w:rFonts w:ascii="Times New Roman" w:hAnsi="Times New Roman"/>
                <w:sz w:val="24"/>
                <w:szCs w:val="24"/>
              </w:rPr>
              <w:t>Площадки для занятий спортом (5.1.3)</w:t>
            </w:r>
          </w:p>
          <w:p w:rsidR="00BB5AB5" w:rsidRPr="003330B5" w:rsidRDefault="00BB5AB5" w:rsidP="00424A10">
            <w:pPr>
              <w:widowControl/>
              <w:autoSpaceDE/>
              <w:autoSpaceDN/>
              <w:adjustRightInd/>
              <w:spacing w:line="240" w:lineRule="auto"/>
              <w:jc w:val="left"/>
              <w:textAlignment w:val="auto"/>
            </w:pPr>
            <w:r w:rsidRPr="003330B5">
              <w:t>Историко-культурная деятельность (9.3)</w:t>
            </w:r>
          </w:p>
          <w:p w:rsidR="008B7F1C" w:rsidRPr="003330B5" w:rsidRDefault="008B7F1C" w:rsidP="008B7F1C">
            <w:pPr>
              <w:widowControl/>
              <w:autoSpaceDE/>
              <w:autoSpaceDN/>
              <w:adjustRightInd/>
              <w:spacing w:line="240" w:lineRule="auto"/>
              <w:jc w:val="left"/>
              <w:textAlignment w:val="auto"/>
            </w:pPr>
            <w:r w:rsidRPr="003330B5">
              <w:t>Земельные участки (территории) общего пользования (12.0)</w:t>
            </w:r>
          </w:p>
          <w:p w:rsidR="008B7F1C" w:rsidRPr="003330B5" w:rsidRDefault="008B7F1C" w:rsidP="008B7F1C">
            <w:pPr>
              <w:widowControl/>
              <w:autoSpaceDE/>
              <w:autoSpaceDN/>
              <w:adjustRightInd/>
              <w:spacing w:line="240" w:lineRule="auto"/>
              <w:jc w:val="left"/>
              <w:textAlignment w:val="auto"/>
            </w:pPr>
            <w:r w:rsidRPr="003330B5">
              <w:t>Благоустройство территории (12.0.2)</w:t>
            </w:r>
          </w:p>
        </w:tc>
        <w:tc>
          <w:tcPr>
            <w:tcW w:w="5009" w:type="dxa"/>
            <w:tcBorders>
              <w:top w:val="single" w:sz="4" w:space="0" w:color="auto"/>
            </w:tcBorders>
          </w:tcPr>
          <w:p w:rsidR="00BB5AB5" w:rsidRPr="003330B5" w:rsidRDefault="00BB5AB5" w:rsidP="00BB5AB5">
            <w:pPr>
              <w:widowControl/>
              <w:autoSpaceDE/>
              <w:autoSpaceDN/>
              <w:adjustRightInd/>
              <w:spacing w:line="240" w:lineRule="auto"/>
              <w:jc w:val="left"/>
              <w:textAlignment w:val="auto"/>
              <w:rPr>
                <w:rFonts w:eastAsia="Calibri"/>
                <w:lang w:eastAsia="en-US"/>
              </w:rPr>
            </w:pPr>
            <w:r w:rsidRPr="003330B5">
              <w:rPr>
                <w:rFonts w:eastAsia="Calibri"/>
                <w:lang w:eastAsia="en-US"/>
              </w:rPr>
              <w:lastRenderedPageBreak/>
              <w:t>Осуществление религиозных обрядов (3.7.1)</w:t>
            </w:r>
          </w:p>
          <w:p w:rsidR="00BB5AB5" w:rsidRPr="003330B5" w:rsidRDefault="00BB5AB5" w:rsidP="00BB5AB5">
            <w:pPr>
              <w:widowControl/>
              <w:autoSpaceDE/>
              <w:adjustRightInd/>
              <w:spacing w:line="240" w:lineRule="auto"/>
              <w:jc w:val="left"/>
              <w:textAlignment w:val="auto"/>
              <w:rPr>
                <w:rFonts w:eastAsia="Calibri"/>
                <w:lang w:eastAsia="en-US"/>
              </w:rPr>
            </w:pPr>
            <w:r w:rsidRPr="003330B5">
              <w:rPr>
                <w:rFonts w:eastAsia="Calibri"/>
                <w:lang w:eastAsia="en-US"/>
              </w:rPr>
              <w:t>Амбулаторное ветеринарное обслуживание (3.10.1)</w:t>
            </w:r>
          </w:p>
          <w:p w:rsidR="00BB5AB5" w:rsidRPr="003330B5" w:rsidRDefault="00BB5AB5" w:rsidP="00BB5AB5">
            <w:pPr>
              <w:widowControl/>
              <w:autoSpaceDE/>
              <w:adjustRightInd/>
              <w:spacing w:line="240" w:lineRule="auto"/>
              <w:jc w:val="left"/>
              <w:textAlignment w:val="auto"/>
              <w:rPr>
                <w:rFonts w:eastAsia="Calibri"/>
                <w:lang w:eastAsia="en-US"/>
              </w:rPr>
            </w:pPr>
            <w:r w:rsidRPr="003330B5">
              <w:rPr>
                <w:rFonts w:eastAsia="Calibri"/>
                <w:lang w:eastAsia="en-US"/>
              </w:rPr>
              <w:t>Развлекательные мероприятия (4.8.1)</w:t>
            </w:r>
          </w:p>
          <w:p w:rsidR="00BB5AB5" w:rsidRPr="003330B5" w:rsidRDefault="00BB5AB5" w:rsidP="00BB5AB5">
            <w:pPr>
              <w:widowControl/>
              <w:autoSpaceDE/>
              <w:autoSpaceDN/>
              <w:adjustRightInd/>
              <w:spacing w:line="240" w:lineRule="auto"/>
              <w:jc w:val="left"/>
              <w:textAlignment w:val="auto"/>
            </w:pPr>
            <w:r w:rsidRPr="003330B5">
              <w:t>Служебные гаражи (4.9)</w:t>
            </w:r>
          </w:p>
          <w:p w:rsidR="00BB5AB5" w:rsidRPr="003330B5" w:rsidRDefault="00BB5AB5" w:rsidP="00BB5AB5">
            <w:pPr>
              <w:widowControl/>
              <w:autoSpaceDE/>
              <w:autoSpaceDN/>
              <w:adjustRightInd/>
              <w:spacing w:line="240" w:lineRule="auto"/>
              <w:jc w:val="left"/>
              <w:textAlignment w:val="auto"/>
            </w:pPr>
            <w:r w:rsidRPr="003330B5">
              <w:t>Стоянка транспортных средств (4.9.2)</w:t>
            </w:r>
          </w:p>
          <w:p w:rsidR="006125D3" w:rsidRPr="003330B5" w:rsidRDefault="006125D3" w:rsidP="00BB5AB5">
            <w:pPr>
              <w:widowControl/>
              <w:autoSpaceDE/>
              <w:autoSpaceDN/>
              <w:adjustRightInd/>
              <w:spacing w:line="240" w:lineRule="auto"/>
              <w:jc w:val="left"/>
              <w:textAlignment w:val="auto"/>
            </w:pPr>
            <w:r w:rsidRPr="003330B5">
              <w:rPr>
                <w:rFonts w:eastAsia="Calibri"/>
                <w:lang w:eastAsia="en-US"/>
              </w:rPr>
              <w:t>Туристическое обслуживание (5.2.1)</w:t>
            </w:r>
          </w:p>
          <w:p w:rsidR="00BB5AB5" w:rsidRPr="003330B5" w:rsidRDefault="00BB5AB5" w:rsidP="00BB5AB5">
            <w:pPr>
              <w:widowControl/>
              <w:spacing w:line="240" w:lineRule="auto"/>
              <w:textAlignment w:val="auto"/>
              <w:rPr>
                <w:rFonts w:eastAsia="Calibri"/>
                <w:lang w:eastAsia="en-US"/>
              </w:rPr>
            </w:pPr>
            <w:r w:rsidRPr="003330B5">
              <w:rPr>
                <w:rFonts w:eastAsia="Calibri"/>
                <w:lang w:eastAsia="en-US"/>
              </w:rPr>
              <w:t>Связь (6.8)</w:t>
            </w:r>
          </w:p>
          <w:p w:rsidR="00BB5AB5" w:rsidRPr="003330B5" w:rsidRDefault="00BB5AB5" w:rsidP="00BB5AB5">
            <w:pPr>
              <w:widowControl/>
              <w:autoSpaceDE/>
              <w:autoSpaceDN/>
              <w:adjustRightInd/>
              <w:spacing w:line="240" w:lineRule="auto"/>
              <w:jc w:val="left"/>
              <w:textAlignment w:val="auto"/>
            </w:pPr>
            <w:r w:rsidRPr="003330B5">
              <w:t>Склад (6.9)</w:t>
            </w:r>
          </w:p>
          <w:p w:rsidR="00BB5AB5" w:rsidRPr="003330B5" w:rsidRDefault="00BB5AB5" w:rsidP="00424A10">
            <w:pPr>
              <w:pStyle w:val="af4"/>
              <w:contextualSpacing/>
              <w:rPr>
                <w:rFonts w:ascii="Times New Roman" w:hAnsi="Times New Roman"/>
                <w:sz w:val="24"/>
                <w:szCs w:val="24"/>
                <w:lang w:eastAsia="en-US"/>
              </w:rPr>
            </w:pPr>
          </w:p>
        </w:tc>
        <w:tc>
          <w:tcPr>
            <w:tcW w:w="5009" w:type="dxa"/>
            <w:tcBorders>
              <w:top w:val="single" w:sz="4" w:space="0" w:color="auto"/>
            </w:tcBorders>
            <w:shd w:val="clear" w:color="auto" w:fill="auto"/>
          </w:tcPr>
          <w:p w:rsidR="008B7F1C" w:rsidRPr="003330B5" w:rsidRDefault="008B7F1C" w:rsidP="008B7F1C">
            <w:pPr>
              <w:widowControl/>
              <w:autoSpaceDE/>
              <w:autoSpaceDN/>
              <w:adjustRightInd/>
              <w:spacing w:line="240" w:lineRule="auto"/>
              <w:jc w:val="left"/>
              <w:textAlignment w:val="auto"/>
            </w:pPr>
            <w:r w:rsidRPr="003330B5">
              <w:t>Обеспечение внутреннего правопорядка (8.3)</w:t>
            </w:r>
          </w:p>
          <w:p w:rsidR="00BB5AB5" w:rsidRPr="003330B5" w:rsidRDefault="00BB5AB5" w:rsidP="00BB5AB5">
            <w:pPr>
              <w:widowControl/>
              <w:autoSpaceDE/>
              <w:autoSpaceDN/>
              <w:adjustRightInd/>
              <w:spacing w:line="240" w:lineRule="auto"/>
              <w:contextualSpacing/>
              <w:jc w:val="left"/>
              <w:textAlignment w:val="auto"/>
            </w:pPr>
          </w:p>
        </w:tc>
      </w:tr>
    </w:tbl>
    <w:p w:rsidR="00680066" w:rsidRDefault="00680066" w:rsidP="00111A6C">
      <w:pPr>
        <w:tabs>
          <w:tab w:val="left" w:pos="1134"/>
        </w:tabs>
        <w:spacing w:line="240" w:lineRule="auto"/>
        <w:ind w:firstLine="709"/>
        <w:rPr>
          <w:rFonts w:eastAsiaTheme="minorHAnsi"/>
          <w:b/>
          <w:lang w:eastAsia="en-US"/>
        </w:rPr>
      </w:pPr>
    </w:p>
    <w:p w:rsidR="007B4659" w:rsidRPr="00111A6C" w:rsidRDefault="00BB5AB5" w:rsidP="00111A6C">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7DB4" w:rsidRDefault="00BC7DB4" w:rsidP="0076560D">
      <w:pPr>
        <w:pStyle w:val="aa"/>
        <w:numPr>
          <w:ilvl w:val="0"/>
          <w:numId w:val="177"/>
        </w:numPr>
        <w:tabs>
          <w:tab w:val="left" w:pos="1134"/>
        </w:tabs>
        <w:spacing w:line="240" w:lineRule="auto"/>
        <w:ind w:left="0" w:firstLine="709"/>
        <w:rPr>
          <w:sz w:val="22"/>
          <w:szCs w:val="22"/>
        </w:rPr>
      </w:pPr>
      <w:r w:rsidRPr="00BC7DB4">
        <w:rPr>
          <w:sz w:val="22"/>
          <w:szCs w:val="22"/>
        </w:rPr>
        <w:t xml:space="preserve">Минимальная и максимальная  площадь земельных  участков: </w:t>
      </w:r>
      <w:r w:rsidR="0091297B">
        <w:rPr>
          <w:sz w:val="22"/>
          <w:szCs w:val="22"/>
        </w:rPr>
        <w:t>н</w:t>
      </w:r>
      <w:r w:rsidR="0091297B" w:rsidRPr="0091297B">
        <w:rPr>
          <w:sz w:val="22"/>
          <w:szCs w:val="22"/>
        </w:rPr>
        <w:t>е подлежит установлению</w:t>
      </w:r>
      <w:r w:rsidR="0091297B">
        <w:rPr>
          <w:sz w:val="22"/>
          <w:szCs w:val="22"/>
        </w:rPr>
        <w:t>.</w:t>
      </w:r>
    </w:p>
    <w:p w:rsidR="0091297B" w:rsidRPr="0091297B" w:rsidRDefault="0091297B" w:rsidP="0076560D">
      <w:pPr>
        <w:pStyle w:val="aa"/>
        <w:numPr>
          <w:ilvl w:val="0"/>
          <w:numId w:val="177"/>
        </w:numPr>
        <w:tabs>
          <w:tab w:val="left" w:pos="1134"/>
        </w:tabs>
        <w:spacing w:line="240" w:lineRule="auto"/>
        <w:ind w:left="0" w:firstLine="709"/>
        <w:rPr>
          <w:sz w:val="22"/>
          <w:szCs w:val="22"/>
        </w:rPr>
      </w:pPr>
      <w:r w:rsidRPr="00950489">
        <w:t>Минимальные отступы зданий, строений, сооружений от границ земельных участков:</w:t>
      </w:r>
    </w:p>
    <w:p w:rsidR="0091297B" w:rsidRPr="00950489" w:rsidRDefault="0091297B" w:rsidP="0076560D">
      <w:pPr>
        <w:pStyle w:val="aa"/>
        <w:widowControl/>
        <w:numPr>
          <w:ilvl w:val="0"/>
          <w:numId w:val="178"/>
        </w:numPr>
        <w:tabs>
          <w:tab w:val="left" w:pos="1134"/>
        </w:tabs>
        <w:autoSpaceDN/>
        <w:adjustRightInd/>
        <w:spacing w:line="240" w:lineRule="auto"/>
        <w:ind w:left="0" w:firstLine="709"/>
        <w:textAlignment w:val="auto"/>
        <w:rPr>
          <w:spacing w:val="2"/>
          <w:shd w:val="clear" w:color="auto" w:fill="FFFFFF"/>
        </w:rPr>
      </w:pPr>
      <w:r w:rsidRPr="00950489">
        <w:rPr>
          <w:spacing w:val="2"/>
          <w:shd w:val="clear" w:color="auto" w:fill="FFFFFF"/>
        </w:rPr>
        <w:t xml:space="preserve">Для жилых зданий: </w:t>
      </w:r>
    </w:p>
    <w:p w:rsidR="0091297B" w:rsidRPr="00950489" w:rsidRDefault="0091297B" w:rsidP="0076560D">
      <w:pPr>
        <w:pStyle w:val="aa"/>
        <w:widowControl/>
        <w:numPr>
          <w:ilvl w:val="0"/>
          <w:numId w:val="165"/>
        </w:numPr>
        <w:tabs>
          <w:tab w:val="left" w:pos="1134"/>
        </w:tabs>
        <w:autoSpaceDN/>
        <w:adjustRightInd/>
        <w:spacing w:line="240" w:lineRule="auto"/>
        <w:ind w:left="0" w:firstLine="709"/>
        <w:textAlignment w:val="auto"/>
      </w:pPr>
      <w:r w:rsidRPr="00950489">
        <w:t>от лицевой границы участка, (от красной линии)</w:t>
      </w:r>
      <w:r w:rsidRPr="00950489">
        <w:rPr>
          <w:b/>
        </w:rPr>
        <w:t xml:space="preserve">, </w:t>
      </w:r>
      <w:r w:rsidRPr="00950489">
        <w:t>м: по сложившейся линии застройки (для жилых зданий), по красной линии (для жилых зданий при наличии красной линии);</w:t>
      </w:r>
    </w:p>
    <w:p w:rsidR="0091297B" w:rsidRPr="00F53A09" w:rsidRDefault="0091297B" w:rsidP="0076560D">
      <w:pPr>
        <w:pStyle w:val="aa"/>
        <w:widowControl/>
        <w:numPr>
          <w:ilvl w:val="0"/>
          <w:numId w:val="165"/>
        </w:numPr>
        <w:tabs>
          <w:tab w:val="left" w:pos="1134"/>
        </w:tabs>
        <w:autoSpaceDE/>
        <w:autoSpaceDN/>
        <w:adjustRightInd/>
        <w:spacing w:line="240" w:lineRule="auto"/>
        <w:ind w:left="0" w:firstLine="709"/>
        <w:jc w:val="left"/>
        <w:textAlignment w:val="auto"/>
      </w:pPr>
      <w:r w:rsidRPr="00950489">
        <w:t>от других границ у</w:t>
      </w:r>
      <w:r w:rsidR="00F53A09">
        <w:t>частка, м: 3 м для жилых зданий</w:t>
      </w:r>
      <w:r w:rsidRPr="00F53A09">
        <w:rPr>
          <w:iCs/>
        </w:rPr>
        <w:t>.</w:t>
      </w:r>
    </w:p>
    <w:p w:rsidR="0091297B" w:rsidRPr="00950489" w:rsidRDefault="0091297B" w:rsidP="0076560D">
      <w:pPr>
        <w:pStyle w:val="aa"/>
        <w:widowControl/>
        <w:numPr>
          <w:ilvl w:val="0"/>
          <w:numId w:val="179"/>
        </w:numPr>
        <w:tabs>
          <w:tab w:val="left" w:pos="1134"/>
        </w:tabs>
        <w:autoSpaceDE/>
        <w:autoSpaceDN/>
        <w:adjustRightInd/>
        <w:spacing w:line="240" w:lineRule="auto"/>
        <w:ind w:left="0" w:firstLine="709"/>
        <w:textAlignment w:val="auto"/>
      </w:pPr>
      <w:r w:rsidRPr="00950489">
        <w:rPr>
          <w:spacing w:val="2"/>
          <w:shd w:val="clear" w:color="auto" w:fill="FFFFFF"/>
        </w:rPr>
        <w:t xml:space="preserve">Для нежилых зданий </w:t>
      </w:r>
      <w:r w:rsidRPr="00950489">
        <w:t>отступы зданий, строений, сооружений от границ земельных участков не подлежат установлению.</w:t>
      </w:r>
    </w:p>
    <w:p w:rsidR="0091297B" w:rsidRPr="00950489" w:rsidRDefault="0091297B" w:rsidP="0076560D">
      <w:pPr>
        <w:pStyle w:val="aa"/>
        <w:widowControl/>
        <w:numPr>
          <w:ilvl w:val="0"/>
          <w:numId w:val="180"/>
        </w:numPr>
        <w:tabs>
          <w:tab w:val="left" w:pos="1134"/>
        </w:tabs>
        <w:autoSpaceDE/>
        <w:autoSpaceDN/>
        <w:adjustRightInd/>
        <w:spacing w:line="240" w:lineRule="auto"/>
        <w:ind w:left="0" w:firstLine="709"/>
        <w:textAlignment w:val="auto"/>
      </w:pPr>
      <w:r w:rsidRPr="00950489">
        <w:rPr>
          <w:iCs/>
        </w:rPr>
        <w:t xml:space="preserve">При размещении всех зданий отступ должен учитывать соблюдение </w:t>
      </w:r>
      <w:r w:rsidRPr="00950489">
        <w:rPr>
          <w:spacing w:val="2"/>
        </w:rPr>
        <w:t xml:space="preserve">минимальных противопожарных расстояний (разрывов) между зданиями, при необходимости  </w:t>
      </w:r>
      <w:r w:rsidRPr="00950489">
        <w:rPr>
          <w:spacing w:val="2"/>
          <w:shd w:val="clear" w:color="auto" w:fill="FFFFFF"/>
        </w:rPr>
        <w:t>устройство проездов для пожарной техники.</w:t>
      </w:r>
    </w:p>
    <w:p w:rsidR="0091297B" w:rsidRPr="000D1118" w:rsidRDefault="0091297B" w:rsidP="0076560D">
      <w:pPr>
        <w:pStyle w:val="aa"/>
        <w:numPr>
          <w:ilvl w:val="0"/>
          <w:numId w:val="181"/>
        </w:numPr>
        <w:tabs>
          <w:tab w:val="left" w:pos="1134"/>
        </w:tabs>
        <w:spacing w:line="240" w:lineRule="auto"/>
        <w:ind w:left="0" w:firstLine="709"/>
      </w:pPr>
      <w:r w:rsidRPr="00950489">
        <w:t xml:space="preserve">Максимальная высота надземной части зданий, строений, сооружений на территории земельных участков: </w:t>
      </w:r>
      <w:r w:rsidR="000D1118" w:rsidRPr="000D1118">
        <w:rPr>
          <w:sz w:val="22"/>
          <w:szCs w:val="22"/>
        </w:rPr>
        <w:t>30 м</w:t>
      </w:r>
      <w:r w:rsidR="000D1118">
        <w:rPr>
          <w:sz w:val="22"/>
          <w:szCs w:val="22"/>
        </w:rPr>
        <w:t>.</w:t>
      </w:r>
    </w:p>
    <w:p w:rsidR="0091297B" w:rsidRDefault="0091297B" w:rsidP="0076560D">
      <w:pPr>
        <w:pStyle w:val="aa"/>
        <w:numPr>
          <w:ilvl w:val="0"/>
          <w:numId w:val="181"/>
        </w:numPr>
        <w:tabs>
          <w:tab w:val="left" w:pos="1134"/>
        </w:tabs>
        <w:spacing w:line="240" w:lineRule="auto"/>
        <w:ind w:left="0" w:firstLine="709"/>
      </w:pPr>
      <w:r w:rsidRPr="00950489">
        <w:t>Максимальная этажность:</w:t>
      </w:r>
      <w:r w:rsidR="000D1118">
        <w:t xml:space="preserve"> 8 этажей</w:t>
      </w:r>
      <w:r w:rsidRPr="00950489">
        <w:t>.</w:t>
      </w:r>
    </w:p>
    <w:p w:rsidR="0091297B" w:rsidRDefault="0091297B" w:rsidP="0076560D">
      <w:pPr>
        <w:pStyle w:val="aa"/>
        <w:numPr>
          <w:ilvl w:val="0"/>
          <w:numId w:val="181"/>
        </w:numPr>
        <w:tabs>
          <w:tab w:val="left" w:pos="1134"/>
        </w:tabs>
        <w:spacing w:line="240" w:lineRule="auto"/>
        <w:ind w:left="0" w:firstLine="709"/>
      </w:pPr>
      <w:r w:rsidRPr="00950489">
        <w:t>Максимальная общая площадь объектов капитального строительства нежилого на</w:t>
      </w:r>
      <w:r w:rsidR="000D1118">
        <w:t xml:space="preserve">значения </w:t>
      </w:r>
      <w:r w:rsidRPr="00950489">
        <w:t>на территории земельных участков:</w:t>
      </w:r>
      <w:r w:rsidR="000D1118" w:rsidRPr="000D1118">
        <w:rPr>
          <w:sz w:val="22"/>
          <w:szCs w:val="22"/>
        </w:rPr>
        <w:t xml:space="preserve"> </w:t>
      </w:r>
      <w:r w:rsidR="000D1118">
        <w:rPr>
          <w:sz w:val="22"/>
          <w:szCs w:val="22"/>
        </w:rPr>
        <w:t>н</w:t>
      </w:r>
      <w:r w:rsidR="000D1118" w:rsidRPr="000D1118">
        <w:rPr>
          <w:sz w:val="22"/>
          <w:szCs w:val="22"/>
        </w:rPr>
        <w:t>е подлежит установлению</w:t>
      </w:r>
      <w:r w:rsidRPr="00950489">
        <w:t>.</w:t>
      </w:r>
    </w:p>
    <w:p w:rsidR="00AE7CB6" w:rsidRDefault="00AE7CB6" w:rsidP="0076560D">
      <w:pPr>
        <w:pStyle w:val="aa"/>
        <w:numPr>
          <w:ilvl w:val="0"/>
          <w:numId w:val="181"/>
        </w:numPr>
        <w:tabs>
          <w:tab w:val="left" w:pos="1134"/>
        </w:tabs>
        <w:spacing w:line="240" w:lineRule="auto"/>
        <w:ind w:left="0" w:firstLine="709"/>
      </w:pPr>
      <w:r>
        <w:t>Минимальная доля озеленённой территории земельных участков: в соответствии со статьей 50 настоящих Правил.</w:t>
      </w:r>
    </w:p>
    <w:p w:rsidR="00AE7CB6" w:rsidRDefault="00AE7CB6" w:rsidP="0076560D">
      <w:pPr>
        <w:pStyle w:val="aa"/>
        <w:numPr>
          <w:ilvl w:val="0"/>
          <w:numId w:val="181"/>
        </w:numPr>
        <w:tabs>
          <w:tab w:val="left" w:pos="1134"/>
        </w:tabs>
        <w:spacing w:line="240" w:lineRule="auto"/>
        <w:ind w:left="0" w:firstLine="709"/>
      </w:pPr>
      <w:r>
        <w:lastRenderedPageBreak/>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440D31" w:rsidRDefault="00AE7CB6" w:rsidP="0076560D">
      <w:pPr>
        <w:pStyle w:val="aa"/>
        <w:numPr>
          <w:ilvl w:val="0"/>
          <w:numId w:val="181"/>
        </w:numPr>
        <w:tabs>
          <w:tab w:val="left" w:pos="1134"/>
        </w:tabs>
        <w:spacing w:line="240" w:lineRule="auto"/>
        <w:ind w:left="0" w:firstLine="709"/>
      </w:pPr>
      <w:r>
        <w:t>Максимальная высота ограждений: в соответствии со статьей  53 настоящих Правил.</w:t>
      </w:r>
    </w:p>
    <w:p w:rsidR="00081E22" w:rsidRDefault="00081E22" w:rsidP="00440D31">
      <w:pPr>
        <w:pStyle w:val="aa"/>
        <w:tabs>
          <w:tab w:val="left" w:pos="1134"/>
        </w:tabs>
        <w:spacing w:line="240" w:lineRule="auto"/>
        <w:ind w:left="709"/>
      </w:pPr>
    </w:p>
    <w:p w:rsidR="00F0038B" w:rsidRDefault="00F0038B" w:rsidP="00440D31">
      <w:pPr>
        <w:pStyle w:val="aa"/>
        <w:tabs>
          <w:tab w:val="left" w:pos="1134"/>
        </w:tabs>
        <w:spacing w:line="240" w:lineRule="auto"/>
        <w:ind w:left="709"/>
      </w:pPr>
    </w:p>
    <w:p w:rsidR="00F0038B" w:rsidRDefault="00F0038B" w:rsidP="00440D31">
      <w:pPr>
        <w:pStyle w:val="aa"/>
        <w:tabs>
          <w:tab w:val="left" w:pos="1134"/>
        </w:tabs>
        <w:spacing w:line="240" w:lineRule="auto"/>
        <w:ind w:left="709"/>
      </w:pPr>
    </w:p>
    <w:p w:rsidR="00440D31" w:rsidRPr="00F328AD" w:rsidRDefault="00BD4286" w:rsidP="0076560D">
      <w:pPr>
        <w:pStyle w:val="aa"/>
        <w:numPr>
          <w:ilvl w:val="0"/>
          <w:numId w:val="234"/>
        </w:numPr>
        <w:tabs>
          <w:tab w:val="left" w:pos="1134"/>
        </w:tabs>
        <w:ind w:left="0" w:firstLine="709"/>
        <w:rPr>
          <w:b/>
          <w:spacing w:val="-10"/>
          <w:sz w:val="28"/>
          <w:szCs w:val="28"/>
        </w:rPr>
      </w:pPr>
      <w:r w:rsidRPr="00273E9A">
        <w:rPr>
          <w:b/>
          <w:color w:val="000000" w:themeColor="text1"/>
          <w:spacing w:val="-10"/>
          <w:sz w:val="28"/>
          <w:szCs w:val="28"/>
        </w:rPr>
        <w:t xml:space="preserve">Зона учреждений здравоохранения и социальной защиты </w:t>
      </w:r>
      <w:r w:rsidRPr="00273E9A">
        <w:rPr>
          <w:b/>
          <w:spacing w:val="-10"/>
          <w:sz w:val="28"/>
          <w:szCs w:val="28"/>
        </w:rPr>
        <w:t>(ОД2)</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440D31" w:rsidRPr="00440D31" w:rsidTr="00440D31">
        <w:trPr>
          <w:trHeight w:val="575"/>
          <w:tblHeader/>
        </w:trPr>
        <w:tc>
          <w:tcPr>
            <w:tcW w:w="5008" w:type="dxa"/>
            <w:shd w:val="clear" w:color="auto" w:fill="auto"/>
          </w:tcPr>
          <w:p w:rsidR="00440D31" w:rsidRPr="00440D31" w:rsidRDefault="00440D31" w:rsidP="00440D31">
            <w:pPr>
              <w:widowControl/>
              <w:autoSpaceDE/>
              <w:autoSpaceDN/>
              <w:adjustRightInd/>
              <w:spacing w:line="240" w:lineRule="auto"/>
              <w:contextualSpacing/>
              <w:jc w:val="center"/>
              <w:textAlignment w:val="auto"/>
            </w:pPr>
            <w:r w:rsidRPr="00440D31">
              <w:t xml:space="preserve">Основные виды РИ </w:t>
            </w:r>
          </w:p>
          <w:p w:rsidR="00440D31" w:rsidRPr="00440D31" w:rsidRDefault="00440D31" w:rsidP="00440D31">
            <w:pPr>
              <w:widowControl/>
              <w:autoSpaceDE/>
              <w:autoSpaceDN/>
              <w:adjustRightInd/>
              <w:spacing w:line="240" w:lineRule="auto"/>
              <w:contextualSpacing/>
              <w:jc w:val="center"/>
              <w:textAlignment w:val="auto"/>
            </w:pPr>
            <w:r w:rsidRPr="00440D31">
              <w:t>(Код вида РИ)</w:t>
            </w:r>
          </w:p>
        </w:tc>
        <w:tc>
          <w:tcPr>
            <w:tcW w:w="5009" w:type="dxa"/>
          </w:tcPr>
          <w:p w:rsidR="00440D31" w:rsidRPr="00440D31" w:rsidRDefault="00440D31" w:rsidP="00440D31">
            <w:pPr>
              <w:widowControl/>
              <w:autoSpaceDE/>
              <w:autoSpaceDN/>
              <w:adjustRightInd/>
              <w:spacing w:line="240" w:lineRule="auto"/>
              <w:contextualSpacing/>
              <w:jc w:val="center"/>
              <w:textAlignment w:val="auto"/>
            </w:pPr>
            <w:r w:rsidRPr="00440D31">
              <w:t>Условно разрешенные виды РИ</w:t>
            </w:r>
          </w:p>
          <w:p w:rsidR="00440D31" w:rsidRPr="00440D31" w:rsidRDefault="00440D31" w:rsidP="00440D31">
            <w:pPr>
              <w:widowControl/>
              <w:autoSpaceDE/>
              <w:autoSpaceDN/>
              <w:adjustRightInd/>
              <w:spacing w:line="240" w:lineRule="auto"/>
              <w:contextualSpacing/>
              <w:jc w:val="center"/>
              <w:textAlignment w:val="auto"/>
            </w:pPr>
            <w:r w:rsidRPr="00440D31">
              <w:t>(Код вида РИ)</w:t>
            </w:r>
          </w:p>
        </w:tc>
        <w:tc>
          <w:tcPr>
            <w:tcW w:w="5009" w:type="dxa"/>
          </w:tcPr>
          <w:p w:rsidR="00440D31" w:rsidRPr="00440D31" w:rsidRDefault="00440D31" w:rsidP="00440D31">
            <w:pPr>
              <w:spacing w:line="240" w:lineRule="auto"/>
              <w:contextualSpacing/>
              <w:jc w:val="center"/>
            </w:pPr>
            <w:r w:rsidRPr="00440D31">
              <w:t>Вспомогательные виды РИ</w:t>
            </w:r>
          </w:p>
          <w:p w:rsidR="00440D31" w:rsidRPr="00440D31" w:rsidRDefault="00440D31" w:rsidP="00440D31">
            <w:pPr>
              <w:widowControl/>
              <w:autoSpaceDE/>
              <w:autoSpaceDN/>
              <w:adjustRightInd/>
              <w:spacing w:line="240" w:lineRule="auto"/>
              <w:contextualSpacing/>
              <w:jc w:val="center"/>
              <w:textAlignment w:val="auto"/>
            </w:pPr>
            <w:r w:rsidRPr="00440D31">
              <w:t>(Код вида РИ)</w:t>
            </w:r>
          </w:p>
        </w:tc>
      </w:tr>
      <w:tr w:rsidR="00440D31" w:rsidRPr="00440D31" w:rsidTr="00440D31">
        <w:trPr>
          <w:trHeight w:val="280"/>
        </w:trPr>
        <w:tc>
          <w:tcPr>
            <w:tcW w:w="5008" w:type="dxa"/>
            <w:tcBorders>
              <w:top w:val="single" w:sz="4" w:space="0" w:color="auto"/>
            </w:tcBorders>
            <w:shd w:val="clear" w:color="auto" w:fill="auto"/>
          </w:tcPr>
          <w:p w:rsidR="00440D31" w:rsidRPr="00F53A09" w:rsidRDefault="00440D31" w:rsidP="00440D31">
            <w:pPr>
              <w:widowControl/>
              <w:autoSpaceDE/>
              <w:autoSpaceDN/>
              <w:adjustRightInd/>
              <w:spacing w:line="240" w:lineRule="auto"/>
              <w:jc w:val="left"/>
              <w:textAlignment w:val="auto"/>
              <w:rPr>
                <w:rFonts w:eastAsia="Calibri"/>
                <w:lang w:eastAsia="en-US"/>
              </w:rPr>
            </w:pPr>
            <w:r w:rsidRPr="00F53A09">
              <w:rPr>
                <w:rFonts w:eastAsia="Calibri"/>
                <w:lang w:eastAsia="en-US"/>
              </w:rPr>
              <w:t>Предоставление коммунальных услуг (3.1.1)</w:t>
            </w:r>
          </w:p>
          <w:p w:rsidR="00440D31" w:rsidRPr="00F53A09" w:rsidRDefault="00440D31" w:rsidP="00440D31">
            <w:pPr>
              <w:widowControl/>
              <w:autoSpaceDE/>
              <w:autoSpaceDN/>
              <w:adjustRightInd/>
              <w:spacing w:line="240" w:lineRule="auto"/>
              <w:jc w:val="left"/>
              <w:textAlignment w:val="auto"/>
              <w:rPr>
                <w:rFonts w:eastAsia="Calibri"/>
                <w:lang w:eastAsia="en-US"/>
              </w:rPr>
            </w:pPr>
            <w:r w:rsidRPr="00F53A09">
              <w:rPr>
                <w:rFonts w:eastAsia="Calibri"/>
                <w:lang w:eastAsia="en-US"/>
              </w:rPr>
              <w:t>Дома социального обслуживания (3.2.1)</w:t>
            </w:r>
          </w:p>
          <w:p w:rsidR="00440D31" w:rsidRPr="00F53A09" w:rsidRDefault="00440D31" w:rsidP="00440D31">
            <w:pPr>
              <w:widowControl/>
              <w:autoSpaceDE/>
              <w:adjustRightInd/>
              <w:spacing w:line="240" w:lineRule="auto"/>
              <w:jc w:val="left"/>
              <w:textAlignment w:val="auto"/>
              <w:rPr>
                <w:rFonts w:eastAsia="Calibri"/>
                <w:lang w:eastAsia="en-US"/>
              </w:rPr>
            </w:pPr>
            <w:r w:rsidRPr="00F53A09">
              <w:rPr>
                <w:rFonts w:eastAsia="Calibri"/>
                <w:lang w:eastAsia="en-US"/>
              </w:rPr>
              <w:t>Оказание социальной помощи населению (3.2.2)</w:t>
            </w:r>
          </w:p>
          <w:p w:rsidR="00A94B70" w:rsidRPr="00F53A09" w:rsidRDefault="00A94B70" w:rsidP="00440D31">
            <w:pPr>
              <w:widowControl/>
              <w:autoSpaceDE/>
              <w:adjustRightInd/>
              <w:spacing w:line="240" w:lineRule="auto"/>
              <w:jc w:val="left"/>
              <w:textAlignment w:val="auto"/>
              <w:rPr>
                <w:rFonts w:eastAsia="Calibri"/>
                <w:lang w:eastAsia="en-US"/>
              </w:rPr>
            </w:pPr>
            <w:r w:rsidRPr="00F53A09">
              <w:rPr>
                <w:rFonts w:eastAsia="Calibri"/>
                <w:lang w:eastAsia="en-US"/>
              </w:rPr>
              <w:t>Оказание услуг связи (3.2.3)</w:t>
            </w:r>
          </w:p>
          <w:p w:rsidR="00A94B70" w:rsidRPr="00F53A09" w:rsidRDefault="00A94B70" w:rsidP="00440D31">
            <w:pPr>
              <w:widowControl/>
              <w:autoSpaceDE/>
              <w:adjustRightInd/>
              <w:spacing w:line="240" w:lineRule="auto"/>
              <w:jc w:val="left"/>
              <w:textAlignment w:val="auto"/>
              <w:rPr>
                <w:rFonts w:eastAsia="Calibri"/>
                <w:lang w:eastAsia="en-US"/>
              </w:rPr>
            </w:pPr>
            <w:r w:rsidRPr="00F53A09">
              <w:rPr>
                <w:rFonts w:eastAsia="Calibri"/>
                <w:lang w:eastAsia="en-US"/>
              </w:rPr>
              <w:t>Общежития (3.2.4)</w:t>
            </w:r>
          </w:p>
          <w:p w:rsidR="00440D31" w:rsidRPr="00F53A09" w:rsidRDefault="00440D31" w:rsidP="00440D31">
            <w:pPr>
              <w:widowControl/>
              <w:autoSpaceDE/>
              <w:autoSpaceDN/>
              <w:adjustRightInd/>
              <w:spacing w:line="240" w:lineRule="auto"/>
              <w:jc w:val="left"/>
              <w:textAlignment w:val="auto"/>
            </w:pPr>
            <w:r w:rsidRPr="00F53A09">
              <w:t>Бытовое обслуживание (3.3)</w:t>
            </w:r>
          </w:p>
          <w:p w:rsidR="00440D31" w:rsidRPr="00F53A09" w:rsidRDefault="00440D31" w:rsidP="00440D31">
            <w:pPr>
              <w:widowControl/>
              <w:autoSpaceDE/>
              <w:autoSpaceDN/>
              <w:adjustRightInd/>
              <w:spacing w:line="240" w:lineRule="auto"/>
              <w:jc w:val="left"/>
              <w:textAlignment w:val="auto"/>
            </w:pPr>
            <w:r w:rsidRPr="00F53A09">
              <w:t>Амбулаторно-поликлиническое обслуживание (3.4.1)</w:t>
            </w:r>
          </w:p>
          <w:p w:rsidR="00440D31" w:rsidRPr="00F53A09" w:rsidRDefault="00440D31" w:rsidP="00440D31">
            <w:pPr>
              <w:widowControl/>
              <w:autoSpaceDE/>
              <w:autoSpaceDN/>
              <w:adjustRightInd/>
              <w:spacing w:before="240" w:line="240" w:lineRule="auto"/>
              <w:contextualSpacing/>
              <w:jc w:val="left"/>
              <w:textAlignment w:val="auto"/>
              <w:rPr>
                <w:rFonts w:eastAsia="Calibri"/>
                <w:lang w:eastAsia="en-US"/>
              </w:rPr>
            </w:pPr>
            <w:r w:rsidRPr="00F53A09">
              <w:rPr>
                <w:rFonts w:eastAsia="Calibri"/>
                <w:lang w:eastAsia="en-US"/>
              </w:rPr>
              <w:t>Стационарное медицинское обслуживание (3.4.2)</w:t>
            </w:r>
          </w:p>
          <w:p w:rsidR="00440D31" w:rsidRPr="00F53A09" w:rsidRDefault="00440D31" w:rsidP="00440D31">
            <w:pPr>
              <w:widowControl/>
              <w:autoSpaceDE/>
              <w:autoSpaceDN/>
              <w:adjustRightInd/>
              <w:spacing w:before="240" w:line="240" w:lineRule="auto"/>
              <w:contextualSpacing/>
              <w:jc w:val="left"/>
              <w:textAlignment w:val="auto"/>
              <w:rPr>
                <w:rFonts w:eastAsia="Calibri"/>
                <w:lang w:eastAsia="en-US"/>
              </w:rPr>
            </w:pPr>
            <w:r w:rsidRPr="00F53A09">
              <w:rPr>
                <w:rFonts w:eastAsia="Calibri"/>
                <w:lang w:eastAsia="en-US"/>
              </w:rPr>
              <w:t>Медицинские организации особого назначения (3.4.3)</w:t>
            </w:r>
          </w:p>
          <w:p w:rsidR="00745F1B" w:rsidRPr="00F53A09" w:rsidRDefault="00745F1B" w:rsidP="00745F1B">
            <w:pPr>
              <w:widowControl/>
              <w:autoSpaceDE/>
              <w:autoSpaceDN/>
              <w:adjustRightInd/>
              <w:spacing w:line="240" w:lineRule="auto"/>
              <w:jc w:val="left"/>
              <w:textAlignment w:val="auto"/>
              <w:rPr>
                <w:lang w:eastAsia="en-US"/>
              </w:rPr>
            </w:pPr>
            <w:r w:rsidRPr="00F53A09">
              <w:t>Дошкольное, начальное и среднее общее образование (</w:t>
            </w:r>
            <w:r w:rsidRPr="00F53A09">
              <w:rPr>
                <w:lang w:eastAsia="en-US"/>
              </w:rPr>
              <w:t>3.5.1)</w:t>
            </w:r>
          </w:p>
          <w:p w:rsidR="00440D31" w:rsidRPr="00F53A09" w:rsidRDefault="00440D31" w:rsidP="00440D31">
            <w:pPr>
              <w:widowControl/>
              <w:autoSpaceDE/>
              <w:autoSpaceDN/>
              <w:adjustRightInd/>
              <w:spacing w:line="240" w:lineRule="auto"/>
              <w:jc w:val="left"/>
              <w:textAlignment w:val="auto"/>
              <w:rPr>
                <w:rFonts w:eastAsia="Calibri"/>
                <w:lang w:eastAsia="en-US"/>
              </w:rPr>
            </w:pPr>
            <w:r w:rsidRPr="00F53A09">
              <w:rPr>
                <w:rFonts w:eastAsia="Calibri"/>
                <w:lang w:eastAsia="en-US"/>
              </w:rPr>
              <w:t>Среднее и высшее профессиональное образование (3.5.2)</w:t>
            </w:r>
          </w:p>
          <w:p w:rsidR="00745F1B" w:rsidRPr="00F53A09" w:rsidRDefault="00745F1B" w:rsidP="00440D31">
            <w:pPr>
              <w:widowControl/>
              <w:autoSpaceDE/>
              <w:autoSpaceDN/>
              <w:adjustRightInd/>
              <w:spacing w:line="240" w:lineRule="auto"/>
              <w:jc w:val="left"/>
              <w:textAlignment w:val="auto"/>
            </w:pPr>
            <w:r w:rsidRPr="00F53A09">
              <w:t>Магазины (4.4)</w:t>
            </w:r>
          </w:p>
          <w:p w:rsidR="00440D31" w:rsidRPr="00F53A09" w:rsidRDefault="00440D31" w:rsidP="00440D31">
            <w:pPr>
              <w:widowControl/>
              <w:autoSpaceDE/>
              <w:autoSpaceDN/>
              <w:adjustRightInd/>
              <w:spacing w:line="240" w:lineRule="auto"/>
              <w:jc w:val="left"/>
              <w:textAlignment w:val="auto"/>
            </w:pPr>
            <w:r w:rsidRPr="00F53A09">
              <w:t>Общественное питание (4.6)</w:t>
            </w:r>
          </w:p>
          <w:p w:rsidR="00440D31" w:rsidRPr="00F53A09" w:rsidRDefault="00440D31" w:rsidP="00440D31">
            <w:pPr>
              <w:widowControl/>
              <w:autoSpaceDE/>
              <w:autoSpaceDN/>
              <w:adjustRightInd/>
              <w:spacing w:line="240" w:lineRule="auto"/>
              <w:contextualSpacing/>
              <w:jc w:val="left"/>
              <w:textAlignment w:val="auto"/>
            </w:pPr>
            <w:r w:rsidRPr="00F53A09">
              <w:t>Площадки для занятий спортом (5.1.3)</w:t>
            </w:r>
          </w:p>
          <w:p w:rsidR="008B7F1C" w:rsidRPr="00F53A09" w:rsidRDefault="008B7F1C" w:rsidP="008B7F1C">
            <w:pPr>
              <w:widowControl/>
              <w:autoSpaceDE/>
              <w:autoSpaceDN/>
              <w:adjustRightInd/>
              <w:spacing w:line="240" w:lineRule="auto"/>
              <w:jc w:val="left"/>
              <w:textAlignment w:val="auto"/>
            </w:pPr>
            <w:r w:rsidRPr="00F53A09">
              <w:t>Земельные участки (территории) общего пользования (12.0)</w:t>
            </w:r>
          </w:p>
          <w:p w:rsidR="008B7F1C" w:rsidRPr="00440D31" w:rsidRDefault="008B7F1C" w:rsidP="008B7F1C">
            <w:pPr>
              <w:widowControl/>
              <w:autoSpaceDE/>
              <w:autoSpaceDN/>
              <w:adjustRightInd/>
              <w:spacing w:line="240" w:lineRule="auto"/>
              <w:contextualSpacing/>
              <w:jc w:val="left"/>
              <w:textAlignment w:val="auto"/>
              <w:rPr>
                <w:lang w:eastAsia="en-US"/>
              </w:rPr>
            </w:pPr>
            <w:r w:rsidRPr="00F53A09">
              <w:t>Благоустройство территории (12.0.2)</w:t>
            </w:r>
          </w:p>
        </w:tc>
        <w:tc>
          <w:tcPr>
            <w:tcW w:w="5009" w:type="dxa"/>
            <w:tcBorders>
              <w:top w:val="single" w:sz="4" w:space="0" w:color="auto"/>
            </w:tcBorders>
          </w:tcPr>
          <w:p w:rsidR="00745F1B" w:rsidRDefault="00745F1B" w:rsidP="00745F1B">
            <w:pPr>
              <w:widowControl/>
              <w:autoSpaceDE/>
              <w:autoSpaceDN/>
              <w:adjustRightInd/>
              <w:spacing w:line="240" w:lineRule="auto"/>
              <w:jc w:val="left"/>
              <w:textAlignment w:val="auto"/>
              <w:rPr>
                <w:rFonts w:eastAsia="Calibri"/>
                <w:lang w:eastAsia="en-US"/>
              </w:rPr>
            </w:pPr>
            <w:r w:rsidRPr="00A94B70">
              <w:rPr>
                <w:rFonts w:eastAsia="Calibri"/>
                <w:lang w:eastAsia="en-US"/>
              </w:rPr>
              <w:t>Осуществление религиозных обрядов (3.7.1)</w:t>
            </w:r>
          </w:p>
          <w:p w:rsidR="00440D31" w:rsidRPr="00BD4286" w:rsidRDefault="00440D31" w:rsidP="00440D31">
            <w:pPr>
              <w:widowControl/>
              <w:autoSpaceDE/>
              <w:adjustRightInd/>
              <w:spacing w:line="240" w:lineRule="auto"/>
              <w:jc w:val="left"/>
              <w:textAlignment w:val="auto"/>
              <w:rPr>
                <w:rFonts w:eastAsia="Calibri"/>
                <w:lang w:eastAsia="en-US"/>
              </w:rPr>
            </w:pPr>
            <w:r w:rsidRPr="003F0C1A">
              <w:rPr>
                <w:rFonts w:eastAsia="Calibri"/>
                <w:lang w:eastAsia="en-US"/>
              </w:rPr>
              <w:t>Амбулаторное ветеринарное обслуживание (3.10.1)</w:t>
            </w:r>
          </w:p>
          <w:p w:rsidR="00440D31" w:rsidRPr="00BD4286" w:rsidRDefault="00440D31" w:rsidP="00440D31">
            <w:pPr>
              <w:widowControl/>
              <w:autoSpaceDE/>
              <w:autoSpaceDN/>
              <w:adjustRightInd/>
              <w:spacing w:line="240" w:lineRule="auto"/>
              <w:jc w:val="left"/>
              <w:textAlignment w:val="auto"/>
            </w:pPr>
            <w:r w:rsidRPr="003F0C1A">
              <w:t>Гостиничное обслуживание (4.7)</w:t>
            </w:r>
          </w:p>
          <w:p w:rsidR="00440D31" w:rsidRPr="003F0C1A" w:rsidRDefault="00440D31" w:rsidP="00440D31">
            <w:pPr>
              <w:widowControl/>
              <w:spacing w:line="240" w:lineRule="auto"/>
              <w:textAlignment w:val="auto"/>
              <w:rPr>
                <w:rFonts w:eastAsia="Calibri"/>
                <w:lang w:eastAsia="en-US"/>
              </w:rPr>
            </w:pPr>
            <w:r w:rsidRPr="003F0C1A">
              <w:rPr>
                <w:rFonts w:eastAsia="Calibri"/>
                <w:lang w:eastAsia="en-US"/>
              </w:rPr>
              <w:t>Связь (6.8)</w:t>
            </w:r>
          </w:p>
          <w:p w:rsidR="00715B2F" w:rsidRPr="00BD4286" w:rsidRDefault="00715B2F" w:rsidP="00715B2F">
            <w:pPr>
              <w:widowControl/>
              <w:autoSpaceDE/>
              <w:autoSpaceDN/>
              <w:adjustRightInd/>
              <w:spacing w:line="240" w:lineRule="auto"/>
              <w:jc w:val="left"/>
              <w:textAlignment w:val="auto"/>
            </w:pPr>
            <w:r w:rsidRPr="003F0C1A">
              <w:t>Обеспечение внутреннего правопорядка (8.3)</w:t>
            </w:r>
          </w:p>
          <w:p w:rsidR="00440D31" w:rsidRPr="00440D31" w:rsidRDefault="00440D31" w:rsidP="00440D31">
            <w:pPr>
              <w:widowControl/>
              <w:autoSpaceDE/>
              <w:autoSpaceDN/>
              <w:adjustRightInd/>
              <w:spacing w:line="240" w:lineRule="auto"/>
              <w:contextualSpacing/>
              <w:jc w:val="left"/>
              <w:textAlignment w:val="auto"/>
              <w:rPr>
                <w:lang w:eastAsia="en-US"/>
              </w:rPr>
            </w:pPr>
          </w:p>
        </w:tc>
        <w:tc>
          <w:tcPr>
            <w:tcW w:w="5009" w:type="dxa"/>
            <w:tcBorders>
              <w:top w:val="single" w:sz="4" w:space="0" w:color="auto"/>
            </w:tcBorders>
            <w:shd w:val="clear" w:color="auto" w:fill="auto"/>
          </w:tcPr>
          <w:p w:rsidR="00715B2F" w:rsidRPr="00BD4286" w:rsidRDefault="00715B2F" w:rsidP="00715B2F">
            <w:pPr>
              <w:widowControl/>
              <w:autoSpaceDE/>
              <w:autoSpaceDN/>
              <w:adjustRightInd/>
              <w:spacing w:line="240" w:lineRule="auto"/>
              <w:jc w:val="left"/>
              <w:textAlignment w:val="auto"/>
            </w:pPr>
            <w:r w:rsidRPr="00BD4286">
              <w:t>Служебные гаражи (4.9)</w:t>
            </w:r>
          </w:p>
          <w:p w:rsidR="00715B2F" w:rsidRPr="00715B2F" w:rsidRDefault="00715B2F" w:rsidP="00440D31">
            <w:pPr>
              <w:widowControl/>
              <w:autoSpaceDE/>
              <w:autoSpaceDN/>
              <w:adjustRightInd/>
              <w:spacing w:line="240" w:lineRule="auto"/>
              <w:jc w:val="left"/>
              <w:textAlignment w:val="auto"/>
              <w:rPr>
                <w:rFonts w:eastAsia="Calibri"/>
                <w:lang w:eastAsia="en-US"/>
              </w:rPr>
            </w:pPr>
            <w:r w:rsidRPr="00BD4286">
              <w:rPr>
                <w:rFonts w:eastAsia="Calibri"/>
                <w:lang w:eastAsia="en-US"/>
              </w:rPr>
              <w:t>Стоян</w:t>
            </w:r>
            <w:r>
              <w:rPr>
                <w:rFonts w:eastAsia="Calibri"/>
                <w:lang w:eastAsia="en-US"/>
              </w:rPr>
              <w:t>ка транспортных средств (4.9.2)</w:t>
            </w:r>
          </w:p>
          <w:p w:rsidR="00440D31" w:rsidRPr="00440D31" w:rsidRDefault="00440D31" w:rsidP="00440D31">
            <w:pPr>
              <w:widowControl/>
              <w:autoSpaceDE/>
              <w:autoSpaceDN/>
              <w:adjustRightInd/>
              <w:spacing w:line="240" w:lineRule="auto"/>
              <w:contextualSpacing/>
              <w:jc w:val="left"/>
              <w:textAlignment w:val="auto"/>
              <w:rPr>
                <w:highlight w:val="yellow"/>
              </w:rPr>
            </w:pPr>
          </w:p>
        </w:tc>
      </w:tr>
    </w:tbl>
    <w:p w:rsidR="00680066" w:rsidRDefault="00680066" w:rsidP="00BD4286">
      <w:pPr>
        <w:tabs>
          <w:tab w:val="left" w:pos="1134"/>
        </w:tabs>
        <w:spacing w:line="240" w:lineRule="auto"/>
        <w:ind w:firstLine="709"/>
        <w:rPr>
          <w:rFonts w:eastAsiaTheme="minorHAnsi"/>
          <w:b/>
          <w:lang w:eastAsia="en-US"/>
        </w:rPr>
      </w:pPr>
    </w:p>
    <w:p w:rsidR="00BD4286" w:rsidRPr="00111A6C" w:rsidRDefault="00BD4286" w:rsidP="00BD4286">
      <w:pPr>
        <w:tabs>
          <w:tab w:val="left" w:pos="1134"/>
        </w:tabs>
        <w:spacing w:line="240" w:lineRule="auto"/>
        <w:ind w:firstLine="709"/>
        <w:rPr>
          <w:rFonts w:eastAsiaTheme="minorHAnsi"/>
          <w:b/>
          <w:lang w:eastAsia="en-US"/>
        </w:rPr>
      </w:pPr>
      <w:r w:rsidRPr="003D3315">
        <w:rPr>
          <w:rFonts w:eastAsiaTheme="minorHAnsi"/>
          <w:b/>
          <w:lang w:eastAsia="en-U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4286" w:rsidRDefault="00BD4286" w:rsidP="0076560D">
      <w:pPr>
        <w:pStyle w:val="aa"/>
        <w:numPr>
          <w:ilvl w:val="0"/>
          <w:numId w:val="182"/>
        </w:numPr>
        <w:tabs>
          <w:tab w:val="left" w:pos="1134"/>
        </w:tabs>
        <w:spacing w:line="240" w:lineRule="auto"/>
        <w:ind w:left="0" w:firstLine="709"/>
        <w:rPr>
          <w:sz w:val="22"/>
          <w:szCs w:val="22"/>
        </w:rPr>
      </w:pPr>
      <w:r w:rsidRPr="00BC7DB4">
        <w:rPr>
          <w:sz w:val="22"/>
          <w:szCs w:val="22"/>
        </w:rPr>
        <w:t xml:space="preserve">Минимальная и максимальная  площадь земельных  участков: </w:t>
      </w:r>
      <w:r>
        <w:rPr>
          <w:sz w:val="22"/>
          <w:szCs w:val="22"/>
        </w:rPr>
        <w:t>н</w:t>
      </w:r>
      <w:r w:rsidRPr="0091297B">
        <w:rPr>
          <w:sz w:val="22"/>
          <w:szCs w:val="22"/>
        </w:rPr>
        <w:t>е подлежит установлению</w:t>
      </w:r>
      <w:r>
        <w:rPr>
          <w:sz w:val="22"/>
          <w:szCs w:val="22"/>
        </w:rPr>
        <w:t>.</w:t>
      </w:r>
    </w:p>
    <w:p w:rsidR="00BD4286" w:rsidRPr="0091297B" w:rsidRDefault="00BD4286" w:rsidP="0076560D">
      <w:pPr>
        <w:pStyle w:val="aa"/>
        <w:numPr>
          <w:ilvl w:val="0"/>
          <w:numId w:val="183"/>
        </w:numPr>
        <w:tabs>
          <w:tab w:val="left" w:pos="1134"/>
        </w:tabs>
        <w:spacing w:line="240" w:lineRule="auto"/>
        <w:ind w:left="0" w:firstLine="709"/>
        <w:rPr>
          <w:sz w:val="22"/>
          <w:szCs w:val="22"/>
        </w:rPr>
      </w:pPr>
      <w:r w:rsidRPr="00950489">
        <w:t>Минимальные отступы зданий, строений, сооружений от границ земельных участков:</w:t>
      </w:r>
    </w:p>
    <w:p w:rsidR="00BD4286" w:rsidRPr="00950489" w:rsidRDefault="00BD4286" w:rsidP="0076560D">
      <w:pPr>
        <w:pStyle w:val="aa"/>
        <w:widowControl/>
        <w:numPr>
          <w:ilvl w:val="0"/>
          <w:numId w:val="184"/>
        </w:numPr>
        <w:tabs>
          <w:tab w:val="left" w:pos="1134"/>
        </w:tabs>
        <w:autoSpaceDN/>
        <w:adjustRightInd/>
        <w:spacing w:line="240" w:lineRule="auto"/>
        <w:ind w:left="0" w:firstLine="709"/>
        <w:textAlignment w:val="auto"/>
        <w:rPr>
          <w:spacing w:val="2"/>
          <w:shd w:val="clear" w:color="auto" w:fill="FFFFFF"/>
        </w:rPr>
      </w:pPr>
      <w:r w:rsidRPr="00950489">
        <w:rPr>
          <w:spacing w:val="2"/>
          <w:shd w:val="clear" w:color="auto" w:fill="FFFFFF"/>
        </w:rPr>
        <w:t xml:space="preserve">Для жилых зданий: </w:t>
      </w:r>
    </w:p>
    <w:p w:rsidR="00BD4286" w:rsidRPr="00950489" w:rsidRDefault="00BD4286" w:rsidP="0076560D">
      <w:pPr>
        <w:pStyle w:val="aa"/>
        <w:widowControl/>
        <w:numPr>
          <w:ilvl w:val="0"/>
          <w:numId w:val="165"/>
        </w:numPr>
        <w:tabs>
          <w:tab w:val="left" w:pos="1134"/>
        </w:tabs>
        <w:autoSpaceDN/>
        <w:adjustRightInd/>
        <w:spacing w:line="240" w:lineRule="auto"/>
        <w:ind w:left="0" w:firstLine="709"/>
        <w:textAlignment w:val="auto"/>
      </w:pPr>
      <w:r w:rsidRPr="00950489">
        <w:t>от лицевой границы участка, (от красной линии)</w:t>
      </w:r>
      <w:r w:rsidRPr="00950489">
        <w:rPr>
          <w:b/>
        </w:rPr>
        <w:t xml:space="preserve">, </w:t>
      </w:r>
      <w:r w:rsidRPr="00950489">
        <w:t>м: по сложившейся линии застройки (для жилых зданий), по красной линии (для жилых зданий при наличии красной линии);</w:t>
      </w:r>
    </w:p>
    <w:p w:rsidR="00BD4286" w:rsidRPr="00950489" w:rsidRDefault="00BD4286" w:rsidP="0076560D">
      <w:pPr>
        <w:pStyle w:val="aa"/>
        <w:widowControl/>
        <w:numPr>
          <w:ilvl w:val="0"/>
          <w:numId w:val="165"/>
        </w:numPr>
        <w:tabs>
          <w:tab w:val="left" w:pos="1134"/>
        </w:tabs>
        <w:autoSpaceDE/>
        <w:autoSpaceDN/>
        <w:adjustRightInd/>
        <w:spacing w:line="240" w:lineRule="auto"/>
        <w:ind w:left="0" w:firstLine="709"/>
        <w:jc w:val="left"/>
        <w:textAlignment w:val="auto"/>
      </w:pPr>
      <w:r w:rsidRPr="00950489">
        <w:t>от других границ участка, м: 3 м для жилых зданий;</w:t>
      </w:r>
    </w:p>
    <w:p w:rsidR="00BD4286" w:rsidRPr="00950489" w:rsidRDefault="00BD4286" w:rsidP="0076560D">
      <w:pPr>
        <w:pStyle w:val="aa"/>
        <w:widowControl/>
        <w:numPr>
          <w:ilvl w:val="0"/>
          <w:numId w:val="165"/>
        </w:numPr>
        <w:tabs>
          <w:tab w:val="left" w:pos="1134"/>
        </w:tabs>
        <w:autoSpaceDE/>
        <w:autoSpaceDN/>
        <w:adjustRightInd/>
        <w:spacing w:line="240" w:lineRule="auto"/>
        <w:ind w:left="0" w:firstLine="709"/>
        <w:jc w:val="left"/>
        <w:textAlignment w:val="auto"/>
        <w:rPr>
          <w:iCs/>
        </w:rPr>
      </w:pPr>
      <w:r w:rsidRPr="00950489">
        <w:t>для индивидуальных жилых</w:t>
      </w:r>
      <w:r w:rsidRPr="00950489">
        <w:rPr>
          <w:iCs/>
        </w:rPr>
        <w:t xml:space="preserve"> домо</w:t>
      </w:r>
      <w:r w:rsidR="00A87097">
        <w:rPr>
          <w:iCs/>
        </w:rPr>
        <w:t>в с участками аналогично зоне Ж</w:t>
      </w:r>
      <w:r w:rsidRPr="00950489">
        <w:rPr>
          <w:iCs/>
        </w:rPr>
        <w:t>3.</w:t>
      </w:r>
    </w:p>
    <w:p w:rsidR="00BD4286" w:rsidRDefault="00BD4286" w:rsidP="0076560D">
      <w:pPr>
        <w:pStyle w:val="aa"/>
        <w:widowControl/>
        <w:numPr>
          <w:ilvl w:val="0"/>
          <w:numId w:val="185"/>
        </w:numPr>
        <w:tabs>
          <w:tab w:val="left" w:pos="1134"/>
        </w:tabs>
        <w:autoSpaceDE/>
        <w:autoSpaceDN/>
        <w:adjustRightInd/>
        <w:spacing w:line="240" w:lineRule="auto"/>
        <w:ind w:left="0" w:firstLine="709"/>
        <w:textAlignment w:val="auto"/>
      </w:pPr>
      <w:r w:rsidRPr="00950489">
        <w:rPr>
          <w:spacing w:val="2"/>
          <w:shd w:val="clear" w:color="auto" w:fill="FFFFFF"/>
        </w:rPr>
        <w:t xml:space="preserve">Для нежилых зданий </w:t>
      </w:r>
      <w:r w:rsidRPr="00950489">
        <w:t>отступы зданий, строений, сооружений от границ земельных участков не подлежат установлению.</w:t>
      </w:r>
    </w:p>
    <w:p w:rsidR="00BD4286" w:rsidRPr="00950489" w:rsidRDefault="00BD4286" w:rsidP="0076560D">
      <w:pPr>
        <w:pStyle w:val="aa"/>
        <w:widowControl/>
        <w:numPr>
          <w:ilvl w:val="0"/>
          <w:numId w:val="185"/>
        </w:numPr>
        <w:tabs>
          <w:tab w:val="left" w:pos="1134"/>
        </w:tabs>
        <w:autoSpaceDE/>
        <w:autoSpaceDN/>
        <w:adjustRightInd/>
        <w:spacing w:line="240" w:lineRule="auto"/>
        <w:ind w:left="0" w:firstLine="709"/>
        <w:textAlignment w:val="auto"/>
      </w:pPr>
      <w:r w:rsidRPr="00A87097">
        <w:rPr>
          <w:iCs/>
        </w:rPr>
        <w:t xml:space="preserve">При размещении всех зданий отступ должен учитывать соблюдение </w:t>
      </w:r>
      <w:r w:rsidRPr="00A87097">
        <w:rPr>
          <w:spacing w:val="2"/>
        </w:rPr>
        <w:t xml:space="preserve">минимальных противопожарных расстояний (разрывов) между зданиями, при необходимости  </w:t>
      </w:r>
      <w:r w:rsidRPr="00A87097">
        <w:rPr>
          <w:spacing w:val="2"/>
          <w:shd w:val="clear" w:color="auto" w:fill="FFFFFF"/>
        </w:rPr>
        <w:t>устройство проездов для пожарной техники.</w:t>
      </w:r>
    </w:p>
    <w:p w:rsidR="00BD4286" w:rsidRPr="000D1118" w:rsidRDefault="00BD4286" w:rsidP="0076560D">
      <w:pPr>
        <w:pStyle w:val="aa"/>
        <w:numPr>
          <w:ilvl w:val="0"/>
          <w:numId w:val="177"/>
        </w:numPr>
        <w:tabs>
          <w:tab w:val="left" w:pos="1134"/>
        </w:tabs>
        <w:spacing w:line="240" w:lineRule="auto"/>
        <w:ind w:left="0" w:firstLine="709"/>
      </w:pPr>
      <w:r w:rsidRPr="00950489">
        <w:t xml:space="preserve">Максимальная высота надземной части зданий, строений, сооружений на территории земельных участков: </w:t>
      </w:r>
      <w:r w:rsidR="00A87097">
        <w:rPr>
          <w:sz w:val="22"/>
          <w:szCs w:val="22"/>
        </w:rPr>
        <w:t>25</w:t>
      </w:r>
      <w:r w:rsidRPr="000D1118">
        <w:rPr>
          <w:sz w:val="22"/>
          <w:szCs w:val="22"/>
        </w:rPr>
        <w:t xml:space="preserve"> м</w:t>
      </w:r>
      <w:r>
        <w:rPr>
          <w:sz w:val="22"/>
          <w:szCs w:val="22"/>
        </w:rPr>
        <w:t>.</w:t>
      </w:r>
    </w:p>
    <w:p w:rsidR="00BD4286" w:rsidRDefault="00BD4286" w:rsidP="0076560D">
      <w:pPr>
        <w:pStyle w:val="aa"/>
        <w:numPr>
          <w:ilvl w:val="0"/>
          <w:numId w:val="177"/>
        </w:numPr>
        <w:tabs>
          <w:tab w:val="left" w:pos="1134"/>
        </w:tabs>
        <w:spacing w:line="240" w:lineRule="auto"/>
        <w:ind w:left="0" w:firstLine="709"/>
      </w:pPr>
      <w:r w:rsidRPr="00950489">
        <w:t>Максимальная этажность:</w:t>
      </w:r>
      <w:r>
        <w:t xml:space="preserve"> </w:t>
      </w:r>
      <w:r w:rsidR="00A87097">
        <w:t>7</w:t>
      </w:r>
      <w:r>
        <w:t xml:space="preserve"> этажей</w:t>
      </w:r>
      <w:r w:rsidRPr="00950489">
        <w:t>.</w:t>
      </w:r>
    </w:p>
    <w:p w:rsidR="008527A4" w:rsidRDefault="008527A4" w:rsidP="0076560D">
      <w:pPr>
        <w:pStyle w:val="aa"/>
        <w:numPr>
          <w:ilvl w:val="0"/>
          <w:numId w:val="177"/>
        </w:numPr>
        <w:tabs>
          <w:tab w:val="left" w:pos="1134"/>
          <w:tab w:val="left" w:pos="1560"/>
        </w:tabs>
        <w:spacing w:line="240" w:lineRule="auto"/>
        <w:ind w:left="0" w:firstLine="709"/>
      </w:pPr>
      <w:r>
        <w:t>Минимальная доля озеленённой территории земельных участков: в соответствии со статьей 50 настоящих Правил.</w:t>
      </w:r>
    </w:p>
    <w:p w:rsidR="008527A4" w:rsidRDefault="008527A4" w:rsidP="0076560D">
      <w:pPr>
        <w:pStyle w:val="aa"/>
        <w:numPr>
          <w:ilvl w:val="0"/>
          <w:numId w:val="177"/>
        </w:numPr>
        <w:tabs>
          <w:tab w:val="left" w:pos="1134"/>
          <w:tab w:val="left" w:pos="1560"/>
        </w:tabs>
        <w:spacing w:line="240" w:lineRule="auto"/>
        <w:ind w:left="0" w:firstLine="709"/>
      </w:pPr>
      <w:r>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62454E" w:rsidRDefault="0062454E" w:rsidP="0062454E">
      <w:pPr>
        <w:pStyle w:val="aa"/>
        <w:tabs>
          <w:tab w:val="left" w:pos="1134"/>
          <w:tab w:val="left" w:pos="1560"/>
        </w:tabs>
        <w:spacing w:line="240" w:lineRule="auto"/>
        <w:ind w:left="709"/>
      </w:pPr>
    </w:p>
    <w:p w:rsidR="00424A10" w:rsidRPr="00273E9A" w:rsidRDefault="00424A10" w:rsidP="0076560D">
      <w:pPr>
        <w:pStyle w:val="aa"/>
        <w:numPr>
          <w:ilvl w:val="0"/>
          <w:numId w:val="234"/>
        </w:numPr>
        <w:tabs>
          <w:tab w:val="left" w:pos="1134"/>
        </w:tabs>
        <w:ind w:left="0" w:firstLine="709"/>
        <w:rPr>
          <w:b/>
          <w:spacing w:val="-10"/>
          <w:sz w:val="28"/>
          <w:szCs w:val="28"/>
        </w:rPr>
      </w:pPr>
      <w:r w:rsidRPr="00273E9A">
        <w:rPr>
          <w:b/>
          <w:spacing w:val="-10"/>
          <w:sz w:val="28"/>
          <w:szCs w:val="28"/>
        </w:rPr>
        <w:t>Зона учебно-образовательных учреждений (ОД3)</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424A10" w:rsidRPr="00E23BA8" w:rsidTr="0062454E">
        <w:trPr>
          <w:trHeight w:val="663"/>
          <w:tblHeader/>
        </w:trPr>
        <w:tc>
          <w:tcPr>
            <w:tcW w:w="5008" w:type="dxa"/>
            <w:shd w:val="clear" w:color="auto" w:fill="auto"/>
          </w:tcPr>
          <w:p w:rsidR="004B48CD" w:rsidRDefault="00424A10" w:rsidP="00424A10">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424A10" w:rsidRPr="00E23BA8" w:rsidRDefault="00424A10" w:rsidP="00424A10">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424A10" w:rsidRPr="00CF3F67" w:rsidRDefault="00424A10" w:rsidP="00424A10">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424A10" w:rsidRPr="00E23BA8" w:rsidRDefault="00424A10" w:rsidP="00424A10">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424A10" w:rsidRPr="00E23BA8" w:rsidRDefault="00424A10" w:rsidP="00424A10">
            <w:pPr>
              <w:spacing w:line="240" w:lineRule="auto"/>
              <w:contextualSpacing/>
              <w:jc w:val="center"/>
            </w:pPr>
            <w:r w:rsidRPr="00E23BA8">
              <w:t>Вспомогательные виды РИ</w:t>
            </w:r>
          </w:p>
          <w:p w:rsidR="00424A10" w:rsidRPr="00E23BA8" w:rsidRDefault="00424A10" w:rsidP="00424A10">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424A10" w:rsidRPr="00F53A09" w:rsidTr="00713FB0">
        <w:trPr>
          <w:trHeight w:val="311"/>
        </w:trPr>
        <w:tc>
          <w:tcPr>
            <w:tcW w:w="5008" w:type="dxa"/>
            <w:tcBorders>
              <w:top w:val="single" w:sz="4" w:space="0" w:color="auto"/>
            </w:tcBorders>
            <w:shd w:val="clear" w:color="auto" w:fill="auto"/>
          </w:tcPr>
          <w:p w:rsidR="00424A10" w:rsidRPr="00F53A09" w:rsidRDefault="00424A10" w:rsidP="00424A10">
            <w:pPr>
              <w:widowControl/>
              <w:autoSpaceDE/>
              <w:autoSpaceDN/>
              <w:adjustRightInd/>
              <w:spacing w:line="240" w:lineRule="auto"/>
              <w:jc w:val="left"/>
              <w:textAlignment w:val="auto"/>
              <w:rPr>
                <w:rFonts w:eastAsia="Calibri"/>
                <w:lang w:eastAsia="en-US"/>
              </w:rPr>
            </w:pPr>
            <w:r w:rsidRPr="00F53A09">
              <w:rPr>
                <w:rFonts w:eastAsia="Calibri"/>
                <w:lang w:eastAsia="en-US"/>
              </w:rPr>
              <w:t>Предоставление коммунальных услуг (3.1.1)</w:t>
            </w:r>
          </w:p>
          <w:p w:rsidR="00424A10" w:rsidRPr="00F53A09" w:rsidRDefault="00424A10" w:rsidP="00424A10">
            <w:pPr>
              <w:widowControl/>
              <w:autoSpaceDE/>
              <w:adjustRightInd/>
              <w:spacing w:line="240" w:lineRule="auto"/>
              <w:jc w:val="left"/>
              <w:textAlignment w:val="auto"/>
              <w:rPr>
                <w:rFonts w:eastAsia="Calibri"/>
                <w:lang w:eastAsia="en-US"/>
              </w:rPr>
            </w:pPr>
            <w:r w:rsidRPr="00F53A09">
              <w:rPr>
                <w:rFonts w:eastAsia="Calibri"/>
                <w:lang w:eastAsia="en-US"/>
              </w:rPr>
              <w:t>Общежития (3.2.4)</w:t>
            </w:r>
          </w:p>
          <w:p w:rsidR="00424A10" w:rsidRPr="00F53A09" w:rsidRDefault="00424A10" w:rsidP="00424A10">
            <w:pPr>
              <w:widowControl/>
              <w:autoSpaceDE/>
              <w:autoSpaceDN/>
              <w:adjustRightInd/>
              <w:spacing w:line="240" w:lineRule="auto"/>
              <w:jc w:val="left"/>
              <w:textAlignment w:val="auto"/>
            </w:pPr>
            <w:r w:rsidRPr="00F53A09">
              <w:t>Бытовое обслуживание (3.3)</w:t>
            </w:r>
          </w:p>
          <w:p w:rsidR="00A94B70" w:rsidRPr="00F53A09" w:rsidRDefault="00A94B70" w:rsidP="00424A10">
            <w:pPr>
              <w:widowControl/>
              <w:autoSpaceDE/>
              <w:autoSpaceDN/>
              <w:adjustRightInd/>
              <w:spacing w:line="240" w:lineRule="auto"/>
              <w:jc w:val="left"/>
              <w:textAlignment w:val="auto"/>
            </w:pPr>
            <w:r w:rsidRPr="00F53A09">
              <w:t>Амбулаторно-поликлиническое обслуживание (3.4.1)</w:t>
            </w:r>
          </w:p>
          <w:p w:rsidR="00424A10" w:rsidRPr="00F53A09" w:rsidRDefault="00424A10" w:rsidP="00424A10">
            <w:pPr>
              <w:widowControl/>
              <w:autoSpaceDE/>
              <w:autoSpaceDN/>
              <w:adjustRightInd/>
              <w:spacing w:line="240" w:lineRule="auto"/>
              <w:jc w:val="left"/>
              <w:textAlignment w:val="auto"/>
              <w:rPr>
                <w:lang w:eastAsia="en-US"/>
              </w:rPr>
            </w:pPr>
            <w:r w:rsidRPr="00F53A09">
              <w:t>Дошкольное, начальное и среднее общее образование (</w:t>
            </w:r>
            <w:r w:rsidRPr="00F53A09">
              <w:rPr>
                <w:lang w:eastAsia="en-US"/>
              </w:rPr>
              <w:t>3.5.1)</w:t>
            </w:r>
          </w:p>
          <w:p w:rsidR="00424A10" w:rsidRPr="00F53A09" w:rsidRDefault="00424A10" w:rsidP="00424A10">
            <w:pPr>
              <w:widowControl/>
              <w:autoSpaceDE/>
              <w:autoSpaceDN/>
              <w:adjustRightInd/>
              <w:spacing w:line="240" w:lineRule="auto"/>
              <w:jc w:val="left"/>
              <w:textAlignment w:val="auto"/>
              <w:rPr>
                <w:rFonts w:eastAsia="Calibri"/>
                <w:lang w:eastAsia="en-US"/>
              </w:rPr>
            </w:pPr>
            <w:r w:rsidRPr="00F53A09">
              <w:rPr>
                <w:rFonts w:eastAsia="Calibri"/>
                <w:lang w:eastAsia="en-US"/>
              </w:rPr>
              <w:t>Среднее и высшее профессиональное образование (3.5.2)</w:t>
            </w:r>
          </w:p>
          <w:p w:rsidR="00424A10" w:rsidRPr="00F53A09" w:rsidRDefault="00424A10" w:rsidP="00424A10">
            <w:pPr>
              <w:widowControl/>
              <w:autoSpaceDE/>
              <w:autoSpaceDN/>
              <w:adjustRightInd/>
              <w:spacing w:line="240" w:lineRule="auto"/>
              <w:jc w:val="left"/>
              <w:textAlignment w:val="auto"/>
              <w:rPr>
                <w:rFonts w:eastAsia="Calibri"/>
                <w:lang w:eastAsia="en-US"/>
              </w:rPr>
            </w:pPr>
            <w:r w:rsidRPr="00F53A09">
              <w:rPr>
                <w:rFonts w:eastAsia="Calibri"/>
                <w:lang w:eastAsia="en-US"/>
              </w:rPr>
              <w:t>Объекты культурно-досуговой деятельности (3.6.1)</w:t>
            </w:r>
          </w:p>
          <w:p w:rsidR="00424A10" w:rsidRPr="00F53A09" w:rsidRDefault="00424A10" w:rsidP="00424A10">
            <w:pPr>
              <w:widowControl/>
              <w:autoSpaceDE/>
              <w:autoSpaceDN/>
              <w:adjustRightInd/>
              <w:spacing w:line="240" w:lineRule="auto"/>
              <w:jc w:val="left"/>
              <w:textAlignment w:val="auto"/>
              <w:rPr>
                <w:rFonts w:eastAsia="Calibri"/>
                <w:lang w:eastAsia="en-US"/>
              </w:rPr>
            </w:pPr>
            <w:r w:rsidRPr="00F53A09">
              <w:rPr>
                <w:rFonts w:eastAsia="Calibri"/>
                <w:lang w:eastAsia="en-US"/>
              </w:rPr>
              <w:lastRenderedPageBreak/>
              <w:t>Осуществление религиозных обрядов (3.7.1)</w:t>
            </w:r>
          </w:p>
          <w:p w:rsidR="00424A10" w:rsidRPr="00F53A09" w:rsidRDefault="00424A10" w:rsidP="00424A10">
            <w:pPr>
              <w:widowControl/>
              <w:autoSpaceDE/>
              <w:autoSpaceDN/>
              <w:adjustRightInd/>
              <w:spacing w:line="240" w:lineRule="auto"/>
              <w:jc w:val="left"/>
              <w:textAlignment w:val="auto"/>
              <w:rPr>
                <w:rFonts w:eastAsia="Calibri"/>
                <w:lang w:eastAsia="en-US"/>
              </w:rPr>
            </w:pPr>
            <w:r w:rsidRPr="00F53A09">
              <w:rPr>
                <w:rFonts w:eastAsia="Calibri"/>
                <w:lang w:eastAsia="en-US"/>
              </w:rPr>
              <w:t>Религиозное управление и образование (3.7.2)</w:t>
            </w:r>
          </w:p>
          <w:p w:rsidR="00424A10" w:rsidRPr="00F53A09" w:rsidRDefault="00424A10" w:rsidP="00424A10">
            <w:pPr>
              <w:widowControl/>
              <w:autoSpaceDE/>
              <w:autoSpaceDN/>
              <w:adjustRightInd/>
              <w:spacing w:line="240" w:lineRule="auto"/>
              <w:jc w:val="left"/>
              <w:textAlignment w:val="auto"/>
            </w:pPr>
            <w:r w:rsidRPr="00F53A09">
              <w:t>Общественное питание (4.6)</w:t>
            </w:r>
          </w:p>
          <w:p w:rsidR="00424A10" w:rsidRPr="00F53A09" w:rsidRDefault="00424A10" w:rsidP="00424A10">
            <w:pPr>
              <w:widowControl/>
              <w:autoSpaceDE/>
              <w:autoSpaceDN/>
              <w:adjustRightInd/>
              <w:spacing w:line="240" w:lineRule="auto"/>
              <w:jc w:val="left"/>
              <w:textAlignment w:val="auto"/>
            </w:pPr>
            <w:r w:rsidRPr="00F53A09">
              <w:t>Обеспечение занятий спортом в помещениях (5.1.2)</w:t>
            </w:r>
          </w:p>
          <w:p w:rsidR="00424A10" w:rsidRPr="00F53A09" w:rsidRDefault="00424A10" w:rsidP="00424A10">
            <w:pPr>
              <w:widowControl/>
              <w:autoSpaceDE/>
              <w:autoSpaceDN/>
              <w:adjustRightInd/>
              <w:spacing w:line="240" w:lineRule="auto"/>
              <w:jc w:val="left"/>
              <w:textAlignment w:val="auto"/>
            </w:pPr>
            <w:r w:rsidRPr="00F53A09">
              <w:t>Площадки для занятий спортом (5.1.3)</w:t>
            </w:r>
          </w:p>
          <w:p w:rsidR="00F53A09" w:rsidRPr="00F53A09" w:rsidRDefault="00F53A09" w:rsidP="00F53A09">
            <w:pPr>
              <w:widowControl/>
              <w:autoSpaceDE/>
              <w:autoSpaceDN/>
              <w:adjustRightInd/>
              <w:spacing w:line="240" w:lineRule="auto"/>
              <w:jc w:val="left"/>
              <w:textAlignment w:val="auto"/>
            </w:pPr>
            <w:r w:rsidRPr="00F53A09">
              <w:t>Земельные участки (территории) общего пользования (12.0)</w:t>
            </w:r>
          </w:p>
          <w:p w:rsidR="00F53A09" w:rsidRPr="00F53A09" w:rsidRDefault="00F53A09" w:rsidP="00F53A09">
            <w:pPr>
              <w:widowControl/>
              <w:autoSpaceDE/>
              <w:autoSpaceDN/>
              <w:adjustRightInd/>
              <w:spacing w:line="240" w:lineRule="auto"/>
              <w:jc w:val="left"/>
              <w:textAlignment w:val="auto"/>
            </w:pPr>
            <w:r w:rsidRPr="00F53A09">
              <w:t>Улично-дорожная сеть (12.0.1)</w:t>
            </w:r>
          </w:p>
          <w:p w:rsidR="00F53A09" w:rsidRPr="00F53A09" w:rsidRDefault="00F53A09" w:rsidP="00F53A09">
            <w:pPr>
              <w:widowControl/>
              <w:autoSpaceDE/>
              <w:autoSpaceDN/>
              <w:adjustRightInd/>
              <w:spacing w:line="240" w:lineRule="auto"/>
              <w:jc w:val="left"/>
              <w:textAlignment w:val="auto"/>
            </w:pPr>
            <w:r w:rsidRPr="00F53A09">
              <w:t>Благоустройство территории (12.0.2)</w:t>
            </w:r>
          </w:p>
        </w:tc>
        <w:tc>
          <w:tcPr>
            <w:tcW w:w="5009" w:type="dxa"/>
            <w:tcBorders>
              <w:top w:val="single" w:sz="4" w:space="0" w:color="auto"/>
            </w:tcBorders>
          </w:tcPr>
          <w:p w:rsidR="004847D0" w:rsidRPr="00F53A09" w:rsidRDefault="004847D0" w:rsidP="00424A10">
            <w:pPr>
              <w:widowControl/>
              <w:autoSpaceDE/>
              <w:autoSpaceDN/>
              <w:adjustRightInd/>
              <w:spacing w:line="240" w:lineRule="auto"/>
              <w:jc w:val="left"/>
              <w:textAlignment w:val="auto"/>
            </w:pPr>
            <w:r w:rsidRPr="00F53A09">
              <w:lastRenderedPageBreak/>
              <w:t>Магазины (4.4)</w:t>
            </w:r>
          </w:p>
          <w:p w:rsidR="00424A10" w:rsidRPr="00F53A09" w:rsidRDefault="00424A10" w:rsidP="00424A10">
            <w:pPr>
              <w:widowControl/>
              <w:autoSpaceDE/>
              <w:adjustRightInd/>
              <w:spacing w:line="240" w:lineRule="auto"/>
              <w:jc w:val="left"/>
              <w:textAlignment w:val="auto"/>
              <w:rPr>
                <w:rFonts w:eastAsia="Calibri"/>
                <w:lang w:eastAsia="en-US"/>
              </w:rPr>
            </w:pPr>
            <w:r w:rsidRPr="00F53A09">
              <w:rPr>
                <w:rFonts w:eastAsia="Calibri"/>
                <w:lang w:eastAsia="en-US"/>
              </w:rPr>
              <w:t>Развлекательные мероприятия (4.8.1)</w:t>
            </w:r>
          </w:p>
          <w:p w:rsidR="00424A10" w:rsidRPr="00F53A09" w:rsidRDefault="00424A10" w:rsidP="00424A10">
            <w:pPr>
              <w:widowControl/>
              <w:autoSpaceDE/>
              <w:autoSpaceDN/>
              <w:adjustRightInd/>
              <w:spacing w:line="240" w:lineRule="auto"/>
              <w:jc w:val="left"/>
              <w:textAlignment w:val="auto"/>
            </w:pPr>
            <w:r w:rsidRPr="00F53A09">
              <w:t>Связь (6.8)</w:t>
            </w:r>
          </w:p>
          <w:p w:rsidR="00424A10" w:rsidRPr="00F53A09" w:rsidRDefault="00424A10" w:rsidP="00424A10">
            <w:pPr>
              <w:widowControl/>
              <w:autoSpaceDE/>
              <w:autoSpaceDN/>
              <w:adjustRightInd/>
              <w:spacing w:line="240" w:lineRule="auto"/>
              <w:jc w:val="left"/>
              <w:textAlignment w:val="auto"/>
            </w:pPr>
            <w:r w:rsidRPr="00F53A09">
              <w:t>Обеспечение внутреннего правопорядка (8.3)</w:t>
            </w:r>
          </w:p>
          <w:p w:rsidR="00424A10" w:rsidRPr="00F53A09" w:rsidRDefault="00424A10" w:rsidP="00424A10">
            <w:pPr>
              <w:pStyle w:val="af4"/>
              <w:contextualSpacing/>
              <w:rPr>
                <w:rFonts w:ascii="Times New Roman" w:hAnsi="Times New Roman"/>
                <w:sz w:val="24"/>
                <w:szCs w:val="24"/>
                <w:lang w:eastAsia="en-US"/>
              </w:rPr>
            </w:pPr>
          </w:p>
        </w:tc>
        <w:tc>
          <w:tcPr>
            <w:tcW w:w="5009" w:type="dxa"/>
            <w:tcBorders>
              <w:top w:val="single" w:sz="4" w:space="0" w:color="auto"/>
            </w:tcBorders>
            <w:shd w:val="clear" w:color="auto" w:fill="auto"/>
          </w:tcPr>
          <w:p w:rsidR="004847D0" w:rsidRPr="00F53A09" w:rsidRDefault="004847D0" w:rsidP="004847D0">
            <w:pPr>
              <w:spacing w:line="240" w:lineRule="auto"/>
              <w:jc w:val="left"/>
              <w:textAlignment w:val="auto"/>
              <w:rPr>
                <w:iCs/>
              </w:rPr>
            </w:pPr>
            <w:r w:rsidRPr="00F53A09">
              <w:rPr>
                <w:iCs/>
              </w:rPr>
              <w:t>Служебные гаражи (4.9)</w:t>
            </w:r>
          </w:p>
          <w:p w:rsidR="00424A10" w:rsidRPr="00F53A09" w:rsidRDefault="00424A10" w:rsidP="00424A10">
            <w:pPr>
              <w:widowControl/>
              <w:autoSpaceDE/>
              <w:autoSpaceDN/>
              <w:adjustRightInd/>
              <w:spacing w:line="240" w:lineRule="auto"/>
              <w:contextualSpacing/>
              <w:jc w:val="left"/>
              <w:textAlignment w:val="auto"/>
            </w:pPr>
          </w:p>
        </w:tc>
      </w:tr>
    </w:tbl>
    <w:p w:rsidR="00680066" w:rsidRDefault="00680066" w:rsidP="00424A10">
      <w:pPr>
        <w:tabs>
          <w:tab w:val="left" w:pos="1134"/>
        </w:tabs>
        <w:spacing w:line="240" w:lineRule="auto"/>
        <w:ind w:firstLine="709"/>
        <w:rPr>
          <w:rFonts w:eastAsiaTheme="minorHAnsi"/>
          <w:b/>
          <w:lang w:eastAsia="en-US"/>
        </w:rPr>
      </w:pPr>
    </w:p>
    <w:p w:rsidR="00424A10" w:rsidRPr="00111A6C" w:rsidRDefault="00424A10" w:rsidP="00424A10">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4A10" w:rsidRDefault="00424A10" w:rsidP="0076560D">
      <w:pPr>
        <w:pStyle w:val="aa"/>
        <w:numPr>
          <w:ilvl w:val="0"/>
          <w:numId w:val="186"/>
        </w:numPr>
        <w:tabs>
          <w:tab w:val="left" w:pos="1134"/>
        </w:tabs>
        <w:spacing w:line="240" w:lineRule="auto"/>
        <w:ind w:left="0" w:firstLine="709"/>
        <w:rPr>
          <w:sz w:val="22"/>
          <w:szCs w:val="22"/>
        </w:rPr>
      </w:pPr>
      <w:r w:rsidRPr="00BC7DB4">
        <w:rPr>
          <w:sz w:val="22"/>
          <w:szCs w:val="22"/>
        </w:rPr>
        <w:t xml:space="preserve">Минимальная и максимальная  площадь земельных  участков: </w:t>
      </w:r>
      <w:r>
        <w:rPr>
          <w:sz w:val="22"/>
          <w:szCs w:val="22"/>
        </w:rPr>
        <w:t>н</w:t>
      </w:r>
      <w:r w:rsidRPr="0091297B">
        <w:rPr>
          <w:sz w:val="22"/>
          <w:szCs w:val="22"/>
        </w:rPr>
        <w:t>е подлежит установлению</w:t>
      </w:r>
      <w:r>
        <w:rPr>
          <w:sz w:val="22"/>
          <w:szCs w:val="22"/>
        </w:rPr>
        <w:t>.</w:t>
      </w:r>
    </w:p>
    <w:p w:rsidR="00424A10" w:rsidRPr="00424A10" w:rsidRDefault="00424A10" w:rsidP="0076560D">
      <w:pPr>
        <w:pStyle w:val="aa"/>
        <w:numPr>
          <w:ilvl w:val="0"/>
          <w:numId w:val="186"/>
        </w:numPr>
        <w:tabs>
          <w:tab w:val="left" w:pos="1134"/>
        </w:tabs>
        <w:spacing w:line="240" w:lineRule="auto"/>
        <w:ind w:left="0" w:firstLine="709"/>
        <w:rPr>
          <w:sz w:val="22"/>
          <w:szCs w:val="22"/>
        </w:rPr>
      </w:pPr>
      <w:r w:rsidRPr="00950489">
        <w:t>Минимальные отступы зданий, строений, сооружений от границ земельных участков:</w:t>
      </w:r>
    </w:p>
    <w:p w:rsidR="00424A10" w:rsidRPr="00950489" w:rsidRDefault="00424A10" w:rsidP="0076560D">
      <w:pPr>
        <w:pStyle w:val="aa"/>
        <w:widowControl/>
        <w:numPr>
          <w:ilvl w:val="0"/>
          <w:numId w:val="187"/>
        </w:numPr>
        <w:tabs>
          <w:tab w:val="left" w:pos="1134"/>
        </w:tabs>
        <w:autoSpaceDN/>
        <w:adjustRightInd/>
        <w:spacing w:line="240" w:lineRule="auto"/>
        <w:ind w:left="0" w:firstLine="709"/>
        <w:textAlignment w:val="auto"/>
        <w:rPr>
          <w:spacing w:val="2"/>
          <w:shd w:val="clear" w:color="auto" w:fill="FFFFFF"/>
        </w:rPr>
      </w:pPr>
      <w:r w:rsidRPr="00950489">
        <w:rPr>
          <w:spacing w:val="2"/>
          <w:shd w:val="clear" w:color="auto" w:fill="FFFFFF"/>
        </w:rPr>
        <w:t xml:space="preserve">Для жилых зданий: </w:t>
      </w:r>
    </w:p>
    <w:p w:rsidR="00424A10" w:rsidRPr="00950489" w:rsidRDefault="00424A10" w:rsidP="0076560D">
      <w:pPr>
        <w:pStyle w:val="aa"/>
        <w:widowControl/>
        <w:numPr>
          <w:ilvl w:val="0"/>
          <w:numId w:val="165"/>
        </w:numPr>
        <w:tabs>
          <w:tab w:val="left" w:pos="1134"/>
        </w:tabs>
        <w:autoSpaceDN/>
        <w:adjustRightInd/>
        <w:spacing w:line="240" w:lineRule="auto"/>
        <w:ind w:left="0" w:firstLine="709"/>
        <w:textAlignment w:val="auto"/>
      </w:pPr>
      <w:r w:rsidRPr="00950489">
        <w:t>от лицевой границы участка, (от красной линии)</w:t>
      </w:r>
      <w:r w:rsidRPr="00950489">
        <w:rPr>
          <w:b/>
        </w:rPr>
        <w:t xml:space="preserve">, </w:t>
      </w:r>
      <w:r w:rsidRPr="00950489">
        <w:t>м: по сложившейся линии застройки (для жилых зданий), по красной линии (для жилых зданий при наличии красной линии);</w:t>
      </w:r>
    </w:p>
    <w:p w:rsidR="00424A10" w:rsidRPr="00F53A09" w:rsidRDefault="00424A10" w:rsidP="0076560D">
      <w:pPr>
        <w:pStyle w:val="aa"/>
        <w:widowControl/>
        <w:numPr>
          <w:ilvl w:val="0"/>
          <w:numId w:val="165"/>
        </w:numPr>
        <w:tabs>
          <w:tab w:val="left" w:pos="1134"/>
        </w:tabs>
        <w:autoSpaceDE/>
        <w:autoSpaceDN/>
        <w:adjustRightInd/>
        <w:spacing w:line="240" w:lineRule="auto"/>
        <w:ind w:left="0" w:firstLine="709"/>
        <w:jc w:val="left"/>
        <w:textAlignment w:val="auto"/>
      </w:pPr>
      <w:r w:rsidRPr="00950489">
        <w:t>от других границ у</w:t>
      </w:r>
      <w:r w:rsidR="00F53A09">
        <w:t>частка, м: 3 м для жилых зданий</w:t>
      </w:r>
      <w:r w:rsidRPr="00F53A09">
        <w:rPr>
          <w:iCs/>
        </w:rPr>
        <w:t>.</w:t>
      </w:r>
    </w:p>
    <w:p w:rsidR="00424A10" w:rsidRDefault="00424A10" w:rsidP="0076560D">
      <w:pPr>
        <w:pStyle w:val="aa"/>
        <w:widowControl/>
        <w:numPr>
          <w:ilvl w:val="0"/>
          <w:numId w:val="188"/>
        </w:numPr>
        <w:tabs>
          <w:tab w:val="left" w:pos="1134"/>
        </w:tabs>
        <w:autoSpaceDE/>
        <w:autoSpaceDN/>
        <w:adjustRightInd/>
        <w:spacing w:line="240" w:lineRule="auto"/>
        <w:ind w:left="0" w:firstLine="709"/>
        <w:textAlignment w:val="auto"/>
      </w:pPr>
      <w:r w:rsidRPr="00950489">
        <w:rPr>
          <w:spacing w:val="2"/>
          <w:shd w:val="clear" w:color="auto" w:fill="FFFFFF"/>
        </w:rPr>
        <w:t xml:space="preserve">Для нежилых зданий </w:t>
      </w:r>
      <w:r w:rsidRPr="00950489">
        <w:t>отступы зданий, строений, сооружений от границ земельных участков не подлежат установлению.</w:t>
      </w:r>
    </w:p>
    <w:p w:rsidR="00424A10" w:rsidRPr="00950489" w:rsidRDefault="00424A10" w:rsidP="0076560D">
      <w:pPr>
        <w:pStyle w:val="aa"/>
        <w:widowControl/>
        <w:numPr>
          <w:ilvl w:val="0"/>
          <w:numId w:val="188"/>
        </w:numPr>
        <w:tabs>
          <w:tab w:val="left" w:pos="1134"/>
        </w:tabs>
        <w:autoSpaceDE/>
        <w:autoSpaceDN/>
        <w:adjustRightInd/>
        <w:spacing w:line="240" w:lineRule="auto"/>
        <w:ind w:left="0" w:firstLine="709"/>
        <w:textAlignment w:val="auto"/>
      </w:pPr>
      <w:r w:rsidRPr="00A87097">
        <w:rPr>
          <w:iCs/>
        </w:rPr>
        <w:t xml:space="preserve">При размещении всех зданий отступ должен учитывать соблюдение </w:t>
      </w:r>
      <w:r w:rsidRPr="00A87097">
        <w:rPr>
          <w:spacing w:val="2"/>
        </w:rPr>
        <w:t xml:space="preserve">минимальных противопожарных расстояний (разрывов) между зданиями, при необходимости  </w:t>
      </w:r>
      <w:r w:rsidRPr="00A87097">
        <w:rPr>
          <w:spacing w:val="2"/>
          <w:shd w:val="clear" w:color="auto" w:fill="FFFFFF"/>
        </w:rPr>
        <w:t>устройство проездов для пожарной техники.</w:t>
      </w:r>
    </w:p>
    <w:p w:rsidR="00424A10" w:rsidRPr="000D1118" w:rsidRDefault="00424A10" w:rsidP="0076560D">
      <w:pPr>
        <w:pStyle w:val="aa"/>
        <w:numPr>
          <w:ilvl w:val="0"/>
          <w:numId w:val="189"/>
        </w:numPr>
        <w:tabs>
          <w:tab w:val="left" w:pos="1134"/>
        </w:tabs>
        <w:spacing w:line="240" w:lineRule="auto"/>
        <w:ind w:left="0" w:firstLine="709"/>
      </w:pPr>
      <w:r w:rsidRPr="00950489">
        <w:t xml:space="preserve">Максимальная высота надземной части зданий, строений, сооружений на территории земельных участков: </w:t>
      </w:r>
      <w:r>
        <w:rPr>
          <w:sz w:val="22"/>
          <w:szCs w:val="22"/>
        </w:rPr>
        <w:t>25</w:t>
      </w:r>
      <w:r w:rsidRPr="000D1118">
        <w:rPr>
          <w:sz w:val="22"/>
          <w:szCs w:val="22"/>
        </w:rPr>
        <w:t xml:space="preserve"> м</w:t>
      </w:r>
      <w:r>
        <w:rPr>
          <w:sz w:val="22"/>
          <w:szCs w:val="22"/>
        </w:rPr>
        <w:t>.</w:t>
      </w:r>
    </w:p>
    <w:p w:rsidR="00424A10" w:rsidRDefault="00424A10" w:rsidP="0076560D">
      <w:pPr>
        <w:pStyle w:val="aa"/>
        <w:numPr>
          <w:ilvl w:val="0"/>
          <w:numId w:val="189"/>
        </w:numPr>
        <w:tabs>
          <w:tab w:val="left" w:pos="1134"/>
        </w:tabs>
        <w:spacing w:line="240" w:lineRule="auto"/>
        <w:ind w:left="0" w:firstLine="709"/>
      </w:pPr>
      <w:r w:rsidRPr="00950489">
        <w:t>Максимальная этажность:</w:t>
      </w:r>
      <w:r>
        <w:t xml:space="preserve"> 7 этажей</w:t>
      </w:r>
      <w:r w:rsidRPr="00950489">
        <w:t>.</w:t>
      </w:r>
    </w:p>
    <w:p w:rsidR="00BD1317" w:rsidRDefault="00BD1317" w:rsidP="0076560D">
      <w:pPr>
        <w:pStyle w:val="aa"/>
        <w:numPr>
          <w:ilvl w:val="0"/>
          <w:numId w:val="189"/>
        </w:numPr>
        <w:tabs>
          <w:tab w:val="left" w:pos="1134"/>
        </w:tabs>
        <w:spacing w:line="240" w:lineRule="auto"/>
        <w:ind w:left="0" w:firstLine="709"/>
      </w:pPr>
      <w:r>
        <w:t>Минимальная доля озеленённой территории земельных участков: в соответствии со статьей 50 настоящих Правил.</w:t>
      </w:r>
    </w:p>
    <w:p w:rsidR="00BD1317" w:rsidRDefault="00BD1317" w:rsidP="0076560D">
      <w:pPr>
        <w:pStyle w:val="aa"/>
        <w:numPr>
          <w:ilvl w:val="0"/>
          <w:numId w:val="189"/>
        </w:numPr>
        <w:tabs>
          <w:tab w:val="left" w:pos="1134"/>
        </w:tabs>
        <w:spacing w:line="240" w:lineRule="auto"/>
        <w:ind w:left="0" w:firstLine="709"/>
      </w:pPr>
      <w:r>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070E1C" w:rsidRDefault="00070E1C" w:rsidP="00F328AD">
      <w:pPr>
        <w:tabs>
          <w:tab w:val="left" w:pos="1134"/>
          <w:tab w:val="left" w:pos="1500"/>
        </w:tabs>
        <w:spacing w:line="240" w:lineRule="auto"/>
        <w:ind w:firstLine="709"/>
        <w:rPr>
          <w:sz w:val="28"/>
          <w:szCs w:val="28"/>
        </w:rPr>
      </w:pPr>
    </w:p>
    <w:p w:rsidR="00070E1C" w:rsidRDefault="00A21721" w:rsidP="0076560D">
      <w:pPr>
        <w:pStyle w:val="aa"/>
        <w:numPr>
          <w:ilvl w:val="0"/>
          <w:numId w:val="234"/>
        </w:numPr>
        <w:tabs>
          <w:tab w:val="left" w:pos="1134"/>
        </w:tabs>
        <w:ind w:left="0" w:firstLine="709"/>
        <w:rPr>
          <w:b/>
          <w:spacing w:val="-10"/>
          <w:sz w:val="28"/>
          <w:szCs w:val="28"/>
        </w:rPr>
      </w:pPr>
      <w:r w:rsidRPr="00273E9A">
        <w:rPr>
          <w:b/>
          <w:spacing w:val="-10"/>
          <w:sz w:val="28"/>
          <w:szCs w:val="28"/>
        </w:rPr>
        <w:t>Зона культовых и религиозных объектов (ОД4)</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A21721" w:rsidRPr="00E23BA8" w:rsidTr="00104476">
        <w:trPr>
          <w:trHeight w:val="663"/>
          <w:tblHeader/>
        </w:trPr>
        <w:tc>
          <w:tcPr>
            <w:tcW w:w="5008" w:type="dxa"/>
            <w:shd w:val="clear" w:color="auto" w:fill="auto"/>
          </w:tcPr>
          <w:p w:rsidR="004B48CD" w:rsidRDefault="00A21721" w:rsidP="00A21721">
            <w:pPr>
              <w:pStyle w:val="af4"/>
              <w:contextualSpacing/>
              <w:jc w:val="center"/>
              <w:rPr>
                <w:rFonts w:ascii="Times New Roman" w:hAnsi="Times New Roman"/>
                <w:sz w:val="24"/>
                <w:szCs w:val="24"/>
              </w:rPr>
            </w:pPr>
            <w:r w:rsidRPr="00E23BA8">
              <w:rPr>
                <w:rFonts w:ascii="Times New Roman" w:hAnsi="Times New Roman"/>
                <w:sz w:val="24"/>
                <w:szCs w:val="24"/>
              </w:rPr>
              <w:lastRenderedPageBreak/>
              <w:t>Основные виды РИ</w:t>
            </w:r>
          </w:p>
          <w:p w:rsidR="00A21721" w:rsidRPr="00E23BA8" w:rsidRDefault="00A21721" w:rsidP="00A21721">
            <w:pPr>
              <w:pStyle w:val="af4"/>
              <w:contextualSpacing/>
              <w:jc w:val="center"/>
              <w:rPr>
                <w:rFonts w:ascii="Times New Roman" w:hAnsi="Times New Roman"/>
                <w:sz w:val="24"/>
                <w:szCs w:val="24"/>
              </w:rPr>
            </w:pPr>
            <w:r w:rsidRPr="00E23BA8">
              <w:rPr>
                <w:rFonts w:ascii="Times New Roman" w:hAnsi="Times New Roman"/>
                <w:sz w:val="24"/>
                <w:szCs w:val="24"/>
              </w:rPr>
              <w:t xml:space="preserve"> (Код вида РИ)</w:t>
            </w:r>
          </w:p>
        </w:tc>
        <w:tc>
          <w:tcPr>
            <w:tcW w:w="5009" w:type="dxa"/>
          </w:tcPr>
          <w:p w:rsidR="00A21721" w:rsidRPr="00CF3F67" w:rsidRDefault="00A21721" w:rsidP="00A21721">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A21721" w:rsidRPr="00E23BA8" w:rsidRDefault="00A21721" w:rsidP="00A21721">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A21721" w:rsidRPr="00E23BA8" w:rsidRDefault="00A21721" w:rsidP="00A21721">
            <w:pPr>
              <w:spacing w:line="240" w:lineRule="auto"/>
              <w:contextualSpacing/>
              <w:jc w:val="center"/>
            </w:pPr>
            <w:r w:rsidRPr="00E23BA8">
              <w:t>Вспомогательные виды РИ</w:t>
            </w:r>
          </w:p>
          <w:p w:rsidR="00A21721" w:rsidRPr="00E23BA8" w:rsidRDefault="00A21721" w:rsidP="00A21721">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A21721" w:rsidRPr="007E525B" w:rsidTr="004C5EA6">
        <w:trPr>
          <w:trHeight w:val="858"/>
        </w:trPr>
        <w:tc>
          <w:tcPr>
            <w:tcW w:w="5008" w:type="dxa"/>
            <w:tcBorders>
              <w:top w:val="single" w:sz="4" w:space="0" w:color="auto"/>
            </w:tcBorders>
            <w:shd w:val="clear" w:color="auto" w:fill="auto"/>
          </w:tcPr>
          <w:p w:rsidR="00D95235" w:rsidRPr="00F53A09" w:rsidRDefault="00D95235" w:rsidP="00D95235">
            <w:pPr>
              <w:pStyle w:val="af4"/>
              <w:rPr>
                <w:rFonts w:ascii="Times New Roman" w:eastAsia="Calibri" w:hAnsi="Times New Roman"/>
                <w:sz w:val="24"/>
                <w:szCs w:val="24"/>
                <w:lang w:eastAsia="en-US"/>
              </w:rPr>
            </w:pPr>
            <w:r w:rsidRPr="00F53A09">
              <w:rPr>
                <w:rFonts w:ascii="Times New Roman" w:eastAsia="Calibri" w:hAnsi="Times New Roman"/>
                <w:sz w:val="24"/>
                <w:szCs w:val="24"/>
                <w:lang w:eastAsia="en-US"/>
              </w:rPr>
              <w:t>Предоставление коммунальных услуг (3.1.1)</w:t>
            </w:r>
          </w:p>
          <w:p w:rsidR="00D95235" w:rsidRPr="00F53A09" w:rsidRDefault="00D95235" w:rsidP="00D95235">
            <w:pPr>
              <w:widowControl/>
              <w:autoSpaceDE/>
              <w:autoSpaceDN/>
              <w:adjustRightInd/>
              <w:spacing w:line="240" w:lineRule="auto"/>
              <w:jc w:val="left"/>
              <w:textAlignment w:val="auto"/>
              <w:rPr>
                <w:rFonts w:eastAsia="Calibri"/>
                <w:lang w:eastAsia="en-US"/>
              </w:rPr>
            </w:pPr>
            <w:r w:rsidRPr="00F53A09">
              <w:rPr>
                <w:rFonts w:eastAsia="Calibri"/>
                <w:lang w:eastAsia="en-US"/>
              </w:rPr>
              <w:t>Осуществление религиозных обрядов (3.7.1)</w:t>
            </w:r>
          </w:p>
          <w:p w:rsidR="00A21721" w:rsidRPr="00F53A09" w:rsidRDefault="00D95235" w:rsidP="004C5EA6">
            <w:pPr>
              <w:widowControl/>
              <w:autoSpaceDE/>
              <w:autoSpaceDN/>
              <w:adjustRightInd/>
              <w:spacing w:line="240" w:lineRule="auto"/>
              <w:jc w:val="left"/>
              <w:textAlignment w:val="auto"/>
              <w:rPr>
                <w:rFonts w:eastAsia="Calibri"/>
                <w:lang w:eastAsia="en-US"/>
              </w:rPr>
            </w:pPr>
            <w:r w:rsidRPr="00F53A09">
              <w:rPr>
                <w:rFonts w:eastAsia="Calibri"/>
                <w:lang w:eastAsia="en-US"/>
              </w:rPr>
              <w:t>Религиозное управление и образование (3.7.2)</w:t>
            </w:r>
          </w:p>
          <w:p w:rsidR="00C755D4" w:rsidRPr="00F53A09" w:rsidRDefault="00C755D4" w:rsidP="004C5EA6">
            <w:pPr>
              <w:widowControl/>
              <w:autoSpaceDE/>
              <w:autoSpaceDN/>
              <w:adjustRightInd/>
              <w:spacing w:line="240" w:lineRule="auto"/>
              <w:jc w:val="left"/>
              <w:textAlignment w:val="auto"/>
              <w:rPr>
                <w:rFonts w:eastAsia="Calibri"/>
                <w:lang w:eastAsia="en-US"/>
              </w:rPr>
            </w:pPr>
            <w:r w:rsidRPr="00F53A09">
              <w:rPr>
                <w:rFonts w:eastAsiaTheme="minorHAnsi"/>
                <w:lang w:eastAsia="en-US"/>
              </w:rPr>
              <w:t>Ритуальная деятельность (12.1)</w:t>
            </w:r>
          </w:p>
        </w:tc>
        <w:tc>
          <w:tcPr>
            <w:tcW w:w="5009" w:type="dxa"/>
            <w:tcBorders>
              <w:top w:val="single" w:sz="4" w:space="0" w:color="auto"/>
            </w:tcBorders>
          </w:tcPr>
          <w:p w:rsidR="00D95235" w:rsidRPr="00F53A09" w:rsidRDefault="00D95235" w:rsidP="00D95235">
            <w:pPr>
              <w:widowControl/>
              <w:autoSpaceDE/>
              <w:autoSpaceDN/>
              <w:adjustRightInd/>
              <w:spacing w:line="240" w:lineRule="auto"/>
              <w:jc w:val="left"/>
              <w:textAlignment w:val="auto"/>
              <w:rPr>
                <w:color w:val="000000" w:themeColor="text1"/>
              </w:rPr>
            </w:pPr>
            <w:r w:rsidRPr="00F53A09">
              <w:rPr>
                <w:color w:val="000000" w:themeColor="text1"/>
              </w:rPr>
              <w:t>Магазины (4.4)</w:t>
            </w:r>
          </w:p>
          <w:p w:rsidR="00D95235" w:rsidRPr="00F53A09" w:rsidRDefault="00D95235" w:rsidP="00D95235">
            <w:pPr>
              <w:widowControl/>
              <w:autoSpaceDE/>
              <w:autoSpaceDN/>
              <w:adjustRightInd/>
              <w:spacing w:line="240" w:lineRule="auto"/>
              <w:jc w:val="left"/>
              <w:textAlignment w:val="auto"/>
            </w:pPr>
            <w:r w:rsidRPr="00F53A09">
              <w:t>Гостиничное обслуживание (4.7)</w:t>
            </w:r>
          </w:p>
          <w:p w:rsidR="00A21721" w:rsidRPr="00F53A09" w:rsidRDefault="00D95235" w:rsidP="00D95235">
            <w:pPr>
              <w:widowControl/>
              <w:spacing w:line="240" w:lineRule="auto"/>
              <w:textAlignment w:val="auto"/>
              <w:rPr>
                <w:rFonts w:eastAsia="Calibri"/>
                <w:lang w:eastAsia="en-US"/>
              </w:rPr>
            </w:pPr>
            <w:r w:rsidRPr="00F53A09">
              <w:rPr>
                <w:rFonts w:eastAsia="Calibri"/>
                <w:lang w:eastAsia="en-US"/>
              </w:rPr>
              <w:t>Связь (6.8)</w:t>
            </w:r>
          </w:p>
        </w:tc>
        <w:tc>
          <w:tcPr>
            <w:tcW w:w="5009" w:type="dxa"/>
            <w:tcBorders>
              <w:top w:val="single" w:sz="4" w:space="0" w:color="auto"/>
            </w:tcBorders>
            <w:shd w:val="clear" w:color="auto" w:fill="auto"/>
          </w:tcPr>
          <w:p w:rsidR="00D95235" w:rsidRPr="00F53A09" w:rsidRDefault="00D95235" w:rsidP="00D95235">
            <w:pPr>
              <w:widowControl/>
              <w:autoSpaceDE/>
              <w:autoSpaceDN/>
              <w:adjustRightInd/>
              <w:spacing w:line="240" w:lineRule="auto"/>
              <w:jc w:val="left"/>
              <w:textAlignment w:val="auto"/>
            </w:pPr>
            <w:r w:rsidRPr="00F53A09">
              <w:t>Земельные участки (территории) общего пользования (12.0)</w:t>
            </w:r>
          </w:p>
          <w:p w:rsidR="00A21721" w:rsidRPr="00F53A09" w:rsidRDefault="00D95235" w:rsidP="00D95235">
            <w:pPr>
              <w:widowControl/>
              <w:autoSpaceDE/>
              <w:autoSpaceDN/>
              <w:adjustRightInd/>
              <w:spacing w:line="240" w:lineRule="auto"/>
              <w:contextualSpacing/>
              <w:jc w:val="left"/>
              <w:textAlignment w:val="auto"/>
            </w:pPr>
            <w:r w:rsidRPr="00F53A09">
              <w:t>Благоустройство территории (12.0.2)</w:t>
            </w:r>
          </w:p>
        </w:tc>
      </w:tr>
    </w:tbl>
    <w:p w:rsidR="00A21721" w:rsidRPr="00111A6C" w:rsidRDefault="00A21721" w:rsidP="004C5EA6">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1721" w:rsidRPr="004C5EA6" w:rsidRDefault="00A21721" w:rsidP="0076560D">
      <w:pPr>
        <w:pStyle w:val="aa"/>
        <w:numPr>
          <w:ilvl w:val="0"/>
          <w:numId w:val="190"/>
        </w:numPr>
        <w:tabs>
          <w:tab w:val="left" w:pos="1134"/>
        </w:tabs>
        <w:spacing w:line="240" w:lineRule="auto"/>
        <w:ind w:left="0" w:firstLine="709"/>
      </w:pPr>
      <w:r w:rsidRPr="004C5EA6">
        <w:t xml:space="preserve">Минимальная площадь земельных  участков: </w:t>
      </w:r>
      <w:r w:rsidR="00C601C9" w:rsidRPr="004C5EA6">
        <w:t>подлежит установлению с</w:t>
      </w:r>
      <w:r w:rsidR="00BD1317" w:rsidRPr="004C5EA6">
        <w:t xml:space="preserve"> учетом  удельного показателя – </w:t>
      </w:r>
      <w:r w:rsidR="00C601C9" w:rsidRPr="004C5EA6">
        <w:t>7 м</w:t>
      </w:r>
      <w:r w:rsidR="00C601C9" w:rsidRPr="004C5EA6">
        <w:rPr>
          <w:vertAlign w:val="superscript"/>
        </w:rPr>
        <w:t>2</w:t>
      </w:r>
      <w:r w:rsidR="00C601C9" w:rsidRPr="004C5EA6">
        <w:t xml:space="preserve"> площади участка на единицу вместимости храма. В стесненных условиях допускается уменьшение удельного показателя земельного участка (м</w:t>
      </w:r>
      <w:r w:rsidR="00C601C9" w:rsidRPr="004C5EA6">
        <w:rPr>
          <w:vertAlign w:val="superscript"/>
        </w:rPr>
        <w:t>2</w:t>
      </w:r>
      <w:r w:rsidR="00C601C9" w:rsidRPr="004C5EA6">
        <w:rPr>
          <w:position w:val="-4"/>
        </w:rPr>
        <w:t xml:space="preserve"> </w:t>
      </w:r>
      <w:r w:rsidR="00C601C9" w:rsidRPr="004C5EA6">
        <w:t>на единицу вместимости), но не более чем на 20-25%</w:t>
      </w:r>
      <w:r w:rsidRPr="004C5EA6">
        <w:t>.</w:t>
      </w:r>
    </w:p>
    <w:p w:rsidR="00BD1317" w:rsidRPr="004C5EA6" w:rsidRDefault="00BD1317" w:rsidP="0076560D">
      <w:pPr>
        <w:pStyle w:val="aa"/>
        <w:numPr>
          <w:ilvl w:val="0"/>
          <w:numId w:val="190"/>
        </w:numPr>
        <w:tabs>
          <w:tab w:val="left" w:pos="1134"/>
        </w:tabs>
        <w:spacing w:line="240" w:lineRule="auto"/>
        <w:ind w:left="0" w:firstLine="709"/>
      </w:pPr>
      <w:r w:rsidRPr="004C5EA6">
        <w:t>Максимальная  площадь земельных  участков: не подлежит установлению.</w:t>
      </w:r>
    </w:p>
    <w:p w:rsidR="00A21721" w:rsidRPr="004C5EA6" w:rsidRDefault="00C601C9" w:rsidP="0076560D">
      <w:pPr>
        <w:pStyle w:val="aa"/>
        <w:numPr>
          <w:ilvl w:val="0"/>
          <w:numId w:val="190"/>
        </w:numPr>
        <w:tabs>
          <w:tab w:val="left" w:pos="1134"/>
        </w:tabs>
        <w:spacing w:line="240" w:lineRule="auto"/>
      </w:pPr>
      <w:r w:rsidRPr="004C5EA6">
        <w:t>Минимальные отступы зданий, строений, сооружений от границ земельных участков: 4,5м</w:t>
      </w:r>
      <w:r w:rsidR="009E6CDE" w:rsidRPr="004C5EA6">
        <w:t>.</w:t>
      </w:r>
      <w:r w:rsidRPr="004C5EA6">
        <w:t xml:space="preserve"> </w:t>
      </w:r>
    </w:p>
    <w:p w:rsidR="00C601C9" w:rsidRPr="004C5EA6" w:rsidRDefault="00A21721" w:rsidP="004C5EA6">
      <w:pPr>
        <w:pStyle w:val="aa"/>
        <w:widowControl/>
        <w:tabs>
          <w:tab w:val="left" w:pos="1134"/>
        </w:tabs>
        <w:autoSpaceDE/>
        <w:autoSpaceDN/>
        <w:adjustRightInd/>
        <w:spacing w:line="240" w:lineRule="auto"/>
        <w:ind w:left="0" w:firstLine="709"/>
        <w:textAlignment w:val="auto"/>
        <w:rPr>
          <w:spacing w:val="2"/>
          <w:shd w:val="clear" w:color="auto" w:fill="FFFFFF"/>
        </w:rPr>
      </w:pPr>
      <w:r w:rsidRPr="004C5EA6">
        <w:rPr>
          <w:iCs/>
        </w:rPr>
        <w:t xml:space="preserve">При размещении всех зданий отступ должен учитывать соблюдение </w:t>
      </w:r>
      <w:r w:rsidRPr="004C5EA6">
        <w:rPr>
          <w:spacing w:val="2"/>
        </w:rPr>
        <w:t xml:space="preserve">минимальных противопожарных расстояний (разрывов) между зданиями, при необходимости  </w:t>
      </w:r>
      <w:r w:rsidRPr="004C5EA6">
        <w:rPr>
          <w:spacing w:val="2"/>
          <w:shd w:val="clear" w:color="auto" w:fill="FFFFFF"/>
        </w:rPr>
        <w:t>устройство проездов для пожарной техники.</w:t>
      </w:r>
    </w:p>
    <w:p w:rsidR="00A21721" w:rsidRPr="004C5EA6" w:rsidRDefault="00A21721" w:rsidP="0076560D">
      <w:pPr>
        <w:pStyle w:val="aa"/>
        <w:numPr>
          <w:ilvl w:val="0"/>
          <w:numId w:val="190"/>
        </w:numPr>
        <w:tabs>
          <w:tab w:val="left" w:pos="1134"/>
        </w:tabs>
        <w:spacing w:line="240" w:lineRule="auto"/>
      </w:pPr>
      <w:r w:rsidRPr="004C5EA6">
        <w:t xml:space="preserve">Максимальная высота надземной части зданий, строений, сооружений на территории земельных участков: </w:t>
      </w:r>
      <w:r w:rsidR="00C601C9" w:rsidRPr="004C5EA6">
        <w:t>не подлежит установлению</w:t>
      </w:r>
      <w:r w:rsidRPr="004C5EA6">
        <w:t>.</w:t>
      </w:r>
    </w:p>
    <w:p w:rsidR="00A21721" w:rsidRPr="004C5EA6" w:rsidRDefault="00A21721" w:rsidP="0076560D">
      <w:pPr>
        <w:pStyle w:val="aa"/>
        <w:numPr>
          <w:ilvl w:val="0"/>
          <w:numId w:val="190"/>
        </w:numPr>
        <w:tabs>
          <w:tab w:val="left" w:pos="1134"/>
        </w:tabs>
        <w:spacing w:line="240" w:lineRule="auto"/>
      </w:pPr>
      <w:r w:rsidRPr="004C5EA6">
        <w:t xml:space="preserve">Максимальная этажность: </w:t>
      </w:r>
      <w:r w:rsidR="00C601C9" w:rsidRPr="004C5EA6">
        <w:t>не подлежит установлению</w:t>
      </w:r>
      <w:r w:rsidRPr="004C5EA6">
        <w:t>.</w:t>
      </w:r>
    </w:p>
    <w:p w:rsidR="00BD1317" w:rsidRPr="004C5EA6" w:rsidRDefault="00BD1317" w:rsidP="0076560D">
      <w:pPr>
        <w:pStyle w:val="aa"/>
        <w:numPr>
          <w:ilvl w:val="0"/>
          <w:numId w:val="190"/>
        </w:numPr>
        <w:tabs>
          <w:tab w:val="left" w:pos="1134"/>
        </w:tabs>
        <w:spacing w:line="240" w:lineRule="auto"/>
      </w:pPr>
      <w:r w:rsidRPr="004C5EA6">
        <w:t>Минимальная доля озеленённой территории земельных участков: в соответствии со статьей 50 настоящих Правил.</w:t>
      </w:r>
    </w:p>
    <w:p w:rsidR="00BD1317" w:rsidRPr="004C5EA6" w:rsidRDefault="00BD1317" w:rsidP="0076560D">
      <w:pPr>
        <w:pStyle w:val="aa"/>
        <w:numPr>
          <w:ilvl w:val="0"/>
          <w:numId w:val="190"/>
        </w:numPr>
        <w:tabs>
          <w:tab w:val="left" w:pos="1134"/>
        </w:tabs>
        <w:spacing w:line="240" w:lineRule="auto"/>
      </w:pPr>
      <w:r w:rsidRPr="004C5EA6">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A21721" w:rsidRDefault="00A21721" w:rsidP="004C5EA6">
      <w:pPr>
        <w:tabs>
          <w:tab w:val="left" w:pos="1134"/>
          <w:tab w:val="left" w:pos="1500"/>
        </w:tabs>
        <w:spacing w:line="240" w:lineRule="auto"/>
        <w:ind w:firstLine="709"/>
        <w:rPr>
          <w:sz w:val="28"/>
          <w:szCs w:val="28"/>
        </w:rPr>
      </w:pPr>
    </w:p>
    <w:p w:rsidR="008D380F" w:rsidRPr="00070E1C" w:rsidRDefault="008D380F" w:rsidP="0076560D">
      <w:pPr>
        <w:pStyle w:val="aa"/>
        <w:numPr>
          <w:ilvl w:val="0"/>
          <w:numId w:val="191"/>
        </w:numPr>
        <w:tabs>
          <w:tab w:val="left" w:pos="1134"/>
        </w:tabs>
        <w:spacing w:line="240" w:lineRule="auto"/>
        <w:ind w:left="0" w:firstLine="709"/>
        <w:rPr>
          <w:spacing w:val="-10"/>
          <w:sz w:val="28"/>
          <w:szCs w:val="28"/>
        </w:rPr>
      </w:pPr>
      <w:r w:rsidRPr="00070E1C">
        <w:rPr>
          <w:b/>
          <w:spacing w:val="-10"/>
          <w:sz w:val="28"/>
          <w:szCs w:val="28"/>
        </w:rPr>
        <w:t>Производственные зоны:</w:t>
      </w:r>
    </w:p>
    <w:p w:rsidR="008D380F" w:rsidRPr="00070E1C" w:rsidRDefault="008D380F" w:rsidP="0076560D">
      <w:pPr>
        <w:pStyle w:val="aa"/>
        <w:numPr>
          <w:ilvl w:val="0"/>
          <w:numId w:val="235"/>
        </w:numPr>
        <w:tabs>
          <w:tab w:val="left" w:pos="1134"/>
        </w:tabs>
        <w:ind w:left="0" w:firstLine="709"/>
        <w:rPr>
          <w:b/>
          <w:spacing w:val="-10"/>
          <w:sz w:val="28"/>
          <w:szCs w:val="28"/>
        </w:rPr>
      </w:pPr>
      <w:r w:rsidRPr="00070E1C">
        <w:rPr>
          <w:b/>
          <w:spacing w:val="-10"/>
          <w:sz w:val="28"/>
          <w:szCs w:val="28"/>
        </w:rPr>
        <w:t xml:space="preserve">Зона промышленных предприятий </w:t>
      </w:r>
      <w:r w:rsidRPr="00070E1C">
        <w:rPr>
          <w:b/>
          <w:spacing w:val="-10"/>
          <w:sz w:val="28"/>
          <w:szCs w:val="28"/>
          <w:lang w:val="en-US"/>
        </w:rPr>
        <w:t>III</w:t>
      </w:r>
      <w:r w:rsidRPr="00070E1C">
        <w:rPr>
          <w:b/>
          <w:spacing w:val="-10"/>
          <w:sz w:val="28"/>
          <w:szCs w:val="28"/>
        </w:rPr>
        <w:t xml:space="preserve"> класса (П1)</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8D380F" w:rsidRPr="00E23BA8" w:rsidTr="00104476">
        <w:trPr>
          <w:trHeight w:val="663"/>
          <w:tblHeader/>
        </w:trPr>
        <w:tc>
          <w:tcPr>
            <w:tcW w:w="5008" w:type="dxa"/>
            <w:shd w:val="clear" w:color="auto" w:fill="auto"/>
          </w:tcPr>
          <w:p w:rsidR="004B48CD" w:rsidRDefault="008D380F" w:rsidP="000D442E">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8D380F" w:rsidRPr="00E23BA8" w:rsidRDefault="008D380F" w:rsidP="000D442E">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8D380F" w:rsidRPr="00CF3F67" w:rsidRDefault="008D380F" w:rsidP="000D442E">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8D380F" w:rsidRPr="00E23BA8" w:rsidRDefault="008D380F" w:rsidP="000D442E">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8D380F" w:rsidRPr="00E23BA8" w:rsidRDefault="008D380F" w:rsidP="000D442E">
            <w:pPr>
              <w:spacing w:line="240" w:lineRule="auto"/>
              <w:contextualSpacing/>
              <w:jc w:val="center"/>
            </w:pPr>
            <w:r w:rsidRPr="00E23BA8">
              <w:t>Вспомогательные виды РИ</w:t>
            </w:r>
          </w:p>
          <w:p w:rsidR="008D380F" w:rsidRPr="00E23BA8" w:rsidRDefault="008D380F" w:rsidP="000D442E">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8D380F" w:rsidRPr="007E525B" w:rsidTr="004C5EA6">
        <w:trPr>
          <w:trHeight w:val="453"/>
        </w:trPr>
        <w:tc>
          <w:tcPr>
            <w:tcW w:w="5008" w:type="dxa"/>
            <w:tcBorders>
              <w:top w:val="single" w:sz="4" w:space="0" w:color="auto"/>
            </w:tcBorders>
            <w:shd w:val="clear" w:color="auto" w:fill="auto"/>
          </w:tcPr>
          <w:p w:rsidR="008D380F" w:rsidRPr="00FA34E7" w:rsidRDefault="008D380F" w:rsidP="008D380F">
            <w:pPr>
              <w:spacing w:line="240" w:lineRule="auto"/>
              <w:jc w:val="left"/>
              <w:textAlignment w:val="auto"/>
            </w:pPr>
            <w:r w:rsidRPr="00FA34E7">
              <w:rPr>
                <w:rFonts w:eastAsia="Calibri"/>
                <w:lang w:eastAsia="en-US"/>
              </w:rPr>
              <w:t>Обеспечение сельскохозяйственного производства (1.18)</w:t>
            </w:r>
          </w:p>
          <w:p w:rsidR="008D380F" w:rsidRPr="00FA34E7" w:rsidRDefault="008D380F" w:rsidP="008D380F">
            <w:pPr>
              <w:widowControl/>
              <w:autoSpaceDE/>
              <w:autoSpaceDN/>
              <w:adjustRightInd/>
              <w:spacing w:line="240" w:lineRule="auto"/>
              <w:jc w:val="left"/>
              <w:textAlignment w:val="auto"/>
              <w:rPr>
                <w:rFonts w:eastAsia="Calibri"/>
                <w:lang w:eastAsia="en-US"/>
              </w:rPr>
            </w:pPr>
            <w:r w:rsidRPr="00FA34E7">
              <w:rPr>
                <w:rFonts w:eastAsia="Calibri"/>
                <w:lang w:eastAsia="en-US"/>
              </w:rPr>
              <w:t>Предоставление коммунальных услуг (3.1.1)</w:t>
            </w:r>
          </w:p>
          <w:p w:rsidR="008D380F" w:rsidRPr="00FA34E7" w:rsidRDefault="008D380F" w:rsidP="008D380F">
            <w:pPr>
              <w:widowControl/>
              <w:autoSpaceDE/>
              <w:autoSpaceDN/>
              <w:adjustRightInd/>
              <w:spacing w:line="240" w:lineRule="auto"/>
              <w:jc w:val="left"/>
              <w:textAlignment w:val="auto"/>
              <w:rPr>
                <w:rFonts w:eastAsia="Calibri"/>
                <w:lang w:eastAsia="en-US"/>
              </w:rPr>
            </w:pPr>
            <w:r w:rsidRPr="00FA34E7">
              <w:rPr>
                <w:rFonts w:eastAsia="Calibri"/>
                <w:lang w:eastAsia="en-US"/>
              </w:rPr>
              <w:t>Обеспечение деятельности в области гидрометеорологии и смежных с ней областях (3.9.1)</w:t>
            </w:r>
          </w:p>
          <w:p w:rsidR="008D380F" w:rsidRPr="00FA34E7" w:rsidRDefault="008D380F" w:rsidP="008D380F">
            <w:pPr>
              <w:widowControl/>
              <w:autoSpaceDE/>
              <w:autoSpaceDN/>
              <w:adjustRightInd/>
              <w:spacing w:line="240" w:lineRule="auto"/>
              <w:jc w:val="left"/>
              <w:textAlignment w:val="auto"/>
            </w:pPr>
            <w:r w:rsidRPr="00FA34E7">
              <w:t>Деловое управление (4.1)</w:t>
            </w:r>
          </w:p>
          <w:p w:rsidR="008D380F" w:rsidRPr="00FA34E7" w:rsidRDefault="008D380F" w:rsidP="008D380F">
            <w:pPr>
              <w:spacing w:line="240" w:lineRule="auto"/>
              <w:jc w:val="left"/>
              <w:textAlignment w:val="auto"/>
              <w:rPr>
                <w:iCs/>
              </w:rPr>
            </w:pPr>
            <w:r w:rsidRPr="00FA34E7">
              <w:rPr>
                <w:iCs/>
              </w:rPr>
              <w:lastRenderedPageBreak/>
              <w:t>Служебные гаражи (4.9)</w:t>
            </w:r>
          </w:p>
          <w:p w:rsidR="008D380F" w:rsidRPr="00FA34E7" w:rsidRDefault="008D380F" w:rsidP="008D380F">
            <w:pPr>
              <w:widowControl/>
              <w:autoSpaceDE/>
              <w:autoSpaceDN/>
              <w:adjustRightInd/>
              <w:spacing w:line="240" w:lineRule="auto"/>
              <w:jc w:val="left"/>
              <w:textAlignment w:val="auto"/>
              <w:rPr>
                <w:rFonts w:eastAsia="Calibri"/>
                <w:lang w:eastAsia="en-US"/>
              </w:rPr>
            </w:pPr>
            <w:r w:rsidRPr="00FA34E7">
              <w:rPr>
                <w:rFonts w:eastAsia="Calibri"/>
                <w:lang w:eastAsia="en-US"/>
              </w:rPr>
              <w:t>Заправка транспортных средств (4.9.1.1)</w:t>
            </w:r>
          </w:p>
          <w:p w:rsidR="008D380F" w:rsidRPr="00FA34E7" w:rsidRDefault="008D380F" w:rsidP="008D380F">
            <w:pPr>
              <w:widowControl/>
              <w:autoSpaceDE/>
              <w:autoSpaceDN/>
              <w:adjustRightInd/>
              <w:spacing w:line="240" w:lineRule="auto"/>
              <w:jc w:val="left"/>
              <w:textAlignment w:val="auto"/>
              <w:rPr>
                <w:rFonts w:eastAsia="Calibri"/>
                <w:lang w:eastAsia="en-US"/>
              </w:rPr>
            </w:pPr>
            <w:r w:rsidRPr="00FA34E7">
              <w:rPr>
                <w:rFonts w:eastAsia="Calibri"/>
                <w:lang w:eastAsia="en-US"/>
              </w:rPr>
              <w:t>Автомобильные мойки (4.9.1.3)</w:t>
            </w:r>
          </w:p>
          <w:p w:rsidR="008D380F" w:rsidRDefault="008D380F" w:rsidP="008D380F">
            <w:pPr>
              <w:widowControl/>
              <w:autoSpaceDE/>
              <w:autoSpaceDN/>
              <w:adjustRightInd/>
              <w:spacing w:line="240" w:lineRule="auto"/>
              <w:jc w:val="left"/>
              <w:textAlignment w:val="auto"/>
              <w:rPr>
                <w:rFonts w:eastAsia="Calibri"/>
                <w:lang w:eastAsia="en-US"/>
              </w:rPr>
            </w:pPr>
            <w:r w:rsidRPr="00FA34E7">
              <w:rPr>
                <w:rFonts w:eastAsia="Calibri"/>
                <w:lang w:eastAsia="en-US"/>
              </w:rPr>
              <w:t>Ремонт автомобилей (4.9.1.4)</w:t>
            </w:r>
          </w:p>
          <w:p w:rsidR="00F0038B" w:rsidRPr="00FA34E7" w:rsidRDefault="00F0038B" w:rsidP="008D380F">
            <w:pPr>
              <w:widowControl/>
              <w:autoSpaceDE/>
              <w:autoSpaceDN/>
              <w:adjustRightInd/>
              <w:spacing w:line="240" w:lineRule="auto"/>
              <w:jc w:val="left"/>
              <w:textAlignment w:val="auto"/>
              <w:rPr>
                <w:rFonts w:eastAsia="Calibri"/>
                <w:lang w:eastAsia="en-US"/>
              </w:rPr>
            </w:pPr>
            <w:r w:rsidRPr="00FA34E7">
              <w:rPr>
                <w:rFonts w:eastAsia="Calibri"/>
                <w:lang w:eastAsia="en-US"/>
              </w:rPr>
              <w:t>Стоян</w:t>
            </w:r>
            <w:r>
              <w:rPr>
                <w:rFonts w:eastAsia="Calibri"/>
                <w:lang w:eastAsia="en-US"/>
              </w:rPr>
              <w:t>ка транспортных средств (4.9.2)</w:t>
            </w:r>
          </w:p>
          <w:p w:rsidR="008D380F" w:rsidRPr="00FA34E7" w:rsidRDefault="008D380F" w:rsidP="008D380F">
            <w:pPr>
              <w:spacing w:line="240" w:lineRule="auto"/>
              <w:jc w:val="left"/>
              <w:textAlignment w:val="auto"/>
            </w:pPr>
            <w:r w:rsidRPr="00FA34E7">
              <w:t>Производственная деятельность (6.0)</w:t>
            </w:r>
          </w:p>
          <w:p w:rsidR="00495B2A" w:rsidRPr="00FA34E7" w:rsidRDefault="00495B2A" w:rsidP="008D380F">
            <w:pPr>
              <w:spacing w:line="240" w:lineRule="auto"/>
              <w:jc w:val="left"/>
              <w:textAlignment w:val="auto"/>
            </w:pPr>
            <w:r w:rsidRPr="00FA34E7">
              <w:rPr>
                <w:rFonts w:eastAsiaTheme="minorHAnsi"/>
                <w:lang w:eastAsia="en-US"/>
              </w:rPr>
              <w:t>Тяжелая промышленность (6.2)</w:t>
            </w:r>
          </w:p>
          <w:p w:rsidR="008D380F" w:rsidRPr="00FA34E7" w:rsidRDefault="008D380F" w:rsidP="008D380F">
            <w:pPr>
              <w:spacing w:line="240" w:lineRule="auto"/>
              <w:jc w:val="left"/>
              <w:textAlignment w:val="auto"/>
              <w:rPr>
                <w:iCs/>
              </w:rPr>
            </w:pPr>
            <w:r w:rsidRPr="00FA34E7">
              <w:rPr>
                <w:iCs/>
              </w:rPr>
              <w:t>Пищевая промышленность (6.4)</w:t>
            </w:r>
          </w:p>
          <w:p w:rsidR="008D380F" w:rsidRPr="00FA34E7" w:rsidRDefault="008D380F" w:rsidP="008D380F">
            <w:pPr>
              <w:spacing w:line="240" w:lineRule="auto"/>
              <w:jc w:val="left"/>
              <w:textAlignment w:val="auto"/>
              <w:rPr>
                <w:iCs/>
              </w:rPr>
            </w:pPr>
            <w:r w:rsidRPr="00FA34E7">
              <w:rPr>
                <w:iCs/>
              </w:rPr>
              <w:t>Строительная промышленность (6.6)</w:t>
            </w:r>
          </w:p>
          <w:p w:rsidR="008D380F" w:rsidRPr="00FA34E7" w:rsidRDefault="008D380F" w:rsidP="008D380F">
            <w:pPr>
              <w:spacing w:line="240" w:lineRule="auto"/>
              <w:jc w:val="left"/>
              <w:textAlignment w:val="auto"/>
              <w:rPr>
                <w:iCs/>
              </w:rPr>
            </w:pPr>
            <w:r w:rsidRPr="00FA34E7">
              <w:t>Связь (6.8)</w:t>
            </w:r>
          </w:p>
          <w:p w:rsidR="008D380F" w:rsidRPr="00FA34E7" w:rsidRDefault="008D380F" w:rsidP="008D380F">
            <w:pPr>
              <w:spacing w:line="240" w:lineRule="auto"/>
              <w:jc w:val="left"/>
              <w:textAlignment w:val="auto"/>
              <w:rPr>
                <w:iCs/>
              </w:rPr>
            </w:pPr>
            <w:r w:rsidRPr="00FA34E7">
              <w:rPr>
                <w:iCs/>
              </w:rPr>
              <w:t>Склад (6.9)</w:t>
            </w:r>
          </w:p>
          <w:p w:rsidR="008946D7" w:rsidRPr="00FA34E7" w:rsidRDefault="008946D7" w:rsidP="008946D7">
            <w:pPr>
              <w:widowControl/>
              <w:autoSpaceDE/>
              <w:autoSpaceDN/>
              <w:adjustRightInd/>
              <w:spacing w:line="240" w:lineRule="auto"/>
              <w:jc w:val="left"/>
              <w:textAlignment w:val="auto"/>
            </w:pPr>
            <w:r w:rsidRPr="00FA34E7">
              <w:t>Земельные участки (территории) общего пользования (12.0)</w:t>
            </w:r>
          </w:p>
          <w:p w:rsidR="008946D7" w:rsidRPr="00FA34E7" w:rsidRDefault="008946D7" w:rsidP="008946D7">
            <w:pPr>
              <w:widowControl/>
              <w:autoSpaceDE/>
              <w:autoSpaceDN/>
              <w:adjustRightInd/>
              <w:spacing w:line="240" w:lineRule="auto"/>
              <w:jc w:val="left"/>
              <w:textAlignment w:val="auto"/>
            </w:pPr>
            <w:r w:rsidRPr="00FA34E7">
              <w:rPr>
                <w:rFonts w:eastAsia="Calibri"/>
                <w:lang w:eastAsia="en-US"/>
              </w:rPr>
              <w:t>Улично-дорожная сеть (12.0.1)</w:t>
            </w:r>
          </w:p>
          <w:p w:rsidR="008946D7" w:rsidRPr="00FA34E7" w:rsidRDefault="008946D7" w:rsidP="008946D7">
            <w:pPr>
              <w:spacing w:line="240" w:lineRule="auto"/>
              <w:jc w:val="left"/>
              <w:textAlignment w:val="auto"/>
              <w:rPr>
                <w:iCs/>
              </w:rPr>
            </w:pPr>
            <w:r w:rsidRPr="00FA34E7">
              <w:t>Благоустройство территории (12.0.2)</w:t>
            </w:r>
          </w:p>
        </w:tc>
        <w:tc>
          <w:tcPr>
            <w:tcW w:w="5009" w:type="dxa"/>
            <w:tcBorders>
              <w:top w:val="single" w:sz="4" w:space="0" w:color="auto"/>
            </w:tcBorders>
          </w:tcPr>
          <w:p w:rsidR="008D380F" w:rsidRPr="00FA34E7" w:rsidRDefault="008D380F" w:rsidP="008D380F">
            <w:pPr>
              <w:widowControl/>
              <w:autoSpaceDE/>
              <w:autoSpaceDN/>
              <w:adjustRightInd/>
              <w:spacing w:line="240" w:lineRule="auto"/>
              <w:jc w:val="left"/>
              <w:textAlignment w:val="auto"/>
            </w:pPr>
            <w:r w:rsidRPr="00FA34E7">
              <w:lastRenderedPageBreak/>
              <w:t>Магазины (4.4)</w:t>
            </w:r>
          </w:p>
          <w:p w:rsidR="008D380F" w:rsidRPr="00FA34E7" w:rsidRDefault="008D380F" w:rsidP="008D380F">
            <w:pPr>
              <w:widowControl/>
              <w:autoSpaceDE/>
              <w:autoSpaceDN/>
              <w:adjustRightInd/>
              <w:spacing w:line="240" w:lineRule="auto"/>
              <w:jc w:val="left"/>
              <w:textAlignment w:val="auto"/>
            </w:pPr>
            <w:r w:rsidRPr="00FA34E7">
              <w:t>Общественное питание (4.6)</w:t>
            </w:r>
          </w:p>
          <w:p w:rsidR="008D380F" w:rsidRPr="00FA34E7" w:rsidRDefault="008D380F" w:rsidP="008D380F">
            <w:pPr>
              <w:widowControl/>
              <w:spacing w:line="240" w:lineRule="auto"/>
              <w:textAlignment w:val="auto"/>
              <w:rPr>
                <w:rFonts w:eastAsia="Calibri"/>
                <w:lang w:eastAsia="en-US"/>
              </w:rPr>
            </w:pPr>
            <w:r w:rsidRPr="00FA34E7">
              <w:rPr>
                <w:rFonts w:eastAsia="Calibri"/>
                <w:lang w:eastAsia="en-US"/>
              </w:rPr>
              <w:t>Энергетика (6.7)</w:t>
            </w:r>
          </w:p>
        </w:tc>
        <w:tc>
          <w:tcPr>
            <w:tcW w:w="5009" w:type="dxa"/>
            <w:tcBorders>
              <w:top w:val="single" w:sz="4" w:space="0" w:color="auto"/>
            </w:tcBorders>
            <w:shd w:val="clear" w:color="auto" w:fill="auto"/>
          </w:tcPr>
          <w:p w:rsidR="008D380F" w:rsidRPr="00497A70" w:rsidRDefault="008D380F" w:rsidP="008D380F">
            <w:pPr>
              <w:widowControl/>
              <w:autoSpaceDE/>
              <w:autoSpaceDN/>
              <w:adjustRightInd/>
              <w:spacing w:line="240" w:lineRule="auto"/>
              <w:jc w:val="left"/>
              <w:textAlignment w:val="auto"/>
            </w:pPr>
            <w:r w:rsidRPr="00497A70">
              <w:t>Обеспечение внутреннего правопорядка (8.3)</w:t>
            </w:r>
          </w:p>
          <w:p w:rsidR="008D380F" w:rsidRPr="007E525B" w:rsidRDefault="008D380F" w:rsidP="008D380F">
            <w:pPr>
              <w:widowControl/>
              <w:autoSpaceDE/>
              <w:autoSpaceDN/>
              <w:adjustRightInd/>
              <w:spacing w:line="240" w:lineRule="auto"/>
              <w:contextualSpacing/>
              <w:jc w:val="left"/>
              <w:textAlignment w:val="auto"/>
              <w:rPr>
                <w:highlight w:val="yellow"/>
              </w:rPr>
            </w:pPr>
          </w:p>
        </w:tc>
      </w:tr>
    </w:tbl>
    <w:p w:rsidR="00680066" w:rsidRDefault="00680066" w:rsidP="008D380F">
      <w:pPr>
        <w:tabs>
          <w:tab w:val="left" w:pos="1134"/>
        </w:tabs>
        <w:spacing w:line="240" w:lineRule="auto"/>
        <w:ind w:firstLine="709"/>
        <w:rPr>
          <w:rFonts w:eastAsiaTheme="minorHAnsi"/>
          <w:b/>
          <w:lang w:eastAsia="en-US"/>
        </w:rPr>
      </w:pPr>
    </w:p>
    <w:p w:rsidR="008D380F" w:rsidRPr="00111A6C" w:rsidRDefault="008D380F" w:rsidP="008D380F">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D380F" w:rsidRDefault="008D380F" w:rsidP="0076560D">
      <w:pPr>
        <w:pStyle w:val="aa"/>
        <w:numPr>
          <w:ilvl w:val="0"/>
          <w:numId w:val="192"/>
        </w:numPr>
        <w:tabs>
          <w:tab w:val="left" w:pos="1134"/>
        </w:tabs>
        <w:spacing w:line="240" w:lineRule="auto"/>
        <w:ind w:left="0" w:firstLine="709"/>
        <w:rPr>
          <w:sz w:val="22"/>
          <w:szCs w:val="22"/>
        </w:rPr>
      </w:pPr>
      <w:r w:rsidRPr="00BC7DB4">
        <w:rPr>
          <w:sz w:val="22"/>
          <w:szCs w:val="22"/>
        </w:rPr>
        <w:t>Минимальная и максимальная  площадь земельных  участков:</w:t>
      </w:r>
      <w:r>
        <w:rPr>
          <w:sz w:val="22"/>
          <w:szCs w:val="22"/>
        </w:rPr>
        <w:t xml:space="preserve"> не</w:t>
      </w:r>
      <w:r w:rsidRPr="00BC7DB4">
        <w:rPr>
          <w:sz w:val="22"/>
          <w:szCs w:val="22"/>
        </w:rPr>
        <w:t xml:space="preserve"> </w:t>
      </w:r>
      <w:r w:rsidRPr="009E6CDE">
        <w:rPr>
          <w:sz w:val="22"/>
          <w:szCs w:val="22"/>
        </w:rPr>
        <w:t>подлежит установлению.</w:t>
      </w:r>
    </w:p>
    <w:p w:rsidR="008D380F" w:rsidRPr="008D380F" w:rsidRDefault="008D380F" w:rsidP="0076560D">
      <w:pPr>
        <w:pStyle w:val="aa"/>
        <w:numPr>
          <w:ilvl w:val="0"/>
          <w:numId w:val="192"/>
        </w:numPr>
        <w:tabs>
          <w:tab w:val="left" w:pos="1134"/>
        </w:tabs>
        <w:spacing w:line="240" w:lineRule="auto"/>
        <w:ind w:left="0" w:firstLine="709"/>
        <w:rPr>
          <w:sz w:val="22"/>
          <w:szCs w:val="22"/>
        </w:rPr>
      </w:pPr>
      <w:r w:rsidRPr="00950489">
        <w:t>Минимальные отступы зданий, строений, сооружений от границ земельных участков:</w:t>
      </w:r>
      <w:r w:rsidRPr="008D380F">
        <w:rPr>
          <w:sz w:val="22"/>
          <w:szCs w:val="22"/>
        </w:rPr>
        <w:t xml:space="preserve"> </w:t>
      </w:r>
      <w:r>
        <w:rPr>
          <w:sz w:val="22"/>
          <w:szCs w:val="22"/>
        </w:rPr>
        <w:t>не</w:t>
      </w:r>
      <w:r w:rsidRPr="00BC7DB4">
        <w:rPr>
          <w:sz w:val="22"/>
          <w:szCs w:val="22"/>
        </w:rPr>
        <w:t xml:space="preserve"> </w:t>
      </w:r>
      <w:r w:rsidRPr="009E6CDE">
        <w:rPr>
          <w:sz w:val="22"/>
          <w:szCs w:val="22"/>
        </w:rPr>
        <w:t>подлежит установлению</w:t>
      </w:r>
      <w:r w:rsidRPr="008D380F">
        <w:rPr>
          <w:sz w:val="22"/>
          <w:szCs w:val="22"/>
        </w:rPr>
        <w:t xml:space="preserve">. </w:t>
      </w:r>
    </w:p>
    <w:p w:rsidR="008D380F" w:rsidRPr="00C601C9" w:rsidRDefault="008D380F" w:rsidP="005D0357">
      <w:pPr>
        <w:pStyle w:val="aa"/>
        <w:widowControl/>
        <w:tabs>
          <w:tab w:val="left" w:pos="1134"/>
        </w:tabs>
        <w:autoSpaceDE/>
        <w:autoSpaceDN/>
        <w:adjustRightInd/>
        <w:spacing w:line="240" w:lineRule="auto"/>
        <w:ind w:left="0" w:firstLine="709"/>
        <w:textAlignment w:val="auto"/>
        <w:rPr>
          <w:spacing w:val="2"/>
          <w:shd w:val="clear" w:color="auto" w:fill="FFFFFF"/>
        </w:rPr>
      </w:pPr>
      <w:r w:rsidRPr="00A87097">
        <w:rPr>
          <w:iCs/>
        </w:rPr>
        <w:t xml:space="preserve">При размещении всех зданий отступ должен учитывать соблюдение </w:t>
      </w:r>
      <w:r w:rsidRPr="00A87097">
        <w:rPr>
          <w:spacing w:val="2"/>
        </w:rPr>
        <w:t xml:space="preserve">минимальных противопожарных расстояний (разрывов) между зданиями, при необходимости  </w:t>
      </w:r>
      <w:r w:rsidRPr="00A87097">
        <w:rPr>
          <w:spacing w:val="2"/>
          <w:shd w:val="clear" w:color="auto" w:fill="FFFFFF"/>
        </w:rPr>
        <w:t>устройство проездов для пожарной техники.</w:t>
      </w:r>
    </w:p>
    <w:p w:rsidR="008D380F" w:rsidRPr="000D1118" w:rsidRDefault="008D380F" w:rsidP="0076560D">
      <w:pPr>
        <w:pStyle w:val="aa"/>
        <w:numPr>
          <w:ilvl w:val="0"/>
          <w:numId w:val="193"/>
        </w:numPr>
        <w:tabs>
          <w:tab w:val="left" w:pos="1134"/>
        </w:tabs>
        <w:spacing w:line="240" w:lineRule="auto"/>
        <w:ind w:left="0" w:firstLine="709"/>
      </w:pPr>
      <w:r w:rsidRPr="00950489">
        <w:t xml:space="preserve">Максимальная высота надземной части зданий, строений, сооружений на территории земельных участков: </w:t>
      </w:r>
      <w:r>
        <w:rPr>
          <w:sz w:val="22"/>
          <w:szCs w:val="22"/>
        </w:rPr>
        <w:t>50</w:t>
      </w:r>
      <w:r w:rsidR="005D0357">
        <w:rPr>
          <w:sz w:val="22"/>
          <w:szCs w:val="22"/>
        </w:rPr>
        <w:t xml:space="preserve"> </w:t>
      </w:r>
      <w:r>
        <w:rPr>
          <w:sz w:val="22"/>
          <w:szCs w:val="22"/>
        </w:rPr>
        <w:t>м.</w:t>
      </w:r>
    </w:p>
    <w:p w:rsidR="008D380F" w:rsidRDefault="008D380F" w:rsidP="0076560D">
      <w:pPr>
        <w:pStyle w:val="aa"/>
        <w:numPr>
          <w:ilvl w:val="0"/>
          <w:numId w:val="193"/>
        </w:numPr>
        <w:tabs>
          <w:tab w:val="left" w:pos="1134"/>
        </w:tabs>
        <w:spacing w:line="240" w:lineRule="auto"/>
        <w:ind w:left="0" w:firstLine="709"/>
      </w:pPr>
      <w:r w:rsidRPr="00950489">
        <w:t>Максимальная этажность:</w:t>
      </w:r>
      <w:r>
        <w:t xml:space="preserve"> </w:t>
      </w:r>
      <w:r w:rsidR="0030469C">
        <w:rPr>
          <w:sz w:val="22"/>
          <w:szCs w:val="22"/>
        </w:rPr>
        <w:t>5 этажей</w:t>
      </w:r>
      <w:r w:rsidRPr="00950489">
        <w:t>.</w:t>
      </w:r>
    </w:p>
    <w:p w:rsidR="008D380F" w:rsidRPr="005D0357" w:rsidRDefault="00AB3D3D" w:rsidP="0076560D">
      <w:pPr>
        <w:pStyle w:val="aa"/>
        <w:numPr>
          <w:ilvl w:val="0"/>
          <w:numId w:val="193"/>
        </w:numPr>
        <w:tabs>
          <w:tab w:val="left" w:pos="1134"/>
        </w:tabs>
        <w:spacing w:line="240" w:lineRule="auto"/>
        <w:ind w:left="0" w:firstLine="709"/>
      </w:pPr>
      <w:r w:rsidRPr="00AB3D3D">
        <w:rPr>
          <w:sz w:val="22"/>
          <w:szCs w:val="22"/>
        </w:rPr>
        <w:t>Минимальная доля озеленённой территории земельных участков</w:t>
      </w:r>
      <w:r>
        <w:rPr>
          <w:sz w:val="22"/>
          <w:szCs w:val="22"/>
        </w:rPr>
        <w:t>:</w:t>
      </w:r>
      <w:r w:rsidRPr="00AB3D3D">
        <w:rPr>
          <w:sz w:val="22"/>
          <w:szCs w:val="22"/>
        </w:rPr>
        <w:t xml:space="preserve"> </w:t>
      </w:r>
      <w:r>
        <w:rPr>
          <w:sz w:val="22"/>
          <w:szCs w:val="22"/>
        </w:rPr>
        <w:t>н</w:t>
      </w:r>
      <w:r w:rsidR="00F23FF0">
        <w:rPr>
          <w:sz w:val="22"/>
          <w:szCs w:val="22"/>
        </w:rPr>
        <w:t>е менее 10 % территории</w:t>
      </w:r>
      <w:r w:rsidR="003B7DE1">
        <w:rPr>
          <w:sz w:val="22"/>
          <w:szCs w:val="22"/>
        </w:rPr>
        <w:t>.</w:t>
      </w:r>
    </w:p>
    <w:p w:rsidR="005D0357" w:rsidRDefault="005D0357" w:rsidP="0076560D">
      <w:pPr>
        <w:pStyle w:val="aa"/>
        <w:numPr>
          <w:ilvl w:val="0"/>
          <w:numId w:val="193"/>
        </w:numPr>
        <w:tabs>
          <w:tab w:val="left" w:pos="1134"/>
        </w:tabs>
        <w:spacing w:line="240" w:lineRule="auto"/>
        <w:ind w:left="0" w:firstLine="709"/>
      </w:pPr>
      <w:r>
        <w:t>Минимальное количество машино-мест для хранения индивидуального автотранспорта на терри</w:t>
      </w:r>
      <w:r w:rsidR="001E7F18">
        <w:t xml:space="preserve">тории земельных участков: </w:t>
      </w:r>
      <w:r>
        <w:t>в соответствии со статьей 51 настоящих Правил.</w:t>
      </w:r>
    </w:p>
    <w:p w:rsidR="005D0357" w:rsidRDefault="005D0357" w:rsidP="0076560D">
      <w:pPr>
        <w:pStyle w:val="aa"/>
        <w:numPr>
          <w:ilvl w:val="0"/>
          <w:numId w:val="193"/>
        </w:numPr>
        <w:tabs>
          <w:tab w:val="left" w:pos="1134"/>
        </w:tabs>
        <w:spacing w:line="240" w:lineRule="auto"/>
        <w:ind w:left="0" w:firstLine="709"/>
      </w:pPr>
      <w:r w:rsidRPr="005D0357">
        <w:t>Минимальное количество мест на погрузочно-разгрузочных площадках на территории земельных участков</w:t>
      </w:r>
      <w:r>
        <w:t>:</w:t>
      </w:r>
      <w:r w:rsidRPr="005D0357">
        <w:rPr>
          <w:sz w:val="22"/>
          <w:szCs w:val="22"/>
        </w:rPr>
        <w:t xml:space="preserve"> </w:t>
      </w:r>
      <w:r>
        <w:rPr>
          <w:sz w:val="22"/>
          <w:szCs w:val="22"/>
        </w:rPr>
        <w:t>в</w:t>
      </w:r>
      <w:r w:rsidRPr="005D0357">
        <w:rPr>
          <w:sz w:val="22"/>
          <w:szCs w:val="22"/>
        </w:rPr>
        <w:t xml:space="preserve"> соответствии со статьей </w:t>
      </w:r>
      <w:r>
        <w:rPr>
          <w:sz w:val="22"/>
          <w:szCs w:val="22"/>
        </w:rPr>
        <w:t>52</w:t>
      </w:r>
      <w:r w:rsidRPr="005D0357">
        <w:rPr>
          <w:sz w:val="22"/>
          <w:szCs w:val="22"/>
        </w:rPr>
        <w:t xml:space="preserve"> настоящих Правил</w:t>
      </w:r>
      <w:r>
        <w:rPr>
          <w:sz w:val="22"/>
          <w:szCs w:val="22"/>
        </w:rPr>
        <w:t>.</w:t>
      </w:r>
    </w:p>
    <w:p w:rsidR="00070E1C" w:rsidRPr="00504B7B" w:rsidRDefault="00070E1C" w:rsidP="00504B7B">
      <w:pPr>
        <w:pStyle w:val="aa"/>
        <w:tabs>
          <w:tab w:val="left" w:pos="1134"/>
        </w:tabs>
        <w:spacing w:line="240" w:lineRule="auto"/>
        <w:ind w:left="709"/>
      </w:pPr>
    </w:p>
    <w:p w:rsidR="00FA34E7" w:rsidRDefault="003B7DE1" w:rsidP="0076560D">
      <w:pPr>
        <w:pStyle w:val="aa"/>
        <w:numPr>
          <w:ilvl w:val="0"/>
          <w:numId w:val="235"/>
        </w:numPr>
        <w:tabs>
          <w:tab w:val="left" w:pos="1134"/>
        </w:tabs>
        <w:ind w:left="0" w:firstLine="709"/>
        <w:rPr>
          <w:b/>
          <w:spacing w:val="-10"/>
          <w:sz w:val="28"/>
          <w:szCs w:val="28"/>
        </w:rPr>
      </w:pPr>
      <w:r w:rsidRPr="00070E1C">
        <w:rPr>
          <w:b/>
          <w:spacing w:val="-10"/>
          <w:sz w:val="28"/>
          <w:szCs w:val="28"/>
        </w:rPr>
        <w:t>Зона промышленных предприятий I</w:t>
      </w:r>
      <w:r w:rsidRPr="00070E1C">
        <w:rPr>
          <w:b/>
          <w:spacing w:val="-10"/>
          <w:sz w:val="28"/>
          <w:szCs w:val="28"/>
          <w:lang w:val="en-US"/>
        </w:rPr>
        <w:t>V</w:t>
      </w:r>
      <w:r w:rsidRPr="00070E1C">
        <w:rPr>
          <w:b/>
          <w:spacing w:val="-10"/>
          <w:sz w:val="28"/>
          <w:szCs w:val="28"/>
        </w:rPr>
        <w:t xml:space="preserve"> - </w:t>
      </w:r>
      <w:r w:rsidRPr="00070E1C">
        <w:rPr>
          <w:b/>
          <w:spacing w:val="-10"/>
          <w:sz w:val="28"/>
          <w:szCs w:val="28"/>
          <w:lang w:val="en-US"/>
        </w:rPr>
        <w:t>V</w:t>
      </w:r>
      <w:r w:rsidRPr="00070E1C">
        <w:rPr>
          <w:b/>
          <w:spacing w:val="-10"/>
          <w:sz w:val="28"/>
          <w:szCs w:val="28"/>
        </w:rPr>
        <w:t xml:space="preserve"> классов (П2)</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99510A" w:rsidRPr="00E23BA8" w:rsidTr="00DC6A34">
        <w:trPr>
          <w:trHeight w:val="663"/>
          <w:tblHeader/>
        </w:trPr>
        <w:tc>
          <w:tcPr>
            <w:tcW w:w="5008" w:type="dxa"/>
            <w:shd w:val="clear" w:color="auto" w:fill="auto"/>
          </w:tcPr>
          <w:p w:rsidR="0099510A" w:rsidRDefault="0099510A" w:rsidP="00DC6A34">
            <w:pPr>
              <w:pStyle w:val="af4"/>
              <w:contextualSpacing/>
              <w:jc w:val="center"/>
              <w:rPr>
                <w:rFonts w:ascii="Times New Roman" w:hAnsi="Times New Roman"/>
                <w:sz w:val="24"/>
                <w:szCs w:val="24"/>
              </w:rPr>
            </w:pPr>
            <w:r w:rsidRPr="00E23BA8">
              <w:rPr>
                <w:rFonts w:ascii="Times New Roman" w:hAnsi="Times New Roman"/>
                <w:sz w:val="24"/>
                <w:szCs w:val="24"/>
              </w:rPr>
              <w:lastRenderedPageBreak/>
              <w:t xml:space="preserve">Основные виды РИ </w:t>
            </w:r>
          </w:p>
          <w:p w:rsidR="0099510A" w:rsidRPr="00E23BA8" w:rsidRDefault="0099510A" w:rsidP="00DC6A34">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99510A" w:rsidRPr="00CF3F67" w:rsidRDefault="0099510A" w:rsidP="00DC6A34">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99510A" w:rsidRPr="00E23BA8" w:rsidRDefault="0099510A" w:rsidP="00DC6A34">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99510A" w:rsidRPr="00E23BA8" w:rsidRDefault="0099510A" w:rsidP="00DC6A34">
            <w:pPr>
              <w:spacing w:line="240" w:lineRule="auto"/>
              <w:contextualSpacing/>
              <w:jc w:val="center"/>
            </w:pPr>
            <w:r w:rsidRPr="00E23BA8">
              <w:t>Вспомогательные виды РИ</w:t>
            </w:r>
          </w:p>
          <w:p w:rsidR="0099510A" w:rsidRPr="00E23BA8" w:rsidRDefault="0099510A" w:rsidP="00DC6A34">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99510A" w:rsidRPr="007E525B" w:rsidTr="00DC6A34">
        <w:trPr>
          <w:trHeight w:val="453"/>
        </w:trPr>
        <w:tc>
          <w:tcPr>
            <w:tcW w:w="5008" w:type="dxa"/>
            <w:tcBorders>
              <w:top w:val="single" w:sz="4" w:space="0" w:color="auto"/>
            </w:tcBorders>
            <w:shd w:val="clear" w:color="auto" w:fill="auto"/>
          </w:tcPr>
          <w:p w:rsidR="0099510A" w:rsidRPr="0099510A" w:rsidRDefault="0099510A" w:rsidP="0099510A">
            <w:pPr>
              <w:spacing w:line="240" w:lineRule="auto"/>
              <w:jc w:val="left"/>
              <w:textAlignment w:val="auto"/>
              <w:rPr>
                <w:rFonts w:eastAsia="Calibri"/>
                <w:lang w:eastAsia="en-US"/>
              </w:rPr>
            </w:pPr>
            <w:r w:rsidRPr="0099510A">
              <w:rPr>
                <w:rFonts w:eastAsiaTheme="minorHAnsi"/>
                <w:lang w:eastAsia="en-US"/>
              </w:rPr>
              <w:t>Хранение и переработка сельскохозяйственной продукции (1.15)</w:t>
            </w:r>
          </w:p>
          <w:p w:rsidR="0099510A" w:rsidRPr="0099510A" w:rsidRDefault="0099510A" w:rsidP="0099510A">
            <w:pPr>
              <w:spacing w:line="240" w:lineRule="auto"/>
              <w:jc w:val="left"/>
              <w:textAlignment w:val="auto"/>
            </w:pPr>
            <w:r w:rsidRPr="0099510A">
              <w:rPr>
                <w:rFonts w:eastAsia="Calibri"/>
                <w:lang w:eastAsia="en-US"/>
              </w:rPr>
              <w:t>Обеспечение сельскохозяйственного производства (1.18)</w:t>
            </w:r>
          </w:p>
          <w:p w:rsidR="0099510A" w:rsidRPr="0099510A" w:rsidRDefault="0099510A" w:rsidP="0099510A">
            <w:pPr>
              <w:widowControl/>
              <w:autoSpaceDE/>
              <w:autoSpaceDN/>
              <w:adjustRightInd/>
              <w:spacing w:line="240" w:lineRule="auto"/>
              <w:jc w:val="left"/>
              <w:textAlignment w:val="auto"/>
              <w:rPr>
                <w:rFonts w:eastAsia="Calibri"/>
                <w:lang w:eastAsia="en-US"/>
              </w:rPr>
            </w:pPr>
            <w:r w:rsidRPr="0099510A">
              <w:rPr>
                <w:rFonts w:eastAsia="Calibri"/>
                <w:lang w:eastAsia="en-US"/>
              </w:rPr>
              <w:t>Предоставление коммунальных услуг (3.1.1)</w:t>
            </w:r>
          </w:p>
          <w:p w:rsidR="0099510A" w:rsidRPr="0099510A" w:rsidRDefault="0099510A" w:rsidP="0099510A">
            <w:pPr>
              <w:widowControl/>
              <w:autoSpaceDE/>
              <w:autoSpaceDN/>
              <w:adjustRightInd/>
              <w:spacing w:line="240" w:lineRule="auto"/>
              <w:jc w:val="left"/>
              <w:textAlignment w:val="auto"/>
              <w:rPr>
                <w:rFonts w:eastAsia="Calibri"/>
                <w:lang w:eastAsia="en-US"/>
              </w:rPr>
            </w:pPr>
            <w:r w:rsidRPr="0099510A">
              <w:rPr>
                <w:rFonts w:eastAsia="Calibri"/>
                <w:lang w:eastAsia="en-US"/>
              </w:rPr>
              <w:t>Обеспечение деятельности в области гидрометеорологии и смежных с ней областях (3.9.1)</w:t>
            </w:r>
          </w:p>
          <w:p w:rsidR="0099510A" w:rsidRPr="0099510A" w:rsidRDefault="0099510A" w:rsidP="0099510A">
            <w:pPr>
              <w:widowControl/>
              <w:autoSpaceDE/>
              <w:autoSpaceDN/>
              <w:adjustRightInd/>
              <w:spacing w:line="240" w:lineRule="auto"/>
              <w:jc w:val="left"/>
              <w:textAlignment w:val="auto"/>
            </w:pPr>
            <w:r w:rsidRPr="0099510A">
              <w:t>Деловое управление (4.1)</w:t>
            </w:r>
          </w:p>
          <w:p w:rsidR="0099510A" w:rsidRPr="0099510A" w:rsidRDefault="0099510A" w:rsidP="0099510A">
            <w:pPr>
              <w:spacing w:line="240" w:lineRule="auto"/>
              <w:jc w:val="left"/>
              <w:textAlignment w:val="auto"/>
              <w:rPr>
                <w:iCs/>
              </w:rPr>
            </w:pPr>
            <w:r w:rsidRPr="0099510A">
              <w:rPr>
                <w:iCs/>
              </w:rPr>
              <w:t>Служебные гаражи (4.9)</w:t>
            </w:r>
          </w:p>
          <w:p w:rsidR="0099510A" w:rsidRPr="0099510A" w:rsidRDefault="0099510A" w:rsidP="0099510A">
            <w:pPr>
              <w:widowControl/>
              <w:autoSpaceDE/>
              <w:autoSpaceDN/>
              <w:adjustRightInd/>
              <w:spacing w:line="240" w:lineRule="auto"/>
              <w:jc w:val="left"/>
              <w:textAlignment w:val="auto"/>
              <w:rPr>
                <w:rFonts w:eastAsia="Calibri"/>
                <w:lang w:eastAsia="en-US"/>
              </w:rPr>
            </w:pPr>
            <w:r w:rsidRPr="0099510A">
              <w:rPr>
                <w:rFonts w:eastAsia="Calibri"/>
                <w:lang w:eastAsia="en-US"/>
              </w:rPr>
              <w:t>Заправка транспортных средств (4.9.1.1)</w:t>
            </w:r>
          </w:p>
          <w:p w:rsidR="0099510A" w:rsidRPr="0099510A" w:rsidRDefault="0099510A" w:rsidP="0099510A">
            <w:pPr>
              <w:widowControl/>
              <w:autoSpaceDE/>
              <w:autoSpaceDN/>
              <w:adjustRightInd/>
              <w:spacing w:line="240" w:lineRule="auto"/>
              <w:jc w:val="left"/>
              <w:textAlignment w:val="auto"/>
              <w:rPr>
                <w:rFonts w:eastAsia="Calibri"/>
                <w:lang w:eastAsia="en-US"/>
              </w:rPr>
            </w:pPr>
            <w:r w:rsidRPr="0099510A">
              <w:rPr>
                <w:rFonts w:eastAsia="Calibri"/>
                <w:lang w:eastAsia="en-US"/>
              </w:rPr>
              <w:t>Автомобильные мойки (4.9.1.3)</w:t>
            </w:r>
          </w:p>
          <w:p w:rsidR="0099510A" w:rsidRDefault="0099510A" w:rsidP="0099510A">
            <w:pPr>
              <w:widowControl/>
              <w:autoSpaceDE/>
              <w:autoSpaceDN/>
              <w:adjustRightInd/>
              <w:spacing w:line="240" w:lineRule="auto"/>
              <w:jc w:val="left"/>
              <w:textAlignment w:val="auto"/>
              <w:rPr>
                <w:rFonts w:eastAsia="Calibri"/>
                <w:lang w:eastAsia="en-US"/>
              </w:rPr>
            </w:pPr>
            <w:r w:rsidRPr="0099510A">
              <w:rPr>
                <w:rFonts w:eastAsia="Calibri"/>
                <w:lang w:eastAsia="en-US"/>
              </w:rPr>
              <w:t>Ремонт автомобилей (4.9.1.4)</w:t>
            </w:r>
          </w:p>
          <w:p w:rsidR="00F0038B" w:rsidRPr="0099510A" w:rsidRDefault="00F0038B" w:rsidP="0099510A">
            <w:pPr>
              <w:widowControl/>
              <w:autoSpaceDE/>
              <w:autoSpaceDN/>
              <w:adjustRightInd/>
              <w:spacing w:line="240" w:lineRule="auto"/>
              <w:jc w:val="left"/>
              <w:textAlignment w:val="auto"/>
              <w:rPr>
                <w:rFonts w:eastAsia="Calibri"/>
                <w:lang w:eastAsia="en-US"/>
              </w:rPr>
            </w:pPr>
            <w:r w:rsidRPr="0099510A">
              <w:rPr>
                <w:rFonts w:eastAsia="Calibri"/>
                <w:lang w:eastAsia="en-US"/>
              </w:rPr>
              <w:t>Стоян</w:t>
            </w:r>
            <w:r>
              <w:rPr>
                <w:rFonts w:eastAsia="Calibri"/>
                <w:lang w:eastAsia="en-US"/>
              </w:rPr>
              <w:t>ка транспортных средств (4.9.2)</w:t>
            </w:r>
          </w:p>
          <w:p w:rsidR="0099510A" w:rsidRPr="0099510A" w:rsidRDefault="0099510A" w:rsidP="0099510A">
            <w:pPr>
              <w:spacing w:line="240" w:lineRule="auto"/>
              <w:jc w:val="left"/>
              <w:textAlignment w:val="auto"/>
            </w:pPr>
            <w:r w:rsidRPr="0099510A">
              <w:rPr>
                <w:rFonts w:eastAsia="Calibri"/>
                <w:lang w:eastAsia="en-US"/>
              </w:rPr>
              <w:t>Недропользование (6.1)</w:t>
            </w:r>
          </w:p>
          <w:p w:rsidR="0099510A" w:rsidRPr="003B7DE1" w:rsidRDefault="0099510A" w:rsidP="0099510A">
            <w:pPr>
              <w:spacing w:line="240" w:lineRule="auto"/>
              <w:jc w:val="left"/>
              <w:textAlignment w:val="auto"/>
              <w:rPr>
                <w:iCs/>
              </w:rPr>
            </w:pPr>
            <w:r w:rsidRPr="0099510A">
              <w:rPr>
                <w:iCs/>
              </w:rPr>
              <w:t>Пищевая промышленность (6.4)</w:t>
            </w:r>
          </w:p>
          <w:p w:rsidR="0099510A" w:rsidRPr="003B7DE1" w:rsidRDefault="0099510A" w:rsidP="0099510A">
            <w:pPr>
              <w:spacing w:line="240" w:lineRule="auto"/>
              <w:jc w:val="left"/>
              <w:textAlignment w:val="auto"/>
              <w:rPr>
                <w:iCs/>
              </w:rPr>
            </w:pPr>
            <w:r w:rsidRPr="00497A70">
              <w:rPr>
                <w:iCs/>
              </w:rPr>
              <w:t>Строительная промышленность (6.6)</w:t>
            </w:r>
          </w:p>
          <w:p w:rsidR="0099510A" w:rsidRPr="00497A70" w:rsidRDefault="0099510A" w:rsidP="0099510A">
            <w:pPr>
              <w:spacing w:line="240" w:lineRule="auto"/>
              <w:jc w:val="left"/>
              <w:textAlignment w:val="auto"/>
              <w:rPr>
                <w:iCs/>
              </w:rPr>
            </w:pPr>
            <w:r w:rsidRPr="00497A70">
              <w:t>Связь (6.8)</w:t>
            </w:r>
          </w:p>
          <w:p w:rsidR="0099510A" w:rsidRDefault="0099510A" w:rsidP="0099510A">
            <w:pPr>
              <w:spacing w:line="240" w:lineRule="auto"/>
              <w:jc w:val="left"/>
              <w:textAlignment w:val="auto"/>
              <w:rPr>
                <w:iCs/>
              </w:rPr>
            </w:pPr>
            <w:r w:rsidRPr="00497A70">
              <w:rPr>
                <w:iCs/>
              </w:rPr>
              <w:t>Склад (6.9)</w:t>
            </w:r>
          </w:p>
          <w:p w:rsidR="0099510A" w:rsidRPr="00497A70" w:rsidRDefault="0099510A" w:rsidP="0099510A">
            <w:pPr>
              <w:widowControl/>
              <w:autoSpaceDE/>
              <w:autoSpaceDN/>
              <w:adjustRightInd/>
              <w:spacing w:line="240" w:lineRule="auto"/>
              <w:jc w:val="left"/>
              <w:textAlignment w:val="auto"/>
            </w:pPr>
            <w:r w:rsidRPr="00497A70">
              <w:t>Земельные участки (территории) общего пользования (12.0)</w:t>
            </w:r>
          </w:p>
          <w:p w:rsidR="0099510A" w:rsidRPr="00497A70" w:rsidRDefault="0099510A" w:rsidP="0099510A">
            <w:pPr>
              <w:widowControl/>
              <w:autoSpaceDE/>
              <w:autoSpaceDN/>
              <w:adjustRightInd/>
              <w:spacing w:line="240" w:lineRule="auto"/>
              <w:jc w:val="left"/>
              <w:textAlignment w:val="auto"/>
            </w:pPr>
            <w:r w:rsidRPr="00497A70">
              <w:rPr>
                <w:rFonts w:eastAsia="Calibri"/>
                <w:lang w:eastAsia="en-US"/>
              </w:rPr>
              <w:t>Улично-дорожная сеть (12.0.1)</w:t>
            </w:r>
          </w:p>
          <w:p w:rsidR="0099510A" w:rsidRPr="00FA34E7" w:rsidRDefault="0099510A" w:rsidP="0099510A">
            <w:pPr>
              <w:spacing w:line="240" w:lineRule="auto"/>
              <w:jc w:val="left"/>
              <w:textAlignment w:val="auto"/>
              <w:rPr>
                <w:iCs/>
              </w:rPr>
            </w:pPr>
            <w:r w:rsidRPr="003B7DE1">
              <w:t>Благоустройство территории (12.0.2)</w:t>
            </w:r>
          </w:p>
        </w:tc>
        <w:tc>
          <w:tcPr>
            <w:tcW w:w="5009" w:type="dxa"/>
            <w:tcBorders>
              <w:top w:val="single" w:sz="4" w:space="0" w:color="auto"/>
            </w:tcBorders>
          </w:tcPr>
          <w:p w:rsidR="0099510A" w:rsidRPr="00497A70" w:rsidRDefault="0099510A" w:rsidP="0099510A">
            <w:pPr>
              <w:widowControl/>
              <w:autoSpaceDE/>
              <w:autoSpaceDN/>
              <w:adjustRightInd/>
              <w:spacing w:line="240" w:lineRule="auto"/>
              <w:jc w:val="left"/>
              <w:textAlignment w:val="auto"/>
            </w:pPr>
            <w:r w:rsidRPr="00497A70">
              <w:t>Магазины (4.4)</w:t>
            </w:r>
          </w:p>
          <w:p w:rsidR="0099510A" w:rsidRPr="00497A70" w:rsidRDefault="0099510A" w:rsidP="0099510A">
            <w:pPr>
              <w:widowControl/>
              <w:autoSpaceDE/>
              <w:autoSpaceDN/>
              <w:adjustRightInd/>
              <w:spacing w:line="240" w:lineRule="auto"/>
              <w:jc w:val="left"/>
              <w:textAlignment w:val="auto"/>
            </w:pPr>
            <w:r w:rsidRPr="00497A70">
              <w:t>Общественное питание (4.6)</w:t>
            </w:r>
          </w:p>
          <w:p w:rsidR="0099510A" w:rsidRPr="00FA34E7" w:rsidRDefault="0099510A" w:rsidP="0099510A">
            <w:pPr>
              <w:widowControl/>
              <w:spacing w:line="240" w:lineRule="auto"/>
              <w:textAlignment w:val="auto"/>
              <w:rPr>
                <w:rFonts w:eastAsia="Calibri"/>
                <w:lang w:eastAsia="en-US"/>
              </w:rPr>
            </w:pPr>
            <w:r w:rsidRPr="0099510A">
              <w:rPr>
                <w:rFonts w:eastAsia="Calibri"/>
                <w:lang w:eastAsia="en-US"/>
              </w:rPr>
              <w:t>Энергетика (6.7)</w:t>
            </w:r>
          </w:p>
        </w:tc>
        <w:tc>
          <w:tcPr>
            <w:tcW w:w="5009" w:type="dxa"/>
            <w:tcBorders>
              <w:top w:val="single" w:sz="4" w:space="0" w:color="auto"/>
            </w:tcBorders>
            <w:shd w:val="clear" w:color="auto" w:fill="auto"/>
          </w:tcPr>
          <w:p w:rsidR="0099510A" w:rsidRPr="003B7DE1" w:rsidRDefault="0099510A" w:rsidP="0099510A">
            <w:pPr>
              <w:widowControl/>
              <w:autoSpaceDE/>
              <w:autoSpaceDN/>
              <w:adjustRightInd/>
              <w:spacing w:line="240" w:lineRule="auto"/>
              <w:jc w:val="left"/>
              <w:textAlignment w:val="auto"/>
            </w:pPr>
            <w:r w:rsidRPr="00497A70">
              <w:t>Обеспечение внутреннего правопорядка (8.3)</w:t>
            </w:r>
          </w:p>
          <w:p w:rsidR="0099510A" w:rsidRPr="007E525B" w:rsidRDefault="0099510A" w:rsidP="00DC6A34">
            <w:pPr>
              <w:widowControl/>
              <w:autoSpaceDE/>
              <w:autoSpaceDN/>
              <w:adjustRightInd/>
              <w:spacing w:line="240" w:lineRule="auto"/>
              <w:contextualSpacing/>
              <w:jc w:val="left"/>
              <w:textAlignment w:val="auto"/>
              <w:rPr>
                <w:highlight w:val="yellow"/>
              </w:rPr>
            </w:pPr>
          </w:p>
        </w:tc>
      </w:tr>
    </w:tbl>
    <w:p w:rsidR="00FA34E7" w:rsidRPr="00FA34E7" w:rsidRDefault="00FA34E7" w:rsidP="00FA34E7"/>
    <w:p w:rsidR="003B7DE1" w:rsidRPr="00111A6C" w:rsidRDefault="003B7DE1" w:rsidP="00123553">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7DE1" w:rsidRPr="00495F2A" w:rsidRDefault="003B7DE1" w:rsidP="0076560D">
      <w:pPr>
        <w:pStyle w:val="aa"/>
        <w:numPr>
          <w:ilvl w:val="0"/>
          <w:numId w:val="194"/>
        </w:numPr>
        <w:tabs>
          <w:tab w:val="left" w:pos="1134"/>
        </w:tabs>
        <w:spacing w:line="240" w:lineRule="auto"/>
        <w:ind w:left="0" w:firstLine="709"/>
      </w:pPr>
      <w:r w:rsidRPr="00495F2A">
        <w:t>Минимальная и максимальная  площадь земельных  участков: не подлежит установлению.</w:t>
      </w:r>
    </w:p>
    <w:p w:rsidR="003B7DE1" w:rsidRPr="00495F2A" w:rsidRDefault="003B7DE1" w:rsidP="0076560D">
      <w:pPr>
        <w:pStyle w:val="aa"/>
        <w:numPr>
          <w:ilvl w:val="0"/>
          <w:numId w:val="194"/>
        </w:numPr>
        <w:tabs>
          <w:tab w:val="left" w:pos="1134"/>
        </w:tabs>
        <w:spacing w:line="240" w:lineRule="auto"/>
        <w:ind w:left="0" w:firstLine="709"/>
      </w:pPr>
      <w:r w:rsidRPr="00495F2A">
        <w:t xml:space="preserve">Минимальные отступы зданий, строений, сооружений от границ земельных участков: не подлежит установлению. </w:t>
      </w:r>
    </w:p>
    <w:p w:rsidR="003B7DE1" w:rsidRPr="00495F2A" w:rsidRDefault="003B7DE1" w:rsidP="003B7DE1">
      <w:pPr>
        <w:pStyle w:val="aa"/>
        <w:widowControl/>
        <w:tabs>
          <w:tab w:val="left" w:pos="1134"/>
        </w:tabs>
        <w:autoSpaceDE/>
        <w:autoSpaceDN/>
        <w:adjustRightInd/>
        <w:spacing w:line="240" w:lineRule="auto"/>
        <w:ind w:left="0" w:firstLine="709"/>
        <w:textAlignment w:val="auto"/>
        <w:rPr>
          <w:spacing w:val="2"/>
          <w:shd w:val="clear" w:color="auto" w:fill="FFFFFF"/>
        </w:rPr>
      </w:pPr>
      <w:r w:rsidRPr="00495F2A">
        <w:rPr>
          <w:iCs/>
        </w:rPr>
        <w:t xml:space="preserve">При размещении всех зданий отступ должен учитывать соблюдение </w:t>
      </w:r>
      <w:r w:rsidRPr="00495F2A">
        <w:rPr>
          <w:spacing w:val="2"/>
        </w:rPr>
        <w:t xml:space="preserve">минимальных противопожарных расстояний (разрывов) между зданиями, при необходимости  </w:t>
      </w:r>
      <w:r w:rsidRPr="00495F2A">
        <w:rPr>
          <w:spacing w:val="2"/>
          <w:shd w:val="clear" w:color="auto" w:fill="FFFFFF"/>
        </w:rPr>
        <w:t>устройство проездов для пожарной техники.</w:t>
      </w:r>
    </w:p>
    <w:p w:rsidR="003B7DE1" w:rsidRPr="00495F2A" w:rsidRDefault="003B7DE1" w:rsidP="0076560D">
      <w:pPr>
        <w:pStyle w:val="aa"/>
        <w:numPr>
          <w:ilvl w:val="0"/>
          <w:numId w:val="195"/>
        </w:numPr>
        <w:tabs>
          <w:tab w:val="left" w:pos="1134"/>
        </w:tabs>
        <w:spacing w:line="240" w:lineRule="auto"/>
        <w:ind w:left="0" w:firstLine="709"/>
      </w:pPr>
      <w:r w:rsidRPr="00495F2A">
        <w:t>Максимальная высота надземной части зданий, строений, сооружений на территории земельных участков: 50</w:t>
      </w:r>
      <w:r w:rsidR="001E7F18" w:rsidRPr="00495F2A">
        <w:t xml:space="preserve"> </w:t>
      </w:r>
      <w:r w:rsidRPr="00495F2A">
        <w:t>м.</w:t>
      </w:r>
    </w:p>
    <w:p w:rsidR="003B7DE1" w:rsidRPr="00495F2A" w:rsidRDefault="003B7DE1" w:rsidP="0076560D">
      <w:pPr>
        <w:pStyle w:val="aa"/>
        <w:numPr>
          <w:ilvl w:val="0"/>
          <w:numId w:val="195"/>
        </w:numPr>
        <w:tabs>
          <w:tab w:val="left" w:pos="1134"/>
        </w:tabs>
        <w:spacing w:line="240" w:lineRule="auto"/>
        <w:ind w:left="0" w:firstLine="709"/>
      </w:pPr>
      <w:r w:rsidRPr="00495F2A">
        <w:lastRenderedPageBreak/>
        <w:t>Максимальная этажность: 5 этажей.</w:t>
      </w:r>
    </w:p>
    <w:p w:rsidR="003B7DE1" w:rsidRPr="00495F2A" w:rsidRDefault="003B7DE1" w:rsidP="0076560D">
      <w:pPr>
        <w:pStyle w:val="aa"/>
        <w:numPr>
          <w:ilvl w:val="0"/>
          <w:numId w:val="195"/>
        </w:numPr>
        <w:tabs>
          <w:tab w:val="left" w:pos="1134"/>
        </w:tabs>
        <w:spacing w:line="240" w:lineRule="auto"/>
        <w:ind w:left="0" w:firstLine="709"/>
      </w:pPr>
      <w:r w:rsidRPr="00495F2A">
        <w:t>Минимальная доля озеленённой территории земельных участков: не менее 10 % территории, кроме земельных участков с кодом 6.1.</w:t>
      </w:r>
    </w:p>
    <w:p w:rsidR="001E7F18" w:rsidRPr="00495F2A" w:rsidRDefault="001E7F18" w:rsidP="0076560D">
      <w:pPr>
        <w:pStyle w:val="aa"/>
        <w:numPr>
          <w:ilvl w:val="0"/>
          <w:numId w:val="195"/>
        </w:numPr>
        <w:tabs>
          <w:tab w:val="left" w:pos="1134"/>
        </w:tabs>
        <w:spacing w:line="240" w:lineRule="auto"/>
        <w:ind w:left="0" w:firstLine="709"/>
      </w:pPr>
      <w:r w:rsidRPr="00495F2A">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1E7F18" w:rsidRPr="00495F2A" w:rsidRDefault="001E7F18" w:rsidP="0076560D">
      <w:pPr>
        <w:pStyle w:val="aa"/>
        <w:numPr>
          <w:ilvl w:val="0"/>
          <w:numId w:val="195"/>
        </w:numPr>
        <w:tabs>
          <w:tab w:val="left" w:pos="1134"/>
        </w:tabs>
        <w:spacing w:line="240" w:lineRule="auto"/>
        <w:ind w:left="0" w:firstLine="709"/>
      </w:pPr>
      <w:r w:rsidRPr="00495F2A">
        <w:t>Минимальное количество мест на погрузочно-разгрузочных площадках на территории земельных участков: в соответствии со статьей 52 настоящих Правил.</w:t>
      </w:r>
    </w:p>
    <w:p w:rsidR="003B7DE1" w:rsidRDefault="003B7DE1" w:rsidP="00FF11AD">
      <w:pPr>
        <w:pStyle w:val="aa"/>
        <w:tabs>
          <w:tab w:val="left" w:pos="1134"/>
        </w:tabs>
        <w:spacing w:line="240" w:lineRule="auto"/>
        <w:ind w:left="0" w:firstLine="709"/>
        <w:rPr>
          <w:sz w:val="28"/>
          <w:szCs w:val="28"/>
        </w:rPr>
      </w:pPr>
    </w:p>
    <w:p w:rsidR="000D442E" w:rsidRDefault="000D442E" w:rsidP="0076560D">
      <w:pPr>
        <w:pStyle w:val="aa"/>
        <w:numPr>
          <w:ilvl w:val="0"/>
          <w:numId w:val="235"/>
        </w:numPr>
        <w:tabs>
          <w:tab w:val="left" w:pos="1134"/>
        </w:tabs>
        <w:spacing w:line="240" w:lineRule="auto"/>
        <w:ind w:left="0" w:firstLine="709"/>
        <w:rPr>
          <w:b/>
          <w:color w:val="000000" w:themeColor="text1"/>
          <w:spacing w:val="-10"/>
          <w:sz w:val="28"/>
          <w:szCs w:val="28"/>
        </w:rPr>
      </w:pPr>
      <w:r w:rsidRPr="00070E1C">
        <w:rPr>
          <w:b/>
          <w:color w:val="000000" w:themeColor="text1"/>
          <w:spacing w:val="-10"/>
          <w:sz w:val="28"/>
          <w:szCs w:val="28"/>
        </w:rPr>
        <w:t>Коммунально-складская зона</w:t>
      </w:r>
      <w:r w:rsidRPr="00070E1C">
        <w:rPr>
          <w:b/>
          <w:spacing w:val="-10"/>
          <w:sz w:val="28"/>
          <w:szCs w:val="28"/>
        </w:rPr>
        <w:t xml:space="preserve"> I</w:t>
      </w:r>
      <w:r w:rsidRPr="00070E1C">
        <w:rPr>
          <w:b/>
          <w:spacing w:val="-10"/>
          <w:sz w:val="28"/>
          <w:szCs w:val="28"/>
          <w:lang w:val="en-US"/>
        </w:rPr>
        <w:t>V</w:t>
      </w:r>
      <w:r w:rsidRPr="00070E1C">
        <w:rPr>
          <w:b/>
          <w:spacing w:val="-10"/>
          <w:sz w:val="28"/>
          <w:szCs w:val="28"/>
        </w:rPr>
        <w:t xml:space="preserve"> - </w:t>
      </w:r>
      <w:r w:rsidRPr="00070E1C">
        <w:rPr>
          <w:b/>
          <w:spacing w:val="-10"/>
          <w:sz w:val="28"/>
          <w:szCs w:val="28"/>
          <w:lang w:val="en-US"/>
        </w:rPr>
        <w:t>V</w:t>
      </w:r>
      <w:r w:rsidRPr="00070E1C">
        <w:rPr>
          <w:b/>
          <w:spacing w:val="-10"/>
          <w:sz w:val="28"/>
          <w:szCs w:val="28"/>
        </w:rPr>
        <w:t xml:space="preserve"> классов</w:t>
      </w:r>
      <w:r w:rsidRPr="00070E1C">
        <w:rPr>
          <w:b/>
          <w:color w:val="000000" w:themeColor="text1"/>
          <w:spacing w:val="-10"/>
          <w:sz w:val="28"/>
          <w:szCs w:val="28"/>
        </w:rPr>
        <w:t xml:space="preserve"> (П3)</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F328AD" w:rsidRPr="00440D31" w:rsidTr="00BD326C">
        <w:trPr>
          <w:trHeight w:val="575"/>
          <w:tblHeader/>
        </w:trPr>
        <w:tc>
          <w:tcPr>
            <w:tcW w:w="5008" w:type="dxa"/>
            <w:shd w:val="clear" w:color="auto" w:fill="auto"/>
          </w:tcPr>
          <w:p w:rsidR="00F328AD" w:rsidRPr="00440D31" w:rsidRDefault="00F328AD" w:rsidP="00BD326C">
            <w:pPr>
              <w:widowControl/>
              <w:autoSpaceDE/>
              <w:autoSpaceDN/>
              <w:adjustRightInd/>
              <w:spacing w:line="240" w:lineRule="auto"/>
              <w:contextualSpacing/>
              <w:jc w:val="center"/>
              <w:textAlignment w:val="auto"/>
            </w:pPr>
            <w:r w:rsidRPr="00440D31">
              <w:t xml:space="preserve">Основные виды РИ </w:t>
            </w:r>
          </w:p>
          <w:p w:rsidR="00F328AD" w:rsidRPr="00440D31" w:rsidRDefault="00F328AD" w:rsidP="00BD326C">
            <w:pPr>
              <w:widowControl/>
              <w:autoSpaceDE/>
              <w:autoSpaceDN/>
              <w:adjustRightInd/>
              <w:spacing w:line="240" w:lineRule="auto"/>
              <w:contextualSpacing/>
              <w:jc w:val="center"/>
              <w:textAlignment w:val="auto"/>
            </w:pPr>
            <w:r w:rsidRPr="00440D31">
              <w:t>(Код вида РИ)</w:t>
            </w:r>
          </w:p>
        </w:tc>
        <w:tc>
          <w:tcPr>
            <w:tcW w:w="5009" w:type="dxa"/>
          </w:tcPr>
          <w:p w:rsidR="00F328AD" w:rsidRPr="00440D31" w:rsidRDefault="00F328AD" w:rsidP="00BD326C">
            <w:pPr>
              <w:widowControl/>
              <w:autoSpaceDE/>
              <w:autoSpaceDN/>
              <w:adjustRightInd/>
              <w:spacing w:line="240" w:lineRule="auto"/>
              <w:contextualSpacing/>
              <w:jc w:val="center"/>
              <w:textAlignment w:val="auto"/>
            </w:pPr>
            <w:r w:rsidRPr="00440D31">
              <w:t>Условно разрешенные виды РИ</w:t>
            </w:r>
          </w:p>
          <w:p w:rsidR="00F328AD" w:rsidRPr="00440D31" w:rsidRDefault="00F328AD" w:rsidP="00BD326C">
            <w:pPr>
              <w:widowControl/>
              <w:autoSpaceDE/>
              <w:autoSpaceDN/>
              <w:adjustRightInd/>
              <w:spacing w:line="240" w:lineRule="auto"/>
              <w:contextualSpacing/>
              <w:jc w:val="center"/>
              <w:textAlignment w:val="auto"/>
            </w:pPr>
            <w:r w:rsidRPr="00440D31">
              <w:t>(Код вида РИ)</w:t>
            </w:r>
          </w:p>
        </w:tc>
        <w:tc>
          <w:tcPr>
            <w:tcW w:w="5009" w:type="dxa"/>
          </w:tcPr>
          <w:p w:rsidR="00F328AD" w:rsidRPr="00440D31" w:rsidRDefault="00F328AD" w:rsidP="00BD326C">
            <w:pPr>
              <w:spacing w:line="240" w:lineRule="auto"/>
              <w:contextualSpacing/>
              <w:jc w:val="center"/>
            </w:pPr>
            <w:r w:rsidRPr="00440D31">
              <w:t>Вспомогательные виды РИ</w:t>
            </w:r>
          </w:p>
          <w:p w:rsidR="00F328AD" w:rsidRPr="00440D31" w:rsidRDefault="00F328AD" w:rsidP="00BD326C">
            <w:pPr>
              <w:widowControl/>
              <w:autoSpaceDE/>
              <w:autoSpaceDN/>
              <w:adjustRightInd/>
              <w:spacing w:line="240" w:lineRule="auto"/>
              <w:contextualSpacing/>
              <w:jc w:val="center"/>
              <w:textAlignment w:val="auto"/>
            </w:pPr>
            <w:r w:rsidRPr="00440D31">
              <w:t>(Код вида РИ)</w:t>
            </w:r>
          </w:p>
        </w:tc>
      </w:tr>
      <w:tr w:rsidR="00F328AD" w:rsidRPr="00440D31" w:rsidTr="00BD326C">
        <w:trPr>
          <w:trHeight w:val="280"/>
        </w:trPr>
        <w:tc>
          <w:tcPr>
            <w:tcW w:w="5008" w:type="dxa"/>
            <w:tcBorders>
              <w:top w:val="single" w:sz="4" w:space="0" w:color="auto"/>
            </w:tcBorders>
            <w:shd w:val="clear" w:color="auto" w:fill="auto"/>
          </w:tcPr>
          <w:p w:rsidR="00F328AD" w:rsidRPr="0099510A" w:rsidRDefault="00F328AD" w:rsidP="00F328AD">
            <w:pPr>
              <w:widowControl/>
              <w:autoSpaceDE/>
              <w:autoSpaceDN/>
              <w:adjustRightInd/>
              <w:spacing w:line="240" w:lineRule="auto"/>
              <w:jc w:val="left"/>
              <w:textAlignment w:val="auto"/>
              <w:rPr>
                <w:rFonts w:eastAsia="Calibri"/>
                <w:lang w:eastAsia="en-US"/>
              </w:rPr>
            </w:pPr>
            <w:r w:rsidRPr="0099510A">
              <w:rPr>
                <w:rFonts w:eastAsia="Calibri"/>
                <w:lang w:eastAsia="en-US"/>
              </w:rPr>
              <w:t>Хранение и переработка сельскохозяйственной продукции (1.15)</w:t>
            </w:r>
          </w:p>
          <w:p w:rsidR="00F328AD" w:rsidRPr="0099510A" w:rsidRDefault="00F328AD" w:rsidP="00F328AD">
            <w:pPr>
              <w:spacing w:line="240" w:lineRule="auto"/>
              <w:jc w:val="left"/>
              <w:textAlignment w:val="auto"/>
              <w:rPr>
                <w:rFonts w:eastAsia="Calibri"/>
                <w:lang w:eastAsia="en-US"/>
              </w:rPr>
            </w:pPr>
            <w:r w:rsidRPr="0099510A">
              <w:rPr>
                <w:rFonts w:eastAsia="Calibri"/>
                <w:lang w:eastAsia="en-US"/>
              </w:rPr>
              <w:t>Обеспечение сельскохозяйственного производства (1.18)</w:t>
            </w:r>
          </w:p>
          <w:p w:rsidR="00F328AD" w:rsidRPr="0099510A" w:rsidRDefault="00F328AD" w:rsidP="00F328AD">
            <w:pPr>
              <w:widowControl/>
              <w:autoSpaceDE/>
              <w:autoSpaceDN/>
              <w:adjustRightInd/>
              <w:spacing w:line="240" w:lineRule="auto"/>
              <w:jc w:val="left"/>
              <w:textAlignment w:val="auto"/>
              <w:rPr>
                <w:lang w:eastAsia="en-US"/>
              </w:rPr>
            </w:pPr>
            <w:r w:rsidRPr="0099510A">
              <w:t>Хранение автотранспорта (</w:t>
            </w:r>
            <w:r w:rsidRPr="0099510A">
              <w:rPr>
                <w:lang w:eastAsia="en-US"/>
              </w:rPr>
              <w:t>2.7.1)</w:t>
            </w:r>
          </w:p>
          <w:p w:rsidR="00F328AD" w:rsidRPr="0099510A" w:rsidRDefault="00F328AD" w:rsidP="00F328AD">
            <w:pPr>
              <w:widowControl/>
              <w:autoSpaceDE/>
              <w:autoSpaceDN/>
              <w:adjustRightInd/>
              <w:spacing w:line="240" w:lineRule="auto"/>
              <w:jc w:val="left"/>
              <w:textAlignment w:val="auto"/>
              <w:rPr>
                <w:rFonts w:eastAsia="Calibri"/>
                <w:lang w:eastAsia="en-US"/>
              </w:rPr>
            </w:pPr>
            <w:r w:rsidRPr="0099510A">
              <w:rPr>
                <w:rFonts w:eastAsia="Calibri"/>
                <w:lang w:eastAsia="en-US"/>
              </w:rPr>
              <w:t>Предоставление коммунальных услуг (3.1.1)</w:t>
            </w:r>
          </w:p>
          <w:p w:rsidR="00852FD3" w:rsidRPr="0099510A" w:rsidRDefault="00852FD3" w:rsidP="00F328AD">
            <w:pPr>
              <w:widowControl/>
              <w:autoSpaceDE/>
              <w:autoSpaceDN/>
              <w:adjustRightInd/>
              <w:spacing w:line="240" w:lineRule="auto"/>
              <w:jc w:val="left"/>
              <w:textAlignment w:val="auto"/>
            </w:pPr>
            <w:r w:rsidRPr="0099510A">
              <w:t>Бытовое обслуживание (3.3)</w:t>
            </w:r>
          </w:p>
          <w:p w:rsidR="00F328AD" w:rsidRPr="0099510A" w:rsidRDefault="00F328AD" w:rsidP="00F328AD">
            <w:pPr>
              <w:widowControl/>
              <w:autoSpaceDE/>
              <w:autoSpaceDN/>
              <w:adjustRightInd/>
              <w:spacing w:line="240" w:lineRule="auto"/>
              <w:jc w:val="left"/>
              <w:textAlignment w:val="auto"/>
              <w:rPr>
                <w:rFonts w:eastAsia="Calibri"/>
                <w:lang w:eastAsia="en-US"/>
              </w:rPr>
            </w:pPr>
            <w:r w:rsidRPr="0099510A">
              <w:rPr>
                <w:rFonts w:eastAsia="Calibri"/>
                <w:lang w:eastAsia="en-US"/>
              </w:rPr>
              <w:t>Деловое управление (4.1)</w:t>
            </w:r>
          </w:p>
          <w:p w:rsidR="00F328AD" w:rsidRPr="0099510A" w:rsidRDefault="00F328AD" w:rsidP="00F328AD">
            <w:pPr>
              <w:spacing w:line="240" w:lineRule="auto"/>
              <w:jc w:val="left"/>
              <w:textAlignment w:val="auto"/>
              <w:rPr>
                <w:iCs/>
              </w:rPr>
            </w:pPr>
            <w:r w:rsidRPr="0099510A">
              <w:rPr>
                <w:iCs/>
              </w:rPr>
              <w:t>Служебные гаражи (4.9)</w:t>
            </w:r>
          </w:p>
          <w:p w:rsidR="00F328AD" w:rsidRPr="0099510A" w:rsidRDefault="00F328AD" w:rsidP="00F328AD">
            <w:pPr>
              <w:widowControl/>
              <w:autoSpaceDE/>
              <w:autoSpaceDN/>
              <w:adjustRightInd/>
              <w:spacing w:line="240" w:lineRule="auto"/>
              <w:jc w:val="left"/>
              <w:textAlignment w:val="auto"/>
              <w:rPr>
                <w:rFonts w:eastAsia="Calibri"/>
                <w:lang w:eastAsia="en-US"/>
              </w:rPr>
            </w:pPr>
            <w:r w:rsidRPr="0099510A">
              <w:rPr>
                <w:rFonts w:eastAsia="Calibri"/>
                <w:lang w:eastAsia="en-US"/>
              </w:rPr>
              <w:t>Стоянка транспортных средств (4.9.2)</w:t>
            </w:r>
          </w:p>
          <w:p w:rsidR="00F328AD" w:rsidRPr="0099510A" w:rsidRDefault="00F328AD" w:rsidP="00F328AD">
            <w:pPr>
              <w:widowControl/>
              <w:autoSpaceDE/>
              <w:autoSpaceDN/>
              <w:adjustRightInd/>
              <w:spacing w:line="240" w:lineRule="auto"/>
              <w:jc w:val="left"/>
              <w:textAlignment w:val="auto"/>
              <w:rPr>
                <w:rFonts w:eastAsia="Calibri"/>
                <w:lang w:eastAsia="en-US"/>
              </w:rPr>
            </w:pPr>
            <w:r w:rsidRPr="0099510A">
              <w:rPr>
                <w:rFonts w:eastAsia="Calibri"/>
                <w:lang w:eastAsia="en-US"/>
              </w:rPr>
              <w:t>Заправка транспортных средств (4.9.1.1)</w:t>
            </w:r>
          </w:p>
          <w:p w:rsidR="00F328AD" w:rsidRPr="0099510A" w:rsidRDefault="00F328AD" w:rsidP="00F328AD">
            <w:pPr>
              <w:widowControl/>
              <w:autoSpaceDE/>
              <w:autoSpaceDN/>
              <w:adjustRightInd/>
              <w:spacing w:line="240" w:lineRule="auto"/>
              <w:jc w:val="left"/>
              <w:textAlignment w:val="auto"/>
              <w:rPr>
                <w:rFonts w:eastAsia="Calibri"/>
                <w:lang w:eastAsia="en-US"/>
              </w:rPr>
            </w:pPr>
            <w:r w:rsidRPr="0099510A">
              <w:rPr>
                <w:rFonts w:eastAsia="Calibri"/>
                <w:lang w:eastAsia="en-US"/>
              </w:rPr>
              <w:t>Автомобильные мойки (4.9.1.3)</w:t>
            </w:r>
          </w:p>
          <w:p w:rsidR="00F328AD" w:rsidRPr="0099510A" w:rsidRDefault="00F328AD" w:rsidP="00F328AD">
            <w:pPr>
              <w:widowControl/>
              <w:autoSpaceDE/>
              <w:autoSpaceDN/>
              <w:adjustRightInd/>
              <w:spacing w:line="240" w:lineRule="auto"/>
              <w:jc w:val="left"/>
              <w:textAlignment w:val="auto"/>
              <w:rPr>
                <w:rFonts w:eastAsia="Calibri"/>
                <w:lang w:eastAsia="en-US"/>
              </w:rPr>
            </w:pPr>
            <w:r w:rsidRPr="0099510A">
              <w:rPr>
                <w:rFonts w:eastAsia="Calibri"/>
                <w:lang w:eastAsia="en-US"/>
              </w:rPr>
              <w:t>Ремонт автомобилей (4.9.1.4)</w:t>
            </w:r>
          </w:p>
          <w:p w:rsidR="00F328AD" w:rsidRPr="0099510A" w:rsidRDefault="00F328AD" w:rsidP="00F328AD">
            <w:pPr>
              <w:spacing w:line="240" w:lineRule="auto"/>
              <w:jc w:val="left"/>
              <w:textAlignment w:val="auto"/>
              <w:rPr>
                <w:i/>
                <w:iCs/>
              </w:rPr>
            </w:pPr>
            <w:r w:rsidRPr="0099510A">
              <w:t>Производственная деятельность (6.0)</w:t>
            </w:r>
          </w:p>
          <w:p w:rsidR="00F328AD" w:rsidRPr="0099510A" w:rsidRDefault="00F328AD" w:rsidP="00F328AD">
            <w:pPr>
              <w:widowControl/>
              <w:autoSpaceDE/>
              <w:autoSpaceDN/>
              <w:adjustRightInd/>
              <w:spacing w:line="240" w:lineRule="auto"/>
              <w:contextualSpacing/>
              <w:jc w:val="left"/>
              <w:textAlignment w:val="auto"/>
              <w:rPr>
                <w:iCs/>
              </w:rPr>
            </w:pPr>
            <w:r w:rsidRPr="0099510A">
              <w:rPr>
                <w:iCs/>
              </w:rPr>
              <w:t>Склад (6.9)</w:t>
            </w:r>
          </w:p>
          <w:p w:rsidR="0099510A" w:rsidRPr="0099510A" w:rsidRDefault="0099510A" w:rsidP="0099510A">
            <w:pPr>
              <w:widowControl/>
              <w:autoSpaceDE/>
              <w:autoSpaceDN/>
              <w:adjustRightInd/>
              <w:spacing w:line="240" w:lineRule="auto"/>
              <w:jc w:val="left"/>
              <w:textAlignment w:val="auto"/>
            </w:pPr>
            <w:r w:rsidRPr="0099510A">
              <w:t>Земельные участки (территории) общего пользования (12.0)</w:t>
            </w:r>
          </w:p>
          <w:p w:rsidR="0099510A" w:rsidRPr="0099510A" w:rsidRDefault="0099510A" w:rsidP="0099510A">
            <w:pPr>
              <w:widowControl/>
              <w:autoSpaceDE/>
              <w:autoSpaceDN/>
              <w:adjustRightInd/>
              <w:spacing w:line="240" w:lineRule="auto"/>
              <w:jc w:val="left"/>
              <w:textAlignment w:val="auto"/>
            </w:pPr>
            <w:r w:rsidRPr="0099510A">
              <w:rPr>
                <w:rFonts w:eastAsia="Calibri"/>
                <w:lang w:eastAsia="en-US"/>
              </w:rPr>
              <w:t>Улично-дорожная сеть (12.0.1)</w:t>
            </w:r>
          </w:p>
          <w:p w:rsidR="0099510A" w:rsidRPr="00440D31" w:rsidRDefault="0099510A" w:rsidP="0099510A">
            <w:pPr>
              <w:widowControl/>
              <w:autoSpaceDE/>
              <w:autoSpaceDN/>
              <w:adjustRightInd/>
              <w:spacing w:line="240" w:lineRule="auto"/>
              <w:contextualSpacing/>
              <w:jc w:val="left"/>
              <w:textAlignment w:val="auto"/>
              <w:rPr>
                <w:lang w:eastAsia="en-US"/>
              </w:rPr>
            </w:pPr>
            <w:r w:rsidRPr="0099510A">
              <w:t>Благоустройство территории (12.0.2)</w:t>
            </w:r>
          </w:p>
        </w:tc>
        <w:tc>
          <w:tcPr>
            <w:tcW w:w="5009" w:type="dxa"/>
            <w:tcBorders>
              <w:top w:val="single" w:sz="4" w:space="0" w:color="auto"/>
            </w:tcBorders>
          </w:tcPr>
          <w:p w:rsidR="00F328AD" w:rsidRPr="0099510A" w:rsidRDefault="00F328AD" w:rsidP="00F328AD">
            <w:pPr>
              <w:widowControl/>
              <w:autoSpaceDE/>
              <w:autoSpaceDN/>
              <w:adjustRightInd/>
              <w:spacing w:line="240" w:lineRule="auto"/>
              <w:jc w:val="left"/>
              <w:textAlignment w:val="auto"/>
            </w:pPr>
            <w:r w:rsidRPr="0099510A">
              <w:t>Магазины (4.4)</w:t>
            </w:r>
          </w:p>
          <w:p w:rsidR="00F328AD" w:rsidRPr="0099510A" w:rsidRDefault="00F328AD" w:rsidP="00F328AD">
            <w:pPr>
              <w:widowControl/>
              <w:autoSpaceDE/>
              <w:autoSpaceDN/>
              <w:adjustRightInd/>
              <w:spacing w:line="240" w:lineRule="auto"/>
              <w:jc w:val="left"/>
              <w:textAlignment w:val="auto"/>
            </w:pPr>
            <w:r w:rsidRPr="0099510A">
              <w:t>Общественное питание (4.6)</w:t>
            </w:r>
          </w:p>
          <w:p w:rsidR="00F328AD" w:rsidRPr="0099510A" w:rsidRDefault="00F328AD" w:rsidP="00F328AD">
            <w:pPr>
              <w:widowControl/>
              <w:autoSpaceDE/>
              <w:autoSpaceDN/>
              <w:adjustRightInd/>
              <w:spacing w:line="240" w:lineRule="auto"/>
              <w:jc w:val="left"/>
              <w:textAlignment w:val="auto"/>
            </w:pPr>
            <w:r w:rsidRPr="0099510A">
              <w:rPr>
                <w:rFonts w:eastAsia="Calibri"/>
                <w:lang w:eastAsia="en-US"/>
              </w:rPr>
              <w:t>Энергетика (6.7)</w:t>
            </w:r>
          </w:p>
          <w:p w:rsidR="00F328AD" w:rsidRPr="00440D31" w:rsidRDefault="00F328AD" w:rsidP="00F328AD">
            <w:pPr>
              <w:widowControl/>
              <w:autoSpaceDE/>
              <w:autoSpaceDN/>
              <w:adjustRightInd/>
              <w:spacing w:line="240" w:lineRule="auto"/>
              <w:contextualSpacing/>
              <w:jc w:val="left"/>
              <w:textAlignment w:val="auto"/>
              <w:rPr>
                <w:lang w:eastAsia="en-US"/>
              </w:rPr>
            </w:pPr>
            <w:r w:rsidRPr="0099510A">
              <w:t>Связь (6.8)</w:t>
            </w:r>
          </w:p>
        </w:tc>
        <w:tc>
          <w:tcPr>
            <w:tcW w:w="5009" w:type="dxa"/>
            <w:tcBorders>
              <w:top w:val="single" w:sz="4" w:space="0" w:color="auto"/>
            </w:tcBorders>
            <w:shd w:val="clear" w:color="auto" w:fill="auto"/>
          </w:tcPr>
          <w:p w:rsidR="00F328AD" w:rsidRPr="00AD3298" w:rsidRDefault="00F328AD" w:rsidP="00F328AD">
            <w:pPr>
              <w:widowControl/>
              <w:autoSpaceDE/>
              <w:autoSpaceDN/>
              <w:adjustRightInd/>
              <w:spacing w:line="240" w:lineRule="auto"/>
              <w:jc w:val="left"/>
              <w:textAlignment w:val="auto"/>
            </w:pPr>
            <w:r w:rsidRPr="00AD3298">
              <w:t>Обеспечение внутреннего правопорядка (8.3)</w:t>
            </w:r>
          </w:p>
          <w:p w:rsidR="00F328AD" w:rsidRPr="00440D31" w:rsidRDefault="00F328AD" w:rsidP="00F328AD">
            <w:pPr>
              <w:widowControl/>
              <w:autoSpaceDE/>
              <w:autoSpaceDN/>
              <w:adjustRightInd/>
              <w:spacing w:line="240" w:lineRule="auto"/>
              <w:contextualSpacing/>
              <w:jc w:val="left"/>
              <w:textAlignment w:val="auto"/>
              <w:rPr>
                <w:highlight w:val="yellow"/>
              </w:rPr>
            </w:pPr>
          </w:p>
        </w:tc>
      </w:tr>
    </w:tbl>
    <w:p w:rsidR="0099510A" w:rsidRDefault="0099510A" w:rsidP="00123553">
      <w:pPr>
        <w:tabs>
          <w:tab w:val="left" w:pos="1134"/>
        </w:tabs>
        <w:spacing w:line="240" w:lineRule="auto"/>
        <w:ind w:firstLine="709"/>
        <w:rPr>
          <w:rFonts w:eastAsiaTheme="minorHAnsi"/>
          <w:b/>
          <w:lang w:eastAsia="en-US"/>
        </w:rPr>
      </w:pPr>
    </w:p>
    <w:p w:rsidR="000D442E" w:rsidRPr="00111A6C" w:rsidRDefault="000D442E" w:rsidP="00123553">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D442E" w:rsidRPr="00495F2A" w:rsidRDefault="000D442E" w:rsidP="0076560D">
      <w:pPr>
        <w:pStyle w:val="aa"/>
        <w:numPr>
          <w:ilvl w:val="0"/>
          <w:numId w:val="196"/>
        </w:numPr>
        <w:tabs>
          <w:tab w:val="left" w:pos="1134"/>
        </w:tabs>
        <w:spacing w:line="240" w:lineRule="auto"/>
        <w:ind w:left="0" w:firstLine="709"/>
      </w:pPr>
      <w:r w:rsidRPr="00495F2A">
        <w:t>Минимальная и максимальная  площадь земельных  участков: не подлежит установлению.</w:t>
      </w:r>
    </w:p>
    <w:p w:rsidR="000D442E" w:rsidRPr="00495F2A" w:rsidRDefault="000D442E" w:rsidP="0076560D">
      <w:pPr>
        <w:pStyle w:val="aa"/>
        <w:numPr>
          <w:ilvl w:val="0"/>
          <w:numId w:val="197"/>
        </w:numPr>
        <w:tabs>
          <w:tab w:val="left" w:pos="1134"/>
        </w:tabs>
        <w:spacing w:line="240" w:lineRule="auto"/>
        <w:ind w:left="0" w:firstLine="709"/>
      </w:pPr>
      <w:r w:rsidRPr="00495F2A">
        <w:lastRenderedPageBreak/>
        <w:t xml:space="preserve">Минимальные отступы зданий, строений, сооружений от границ земельных участков: не подлежит установлению. </w:t>
      </w:r>
    </w:p>
    <w:p w:rsidR="000D442E" w:rsidRPr="00495F2A" w:rsidRDefault="000D442E" w:rsidP="00495F2A">
      <w:pPr>
        <w:pStyle w:val="aa"/>
        <w:widowControl/>
        <w:tabs>
          <w:tab w:val="left" w:pos="1134"/>
        </w:tabs>
        <w:autoSpaceDE/>
        <w:autoSpaceDN/>
        <w:adjustRightInd/>
        <w:spacing w:line="240" w:lineRule="auto"/>
        <w:ind w:left="0" w:firstLine="709"/>
        <w:textAlignment w:val="auto"/>
        <w:rPr>
          <w:spacing w:val="2"/>
          <w:shd w:val="clear" w:color="auto" w:fill="FFFFFF"/>
        </w:rPr>
      </w:pPr>
      <w:r w:rsidRPr="00495F2A">
        <w:rPr>
          <w:iCs/>
        </w:rPr>
        <w:t xml:space="preserve">При размещении всех зданий отступ должен учитывать соблюдение </w:t>
      </w:r>
      <w:r w:rsidRPr="00495F2A">
        <w:rPr>
          <w:spacing w:val="2"/>
        </w:rPr>
        <w:t xml:space="preserve">минимальных противопожарных расстояний (разрывов) между зданиями, при необходимости  </w:t>
      </w:r>
      <w:r w:rsidRPr="00495F2A">
        <w:rPr>
          <w:spacing w:val="2"/>
          <w:shd w:val="clear" w:color="auto" w:fill="FFFFFF"/>
        </w:rPr>
        <w:t>устройство проездов для пожарной техники.</w:t>
      </w:r>
    </w:p>
    <w:p w:rsidR="000D442E" w:rsidRPr="00495F2A" w:rsidRDefault="000D442E" w:rsidP="0076560D">
      <w:pPr>
        <w:pStyle w:val="aa"/>
        <w:numPr>
          <w:ilvl w:val="0"/>
          <w:numId w:val="198"/>
        </w:numPr>
        <w:tabs>
          <w:tab w:val="left" w:pos="1134"/>
        </w:tabs>
        <w:spacing w:line="240" w:lineRule="auto"/>
        <w:ind w:left="0" w:firstLine="709"/>
      </w:pPr>
      <w:r w:rsidRPr="00495F2A">
        <w:t>Максимальная высота надземной части зданий, строений, сооружений на территории земельных участков: 50</w:t>
      </w:r>
      <w:r w:rsidR="001E7F18" w:rsidRPr="00495F2A">
        <w:t xml:space="preserve"> </w:t>
      </w:r>
      <w:r w:rsidRPr="00495F2A">
        <w:t>м.</w:t>
      </w:r>
    </w:p>
    <w:p w:rsidR="000D442E" w:rsidRPr="00495F2A" w:rsidRDefault="000D442E" w:rsidP="0076560D">
      <w:pPr>
        <w:pStyle w:val="aa"/>
        <w:numPr>
          <w:ilvl w:val="0"/>
          <w:numId w:val="198"/>
        </w:numPr>
        <w:tabs>
          <w:tab w:val="left" w:pos="1134"/>
        </w:tabs>
        <w:spacing w:line="240" w:lineRule="auto"/>
        <w:ind w:left="0" w:firstLine="709"/>
      </w:pPr>
      <w:r w:rsidRPr="00495F2A">
        <w:t>Максимальная этажность: 5 этажей.</w:t>
      </w:r>
    </w:p>
    <w:p w:rsidR="000D442E" w:rsidRPr="00495F2A" w:rsidRDefault="000D442E" w:rsidP="0076560D">
      <w:pPr>
        <w:pStyle w:val="aa"/>
        <w:numPr>
          <w:ilvl w:val="0"/>
          <w:numId w:val="198"/>
        </w:numPr>
        <w:tabs>
          <w:tab w:val="left" w:pos="1134"/>
        </w:tabs>
        <w:spacing w:line="240" w:lineRule="auto"/>
        <w:ind w:left="0" w:firstLine="709"/>
        <w:rPr>
          <w:color w:val="000000" w:themeColor="text1"/>
        </w:rPr>
      </w:pPr>
      <w:r w:rsidRPr="00495F2A">
        <w:rPr>
          <w:color w:val="000000" w:themeColor="text1"/>
        </w:rPr>
        <w:t>Минимальная доля озеленённой территории земельных участков: не менее 10 %</w:t>
      </w:r>
      <w:r w:rsidR="00F23FF0">
        <w:rPr>
          <w:color w:val="000000" w:themeColor="text1"/>
        </w:rPr>
        <w:t xml:space="preserve"> территории</w:t>
      </w:r>
      <w:r w:rsidRPr="00495F2A">
        <w:rPr>
          <w:color w:val="000000" w:themeColor="text1"/>
        </w:rPr>
        <w:t>.</w:t>
      </w:r>
    </w:p>
    <w:p w:rsidR="001E7F18" w:rsidRPr="00495F2A" w:rsidRDefault="001E7F18" w:rsidP="0076560D">
      <w:pPr>
        <w:pStyle w:val="aa"/>
        <w:numPr>
          <w:ilvl w:val="0"/>
          <w:numId w:val="198"/>
        </w:numPr>
        <w:tabs>
          <w:tab w:val="left" w:pos="1134"/>
        </w:tabs>
        <w:spacing w:line="240" w:lineRule="auto"/>
        <w:ind w:left="0" w:firstLine="709"/>
        <w:rPr>
          <w:color w:val="000000" w:themeColor="text1"/>
        </w:rPr>
      </w:pPr>
      <w:r w:rsidRPr="00495F2A">
        <w:rPr>
          <w:color w:val="000000" w:themeColor="text1"/>
        </w:rPr>
        <w:t>Минимальное количество машино-мест для хранения индивидуального автотранспорта на</w:t>
      </w:r>
      <w:r w:rsidR="00055099">
        <w:rPr>
          <w:color w:val="000000" w:themeColor="text1"/>
        </w:rPr>
        <w:t xml:space="preserve"> территории земельных участков: </w:t>
      </w:r>
      <w:r w:rsidRPr="00495F2A">
        <w:rPr>
          <w:color w:val="000000" w:themeColor="text1"/>
        </w:rPr>
        <w:t>в соответствии со статьей 51 настоящих Правил.</w:t>
      </w:r>
    </w:p>
    <w:p w:rsidR="001E7F18" w:rsidRDefault="001E7F18" w:rsidP="0076560D">
      <w:pPr>
        <w:pStyle w:val="aa"/>
        <w:numPr>
          <w:ilvl w:val="0"/>
          <w:numId w:val="198"/>
        </w:numPr>
        <w:tabs>
          <w:tab w:val="left" w:pos="1134"/>
        </w:tabs>
        <w:spacing w:line="240" w:lineRule="auto"/>
        <w:ind w:left="0" w:firstLine="709"/>
        <w:rPr>
          <w:color w:val="000000" w:themeColor="text1"/>
        </w:rPr>
      </w:pPr>
      <w:r w:rsidRPr="00495F2A">
        <w:rPr>
          <w:color w:val="000000" w:themeColor="text1"/>
        </w:rPr>
        <w:t>Минимальное количество мест на погрузочно-разгрузочных площадках на территории земельных участков: в соответствии со статьей 52 настоящих Правил.</w:t>
      </w:r>
    </w:p>
    <w:p w:rsidR="00F328AD" w:rsidRPr="00495F2A" w:rsidRDefault="00F328AD" w:rsidP="00F328AD">
      <w:pPr>
        <w:pStyle w:val="aa"/>
        <w:tabs>
          <w:tab w:val="left" w:pos="1134"/>
        </w:tabs>
        <w:spacing w:line="240" w:lineRule="auto"/>
        <w:ind w:left="709"/>
        <w:rPr>
          <w:color w:val="000000" w:themeColor="text1"/>
        </w:rPr>
      </w:pPr>
    </w:p>
    <w:p w:rsidR="00123553" w:rsidRPr="00070E1C" w:rsidRDefault="00123553" w:rsidP="0076560D">
      <w:pPr>
        <w:pStyle w:val="aa"/>
        <w:numPr>
          <w:ilvl w:val="0"/>
          <w:numId w:val="199"/>
        </w:numPr>
        <w:tabs>
          <w:tab w:val="left" w:pos="1134"/>
        </w:tabs>
        <w:spacing w:line="240" w:lineRule="auto"/>
        <w:ind w:left="0" w:firstLine="709"/>
        <w:rPr>
          <w:spacing w:val="-10"/>
          <w:sz w:val="28"/>
          <w:szCs w:val="28"/>
        </w:rPr>
      </w:pPr>
      <w:r w:rsidRPr="00070E1C">
        <w:rPr>
          <w:b/>
          <w:color w:val="000000" w:themeColor="text1"/>
          <w:spacing w:val="-10"/>
          <w:sz w:val="28"/>
          <w:szCs w:val="28"/>
        </w:rPr>
        <w:t>Зоны</w:t>
      </w:r>
      <w:r w:rsidRPr="00070E1C">
        <w:rPr>
          <w:spacing w:val="-10"/>
          <w:sz w:val="28"/>
          <w:szCs w:val="28"/>
        </w:rPr>
        <w:t xml:space="preserve"> </w:t>
      </w:r>
      <w:r w:rsidRPr="00070E1C">
        <w:rPr>
          <w:b/>
          <w:color w:val="000000" w:themeColor="text1"/>
          <w:spacing w:val="-10"/>
          <w:sz w:val="28"/>
          <w:szCs w:val="28"/>
        </w:rPr>
        <w:t>транспортной инфраструктуры:</w:t>
      </w:r>
    </w:p>
    <w:p w:rsidR="00123553" w:rsidRDefault="00123553" w:rsidP="0076560D">
      <w:pPr>
        <w:pStyle w:val="aa"/>
        <w:numPr>
          <w:ilvl w:val="0"/>
          <w:numId w:val="236"/>
        </w:numPr>
        <w:tabs>
          <w:tab w:val="left" w:pos="1134"/>
        </w:tabs>
        <w:spacing w:line="240" w:lineRule="auto"/>
        <w:ind w:left="0" w:firstLine="709"/>
        <w:rPr>
          <w:b/>
          <w:spacing w:val="-10"/>
          <w:sz w:val="28"/>
          <w:szCs w:val="28"/>
        </w:rPr>
      </w:pPr>
      <w:r w:rsidRPr="00070E1C">
        <w:rPr>
          <w:b/>
          <w:spacing w:val="-10"/>
          <w:sz w:val="28"/>
          <w:szCs w:val="28"/>
        </w:rPr>
        <w:t>Зона железнодорожного транспорта (Т1)</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E12C39" w:rsidRPr="00440D31" w:rsidTr="00E12C39">
        <w:trPr>
          <w:trHeight w:val="575"/>
          <w:tblHeader/>
        </w:trPr>
        <w:tc>
          <w:tcPr>
            <w:tcW w:w="5008" w:type="dxa"/>
            <w:shd w:val="clear" w:color="auto" w:fill="auto"/>
          </w:tcPr>
          <w:p w:rsidR="00E12C39" w:rsidRPr="00440D31" w:rsidRDefault="00E12C39" w:rsidP="00AD3298">
            <w:pPr>
              <w:widowControl/>
              <w:autoSpaceDE/>
              <w:autoSpaceDN/>
              <w:adjustRightInd/>
              <w:spacing w:line="240" w:lineRule="auto"/>
              <w:contextualSpacing/>
              <w:jc w:val="center"/>
              <w:textAlignment w:val="auto"/>
            </w:pPr>
            <w:r w:rsidRPr="00440D31">
              <w:t xml:space="preserve">Основные виды РИ </w:t>
            </w:r>
          </w:p>
          <w:p w:rsidR="00E12C39" w:rsidRPr="00440D31" w:rsidRDefault="00E12C39" w:rsidP="00AD3298">
            <w:pPr>
              <w:widowControl/>
              <w:autoSpaceDE/>
              <w:autoSpaceDN/>
              <w:adjustRightInd/>
              <w:spacing w:line="240" w:lineRule="auto"/>
              <w:contextualSpacing/>
              <w:jc w:val="center"/>
              <w:textAlignment w:val="auto"/>
            </w:pPr>
            <w:r w:rsidRPr="00440D31">
              <w:t>(Код вида РИ)</w:t>
            </w:r>
          </w:p>
        </w:tc>
        <w:tc>
          <w:tcPr>
            <w:tcW w:w="5009" w:type="dxa"/>
          </w:tcPr>
          <w:p w:rsidR="00E12C39" w:rsidRPr="00440D31" w:rsidRDefault="00E12C39" w:rsidP="00AD3298">
            <w:pPr>
              <w:widowControl/>
              <w:autoSpaceDE/>
              <w:autoSpaceDN/>
              <w:adjustRightInd/>
              <w:spacing w:line="240" w:lineRule="auto"/>
              <w:contextualSpacing/>
              <w:jc w:val="center"/>
              <w:textAlignment w:val="auto"/>
            </w:pPr>
            <w:r w:rsidRPr="00440D31">
              <w:t>Условно разрешенные виды РИ</w:t>
            </w:r>
          </w:p>
          <w:p w:rsidR="00E12C39" w:rsidRPr="00440D31" w:rsidRDefault="00E12C39" w:rsidP="00AD3298">
            <w:pPr>
              <w:widowControl/>
              <w:autoSpaceDE/>
              <w:autoSpaceDN/>
              <w:adjustRightInd/>
              <w:spacing w:line="240" w:lineRule="auto"/>
              <w:contextualSpacing/>
              <w:jc w:val="center"/>
              <w:textAlignment w:val="auto"/>
            </w:pPr>
            <w:r w:rsidRPr="00440D31">
              <w:t>(Код вида РИ)</w:t>
            </w:r>
          </w:p>
        </w:tc>
        <w:tc>
          <w:tcPr>
            <w:tcW w:w="5009" w:type="dxa"/>
          </w:tcPr>
          <w:p w:rsidR="00E12C39" w:rsidRPr="00440D31" w:rsidRDefault="00E12C39" w:rsidP="00AD3298">
            <w:pPr>
              <w:spacing w:line="240" w:lineRule="auto"/>
              <w:contextualSpacing/>
              <w:jc w:val="center"/>
            </w:pPr>
            <w:r w:rsidRPr="00440D31">
              <w:t>Вспомогательные виды РИ</w:t>
            </w:r>
          </w:p>
          <w:p w:rsidR="00E12C39" w:rsidRPr="00440D31" w:rsidRDefault="00E12C39" w:rsidP="00AD3298">
            <w:pPr>
              <w:widowControl/>
              <w:autoSpaceDE/>
              <w:autoSpaceDN/>
              <w:adjustRightInd/>
              <w:spacing w:line="240" w:lineRule="auto"/>
              <w:contextualSpacing/>
              <w:jc w:val="center"/>
              <w:textAlignment w:val="auto"/>
            </w:pPr>
            <w:r w:rsidRPr="00440D31">
              <w:t>(Код вида РИ)</w:t>
            </w:r>
          </w:p>
        </w:tc>
      </w:tr>
      <w:tr w:rsidR="00E12C39" w:rsidRPr="00440D31" w:rsidTr="00665F3D">
        <w:trPr>
          <w:trHeight w:val="978"/>
        </w:trPr>
        <w:tc>
          <w:tcPr>
            <w:tcW w:w="5008" w:type="dxa"/>
            <w:tcBorders>
              <w:top w:val="single" w:sz="4" w:space="0" w:color="auto"/>
            </w:tcBorders>
            <w:shd w:val="clear" w:color="auto" w:fill="auto"/>
          </w:tcPr>
          <w:p w:rsidR="00E12C39" w:rsidRPr="0045778D" w:rsidRDefault="00E12C39" w:rsidP="00AD3298">
            <w:pPr>
              <w:spacing w:line="240" w:lineRule="auto"/>
              <w:jc w:val="left"/>
              <w:textAlignment w:val="auto"/>
              <w:rPr>
                <w:rFonts w:eastAsia="Calibri"/>
                <w:lang w:eastAsia="en-US"/>
              </w:rPr>
            </w:pPr>
            <w:r w:rsidRPr="0045778D">
              <w:rPr>
                <w:rFonts w:eastAsia="Calibri"/>
                <w:lang w:eastAsia="en-US"/>
              </w:rPr>
              <w:t>Предоставление коммунальных услуг (3.1.1)</w:t>
            </w:r>
          </w:p>
          <w:p w:rsidR="00E12C39" w:rsidRPr="0045778D" w:rsidRDefault="00E12C39" w:rsidP="00AD3298">
            <w:pPr>
              <w:spacing w:line="240" w:lineRule="auto"/>
              <w:jc w:val="left"/>
              <w:textAlignment w:val="auto"/>
              <w:rPr>
                <w:iCs/>
              </w:rPr>
            </w:pPr>
            <w:r w:rsidRPr="0045778D">
              <w:rPr>
                <w:iCs/>
              </w:rPr>
              <w:t>Связь (6.8)</w:t>
            </w:r>
          </w:p>
          <w:p w:rsidR="00DA08A1" w:rsidRPr="00DA08A1" w:rsidRDefault="00E12C39" w:rsidP="00AD3298">
            <w:pPr>
              <w:widowControl/>
              <w:autoSpaceDE/>
              <w:autoSpaceDN/>
              <w:adjustRightInd/>
              <w:spacing w:line="240" w:lineRule="auto"/>
              <w:contextualSpacing/>
              <w:jc w:val="left"/>
              <w:textAlignment w:val="auto"/>
              <w:rPr>
                <w:rFonts w:eastAsia="Calibri"/>
                <w:lang w:eastAsia="en-US"/>
              </w:rPr>
            </w:pPr>
            <w:r w:rsidRPr="0045778D">
              <w:rPr>
                <w:rFonts w:eastAsia="Calibri"/>
                <w:lang w:eastAsia="en-US"/>
              </w:rPr>
              <w:t>Железнодорожный транспорт (7.1)</w:t>
            </w:r>
          </w:p>
        </w:tc>
        <w:tc>
          <w:tcPr>
            <w:tcW w:w="5009" w:type="dxa"/>
            <w:tcBorders>
              <w:top w:val="single" w:sz="4" w:space="0" w:color="auto"/>
            </w:tcBorders>
          </w:tcPr>
          <w:p w:rsidR="00665F3D" w:rsidRPr="0099510A" w:rsidRDefault="00665F3D" w:rsidP="00665F3D">
            <w:pPr>
              <w:widowControl/>
              <w:autoSpaceDE/>
              <w:autoSpaceDN/>
              <w:adjustRightInd/>
              <w:spacing w:line="240" w:lineRule="auto"/>
              <w:jc w:val="left"/>
              <w:textAlignment w:val="auto"/>
              <w:rPr>
                <w:lang w:eastAsia="en-US"/>
              </w:rPr>
            </w:pPr>
            <w:r w:rsidRPr="0099510A">
              <w:t>Хранение автотранспорта (</w:t>
            </w:r>
            <w:r w:rsidRPr="0099510A">
              <w:rPr>
                <w:lang w:eastAsia="en-US"/>
              </w:rPr>
              <w:t>2.7.1)</w:t>
            </w:r>
          </w:p>
          <w:p w:rsidR="00665F3D" w:rsidRPr="0099510A" w:rsidRDefault="00665F3D" w:rsidP="00665F3D">
            <w:pPr>
              <w:widowControl/>
              <w:autoSpaceDE/>
              <w:autoSpaceDN/>
              <w:adjustRightInd/>
              <w:spacing w:line="240" w:lineRule="auto"/>
              <w:contextualSpacing/>
              <w:jc w:val="left"/>
              <w:textAlignment w:val="auto"/>
            </w:pPr>
            <w:r w:rsidRPr="0099510A">
              <w:t>Служебные гаражи (4.9)</w:t>
            </w:r>
          </w:p>
          <w:p w:rsidR="00665F3D" w:rsidRPr="0099510A" w:rsidRDefault="00665F3D" w:rsidP="00665F3D">
            <w:pPr>
              <w:widowControl/>
              <w:autoSpaceDE/>
              <w:autoSpaceDN/>
              <w:adjustRightInd/>
              <w:spacing w:line="240" w:lineRule="auto"/>
              <w:contextualSpacing/>
              <w:jc w:val="left"/>
              <w:textAlignment w:val="auto"/>
            </w:pPr>
            <w:r w:rsidRPr="0099510A">
              <w:t>Стоянка транспортных средств (4.9.2)</w:t>
            </w:r>
          </w:p>
          <w:p w:rsidR="00E12C39" w:rsidRPr="00440D31" w:rsidRDefault="00665F3D" w:rsidP="00AD3298">
            <w:pPr>
              <w:widowControl/>
              <w:autoSpaceDE/>
              <w:autoSpaceDN/>
              <w:adjustRightInd/>
              <w:spacing w:line="240" w:lineRule="auto"/>
              <w:contextualSpacing/>
              <w:jc w:val="left"/>
              <w:textAlignment w:val="auto"/>
            </w:pPr>
            <w:r w:rsidRPr="0099510A">
              <w:rPr>
                <w:iCs/>
              </w:rPr>
              <w:t>Склад (6.9)</w:t>
            </w:r>
          </w:p>
        </w:tc>
        <w:tc>
          <w:tcPr>
            <w:tcW w:w="5009" w:type="dxa"/>
            <w:tcBorders>
              <w:top w:val="single" w:sz="4" w:space="0" w:color="auto"/>
            </w:tcBorders>
            <w:shd w:val="clear" w:color="auto" w:fill="auto"/>
          </w:tcPr>
          <w:p w:rsidR="00E12C39" w:rsidRDefault="00E12C39" w:rsidP="00AD3298">
            <w:pPr>
              <w:widowControl/>
              <w:autoSpaceDE/>
              <w:autoSpaceDN/>
              <w:adjustRightInd/>
              <w:spacing w:line="240" w:lineRule="auto"/>
              <w:contextualSpacing/>
              <w:jc w:val="left"/>
              <w:textAlignment w:val="auto"/>
            </w:pPr>
            <w:r>
              <w:t>Обеспечение внутреннего правопорядка (8.3)</w:t>
            </w:r>
          </w:p>
          <w:p w:rsidR="00E12C39" w:rsidRPr="00440D31" w:rsidRDefault="00E12C39" w:rsidP="00AD3298">
            <w:pPr>
              <w:widowControl/>
              <w:autoSpaceDE/>
              <w:autoSpaceDN/>
              <w:adjustRightInd/>
              <w:spacing w:line="240" w:lineRule="auto"/>
              <w:contextualSpacing/>
              <w:jc w:val="left"/>
              <w:textAlignment w:val="auto"/>
              <w:rPr>
                <w:highlight w:val="yellow"/>
              </w:rPr>
            </w:pPr>
            <w:r w:rsidRPr="00CD434F">
              <w:rPr>
                <w:rFonts w:eastAsia="Calibri"/>
                <w:lang w:eastAsia="en-US"/>
              </w:rPr>
              <w:t>Благоустройство территории (12.0.2)</w:t>
            </w:r>
          </w:p>
        </w:tc>
      </w:tr>
    </w:tbl>
    <w:p w:rsidR="00123553" w:rsidRDefault="00123553" w:rsidP="00E12C39">
      <w:pPr>
        <w:tabs>
          <w:tab w:val="left" w:pos="1134"/>
        </w:tabs>
        <w:spacing w:line="240" w:lineRule="auto"/>
        <w:rPr>
          <w:rFonts w:eastAsiaTheme="minorHAnsi"/>
          <w:b/>
          <w:lang w:eastAsia="en-US"/>
        </w:rPr>
      </w:pPr>
    </w:p>
    <w:p w:rsidR="00123553" w:rsidRPr="00111A6C" w:rsidRDefault="00123553" w:rsidP="00123553">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23553" w:rsidRPr="00495F2A" w:rsidRDefault="00123553" w:rsidP="0076560D">
      <w:pPr>
        <w:pStyle w:val="aa"/>
        <w:numPr>
          <w:ilvl w:val="0"/>
          <w:numId w:val="200"/>
        </w:numPr>
        <w:tabs>
          <w:tab w:val="left" w:pos="1134"/>
        </w:tabs>
        <w:spacing w:line="240" w:lineRule="auto"/>
        <w:ind w:left="0" w:firstLine="709"/>
      </w:pPr>
      <w:r w:rsidRPr="00495F2A">
        <w:t>Минимальная и максимальная  площадь земельных  участков: не подлежит установлению.</w:t>
      </w:r>
    </w:p>
    <w:p w:rsidR="00123553" w:rsidRPr="00495F2A" w:rsidRDefault="00123553" w:rsidP="0076560D">
      <w:pPr>
        <w:pStyle w:val="aa"/>
        <w:numPr>
          <w:ilvl w:val="0"/>
          <w:numId w:val="200"/>
        </w:numPr>
        <w:tabs>
          <w:tab w:val="left" w:pos="1134"/>
        </w:tabs>
        <w:spacing w:line="240" w:lineRule="auto"/>
        <w:ind w:left="0" w:firstLine="709"/>
      </w:pPr>
      <w:r w:rsidRPr="00495F2A">
        <w:t xml:space="preserve">Минимальные отступы зданий, строений, сооружений от границ земельных участков: не подлежит установлению. </w:t>
      </w:r>
    </w:p>
    <w:p w:rsidR="00123553" w:rsidRPr="00495F2A" w:rsidRDefault="00123553" w:rsidP="00AD3298">
      <w:pPr>
        <w:pStyle w:val="aa"/>
        <w:widowControl/>
        <w:tabs>
          <w:tab w:val="left" w:pos="1134"/>
        </w:tabs>
        <w:autoSpaceDE/>
        <w:autoSpaceDN/>
        <w:adjustRightInd/>
        <w:spacing w:line="240" w:lineRule="auto"/>
        <w:ind w:left="0" w:firstLine="709"/>
        <w:textAlignment w:val="auto"/>
        <w:rPr>
          <w:spacing w:val="2"/>
          <w:shd w:val="clear" w:color="auto" w:fill="FFFFFF"/>
        </w:rPr>
      </w:pPr>
      <w:r w:rsidRPr="00495F2A">
        <w:rPr>
          <w:iCs/>
        </w:rPr>
        <w:t xml:space="preserve">При размещении всех зданий отступ должен учитывать соблюдение </w:t>
      </w:r>
      <w:r w:rsidRPr="00495F2A">
        <w:rPr>
          <w:spacing w:val="2"/>
        </w:rPr>
        <w:t xml:space="preserve">минимальных противопожарных расстояний (разрывов) между зданиями, при необходимости  </w:t>
      </w:r>
      <w:r w:rsidRPr="00495F2A">
        <w:rPr>
          <w:spacing w:val="2"/>
          <w:shd w:val="clear" w:color="auto" w:fill="FFFFFF"/>
        </w:rPr>
        <w:t>устройство проездов для пожарной техники.</w:t>
      </w:r>
    </w:p>
    <w:p w:rsidR="00123553" w:rsidRPr="00495F2A" w:rsidRDefault="00123553" w:rsidP="0076560D">
      <w:pPr>
        <w:pStyle w:val="aa"/>
        <w:numPr>
          <w:ilvl w:val="0"/>
          <w:numId w:val="201"/>
        </w:numPr>
        <w:tabs>
          <w:tab w:val="left" w:pos="1134"/>
        </w:tabs>
        <w:spacing w:line="240" w:lineRule="auto"/>
        <w:ind w:left="0" w:firstLine="709"/>
      </w:pPr>
      <w:r w:rsidRPr="00495F2A">
        <w:t>Максимальная высота надземной части зданий, строений, сооружений на территории земельных участков: не подлежит установлению.</w:t>
      </w:r>
    </w:p>
    <w:p w:rsidR="001E7F18" w:rsidRPr="00104476" w:rsidRDefault="00123553" w:rsidP="0076560D">
      <w:pPr>
        <w:pStyle w:val="aa"/>
        <w:numPr>
          <w:ilvl w:val="0"/>
          <w:numId w:val="201"/>
        </w:numPr>
        <w:tabs>
          <w:tab w:val="left" w:pos="1134"/>
        </w:tabs>
        <w:spacing w:line="240" w:lineRule="auto"/>
        <w:ind w:left="0" w:firstLine="709"/>
      </w:pPr>
      <w:r w:rsidRPr="00495F2A">
        <w:t>Максимальная этажность: не подлежит установлению.</w:t>
      </w:r>
    </w:p>
    <w:p w:rsidR="00F23FF0" w:rsidRDefault="00F23FF0" w:rsidP="001E7F18">
      <w:pPr>
        <w:pStyle w:val="aa"/>
        <w:tabs>
          <w:tab w:val="left" w:pos="1134"/>
        </w:tabs>
        <w:spacing w:line="240" w:lineRule="auto"/>
        <w:ind w:left="709"/>
        <w:rPr>
          <w:sz w:val="22"/>
          <w:szCs w:val="22"/>
        </w:rPr>
      </w:pPr>
    </w:p>
    <w:p w:rsidR="00AE08EB" w:rsidRDefault="004134C8" w:rsidP="0076560D">
      <w:pPr>
        <w:pStyle w:val="aa"/>
        <w:numPr>
          <w:ilvl w:val="0"/>
          <w:numId w:val="236"/>
        </w:numPr>
        <w:tabs>
          <w:tab w:val="left" w:pos="1134"/>
        </w:tabs>
        <w:spacing w:line="240" w:lineRule="auto"/>
        <w:ind w:left="0" w:firstLine="709"/>
        <w:rPr>
          <w:b/>
          <w:spacing w:val="-10"/>
          <w:sz w:val="28"/>
          <w:szCs w:val="28"/>
          <w:lang w:eastAsia="ar-SA"/>
        </w:rPr>
      </w:pPr>
      <w:r w:rsidRPr="00070E1C">
        <w:rPr>
          <w:b/>
          <w:spacing w:val="-10"/>
          <w:sz w:val="28"/>
          <w:szCs w:val="28"/>
          <w:lang w:eastAsia="ar-SA"/>
        </w:rPr>
        <w:t>Зона  объектов транспортного обслуживания (Т2)</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680066" w:rsidRPr="00E23BA8" w:rsidTr="001372DF">
        <w:trPr>
          <w:trHeight w:val="471"/>
          <w:tblHeader/>
        </w:trPr>
        <w:tc>
          <w:tcPr>
            <w:tcW w:w="5008" w:type="dxa"/>
            <w:shd w:val="clear" w:color="auto" w:fill="auto"/>
          </w:tcPr>
          <w:p w:rsidR="00680066" w:rsidRDefault="00680066" w:rsidP="001372DF">
            <w:pPr>
              <w:pStyle w:val="af4"/>
              <w:contextualSpacing/>
              <w:jc w:val="center"/>
              <w:rPr>
                <w:rFonts w:ascii="Times New Roman" w:hAnsi="Times New Roman"/>
                <w:sz w:val="24"/>
                <w:szCs w:val="24"/>
              </w:rPr>
            </w:pPr>
            <w:r w:rsidRPr="00E23BA8">
              <w:rPr>
                <w:rFonts w:ascii="Times New Roman" w:hAnsi="Times New Roman"/>
                <w:sz w:val="24"/>
                <w:szCs w:val="24"/>
              </w:rPr>
              <w:t>Основные виды РИ</w:t>
            </w:r>
          </w:p>
          <w:p w:rsidR="00680066" w:rsidRPr="00E23BA8" w:rsidRDefault="00680066" w:rsidP="001372DF">
            <w:pPr>
              <w:pStyle w:val="af4"/>
              <w:contextualSpacing/>
              <w:jc w:val="center"/>
              <w:rPr>
                <w:rFonts w:ascii="Times New Roman" w:hAnsi="Times New Roman"/>
                <w:sz w:val="24"/>
                <w:szCs w:val="24"/>
              </w:rPr>
            </w:pPr>
            <w:r w:rsidRPr="00E23BA8">
              <w:rPr>
                <w:rFonts w:ascii="Times New Roman" w:hAnsi="Times New Roman"/>
                <w:sz w:val="24"/>
                <w:szCs w:val="24"/>
              </w:rPr>
              <w:t xml:space="preserve"> (Код вида РИ)</w:t>
            </w:r>
          </w:p>
        </w:tc>
        <w:tc>
          <w:tcPr>
            <w:tcW w:w="5009" w:type="dxa"/>
          </w:tcPr>
          <w:p w:rsidR="00680066" w:rsidRPr="00CF3F67" w:rsidRDefault="00680066" w:rsidP="001372DF">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680066" w:rsidRPr="00E23BA8" w:rsidRDefault="00680066" w:rsidP="001372DF">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680066" w:rsidRPr="00E23BA8" w:rsidRDefault="00680066" w:rsidP="001372DF">
            <w:pPr>
              <w:spacing w:line="240" w:lineRule="auto"/>
              <w:contextualSpacing/>
              <w:jc w:val="center"/>
            </w:pPr>
            <w:r w:rsidRPr="00E23BA8">
              <w:t>Вспомогательные виды РИ</w:t>
            </w:r>
          </w:p>
          <w:p w:rsidR="00680066" w:rsidRPr="00E23BA8" w:rsidRDefault="00680066" w:rsidP="001372DF">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680066" w:rsidRPr="009963DB" w:rsidTr="001372DF">
        <w:trPr>
          <w:trHeight w:val="169"/>
        </w:trPr>
        <w:tc>
          <w:tcPr>
            <w:tcW w:w="5008" w:type="dxa"/>
            <w:tcBorders>
              <w:top w:val="single" w:sz="4" w:space="0" w:color="auto"/>
            </w:tcBorders>
            <w:shd w:val="clear" w:color="auto" w:fill="auto"/>
          </w:tcPr>
          <w:p w:rsidR="00680066" w:rsidRPr="0099510A" w:rsidRDefault="00680066" w:rsidP="00680066">
            <w:pPr>
              <w:spacing w:line="240" w:lineRule="auto"/>
              <w:jc w:val="left"/>
              <w:textAlignment w:val="auto"/>
              <w:rPr>
                <w:rFonts w:eastAsia="Calibri"/>
                <w:lang w:eastAsia="en-US"/>
              </w:rPr>
            </w:pPr>
            <w:r w:rsidRPr="0099510A">
              <w:rPr>
                <w:rFonts w:eastAsiaTheme="minorHAnsi"/>
                <w:lang w:eastAsia="en-US"/>
              </w:rPr>
              <w:t>Хранение автотранспорта (2.7.1)</w:t>
            </w:r>
          </w:p>
          <w:p w:rsidR="00680066" w:rsidRPr="0099510A" w:rsidRDefault="00680066" w:rsidP="00680066">
            <w:pPr>
              <w:spacing w:line="240" w:lineRule="auto"/>
              <w:jc w:val="left"/>
              <w:textAlignment w:val="auto"/>
              <w:rPr>
                <w:rFonts w:eastAsia="Calibri"/>
                <w:lang w:eastAsia="en-US"/>
              </w:rPr>
            </w:pPr>
            <w:r w:rsidRPr="0099510A">
              <w:rPr>
                <w:rFonts w:eastAsia="Calibri"/>
                <w:lang w:eastAsia="en-US"/>
              </w:rPr>
              <w:lastRenderedPageBreak/>
              <w:t>Предоставление коммунальных услуг (3.1.1)</w:t>
            </w:r>
          </w:p>
          <w:p w:rsidR="00680066" w:rsidRPr="0099510A" w:rsidRDefault="00680066" w:rsidP="00680066">
            <w:pPr>
              <w:widowControl/>
              <w:autoSpaceDE/>
              <w:autoSpaceDN/>
              <w:adjustRightInd/>
              <w:spacing w:line="240" w:lineRule="auto"/>
              <w:jc w:val="left"/>
              <w:textAlignment w:val="auto"/>
              <w:rPr>
                <w:rFonts w:eastAsia="Calibri"/>
                <w:lang w:eastAsia="en-US"/>
              </w:rPr>
            </w:pPr>
            <w:r w:rsidRPr="0099510A">
              <w:rPr>
                <w:rFonts w:eastAsia="Calibri"/>
                <w:lang w:eastAsia="en-US"/>
              </w:rPr>
              <w:t>Деловое управление (4.1)</w:t>
            </w:r>
          </w:p>
          <w:p w:rsidR="00680066" w:rsidRPr="0099510A" w:rsidRDefault="00680066" w:rsidP="00680066">
            <w:pPr>
              <w:spacing w:line="240" w:lineRule="auto"/>
              <w:jc w:val="left"/>
              <w:textAlignment w:val="auto"/>
              <w:rPr>
                <w:iCs/>
              </w:rPr>
            </w:pPr>
            <w:r w:rsidRPr="0099510A">
              <w:rPr>
                <w:iCs/>
              </w:rPr>
              <w:t>Служебные гаражи (4.9)</w:t>
            </w:r>
          </w:p>
          <w:p w:rsidR="00280B2D" w:rsidRPr="0099510A" w:rsidRDefault="00280B2D" w:rsidP="00680066">
            <w:pPr>
              <w:spacing w:line="240" w:lineRule="auto"/>
              <w:jc w:val="left"/>
              <w:textAlignment w:val="auto"/>
              <w:rPr>
                <w:iCs/>
              </w:rPr>
            </w:pPr>
            <w:r w:rsidRPr="0099510A">
              <w:rPr>
                <w:rFonts w:eastAsia="Calibri"/>
                <w:lang w:eastAsia="en-US"/>
              </w:rPr>
              <w:t>Объекты дорожного сервиса (4.9.1)</w:t>
            </w:r>
          </w:p>
          <w:p w:rsidR="00680066" w:rsidRPr="0099510A" w:rsidRDefault="00680066" w:rsidP="00680066">
            <w:pPr>
              <w:widowControl/>
              <w:autoSpaceDE/>
              <w:autoSpaceDN/>
              <w:adjustRightInd/>
              <w:spacing w:line="240" w:lineRule="auto"/>
              <w:jc w:val="left"/>
              <w:textAlignment w:val="auto"/>
              <w:rPr>
                <w:rFonts w:eastAsia="Calibri"/>
                <w:lang w:eastAsia="en-US"/>
              </w:rPr>
            </w:pPr>
            <w:r w:rsidRPr="0099510A">
              <w:rPr>
                <w:rFonts w:eastAsia="Calibri"/>
                <w:lang w:eastAsia="en-US"/>
              </w:rPr>
              <w:t>Заправка транспортных средств (4.9.1.1)</w:t>
            </w:r>
          </w:p>
          <w:p w:rsidR="00680066" w:rsidRPr="0099510A" w:rsidRDefault="00680066" w:rsidP="00680066">
            <w:pPr>
              <w:widowControl/>
              <w:autoSpaceDE/>
              <w:autoSpaceDN/>
              <w:adjustRightInd/>
              <w:spacing w:line="240" w:lineRule="auto"/>
              <w:jc w:val="left"/>
              <w:textAlignment w:val="auto"/>
              <w:rPr>
                <w:rFonts w:eastAsia="Calibri"/>
                <w:lang w:eastAsia="en-US"/>
              </w:rPr>
            </w:pPr>
            <w:r w:rsidRPr="0099510A">
              <w:rPr>
                <w:rFonts w:eastAsia="Calibri"/>
                <w:lang w:eastAsia="en-US"/>
              </w:rPr>
              <w:t>Автомобильные мойки (4.9.1.3)</w:t>
            </w:r>
          </w:p>
          <w:p w:rsidR="00680066" w:rsidRPr="0099510A" w:rsidRDefault="00680066" w:rsidP="00680066">
            <w:pPr>
              <w:widowControl/>
              <w:autoSpaceDE/>
              <w:autoSpaceDN/>
              <w:adjustRightInd/>
              <w:spacing w:line="240" w:lineRule="auto"/>
              <w:jc w:val="left"/>
              <w:textAlignment w:val="auto"/>
              <w:rPr>
                <w:rFonts w:eastAsia="Calibri"/>
                <w:lang w:eastAsia="en-US"/>
              </w:rPr>
            </w:pPr>
            <w:r w:rsidRPr="0099510A">
              <w:rPr>
                <w:rFonts w:eastAsia="Calibri"/>
                <w:lang w:eastAsia="en-US"/>
              </w:rPr>
              <w:t>Ремонт автомобилей (4.9.1.4)</w:t>
            </w:r>
          </w:p>
          <w:p w:rsidR="00280B2D" w:rsidRPr="0099510A" w:rsidRDefault="00280B2D" w:rsidP="00680066">
            <w:pPr>
              <w:widowControl/>
              <w:autoSpaceDE/>
              <w:autoSpaceDN/>
              <w:adjustRightInd/>
              <w:spacing w:line="240" w:lineRule="auto"/>
              <w:contextualSpacing/>
              <w:jc w:val="left"/>
              <w:textAlignment w:val="auto"/>
            </w:pPr>
            <w:r w:rsidRPr="0099510A">
              <w:t>Стоянка транспортных средств (4.9.2)</w:t>
            </w:r>
          </w:p>
          <w:p w:rsidR="00DA08A1" w:rsidRPr="0099510A" w:rsidRDefault="00DA08A1" w:rsidP="00680066">
            <w:pPr>
              <w:widowControl/>
              <w:autoSpaceDE/>
              <w:autoSpaceDN/>
              <w:adjustRightInd/>
              <w:spacing w:line="240" w:lineRule="auto"/>
              <w:contextualSpacing/>
              <w:jc w:val="left"/>
              <w:textAlignment w:val="auto"/>
            </w:pPr>
            <w:r w:rsidRPr="0099510A">
              <w:rPr>
                <w:rFonts w:eastAsia="Calibri"/>
                <w:lang w:eastAsia="en-US"/>
              </w:rPr>
              <w:t>Оборудованные площадки для занятий спортом (5.1.4)</w:t>
            </w:r>
          </w:p>
          <w:p w:rsidR="00680066" w:rsidRPr="0099510A" w:rsidRDefault="00680066" w:rsidP="00680066">
            <w:pPr>
              <w:spacing w:line="240" w:lineRule="auto"/>
              <w:jc w:val="left"/>
              <w:textAlignment w:val="auto"/>
              <w:rPr>
                <w:iCs/>
              </w:rPr>
            </w:pPr>
            <w:r w:rsidRPr="0099510A">
              <w:rPr>
                <w:iCs/>
              </w:rPr>
              <w:t>Связь (6.8)</w:t>
            </w:r>
          </w:p>
          <w:p w:rsidR="00680066" w:rsidRPr="0099510A" w:rsidRDefault="00680066" w:rsidP="00680066">
            <w:pPr>
              <w:spacing w:line="240" w:lineRule="auto"/>
              <w:contextualSpacing/>
              <w:jc w:val="left"/>
              <w:rPr>
                <w:iCs/>
              </w:rPr>
            </w:pPr>
            <w:r w:rsidRPr="0099510A">
              <w:rPr>
                <w:iCs/>
              </w:rPr>
              <w:t>Склад (6.9)</w:t>
            </w:r>
          </w:p>
          <w:p w:rsidR="00E0617C" w:rsidRPr="0099510A" w:rsidRDefault="00E0617C" w:rsidP="00E0617C">
            <w:pPr>
              <w:spacing w:line="240" w:lineRule="auto"/>
              <w:jc w:val="left"/>
              <w:textAlignment w:val="auto"/>
              <w:rPr>
                <w:iCs/>
              </w:rPr>
            </w:pPr>
            <w:r w:rsidRPr="0099510A">
              <w:rPr>
                <w:iCs/>
              </w:rPr>
              <w:t>Обслуживание перевозок пассажиров (7.2.2)</w:t>
            </w:r>
          </w:p>
          <w:p w:rsidR="00C11710" w:rsidRDefault="00C11710" w:rsidP="00C11710">
            <w:pPr>
              <w:widowControl/>
              <w:autoSpaceDE/>
              <w:autoSpaceDN/>
              <w:adjustRightInd/>
              <w:spacing w:line="240" w:lineRule="auto"/>
              <w:jc w:val="left"/>
              <w:textAlignment w:val="auto"/>
              <w:rPr>
                <w:rFonts w:eastAsia="Calibri"/>
                <w:lang w:eastAsia="en-US"/>
              </w:rPr>
            </w:pPr>
            <w:r w:rsidRPr="0099510A">
              <w:rPr>
                <w:rFonts w:eastAsia="Calibri"/>
                <w:lang w:eastAsia="en-US"/>
              </w:rPr>
              <w:t>Стоянки транспорта общего пользования (7.2.3)</w:t>
            </w:r>
          </w:p>
          <w:p w:rsidR="005532FD" w:rsidRPr="005532FD" w:rsidRDefault="005532FD" w:rsidP="00C11710">
            <w:pPr>
              <w:widowControl/>
              <w:autoSpaceDE/>
              <w:autoSpaceDN/>
              <w:adjustRightInd/>
              <w:spacing w:line="240" w:lineRule="auto"/>
              <w:jc w:val="left"/>
              <w:textAlignment w:val="auto"/>
            </w:pPr>
            <w:r w:rsidRPr="003330B5">
              <w:t>Земельные участки (территории) общего пользования (12.0)</w:t>
            </w:r>
          </w:p>
        </w:tc>
        <w:tc>
          <w:tcPr>
            <w:tcW w:w="5009" w:type="dxa"/>
            <w:tcBorders>
              <w:top w:val="single" w:sz="4" w:space="0" w:color="auto"/>
            </w:tcBorders>
          </w:tcPr>
          <w:p w:rsidR="00680066" w:rsidRPr="0099510A" w:rsidRDefault="00680066" w:rsidP="00680066">
            <w:pPr>
              <w:widowControl/>
              <w:autoSpaceDE/>
              <w:autoSpaceDN/>
              <w:adjustRightInd/>
              <w:spacing w:line="240" w:lineRule="auto"/>
              <w:jc w:val="left"/>
              <w:textAlignment w:val="auto"/>
            </w:pPr>
            <w:r w:rsidRPr="0099510A">
              <w:lastRenderedPageBreak/>
              <w:t>Магазины (4.4)</w:t>
            </w:r>
          </w:p>
          <w:p w:rsidR="00680066" w:rsidRPr="00CD434F" w:rsidRDefault="00680066" w:rsidP="00680066">
            <w:pPr>
              <w:widowControl/>
              <w:autoSpaceDE/>
              <w:autoSpaceDN/>
              <w:adjustRightInd/>
              <w:spacing w:line="240" w:lineRule="auto"/>
              <w:jc w:val="left"/>
              <w:textAlignment w:val="auto"/>
            </w:pPr>
            <w:r w:rsidRPr="0099510A">
              <w:lastRenderedPageBreak/>
              <w:t>Общественное питание (4.6)</w:t>
            </w:r>
          </w:p>
          <w:p w:rsidR="00680066" w:rsidRPr="004134C8" w:rsidRDefault="00680066" w:rsidP="00680066">
            <w:pPr>
              <w:widowControl/>
              <w:autoSpaceDE/>
              <w:autoSpaceDN/>
              <w:adjustRightInd/>
              <w:spacing w:line="240" w:lineRule="auto"/>
              <w:jc w:val="left"/>
              <w:textAlignment w:val="auto"/>
              <w:rPr>
                <w:rFonts w:eastAsia="Calibri"/>
                <w:lang w:eastAsia="en-US"/>
              </w:rPr>
            </w:pPr>
            <w:r w:rsidRPr="00CD434F">
              <w:rPr>
                <w:rFonts w:eastAsia="Calibri"/>
                <w:lang w:eastAsia="en-US"/>
              </w:rPr>
              <w:t>Обеспечение внутреннего правопорядка (8.3)</w:t>
            </w:r>
          </w:p>
          <w:p w:rsidR="00680066" w:rsidRPr="009963DB" w:rsidRDefault="00680066" w:rsidP="001372DF">
            <w:pPr>
              <w:widowControl/>
              <w:spacing w:line="240" w:lineRule="auto"/>
              <w:textAlignment w:val="auto"/>
              <w:rPr>
                <w:rFonts w:eastAsia="Calibri"/>
                <w:lang w:eastAsia="en-US"/>
              </w:rPr>
            </w:pPr>
          </w:p>
        </w:tc>
        <w:tc>
          <w:tcPr>
            <w:tcW w:w="5009" w:type="dxa"/>
            <w:tcBorders>
              <w:top w:val="single" w:sz="4" w:space="0" w:color="auto"/>
            </w:tcBorders>
            <w:shd w:val="clear" w:color="auto" w:fill="auto"/>
          </w:tcPr>
          <w:p w:rsidR="00680066" w:rsidRDefault="00680066" w:rsidP="001372DF">
            <w:pPr>
              <w:spacing w:line="240" w:lineRule="auto"/>
              <w:jc w:val="left"/>
              <w:textAlignment w:val="auto"/>
              <w:rPr>
                <w:iCs/>
              </w:rPr>
            </w:pPr>
            <w:r>
              <w:rPr>
                <w:iCs/>
              </w:rPr>
              <w:lastRenderedPageBreak/>
              <w:t xml:space="preserve">Земельные участки (территории) общего </w:t>
            </w:r>
            <w:r>
              <w:rPr>
                <w:iCs/>
              </w:rPr>
              <w:lastRenderedPageBreak/>
              <w:t>пользования (12.0)</w:t>
            </w:r>
          </w:p>
          <w:p w:rsidR="00680066" w:rsidRPr="00CD434F" w:rsidRDefault="00680066" w:rsidP="00680066">
            <w:pPr>
              <w:widowControl/>
              <w:autoSpaceDE/>
              <w:autoSpaceDN/>
              <w:adjustRightInd/>
              <w:spacing w:line="240" w:lineRule="auto"/>
              <w:jc w:val="left"/>
              <w:textAlignment w:val="auto"/>
              <w:rPr>
                <w:rFonts w:eastAsia="Calibri"/>
                <w:lang w:eastAsia="en-US"/>
              </w:rPr>
            </w:pPr>
            <w:r w:rsidRPr="00CD434F">
              <w:rPr>
                <w:rFonts w:eastAsia="Calibri"/>
                <w:lang w:eastAsia="en-US"/>
              </w:rPr>
              <w:t>Улично-дорожная сеть (12.0.1)</w:t>
            </w:r>
          </w:p>
          <w:p w:rsidR="00680066" w:rsidRPr="00680066" w:rsidRDefault="00680066" w:rsidP="00680066">
            <w:pPr>
              <w:spacing w:line="240" w:lineRule="auto"/>
              <w:jc w:val="left"/>
              <w:textAlignment w:val="auto"/>
              <w:rPr>
                <w:iCs/>
              </w:rPr>
            </w:pPr>
            <w:r w:rsidRPr="00CD434F">
              <w:rPr>
                <w:rFonts w:eastAsia="Calibri"/>
                <w:lang w:eastAsia="en-US"/>
              </w:rPr>
              <w:t>Благоустройство территории (12.0.2)</w:t>
            </w:r>
          </w:p>
        </w:tc>
      </w:tr>
    </w:tbl>
    <w:p w:rsidR="00680066" w:rsidRPr="00AE08EB" w:rsidRDefault="00680066" w:rsidP="00680066">
      <w:pPr>
        <w:pStyle w:val="aa"/>
        <w:tabs>
          <w:tab w:val="left" w:pos="1134"/>
        </w:tabs>
        <w:spacing w:line="240" w:lineRule="auto"/>
        <w:ind w:left="709"/>
        <w:rPr>
          <w:b/>
          <w:spacing w:val="-10"/>
          <w:sz w:val="28"/>
          <w:szCs w:val="28"/>
          <w:lang w:eastAsia="ar-SA"/>
        </w:rPr>
      </w:pPr>
    </w:p>
    <w:p w:rsidR="004134C8" w:rsidRPr="00111A6C" w:rsidRDefault="004134C8" w:rsidP="004134C8">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134C8" w:rsidRPr="00495F2A" w:rsidRDefault="004134C8" w:rsidP="0076560D">
      <w:pPr>
        <w:pStyle w:val="aa"/>
        <w:numPr>
          <w:ilvl w:val="0"/>
          <w:numId w:val="202"/>
        </w:numPr>
        <w:tabs>
          <w:tab w:val="left" w:pos="1134"/>
        </w:tabs>
        <w:spacing w:line="240" w:lineRule="auto"/>
        <w:ind w:left="0" w:firstLine="709"/>
      </w:pPr>
      <w:r w:rsidRPr="00495F2A">
        <w:t>Минимальная и максимальная  площадь земельных  участков: не подлежит установлению.</w:t>
      </w:r>
    </w:p>
    <w:p w:rsidR="004134C8" w:rsidRPr="00495F2A" w:rsidRDefault="004134C8" w:rsidP="0076560D">
      <w:pPr>
        <w:pStyle w:val="aa"/>
        <w:numPr>
          <w:ilvl w:val="0"/>
          <w:numId w:val="202"/>
        </w:numPr>
        <w:tabs>
          <w:tab w:val="left" w:pos="1134"/>
        </w:tabs>
        <w:spacing w:line="240" w:lineRule="auto"/>
        <w:ind w:left="0" w:firstLine="709"/>
      </w:pPr>
      <w:r w:rsidRPr="00495F2A">
        <w:t xml:space="preserve">Минимальные отступы зданий, строений, сооружений от границ земельных участков: не подлежит установлению. </w:t>
      </w:r>
    </w:p>
    <w:p w:rsidR="004134C8" w:rsidRPr="00495F2A" w:rsidRDefault="004134C8" w:rsidP="004B59B6">
      <w:pPr>
        <w:pStyle w:val="aa"/>
        <w:widowControl/>
        <w:tabs>
          <w:tab w:val="left" w:pos="1134"/>
        </w:tabs>
        <w:autoSpaceDE/>
        <w:autoSpaceDN/>
        <w:adjustRightInd/>
        <w:spacing w:line="240" w:lineRule="auto"/>
        <w:ind w:left="0" w:firstLine="709"/>
        <w:textAlignment w:val="auto"/>
        <w:rPr>
          <w:spacing w:val="2"/>
          <w:shd w:val="clear" w:color="auto" w:fill="FFFFFF"/>
        </w:rPr>
      </w:pPr>
      <w:r w:rsidRPr="00495F2A">
        <w:rPr>
          <w:iCs/>
        </w:rPr>
        <w:t xml:space="preserve">При размещении всех зданий отступ должен учитывать соблюдение </w:t>
      </w:r>
      <w:r w:rsidRPr="00495F2A">
        <w:rPr>
          <w:spacing w:val="2"/>
        </w:rPr>
        <w:t xml:space="preserve">минимальных противопожарных расстояний (разрывов) между зданиями, при необходимости  </w:t>
      </w:r>
      <w:r w:rsidRPr="00495F2A">
        <w:rPr>
          <w:spacing w:val="2"/>
          <w:shd w:val="clear" w:color="auto" w:fill="FFFFFF"/>
        </w:rPr>
        <w:t>устройство проездов для пожарной техники.</w:t>
      </w:r>
    </w:p>
    <w:p w:rsidR="004134C8" w:rsidRPr="00495F2A" w:rsidRDefault="004134C8" w:rsidP="0076560D">
      <w:pPr>
        <w:pStyle w:val="aa"/>
        <w:numPr>
          <w:ilvl w:val="0"/>
          <w:numId w:val="203"/>
        </w:numPr>
        <w:tabs>
          <w:tab w:val="left" w:pos="1134"/>
        </w:tabs>
        <w:spacing w:line="240" w:lineRule="auto"/>
        <w:ind w:left="0" w:firstLine="709"/>
      </w:pPr>
      <w:r w:rsidRPr="00495F2A">
        <w:t>Максимальная высота надземной части зданий, строений, сооружений на территории земельных участков: 25 м.</w:t>
      </w:r>
    </w:p>
    <w:p w:rsidR="004134C8" w:rsidRPr="00495F2A" w:rsidRDefault="004134C8" w:rsidP="0076560D">
      <w:pPr>
        <w:pStyle w:val="aa"/>
        <w:numPr>
          <w:ilvl w:val="0"/>
          <w:numId w:val="203"/>
        </w:numPr>
        <w:tabs>
          <w:tab w:val="left" w:pos="1134"/>
        </w:tabs>
        <w:spacing w:line="240" w:lineRule="auto"/>
        <w:ind w:left="0" w:firstLine="709"/>
      </w:pPr>
      <w:r w:rsidRPr="00495F2A">
        <w:t>Максимальная этажность: 5 этажей.</w:t>
      </w:r>
    </w:p>
    <w:p w:rsidR="004134C8" w:rsidRPr="00495F2A" w:rsidRDefault="004134C8" w:rsidP="0076560D">
      <w:pPr>
        <w:pStyle w:val="aa"/>
        <w:numPr>
          <w:ilvl w:val="0"/>
          <w:numId w:val="203"/>
        </w:numPr>
        <w:tabs>
          <w:tab w:val="left" w:pos="1134"/>
        </w:tabs>
        <w:spacing w:line="240" w:lineRule="auto"/>
        <w:ind w:left="0" w:firstLine="709"/>
      </w:pPr>
      <w:r w:rsidRPr="00495F2A">
        <w:t>Минимальная доля озеленённой территории земельных участков: не менее 10 % территории.</w:t>
      </w:r>
    </w:p>
    <w:p w:rsidR="001E7F18" w:rsidRPr="00495F2A" w:rsidRDefault="001E7F18" w:rsidP="0076560D">
      <w:pPr>
        <w:pStyle w:val="aa"/>
        <w:numPr>
          <w:ilvl w:val="0"/>
          <w:numId w:val="203"/>
        </w:numPr>
        <w:tabs>
          <w:tab w:val="left" w:pos="1134"/>
        </w:tabs>
        <w:spacing w:line="240" w:lineRule="auto"/>
        <w:ind w:left="0" w:firstLine="709"/>
      </w:pPr>
      <w:r w:rsidRPr="00495F2A">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680066" w:rsidRDefault="001E7F18" w:rsidP="0076560D">
      <w:pPr>
        <w:pStyle w:val="aa"/>
        <w:numPr>
          <w:ilvl w:val="0"/>
          <w:numId w:val="203"/>
        </w:numPr>
        <w:tabs>
          <w:tab w:val="left" w:pos="1134"/>
        </w:tabs>
        <w:spacing w:line="240" w:lineRule="auto"/>
        <w:ind w:left="0" w:firstLine="709"/>
      </w:pPr>
      <w:r w:rsidRPr="00495F2A">
        <w:t>Минимальное количество мест на погрузочно-разгрузочных площадках на территории земельных участков: в соответствии со статьей 52 настоящих Правил.</w:t>
      </w:r>
    </w:p>
    <w:p w:rsidR="0099510A" w:rsidRPr="001615F8" w:rsidRDefault="0099510A" w:rsidP="0099510A">
      <w:pPr>
        <w:pStyle w:val="aa"/>
        <w:tabs>
          <w:tab w:val="left" w:pos="1134"/>
        </w:tabs>
        <w:spacing w:line="240" w:lineRule="auto"/>
        <w:ind w:left="709"/>
      </w:pPr>
    </w:p>
    <w:p w:rsidR="004134C8" w:rsidRDefault="004134C8" w:rsidP="0076560D">
      <w:pPr>
        <w:pStyle w:val="aa"/>
        <w:numPr>
          <w:ilvl w:val="0"/>
          <w:numId w:val="236"/>
        </w:numPr>
        <w:tabs>
          <w:tab w:val="left" w:pos="1134"/>
        </w:tabs>
        <w:spacing w:line="240" w:lineRule="auto"/>
        <w:ind w:left="0" w:firstLine="709"/>
        <w:rPr>
          <w:b/>
          <w:spacing w:val="-10"/>
          <w:sz w:val="28"/>
          <w:szCs w:val="28"/>
          <w:lang w:eastAsia="ar-SA"/>
        </w:rPr>
      </w:pPr>
      <w:r w:rsidRPr="00070E1C">
        <w:rPr>
          <w:b/>
          <w:spacing w:val="-10"/>
          <w:sz w:val="28"/>
          <w:szCs w:val="28"/>
          <w:lang w:eastAsia="ar-SA"/>
        </w:rPr>
        <w:t>Зона улиц, дорог (Т3)</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9B3C0D" w:rsidRPr="00E23BA8" w:rsidTr="00DC6A34">
        <w:trPr>
          <w:trHeight w:val="471"/>
          <w:tblHeader/>
        </w:trPr>
        <w:tc>
          <w:tcPr>
            <w:tcW w:w="5008" w:type="dxa"/>
            <w:shd w:val="clear" w:color="auto" w:fill="auto"/>
          </w:tcPr>
          <w:p w:rsidR="009B3C0D" w:rsidRDefault="009B3C0D" w:rsidP="00DC6A34">
            <w:pPr>
              <w:pStyle w:val="af4"/>
              <w:contextualSpacing/>
              <w:jc w:val="center"/>
              <w:rPr>
                <w:rFonts w:ascii="Times New Roman" w:hAnsi="Times New Roman"/>
                <w:sz w:val="24"/>
                <w:szCs w:val="24"/>
              </w:rPr>
            </w:pPr>
            <w:bookmarkStart w:id="211" w:name="_GoBack" w:colFirst="2" w:colLast="2"/>
            <w:r w:rsidRPr="00E23BA8">
              <w:rPr>
                <w:rFonts w:ascii="Times New Roman" w:hAnsi="Times New Roman"/>
                <w:sz w:val="24"/>
                <w:szCs w:val="24"/>
              </w:rPr>
              <w:t>Основные виды РИ</w:t>
            </w:r>
          </w:p>
          <w:p w:rsidR="009B3C0D" w:rsidRPr="00E23BA8" w:rsidRDefault="009B3C0D" w:rsidP="00DC6A34">
            <w:pPr>
              <w:pStyle w:val="af4"/>
              <w:contextualSpacing/>
              <w:jc w:val="center"/>
              <w:rPr>
                <w:rFonts w:ascii="Times New Roman" w:hAnsi="Times New Roman"/>
                <w:sz w:val="24"/>
                <w:szCs w:val="24"/>
              </w:rPr>
            </w:pPr>
            <w:r w:rsidRPr="00E23BA8">
              <w:rPr>
                <w:rFonts w:ascii="Times New Roman" w:hAnsi="Times New Roman"/>
                <w:sz w:val="24"/>
                <w:szCs w:val="24"/>
              </w:rPr>
              <w:t xml:space="preserve"> (Код вида РИ)</w:t>
            </w:r>
          </w:p>
        </w:tc>
        <w:tc>
          <w:tcPr>
            <w:tcW w:w="5009" w:type="dxa"/>
          </w:tcPr>
          <w:p w:rsidR="009B3C0D" w:rsidRPr="00CF3F67" w:rsidRDefault="009B3C0D" w:rsidP="00DC6A34">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9B3C0D" w:rsidRPr="00E23BA8" w:rsidRDefault="009B3C0D" w:rsidP="00DC6A34">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9B3C0D" w:rsidRPr="00E23BA8" w:rsidRDefault="009B3C0D" w:rsidP="00DC6A34">
            <w:pPr>
              <w:spacing w:line="240" w:lineRule="auto"/>
              <w:contextualSpacing/>
              <w:jc w:val="center"/>
            </w:pPr>
            <w:r w:rsidRPr="00E23BA8">
              <w:t>Вспомогательные виды РИ</w:t>
            </w:r>
          </w:p>
          <w:p w:rsidR="009B3C0D" w:rsidRPr="00E23BA8" w:rsidRDefault="009B3C0D" w:rsidP="00DC6A34">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9B3C0D" w:rsidRPr="00680066" w:rsidTr="00DC6A34">
        <w:trPr>
          <w:trHeight w:val="169"/>
        </w:trPr>
        <w:tc>
          <w:tcPr>
            <w:tcW w:w="5008" w:type="dxa"/>
            <w:tcBorders>
              <w:top w:val="single" w:sz="4" w:space="0" w:color="auto"/>
            </w:tcBorders>
            <w:shd w:val="clear" w:color="auto" w:fill="auto"/>
          </w:tcPr>
          <w:p w:rsidR="009B3C0D" w:rsidRPr="008B3A2F" w:rsidRDefault="009B3C0D" w:rsidP="009B3C0D">
            <w:pPr>
              <w:spacing w:line="240" w:lineRule="auto"/>
              <w:jc w:val="left"/>
              <w:textAlignment w:val="auto"/>
              <w:rPr>
                <w:rFonts w:eastAsia="Calibri"/>
                <w:lang w:eastAsia="en-US"/>
              </w:rPr>
            </w:pPr>
            <w:r w:rsidRPr="008B3A2F">
              <w:rPr>
                <w:rFonts w:eastAsia="Calibri"/>
                <w:lang w:eastAsia="en-US"/>
              </w:rPr>
              <w:t>Предоставление коммунальных услуг (3.1.1)</w:t>
            </w:r>
          </w:p>
          <w:p w:rsidR="009B3C0D" w:rsidRPr="009B3C0D" w:rsidRDefault="009B3C0D" w:rsidP="009B3C0D">
            <w:pPr>
              <w:spacing w:line="240" w:lineRule="auto"/>
              <w:jc w:val="left"/>
              <w:textAlignment w:val="auto"/>
              <w:rPr>
                <w:iCs/>
              </w:rPr>
            </w:pPr>
            <w:r w:rsidRPr="008B3A2F">
              <w:rPr>
                <w:iCs/>
              </w:rPr>
              <w:t>Связь (6.8</w:t>
            </w:r>
            <w:r w:rsidRPr="009B3C0D">
              <w:rPr>
                <w:iCs/>
              </w:rPr>
              <w:t>)</w:t>
            </w:r>
          </w:p>
          <w:p w:rsidR="009B3C0D" w:rsidRPr="009B3C0D" w:rsidRDefault="009B3C0D" w:rsidP="009B3C0D">
            <w:pPr>
              <w:widowControl/>
              <w:autoSpaceDE/>
              <w:autoSpaceDN/>
              <w:adjustRightInd/>
              <w:spacing w:line="240" w:lineRule="auto"/>
              <w:jc w:val="left"/>
              <w:textAlignment w:val="auto"/>
              <w:rPr>
                <w:rFonts w:eastAsia="Calibri"/>
                <w:lang w:eastAsia="en-US"/>
              </w:rPr>
            </w:pPr>
            <w:r w:rsidRPr="009B3C0D">
              <w:rPr>
                <w:rFonts w:eastAsia="Calibri"/>
                <w:lang w:eastAsia="en-US"/>
              </w:rPr>
              <w:t>Размещение автомобильных дорог (7.2.1)</w:t>
            </w:r>
          </w:p>
          <w:p w:rsidR="009B3C0D" w:rsidRPr="009B3C0D" w:rsidRDefault="009B3C0D" w:rsidP="009B3C0D">
            <w:pPr>
              <w:widowControl/>
              <w:autoSpaceDE/>
              <w:autoSpaceDN/>
              <w:adjustRightInd/>
              <w:spacing w:line="240" w:lineRule="auto"/>
              <w:jc w:val="left"/>
              <w:textAlignment w:val="auto"/>
              <w:rPr>
                <w:rFonts w:eastAsia="Calibri"/>
                <w:lang w:eastAsia="en-US"/>
              </w:rPr>
            </w:pPr>
            <w:r w:rsidRPr="009B3C0D">
              <w:rPr>
                <w:rFonts w:eastAsia="Calibri"/>
                <w:lang w:eastAsia="en-US"/>
              </w:rPr>
              <w:t>Трубопроводный транспорт (7.5)</w:t>
            </w:r>
          </w:p>
          <w:p w:rsidR="009B3C0D" w:rsidRPr="009B3C0D" w:rsidRDefault="009B3C0D" w:rsidP="009B3C0D">
            <w:pPr>
              <w:widowControl/>
              <w:autoSpaceDE/>
              <w:autoSpaceDN/>
              <w:adjustRightInd/>
              <w:spacing w:line="240" w:lineRule="auto"/>
              <w:jc w:val="left"/>
              <w:textAlignment w:val="auto"/>
              <w:rPr>
                <w:rFonts w:eastAsia="Calibri"/>
                <w:lang w:eastAsia="en-US"/>
              </w:rPr>
            </w:pPr>
            <w:r w:rsidRPr="009B3C0D">
              <w:rPr>
                <w:rFonts w:eastAsia="Calibri"/>
                <w:lang w:eastAsia="en-US"/>
              </w:rPr>
              <w:t>Земельные участки (территории) общего пользования (12.0)</w:t>
            </w:r>
          </w:p>
          <w:p w:rsidR="009B3C0D" w:rsidRPr="009B3C0D" w:rsidRDefault="009B3C0D" w:rsidP="009B3C0D">
            <w:pPr>
              <w:widowControl/>
              <w:autoSpaceDE/>
              <w:autoSpaceDN/>
              <w:adjustRightInd/>
              <w:spacing w:line="240" w:lineRule="auto"/>
              <w:jc w:val="left"/>
              <w:textAlignment w:val="auto"/>
              <w:rPr>
                <w:rFonts w:eastAsia="Calibri"/>
                <w:lang w:eastAsia="en-US"/>
              </w:rPr>
            </w:pPr>
            <w:r w:rsidRPr="009B3C0D">
              <w:rPr>
                <w:rFonts w:eastAsia="Calibri"/>
                <w:lang w:eastAsia="en-US"/>
              </w:rPr>
              <w:t>Улично-дорожная сеть (12.0.1)</w:t>
            </w:r>
          </w:p>
          <w:p w:rsidR="009B3C0D" w:rsidRPr="00C11710" w:rsidRDefault="009B3C0D" w:rsidP="009B3C0D">
            <w:pPr>
              <w:widowControl/>
              <w:autoSpaceDE/>
              <w:autoSpaceDN/>
              <w:adjustRightInd/>
              <w:spacing w:line="240" w:lineRule="auto"/>
              <w:jc w:val="left"/>
              <w:textAlignment w:val="auto"/>
              <w:rPr>
                <w:rFonts w:eastAsia="Calibri"/>
                <w:lang w:eastAsia="en-US"/>
              </w:rPr>
            </w:pPr>
            <w:r w:rsidRPr="009B3C0D">
              <w:rPr>
                <w:rFonts w:eastAsia="Calibri"/>
                <w:lang w:eastAsia="en-US"/>
              </w:rPr>
              <w:t>Благоустройство территории (12.0.2)</w:t>
            </w:r>
          </w:p>
        </w:tc>
        <w:tc>
          <w:tcPr>
            <w:tcW w:w="5009" w:type="dxa"/>
            <w:tcBorders>
              <w:top w:val="single" w:sz="4" w:space="0" w:color="auto"/>
            </w:tcBorders>
          </w:tcPr>
          <w:p w:rsidR="009B3C0D" w:rsidRPr="004134C8" w:rsidRDefault="009B3C0D" w:rsidP="009B3C0D">
            <w:pPr>
              <w:widowControl/>
              <w:autoSpaceDE/>
              <w:autoSpaceDN/>
              <w:adjustRightInd/>
              <w:spacing w:line="240" w:lineRule="auto"/>
              <w:jc w:val="left"/>
              <w:textAlignment w:val="auto"/>
              <w:rPr>
                <w:rFonts w:eastAsia="Calibri"/>
                <w:lang w:eastAsia="en-US"/>
              </w:rPr>
            </w:pPr>
            <w:r w:rsidRPr="004B59B6">
              <w:rPr>
                <w:rFonts w:eastAsia="Calibri"/>
                <w:lang w:eastAsia="en-US"/>
              </w:rPr>
              <w:t>Обеспечение внутреннего правопорядка (8.3)</w:t>
            </w:r>
          </w:p>
          <w:p w:rsidR="009B3C0D" w:rsidRPr="009963DB" w:rsidRDefault="009B3C0D" w:rsidP="00DC6A34">
            <w:pPr>
              <w:widowControl/>
              <w:spacing w:line="240" w:lineRule="auto"/>
              <w:textAlignment w:val="auto"/>
              <w:rPr>
                <w:rFonts w:eastAsia="Calibri"/>
                <w:lang w:eastAsia="en-US"/>
              </w:rPr>
            </w:pPr>
          </w:p>
        </w:tc>
        <w:tc>
          <w:tcPr>
            <w:tcW w:w="5009" w:type="dxa"/>
            <w:tcBorders>
              <w:top w:val="single" w:sz="4" w:space="0" w:color="auto"/>
            </w:tcBorders>
            <w:shd w:val="clear" w:color="auto" w:fill="auto"/>
          </w:tcPr>
          <w:p w:rsidR="009B3C0D" w:rsidRPr="004B59B6" w:rsidRDefault="009B3C0D" w:rsidP="009B3C0D">
            <w:pPr>
              <w:spacing w:line="240" w:lineRule="auto"/>
              <w:jc w:val="left"/>
              <w:textAlignment w:val="auto"/>
              <w:rPr>
                <w:iCs/>
              </w:rPr>
            </w:pPr>
            <w:r w:rsidRPr="004B59B6">
              <w:rPr>
                <w:iCs/>
              </w:rPr>
              <w:t>Служебные гаражи (4.9)</w:t>
            </w:r>
          </w:p>
          <w:p w:rsidR="009B3C0D" w:rsidRPr="004134C8" w:rsidRDefault="009B3C0D" w:rsidP="009B3C0D">
            <w:pPr>
              <w:widowControl/>
              <w:autoSpaceDE/>
              <w:autoSpaceDN/>
              <w:adjustRightInd/>
              <w:spacing w:line="240" w:lineRule="auto"/>
              <w:jc w:val="left"/>
              <w:textAlignment w:val="auto"/>
              <w:rPr>
                <w:rFonts w:eastAsia="Calibri"/>
                <w:lang w:eastAsia="en-US"/>
              </w:rPr>
            </w:pPr>
            <w:r w:rsidRPr="004B59B6">
              <w:rPr>
                <w:rFonts w:eastAsia="Calibri"/>
                <w:lang w:eastAsia="en-US"/>
              </w:rPr>
              <w:t>Стоянка транспортных средств (4.9.2)</w:t>
            </w:r>
          </w:p>
          <w:p w:rsidR="009B3C0D" w:rsidRPr="004134C8" w:rsidRDefault="009B3C0D" w:rsidP="009B3C0D">
            <w:pPr>
              <w:spacing w:line="240" w:lineRule="auto"/>
              <w:jc w:val="left"/>
              <w:textAlignment w:val="auto"/>
              <w:rPr>
                <w:iCs/>
              </w:rPr>
            </w:pPr>
            <w:r w:rsidRPr="004134C8">
              <w:rPr>
                <w:iCs/>
              </w:rPr>
              <w:t>Обслуживание перевозок пассажиров (7.2.2)</w:t>
            </w:r>
          </w:p>
          <w:p w:rsidR="009B3C0D" w:rsidRPr="004134C8" w:rsidRDefault="009B3C0D" w:rsidP="009B3C0D">
            <w:pPr>
              <w:widowControl/>
              <w:autoSpaceDE/>
              <w:autoSpaceDN/>
              <w:adjustRightInd/>
              <w:spacing w:line="240" w:lineRule="auto"/>
              <w:jc w:val="left"/>
              <w:textAlignment w:val="auto"/>
              <w:rPr>
                <w:rFonts w:eastAsia="Calibri"/>
                <w:lang w:eastAsia="en-US"/>
              </w:rPr>
            </w:pPr>
            <w:r w:rsidRPr="004134C8">
              <w:rPr>
                <w:rFonts w:eastAsia="Calibri"/>
                <w:lang w:eastAsia="en-US"/>
              </w:rPr>
              <w:t>Стоянки транспорта общего пользования (7.2.3)</w:t>
            </w:r>
          </w:p>
          <w:p w:rsidR="009B3C0D" w:rsidRPr="00680066" w:rsidRDefault="009B3C0D" w:rsidP="00DC6A34">
            <w:pPr>
              <w:spacing w:line="240" w:lineRule="auto"/>
              <w:jc w:val="left"/>
              <w:textAlignment w:val="auto"/>
              <w:rPr>
                <w:iCs/>
              </w:rPr>
            </w:pPr>
          </w:p>
        </w:tc>
      </w:tr>
      <w:bookmarkEnd w:id="211"/>
    </w:tbl>
    <w:p w:rsidR="009B3C0D" w:rsidRPr="009B3C0D" w:rsidRDefault="009B3C0D" w:rsidP="009B3C0D">
      <w:pPr>
        <w:tabs>
          <w:tab w:val="left" w:pos="1134"/>
        </w:tabs>
        <w:spacing w:line="240" w:lineRule="auto"/>
        <w:rPr>
          <w:b/>
          <w:spacing w:val="-10"/>
          <w:sz w:val="28"/>
          <w:szCs w:val="28"/>
          <w:lang w:eastAsia="ar-SA"/>
        </w:rPr>
      </w:pPr>
    </w:p>
    <w:p w:rsidR="00F97342" w:rsidRPr="00111A6C" w:rsidRDefault="00F97342" w:rsidP="00F97342">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97342" w:rsidRPr="00495F2A" w:rsidRDefault="00F97342" w:rsidP="0076560D">
      <w:pPr>
        <w:pStyle w:val="aa"/>
        <w:numPr>
          <w:ilvl w:val="0"/>
          <w:numId w:val="204"/>
        </w:numPr>
        <w:tabs>
          <w:tab w:val="left" w:pos="1134"/>
        </w:tabs>
        <w:spacing w:line="240" w:lineRule="auto"/>
        <w:ind w:left="0" w:firstLine="709"/>
      </w:pPr>
      <w:r w:rsidRPr="00495F2A">
        <w:t>Минимальная и максимальная  площадь земельных  участков: не подлежит установлению.</w:t>
      </w:r>
    </w:p>
    <w:p w:rsidR="00F97342" w:rsidRPr="00495F2A" w:rsidRDefault="00F97342" w:rsidP="0076560D">
      <w:pPr>
        <w:pStyle w:val="aa"/>
        <w:numPr>
          <w:ilvl w:val="0"/>
          <w:numId w:val="204"/>
        </w:numPr>
        <w:tabs>
          <w:tab w:val="left" w:pos="1134"/>
        </w:tabs>
        <w:spacing w:line="240" w:lineRule="auto"/>
        <w:ind w:left="0" w:firstLine="709"/>
      </w:pPr>
      <w:r w:rsidRPr="00495F2A">
        <w:t xml:space="preserve">Минимальные отступы зданий, строений, сооружений от границ земельных участков: не подлежит установлению. </w:t>
      </w:r>
    </w:p>
    <w:p w:rsidR="00F97342" w:rsidRPr="00495F2A" w:rsidRDefault="00F97342" w:rsidP="00F97342">
      <w:pPr>
        <w:pStyle w:val="aa"/>
        <w:widowControl/>
        <w:tabs>
          <w:tab w:val="left" w:pos="1134"/>
        </w:tabs>
        <w:autoSpaceDE/>
        <w:autoSpaceDN/>
        <w:adjustRightInd/>
        <w:spacing w:line="240" w:lineRule="auto"/>
        <w:ind w:left="0" w:firstLine="709"/>
        <w:textAlignment w:val="auto"/>
        <w:rPr>
          <w:spacing w:val="2"/>
          <w:shd w:val="clear" w:color="auto" w:fill="FFFFFF"/>
        </w:rPr>
      </w:pPr>
      <w:r w:rsidRPr="00495F2A">
        <w:rPr>
          <w:iCs/>
        </w:rPr>
        <w:t xml:space="preserve">При размещении всех зданий отступ должен учитывать соблюдение </w:t>
      </w:r>
      <w:r w:rsidRPr="00495F2A">
        <w:rPr>
          <w:spacing w:val="2"/>
        </w:rPr>
        <w:t xml:space="preserve">минимальных противопожарных расстояний (разрывов) между зданиями, при необходимости  </w:t>
      </w:r>
      <w:r w:rsidRPr="00495F2A">
        <w:rPr>
          <w:spacing w:val="2"/>
          <w:shd w:val="clear" w:color="auto" w:fill="FFFFFF"/>
        </w:rPr>
        <w:t>устройство проездов для пожарной техники.</w:t>
      </w:r>
    </w:p>
    <w:p w:rsidR="00F97342" w:rsidRPr="00495F2A" w:rsidRDefault="00F97342" w:rsidP="0076560D">
      <w:pPr>
        <w:pStyle w:val="aa"/>
        <w:numPr>
          <w:ilvl w:val="0"/>
          <w:numId w:val="205"/>
        </w:numPr>
        <w:tabs>
          <w:tab w:val="left" w:pos="1134"/>
        </w:tabs>
        <w:spacing w:line="240" w:lineRule="auto"/>
      </w:pPr>
      <w:r w:rsidRPr="00495F2A">
        <w:t>Максимальная высота надземной части зданий, строений, сооружений на территории земельных участков: не подлежит установлению.</w:t>
      </w:r>
    </w:p>
    <w:p w:rsidR="00F97342" w:rsidRDefault="00F97342" w:rsidP="0076560D">
      <w:pPr>
        <w:pStyle w:val="aa"/>
        <w:numPr>
          <w:ilvl w:val="0"/>
          <w:numId w:val="205"/>
        </w:numPr>
        <w:tabs>
          <w:tab w:val="left" w:pos="1134"/>
        </w:tabs>
        <w:spacing w:line="240" w:lineRule="auto"/>
      </w:pPr>
      <w:r w:rsidRPr="00495F2A">
        <w:t>Максимальная этажность: не подлежит установлению.</w:t>
      </w:r>
    </w:p>
    <w:p w:rsidR="00227440" w:rsidRPr="00495F2A" w:rsidRDefault="00227440" w:rsidP="00227440">
      <w:pPr>
        <w:pStyle w:val="aa"/>
        <w:tabs>
          <w:tab w:val="left" w:pos="1134"/>
        </w:tabs>
        <w:spacing w:line="240" w:lineRule="auto"/>
        <w:ind w:left="1069"/>
      </w:pPr>
    </w:p>
    <w:p w:rsidR="001538CF" w:rsidRPr="00070E1C" w:rsidRDefault="001538CF" w:rsidP="0076560D">
      <w:pPr>
        <w:pStyle w:val="aa"/>
        <w:numPr>
          <w:ilvl w:val="0"/>
          <w:numId w:val="205"/>
        </w:numPr>
        <w:tabs>
          <w:tab w:val="left" w:pos="1134"/>
        </w:tabs>
        <w:spacing w:line="240" w:lineRule="auto"/>
        <w:rPr>
          <w:b/>
          <w:spacing w:val="-10"/>
          <w:sz w:val="28"/>
          <w:szCs w:val="28"/>
        </w:rPr>
      </w:pPr>
      <w:r w:rsidRPr="00070E1C">
        <w:rPr>
          <w:b/>
          <w:color w:val="000000" w:themeColor="text1"/>
          <w:spacing w:val="-10"/>
          <w:sz w:val="28"/>
          <w:szCs w:val="28"/>
        </w:rPr>
        <w:t>Зоны инженерной инфраструктуры:</w:t>
      </w:r>
    </w:p>
    <w:p w:rsidR="001538CF" w:rsidRPr="00070E1C" w:rsidRDefault="001538CF" w:rsidP="0076560D">
      <w:pPr>
        <w:pStyle w:val="aa"/>
        <w:numPr>
          <w:ilvl w:val="0"/>
          <w:numId w:val="237"/>
        </w:numPr>
        <w:tabs>
          <w:tab w:val="left" w:pos="1134"/>
        </w:tabs>
        <w:spacing w:line="240" w:lineRule="auto"/>
        <w:ind w:left="0" w:firstLine="709"/>
        <w:rPr>
          <w:b/>
          <w:spacing w:val="-10"/>
          <w:sz w:val="28"/>
          <w:szCs w:val="28"/>
        </w:rPr>
      </w:pPr>
      <w:r w:rsidRPr="00070E1C">
        <w:rPr>
          <w:b/>
          <w:color w:val="000000" w:themeColor="text1"/>
          <w:spacing w:val="-10"/>
          <w:sz w:val="28"/>
          <w:szCs w:val="28"/>
        </w:rPr>
        <w:t>Зона инженерных объектов и коммуникаций </w:t>
      </w:r>
      <w:r w:rsidRPr="00070E1C">
        <w:rPr>
          <w:b/>
          <w:spacing w:val="-10"/>
          <w:sz w:val="28"/>
          <w:szCs w:val="28"/>
        </w:rPr>
        <w:t>(И1)</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1538CF" w:rsidRPr="00E23BA8" w:rsidTr="00104476">
        <w:trPr>
          <w:trHeight w:val="663"/>
          <w:tblHeader/>
        </w:trPr>
        <w:tc>
          <w:tcPr>
            <w:tcW w:w="5008" w:type="dxa"/>
            <w:shd w:val="clear" w:color="auto" w:fill="auto"/>
          </w:tcPr>
          <w:p w:rsidR="004B48CD" w:rsidRDefault="001538CF" w:rsidP="00F93479">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1538CF" w:rsidRPr="00E23BA8" w:rsidRDefault="001538CF" w:rsidP="00F93479">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1538CF" w:rsidRPr="00CF3F67" w:rsidRDefault="001538CF" w:rsidP="00F93479">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1538CF" w:rsidRPr="00E23BA8" w:rsidRDefault="001538CF" w:rsidP="00F93479">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1538CF" w:rsidRPr="00E23BA8" w:rsidRDefault="001538CF" w:rsidP="00F93479">
            <w:pPr>
              <w:spacing w:line="240" w:lineRule="auto"/>
              <w:contextualSpacing/>
              <w:jc w:val="center"/>
            </w:pPr>
            <w:r w:rsidRPr="00E23BA8">
              <w:t>Вспомогательные виды РИ</w:t>
            </w:r>
          </w:p>
          <w:p w:rsidR="001538CF" w:rsidRPr="00E23BA8" w:rsidRDefault="001538CF" w:rsidP="00F93479">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1538CF" w:rsidRPr="007E525B" w:rsidTr="00F23FF0">
        <w:trPr>
          <w:trHeight w:val="311"/>
        </w:trPr>
        <w:tc>
          <w:tcPr>
            <w:tcW w:w="5008" w:type="dxa"/>
            <w:tcBorders>
              <w:top w:val="single" w:sz="4" w:space="0" w:color="auto"/>
            </w:tcBorders>
            <w:shd w:val="clear" w:color="auto" w:fill="auto"/>
          </w:tcPr>
          <w:p w:rsidR="001538CF" w:rsidRPr="0099510A" w:rsidRDefault="001538CF" w:rsidP="001538CF">
            <w:pPr>
              <w:spacing w:line="240" w:lineRule="auto"/>
              <w:contextualSpacing/>
              <w:jc w:val="left"/>
              <w:rPr>
                <w:rFonts w:eastAsiaTheme="minorHAnsi"/>
                <w:lang w:eastAsia="en-US"/>
              </w:rPr>
            </w:pPr>
            <w:r w:rsidRPr="0099510A">
              <w:rPr>
                <w:rFonts w:eastAsiaTheme="minorHAnsi"/>
                <w:lang w:eastAsia="en-US"/>
              </w:rPr>
              <w:t>Предоставление коммунальных услуг (3.1.1)</w:t>
            </w:r>
          </w:p>
          <w:p w:rsidR="001538CF" w:rsidRPr="0099510A" w:rsidRDefault="001538CF" w:rsidP="001538CF">
            <w:pPr>
              <w:suppressAutoHyphens/>
              <w:autoSpaceDE/>
              <w:autoSpaceDN/>
              <w:adjustRightInd/>
              <w:snapToGrid w:val="0"/>
              <w:spacing w:line="240" w:lineRule="auto"/>
              <w:jc w:val="left"/>
              <w:textAlignment w:val="auto"/>
              <w:rPr>
                <w:color w:val="000000" w:themeColor="text1"/>
              </w:rPr>
            </w:pPr>
            <w:r w:rsidRPr="0099510A">
              <w:rPr>
                <w:color w:val="000000" w:themeColor="text1"/>
              </w:rPr>
              <w:t>Административные здания организаций, обеспечивающих предоставление коммунальных услуг (3.1.2)</w:t>
            </w:r>
          </w:p>
          <w:p w:rsidR="001538CF" w:rsidRPr="0099510A" w:rsidRDefault="001538CF" w:rsidP="001538CF">
            <w:pPr>
              <w:spacing w:line="240" w:lineRule="auto"/>
              <w:contextualSpacing/>
              <w:jc w:val="left"/>
              <w:rPr>
                <w:iCs/>
              </w:rPr>
            </w:pPr>
            <w:r w:rsidRPr="0099510A">
              <w:rPr>
                <w:iCs/>
              </w:rPr>
              <w:t>Энергетика (6.7)</w:t>
            </w:r>
          </w:p>
          <w:p w:rsidR="001538CF" w:rsidRDefault="001538CF" w:rsidP="001538CF">
            <w:pPr>
              <w:spacing w:line="240" w:lineRule="auto"/>
              <w:contextualSpacing/>
              <w:jc w:val="left"/>
              <w:rPr>
                <w:iCs/>
              </w:rPr>
            </w:pPr>
            <w:r w:rsidRPr="0099510A">
              <w:rPr>
                <w:iCs/>
              </w:rPr>
              <w:t>Связь (6.8)</w:t>
            </w:r>
          </w:p>
          <w:p w:rsidR="005532FD" w:rsidRPr="005532FD" w:rsidRDefault="005532FD" w:rsidP="005532FD">
            <w:pPr>
              <w:widowControl/>
              <w:autoSpaceDE/>
              <w:autoSpaceDN/>
              <w:adjustRightInd/>
              <w:spacing w:line="240" w:lineRule="auto"/>
              <w:jc w:val="left"/>
              <w:textAlignment w:val="auto"/>
            </w:pPr>
            <w:r w:rsidRPr="003330B5">
              <w:lastRenderedPageBreak/>
              <w:t>Земельные участки (территории) общего пользования (12.0)</w:t>
            </w:r>
          </w:p>
        </w:tc>
        <w:tc>
          <w:tcPr>
            <w:tcW w:w="5009" w:type="dxa"/>
            <w:tcBorders>
              <w:top w:val="single" w:sz="4" w:space="0" w:color="auto"/>
            </w:tcBorders>
          </w:tcPr>
          <w:p w:rsidR="001538CF" w:rsidRPr="002D008F" w:rsidRDefault="001538CF" w:rsidP="001538CF">
            <w:pPr>
              <w:spacing w:line="240" w:lineRule="auto"/>
              <w:contextualSpacing/>
              <w:jc w:val="left"/>
              <w:rPr>
                <w:iCs/>
              </w:rPr>
            </w:pPr>
            <w:r w:rsidRPr="002D008F">
              <w:rPr>
                <w:iCs/>
              </w:rPr>
              <w:lastRenderedPageBreak/>
              <w:t>Обеспечение внутреннего правопорядка (8.3)</w:t>
            </w:r>
          </w:p>
          <w:p w:rsidR="001538CF" w:rsidRPr="00D95235" w:rsidRDefault="001538CF" w:rsidP="00F93479">
            <w:pPr>
              <w:widowControl/>
              <w:spacing w:line="240" w:lineRule="auto"/>
              <w:textAlignment w:val="auto"/>
              <w:rPr>
                <w:rFonts w:eastAsia="Calibri"/>
                <w:lang w:eastAsia="en-US"/>
              </w:rPr>
            </w:pPr>
          </w:p>
        </w:tc>
        <w:tc>
          <w:tcPr>
            <w:tcW w:w="5009" w:type="dxa"/>
            <w:tcBorders>
              <w:top w:val="single" w:sz="4" w:space="0" w:color="auto"/>
            </w:tcBorders>
            <w:shd w:val="clear" w:color="auto" w:fill="auto"/>
          </w:tcPr>
          <w:p w:rsidR="001538CF" w:rsidRPr="002D008F" w:rsidRDefault="001538CF" w:rsidP="001538CF">
            <w:pPr>
              <w:spacing w:line="240" w:lineRule="auto"/>
              <w:contextualSpacing/>
            </w:pPr>
            <w:r w:rsidRPr="002D008F">
              <w:t>Служебные гаражи (4.9)</w:t>
            </w:r>
          </w:p>
          <w:p w:rsidR="001538CF" w:rsidRPr="002D008F" w:rsidRDefault="001538CF" w:rsidP="001538CF">
            <w:pPr>
              <w:spacing w:line="240" w:lineRule="auto"/>
              <w:contextualSpacing/>
            </w:pPr>
            <w:r w:rsidRPr="002D008F">
              <w:t>Земельные участки (территории) общего пользования (12.0)</w:t>
            </w:r>
          </w:p>
          <w:p w:rsidR="001538CF" w:rsidRPr="002D008F" w:rsidRDefault="001538CF" w:rsidP="001538CF">
            <w:pPr>
              <w:widowControl/>
              <w:autoSpaceDE/>
              <w:autoSpaceDN/>
              <w:adjustRightInd/>
              <w:spacing w:line="240" w:lineRule="auto"/>
              <w:contextualSpacing/>
              <w:jc w:val="left"/>
              <w:textAlignment w:val="auto"/>
            </w:pPr>
            <w:r w:rsidRPr="002D008F">
              <w:rPr>
                <w:rFonts w:eastAsiaTheme="minorHAnsi"/>
                <w:lang w:eastAsia="en-US"/>
              </w:rPr>
              <w:t>Улично-дорожная сеть (12.0.1)</w:t>
            </w:r>
          </w:p>
          <w:p w:rsidR="001538CF" w:rsidRPr="002D008F" w:rsidRDefault="001538CF" w:rsidP="001538CF">
            <w:pPr>
              <w:spacing w:line="240" w:lineRule="auto"/>
              <w:jc w:val="left"/>
              <w:textAlignment w:val="auto"/>
              <w:rPr>
                <w:iCs/>
              </w:rPr>
            </w:pPr>
            <w:r w:rsidRPr="002D008F">
              <w:t>Благоустройство территории (12.0.2)</w:t>
            </w:r>
          </w:p>
        </w:tc>
      </w:tr>
    </w:tbl>
    <w:p w:rsidR="009B3C0D" w:rsidRDefault="009B3C0D" w:rsidP="009B3C0D">
      <w:pPr>
        <w:tabs>
          <w:tab w:val="left" w:pos="1134"/>
        </w:tabs>
        <w:spacing w:line="240" w:lineRule="auto"/>
        <w:rPr>
          <w:rFonts w:eastAsiaTheme="minorHAnsi"/>
          <w:b/>
          <w:lang w:eastAsia="en-US"/>
        </w:rPr>
      </w:pPr>
    </w:p>
    <w:p w:rsidR="001538CF" w:rsidRPr="00111A6C" w:rsidRDefault="001538CF" w:rsidP="001538CF">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538CF" w:rsidRPr="00495F2A" w:rsidRDefault="001538CF" w:rsidP="0076560D">
      <w:pPr>
        <w:pStyle w:val="aa"/>
        <w:numPr>
          <w:ilvl w:val="0"/>
          <w:numId w:val="206"/>
        </w:numPr>
        <w:tabs>
          <w:tab w:val="left" w:pos="1134"/>
        </w:tabs>
        <w:spacing w:line="240" w:lineRule="auto"/>
        <w:ind w:left="0" w:firstLine="709"/>
      </w:pPr>
      <w:r w:rsidRPr="00495F2A">
        <w:t>Минимальная и максимальная  площадь земельных  участков: не подлежит установлению.</w:t>
      </w:r>
    </w:p>
    <w:p w:rsidR="001538CF" w:rsidRPr="00495F2A" w:rsidRDefault="001538CF" w:rsidP="0076560D">
      <w:pPr>
        <w:pStyle w:val="aa"/>
        <w:numPr>
          <w:ilvl w:val="0"/>
          <w:numId w:val="206"/>
        </w:numPr>
        <w:tabs>
          <w:tab w:val="left" w:pos="1134"/>
        </w:tabs>
        <w:spacing w:line="240" w:lineRule="auto"/>
        <w:ind w:left="0" w:firstLine="709"/>
      </w:pPr>
      <w:r w:rsidRPr="00495F2A">
        <w:t xml:space="preserve">Минимальные отступы зданий, строений, сооружений от границ земельных участков: не подлежит установлению. </w:t>
      </w:r>
    </w:p>
    <w:p w:rsidR="001538CF" w:rsidRPr="00495F2A" w:rsidRDefault="001538CF" w:rsidP="00844E6C">
      <w:pPr>
        <w:pStyle w:val="aa"/>
        <w:widowControl/>
        <w:tabs>
          <w:tab w:val="left" w:pos="1134"/>
        </w:tabs>
        <w:autoSpaceDE/>
        <w:autoSpaceDN/>
        <w:adjustRightInd/>
        <w:spacing w:line="240" w:lineRule="auto"/>
        <w:ind w:left="0" w:firstLine="709"/>
        <w:textAlignment w:val="auto"/>
        <w:rPr>
          <w:spacing w:val="2"/>
          <w:shd w:val="clear" w:color="auto" w:fill="FFFFFF"/>
        </w:rPr>
      </w:pPr>
      <w:r w:rsidRPr="00495F2A">
        <w:rPr>
          <w:iCs/>
        </w:rPr>
        <w:t xml:space="preserve">При размещении всех зданий отступ должен учитывать соблюдение </w:t>
      </w:r>
      <w:r w:rsidRPr="00495F2A">
        <w:rPr>
          <w:spacing w:val="2"/>
        </w:rPr>
        <w:t xml:space="preserve">минимальных противопожарных расстояний (разрывов) между зданиями, при необходимости  </w:t>
      </w:r>
      <w:r w:rsidRPr="00495F2A">
        <w:rPr>
          <w:spacing w:val="2"/>
          <w:shd w:val="clear" w:color="auto" w:fill="FFFFFF"/>
        </w:rPr>
        <w:t>устройство проездов для пожарной техники.</w:t>
      </w:r>
    </w:p>
    <w:p w:rsidR="001538CF" w:rsidRPr="00495F2A" w:rsidRDefault="001538CF" w:rsidP="0076560D">
      <w:pPr>
        <w:pStyle w:val="aa"/>
        <w:numPr>
          <w:ilvl w:val="0"/>
          <w:numId w:val="207"/>
        </w:numPr>
        <w:tabs>
          <w:tab w:val="left" w:pos="1134"/>
        </w:tabs>
        <w:spacing w:line="240" w:lineRule="auto"/>
        <w:ind w:left="0" w:firstLine="709"/>
      </w:pPr>
      <w:r w:rsidRPr="00495F2A">
        <w:t>Максимальная высота надземной части зданий, строений, сооружений на территории земельных участков: не подлежит установлению.</w:t>
      </w:r>
    </w:p>
    <w:p w:rsidR="001538CF" w:rsidRPr="00495F2A" w:rsidRDefault="001538CF" w:rsidP="0076560D">
      <w:pPr>
        <w:pStyle w:val="aa"/>
        <w:numPr>
          <w:ilvl w:val="0"/>
          <w:numId w:val="207"/>
        </w:numPr>
        <w:tabs>
          <w:tab w:val="left" w:pos="1134"/>
        </w:tabs>
        <w:spacing w:line="240" w:lineRule="auto"/>
        <w:ind w:left="0" w:firstLine="709"/>
      </w:pPr>
      <w:r w:rsidRPr="00495F2A">
        <w:t>Максимальная этажность: не подлежит установлению.</w:t>
      </w:r>
    </w:p>
    <w:p w:rsidR="001538CF" w:rsidRDefault="001538CF" w:rsidP="001538CF">
      <w:pPr>
        <w:tabs>
          <w:tab w:val="left" w:pos="1134"/>
        </w:tabs>
        <w:spacing w:line="240" w:lineRule="auto"/>
        <w:ind w:firstLine="709"/>
        <w:rPr>
          <w:b/>
          <w:sz w:val="28"/>
          <w:szCs w:val="28"/>
        </w:rPr>
      </w:pPr>
    </w:p>
    <w:p w:rsidR="00844E6C" w:rsidRPr="00070E1C" w:rsidRDefault="00F1401F" w:rsidP="0076560D">
      <w:pPr>
        <w:pStyle w:val="aa"/>
        <w:numPr>
          <w:ilvl w:val="0"/>
          <w:numId w:val="208"/>
        </w:numPr>
        <w:tabs>
          <w:tab w:val="left" w:pos="1134"/>
        </w:tabs>
        <w:spacing w:line="240" w:lineRule="auto"/>
        <w:ind w:left="0" w:firstLine="709"/>
        <w:rPr>
          <w:b/>
          <w:spacing w:val="-10"/>
          <w:sz w:val="28"/>
          <w:szCs w:val="28"/>
        </w:rPr>
      </w:pPr>
      <w:r w:rsidRPr="00070E1C">
        <w:rPr>
          <w:b/>
          <w:spacing w:val="-10"/>
          <w:sz w:val="28"/>
          <w:szCs w:val="28"/>
        </w:rPr>
        <w:t>Зоны сельскохозяйственного использования:</w:t>
      </w:r>
    </w:p>
    <w:p w:rsidR="00F1401F" w:rsidRPr="00070E1C" w:rsidRDefault="00844E6C" w:rsidP="0076560D">
      <w:pPr>
        <w:pStyle w:val="aa"/>
        <w:numPr>
          <w:ilvl w:val="0"/>
          <w:numId w:val="238"/>
        </w:numPr>
        <w:tabs>
          <w:tab w:val="left" w:pos="1134"/>
        </w:tabs>
        <w:spacing w:line="240" w:lineRule="auto"/>
        <w:ind w:left="0" w:firstLine="709"/>
        <w:rPr>
          <w:b/>
          <w:spacing w:val="-10"/>
          <w:sz w:val="28"/>
          <w:szCs w:val="28"/>
        </w:rPr>
      </w:pPr>
      <w:r w:rsidRPr="00070E1C">
        <w:rPr>
          <w:b/>
          <w:spacing w:val="-10"/>
          <w:sz w:val="28"/>
          <w:szCs w:val="28"/>
        </w:rPr>
        <w:t>Зона сельскохозяйственных угодий (СХ1)</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F1401F" w:rsidRPr="00E23BA8" w:rsidTr="00104476">
        <w:trPr>
          <w:trHeight w:val="663"/>
          <w:tblHeader/>
        </w:trPr>
        <w:tc>
          <w:tcPr>
            <w:tcW w:w="5008" w:type="dxa"/>
            <w:shd w:val="clear" w:color="auto" w:fill="auto"/>
          </w:tcPr>
          <w:p w:rsidR="004B48CD" w:rsidRDefault="00F1401F" w:rsidP="00F93479">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F1401F" w:rsidRPr="00E23BA8" w:rsidRDefault="00F1401F" w:rsidP="00F93479">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F1401F" w:rsidRPr="00CF3F67" w:rsidRDefault="00F1401F" w:rsidP="00F93479">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F1401F" w:rsidRPr="00E23BA8" w:rsidRDefault="00F1401F" w:rsidP="00F93479">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F1401F" w:rsidRPr="00E23BA8" w:rsidRDefault="00F1401F" w:rsidP="00F93479">
            <w:pPr>
              <w:spacing w:line="240" w:lineRule="auto"/>
              <w:contextualSpacing/>
              <w:jc w:val="center"/>
            </w:pPr>
            <w:r w:rsidRPr="00E23BA8">
              <w:t>Вспомогательные виды РИ</w:t>
            </w:r>
          </w:p>
          <w:p w:rsidR="00F1401F" w:rsidRPr="00E23BA8" w:rsidRDefault="00F1401F" w:rsidP="00F93479">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F1401F" w:rsidRPr="007E525B" w:rsidTr="00104476">
        <w:trPr>
          <w:trHeight w:val="767"/>
        </w:trPr>
        <w:tc>
          <w:tcPr>
            <w:tcW w:w="5008" w:type="dxa"/>
            <w:tcBorders>
              <w:top w:val="single" w:sz="4" w:space="0" w:color="auto"/>
            </w:tcBorders>
            <w:shd w:val="clear" w:color="auto" w:fill="auto"/>
          </w:tcPr>
          <w:p w:rsidR="00F1401F" w:rsidRPr="0099510A" w:rsidRDefault="00F1401F" w:rsidP="00F95954">
            <w:pPr>
              <w:spacing w:line="240" w:lineRule="auto"/>
              <w:contextualSpacing/>
              <w:jc w:val="left"/>
              <w:rPr>
                <w:iCs/>
              </w:rPr>
            </w:pPr>
            <w:r w:rsidRPr="0099510A">
              <w:rPr>
                <w:iCs/>
              </w:rPr>
              <w:t>Сельскохозяйственное использование (1.0)</w:t>
            </w:r>
          </w:p>
          <w:p w:rsidR="00F1401F" w:rsidRPr="0099510A" w:rsidRDefault="00F1401F" w:rsidP="00F95954">
            <w:pPr>
              <w:spacing w:line="240" w:lineRule="auto"/>
              <w:contextualSpacing/>
              <w:jc w:val="left"/>
              <w:rPr>
                <w:iCs/>
              </w:rPr>
            </w:pPr>
            <w:r w:rsidRPr="0099510A">
              <w:rPr>
                <w:iCs/>
              </w:rPr>
              <w:t>Растениеводство (1.1)</w:t>
            </w:r>
          </w:p>
          <w:p w:rsidR="00F1401F" w:rsidRPr="0099510A" w:rsidRDefault="00F1401F" w:rsidP="00F95954">
            <w:pPr>
              <w:spacing w:line="240" w:lineRule="auto"/>
              <w:contextualSpacing/>
              <w:jc w:val="left"/>
              <w:rPr>
                <w:iCs/>
              </w:rPr>
            </w:pPr>
            <w:r w:rsidRPr="0099510A">
              <w:rPr>
                <w:iCs/>
              </w:rPr>
              <w:t>Выращивание зерновых и иных сельскохозяйственных культур (1.2)</w:t>
            </w:r>
          </w:p>
          <w:p w:rsidR="00F1401F" w:rsidRPr="0099510A" w:rsidRDefault="00F1401F" w:rsidP="00F95954">
            <w:pPr>
              <w:spacing w:line="240" w:lineRule="auto"/>
              <w:contextualSpacing/>
              <w:jc w:val="left"/>
              <w:rPr>
                <w:iCs/>
              </w:rPr>
            </w:pPr>
            <w:r w:rsidRPr="0099510A">
              <w:rPr>
                <w:iCs/>
              </w:rPr>
              <w:t xml:space="preserve">Овощеводство (1.3) </w:t>
            </w:r>
          </w:p>
          <w:p w:rsidR="00F1401F" w:rsidRPr="0099510A" w:rsidRDefault="00F1401F" w:rsidP="00F95954">
            <w:pPr>
              <w:spacing w:line="240" w:lineRule="auto"/>
              <w:contextualSpacing/>
              <w:jc w:val="left"/>
              <w:rPr>
                <w:iCs/>
              </w:rPr>
            </w:pPr>
            <w:r w:rsidRPr="0099510A">
              <w:rPr>
                <w:iCs/>
              </w:rPr>
              <w:t>Выращивание тонизирующих, лекарственных, цветочных культур (1.4)</w:t>
            </w:r>
          </w:p>
          <w:p w:rsidR="00F1401F" w:rsidRPr="0099510A" w:rsidRDefault="00F1401F" w:rsidP="00F95954">
            <w:pPr>
              <w:spacing w:line="240" w:lineRule="auto"/>
              <w:contextualSpacing/>
              <w:jc w:val="left"/>
              <w:rPr>
                <w:iCs/>
              </w:rPr>
            </w:pPr>
            <w:r w:rsidRPr="0099510A">
              <w:rPr>
                <w:iCs/>
              </w:rPr>
              <w:t>Садоводство (1.5)</w:t>
            </w:r>
          </w:p>
          <w:p w:rsidR="00F1401F" w:rsidRPr="0099510A" w:rsidRDefault="00F1401F" w:rsidP="00F95954">
            <w:pPr>
              <w:spacing w:line="240" w:lineRule="auto"/>
              <w:contextualSpacing/>
              <w:jc w:val="left"/>
              <w:rPr>
                <w:iCs/>
              </w:rPr>
            </w:pPr>
            <w:r w:rsidRPr="0099510A">
              <w:rPr>
                <w:iCs/>
              </w:rPr>
              <w:t>Пчеловодство (1.12)</w:t>
            </w:r>
          </w:p>
          <w:p w:rsidR="00F1401F" w:rsidRPr="0099510A" w:rsidRDefault="00F1401F" w:rsidP="00F95954">
            <w:pPr>
              <w:spacing w:line="240" w:lineRule="auto"/>
              <w:contextualSpacing/>
              <w:jc w:val="left"/>
              <w:rPr>
                <w:iCs/>
              </w:rPr>
            </w:pPr>
            <w:r w:rsidRPr="0099510A">
              <w:rPr>
                <w:iCs/>
              </w:rPr>
              <w:t>Рыбоводство (1.13)</w:t>
            </w:r>
          </w:p>
          <w:p w:rsidR="00F1401F" w:rsidRPr="0099510A" w:rsidRDefault="00F1401F" w:rsidP="00F95954">
            <w:pPr>
              <w:spacing w:line="240" w:lineRule="auto"/>
              <w:contextualSpacing/>
              <w:jc w:val="left"/>
              <w:rPr>
                <w:iCs/>
              </w:rPr>
            </w:pPr>
            <w:r w:rsidRPr="0099510A">
              <w:rPr>
                <w:iCs/>
              </w:rPr>
              <w:t>Научное обеспечение сельского хозяйства (1.14)</w:t>
            </w:r>
          </w:p>
          <w:p w:rsidR="00F1401F" w:rsidRPr="0099510A" w:rsidRDefault="00F1401F" w:rsidP="00F95954">
            <w:pPr>
              <w:spacing w:line="240" w:lineRule="auto"/>
              <w:contextualSpacing/>
              <w:jc w:val="left"/>
              <w:rPr>
                <w:iCs/>
              </w:rPr>
            </w:pPr>
            <w:r w:rsidRPr="0099510A">
              <w:rPr>
                <w:iCs/>
              </w:rPr>
              <w:t>Ведение личного подсобного хозяйства на полевых участках (1.16)</w:t>
            </w:r>
          </w:p>
          <w:p w:rsidR="00F1401F" w:rsidRPr="0099510A" w:rsidRDefault="00F1401F" w:rsidP="00F95954">
            <w:pPr>
              <w:spacing w:line="240" w:lineRule="auto"/>
              <w:contextualSpacing/>
              <w:jc w:val="left"/>
              <w:rPr>
                <w:iCs/>
              </w:rPr>
            </w:pPr>
            <w:r w:rsidRPr="0099510A">
              <w:rPr>
                <w:iCs/>
              </w:rPr>
              <w:lastRenderedPageBreak/>
              <w:t>Питомники (1.17)</w:t>
            </w:r>
          </w:p>
          <w:p w:rsidR="00F1401F" w:rsidRPr="0099510A" w:rsidRDefault="00F1401F" w:rsidP="00F95954">
            <w:pPr>
              <w:spacing w:line="240" w:lineRule="auto"/>
              <w:contextualSpacing/>
              <w:jc w:val="left"/>
              <w:rPr>
                <w:iCs/>
              </w:rPr>
            </w:pPr>
            <w:r w:rsidRPr="0099510A">
              <w:rPr>
                <w:iCs/>
              </w:rPr>
              <w:t>Сенокошение (1.19)</w:t>
            </w:r>
          </w:p>
          <w:p w:rsidR="00F1401F" w:rsidRPr="0099510A" w:rsidRDefault="00F1401F" w:rsidP="00F95954">
            <w:pPr>
              <w:spacing w:line="240" w:lineRule="auto"/>
              <w:contextualSpacing/>
              <w:jc w:val="left"/>
              <w:rPr>
                <w:iCs/>
              </w:rPr>
            </w:pPr>
            <w:r w:rsidRPr="0099510A">
              <w:rPr>
                <w:iCs/>
              </w:rPr>
              <w:t>Выпас сельскохозяйственных животных (1.20)</w:t>
            </w:r>
          </w:p>
          <w:p w:rsidR="00F1401F" w:rsidRPr="001538CF" w:rsidRDefault="00F1401F" w:rsidP="00F95954">
            <w:pPr>
              <w:spacing w:line="240" w:lineRule="auto"/>
              <w:contextualSpacing/>
              <w:jc w:val="left"/>
              <w:rPr>
                <w:iCs/>
              </w:rPr>
            </w:pPr>
            <w:r w:rsidRPr="0099510A">
              <w:rPr>
                <w:iCs/>
              </w:rPr>
              <w:t>Предоставление коммунальных услуг (3.1.1)</w:t>
            </w:r>
          </w:p>
        </w:tc>
        <w:tc>
          <w:tcPr>
            <w:tcW w:w="5009" w:type="dxa"/>
            <w:tcBorders>
              <w:top w:val="single" w:sz="4" w:space="0" w:color="auto"/>
            </w:tcBorders>
          </w:tcPr>
          <w:p w:rsidR="00F1401F" w:rsidRPr="00F1401F" w:rsidRDefault="00F1401F" w:rsidP="00F1401F">
            <w:pPr>
              <w:widowControl/>
              <w:autoSpaceDE/>
              <w:autoSpaceDN/>
              <w:adjustRightInd/>
              <w:spacing w:line="240" w:lineRule="auto"/>
              <w:contextualSpacing/>
              <w:jc w:val="left"/>
              <w:textAlignment w:val="auto"/>
            </w:pPr>
            <w:r w:rsidRPr="002D008F">
              <w:lastRenderedPageBreak/>
              <w:t>Связь (6.8)</w:t>
            </w:r>
          </w:p>
          <w:p w:rsidR="00F1401F" w:rsidRPr="00D95235" w:rsidRDefault="00F1401F" w:rsidP="00F93479">
            <w:pPr>
              <w:widowControl/>
              <w:spacing w:line="240" w:lineRule="auto"/>
              <w:textAlignment w:val="auto"/>
              <w:rPr>
                <w:rFonts w:eastAsia="Calibri"/>
                <w:lang w:eastAsia="en-US"/>
              </w:rPr>
            </w:pPr>
          </w:p>
        </w:tc>
        <w:tc>
          <w:tcPr>
            <w:tcW w:w="5009" w:type="dxa"/>
            <w:tcBorders>
              <w:top w:val="single" w:sz="4" w:space="0" w:color="auto"/>
            </w:tcBorders>
            <w:shd w:val="clear" w:color="auto" w:fill="auto"/>
          </w:tcPr>
          <w:p w:rsidR="00F1401F" w:rsidRPr="002D008F" w:rsidRDefault="00F1401F" w:rsidP="00F1401F">
            <w:pPr>
              <w:widowControl/>
              <w:autoSpaceDE/>
              <w:autoSpaceDN/>
              <w:adjustRightInd/>
              <w:spacing w:line="240" w:lineRule="auto"/>
              <w:contextualSpacing/>
              <w:jc w:val="left"/>
              <w:textAlignment w:val="auto"/>
            </w:pPr>
            <w:r w:rsidRPr="002D008F">
              <w:t>Служебные гаражи (4.9)</w:t>
            </w:r>
          </w:p>
          <w:p w:rsidR="00F1401F" w:rsidRPr="00F1401F" w:rsidRDefault="00F1401F" w:rsidP="00F1401F">
            <w:pPr>
              <w:widowControl/>
              <w:autoSpaceDE/>
              <w:autoSpaceDN/>
              <w:adjustRightInd/>
              <w:spacing w:line="240" w:lineRule="auto"/>
              <w:contextualSpacing/>
              <w:jc w:val="left"/>
              <w:textAlignment w:val="auto"/>
            </w:pPr>
            <w:r w:rsidRPr="002D008F">
              <w:rPr>
                <w:szCs w:val="22"/>
              </w:rPr>
              <w:t>Земельные участки (территории) общего пользования (12.0)</w:t>
            </w:r>
          </w:p>
          <w:p w:rsidR="00F1401F" w:rsidRPr="00123553" w:rsidRDefault="00F1401F" w:rsidP="00F93479">
            <w:pPr>
              <w:spacing w:line="240" w:lineRule="auto"/>
              <w:jc w:val="left"/>
              <w:textAlignment w:val="auto"/>
              <w:rPr>
                <w:iCs/>
              </w:rPr>
            </w:pPr>
          </w:p>
        </w:tc>
      </w:tr>
    </w:tbl>
    <w:p w:rsidR="0099510A" w:rsidRDefault="0099510A" w:rsidP="00F1401F">
      <w:pPr>
        <w:tabs>
          <w:tab w:val="left" w:pos="1134"/>
        </w:tabs>
        <w:spacing w:line="240" w:lineRule="auto"/>
        <w:ind w:firstLine="709"/>
        <w:rPr>
          <w:rFonts w:eastAsiaTheme="minorHAnsi"/>
          <w:b/>
          <w:lang w:eastAsia="en-US"/>
        </w:rPr>
      </w:pPr>
    </w:p>
    <w:p w:rsidR="009B3C0D" w:rsidRDefault="009B3C0D" w:rsidP="00F1401F">
      <w:pPr>
        <w:tabs>
          <w:tab w:val="left" w:pos="1134"/>
        </w:tabs>
        <w:spacing w:line="240" w:lineRule="auto"/>
        <w:ind w:firstLine="709"/>
        <w:rPr>
          <w:rFonts w:eastAsiaTheme="minorHAnsi"/>
          <w:b/>
          <w:lang w:eastAsia="en-US"/>
        </w:rPr>
      </w:pPr>
    </w:p>
    <w:p w:rsidR="00F1401F" w:rsidRPr="00111A6C" w:rsidRDefault="00F1401F" w:rsidP="00F1401F">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w:t>
      </w:r>
      <w:r w:rsidR="009B3C0D">
        <w:rPr>
          <w:rFonts w:eastAsiaTheme="minorHAnsi"/>
          <w:b/>
          <w:lang w:eastAsia="en-US"/>
        </w:rPr>
        <w:t xml:space="preserve"> </w:t>
      </w:r>
      <w:r w:rsidRPr="003D3315">
        <w:rPr>
          <w:rFonts w:eastAsiaTheme="minorHAnsi"/>
          <w:b/>
          <w:lang w:eastAsia="en-US"/>
        </w:rPr>
        <w:t>строительства, реконструкции объектов капитального строительства:</w:t>
      </w:r>
    </w:p>
    <w:p w:rsidR="00F1401F" w:rsidRPr="00495F2A" w:rsidRDefault="00F1401F" w:rsidP="0076560D">
      <w:pPr>
        <w:pStyle w:val="aa"/>
        <w:numPr>
          <w:ilvl w:val="0"/>
          <w:numId w:val="209"/>
        </w:numPr>
        <w:tabs>
          <w:tab w:val="left" w:pos="1134"/>
        </w:tabs>
        <w:spacing w:line="240" w:lineRule="auto"/>
        <w:ind w:left="0" w:firstLine="709"/>
      </w:pPr>
      <w:r w:rsidRPr="00495F2A">
        <w:t>Минимальная и максимальная  площадь земельных  участков: не подлежит установлению.</w:t>
      </w:r>
    </w:p>
    <w:p w:rsidR="00FB50CF" w:rsidRPr="00495F2A" w:rsidRDefault="00F1401F" w:rsidP="0076560D">
      <w:pPr>
        <w:pStyle w:val="aa"/>
        <w:numPr>
          <w:ilvl w:val="0"/>
          <w:numId w:val="209"/>
        </w:numPr>
        <w:tabs>
          <w:tab w:val="left" w:pos="1134"/>
        </w:tabs>
        <w:spacing w:line="240" w:lineRule="auto"/>
        <w:ind w:left="0" w:firstLine="709"/>
      </w:pPr>
      <w:r w:rsidRPr="00495F2A">
        <w:t>Минимальные отступы зданий, строений, сооружений от границ земельных участков:</w:t>
      </w:r>
    </w:p>
    <w:p w:rsidR="00FB50CF" w:rsidRPr="00495F2A" w:rsidRDefault="00FB50CF" w:rsidP="0076560D">
      <w:pPr>
        <w:pStyle w:val="aa"/>
        <w:numPr>
          <w:ilvl w:val="0"/>
          <w:numId w:val="210"/>
        </w:numPr>
        <w:tabs>
          <w:tab w:val="left" w:pos="1134"/>
        </w:tabs>
        <w:spacing w:line="240" w:lineRule="auto"/>
        <w:ind w:left="0" w:firstLine="709"/>
      </w:pPr>
      <w:r w:rsidRPr="00495F2A">
        <w:t xml:space="preserve">от хозяйственных и прочих строений </w:t>
      </w:r>
      <w:r w:rsidRPr="00495F2A">
        <w:rPr>
          <w:b/>
          <w:bCs/>
        </w:rPr>
        <w:t>–</w:t>
      </w:r>
      <w:r w:rsidRPr="00495F2A">
        <w:t xml:space="preserve"> </w:t>
      </w:r>
      <w:smartTag w:uri="urn:schemas-microsoft-com:office:smarttags" w:element="metricconverter">
        <w:smartTagPr>
          <w:attr w:name="ProductID" w:val="1 м"/>
        </w:smartTagPr>
        <w:r w:rsidRPr="00495F2A">
          <w:t>1 м</w:t>
        </w:r>
      </w:smartTag>
      <w:r w:rsidRPr="00495F2A">
        <w:t xml:space="preserve">; </w:t>
      </w:r>
    </w:p>
    <w:p w:rsidR="00FB50CF" w:rsidRPr="00495F2A" w:rsidRDefault="00FB50CF" w:rsidP="0076560D">
      <w:pPr>
        <w:pStyle w:val="aa"/>
        <w:widowControl/>
        <w:numPr>
          <w:ilvl w:val="0"/>
          <w:numId w:val="210"/>
        </w:numPr>
        <w:tabs>
          <w:tab w:val="left" w:pos="1134"/>
        </w:tabs>
        <w:autoSpaceDE/>
        <w:autoSpaceDN/>
        <w:adjustRightInd/>
        <w:spacing w:line="240" w:lineRule="auto"/>
        <w:ind w:left="0" w:firstLine="709"/>
        <w:jc w:val="left"/>
        <w:textAlignment w:val="auto"/>
      </w:pPr>
      <w:r w:rsidRPr="00495F2A">
        <w:t xml:space="preserve">открытой стоянки </w:t>
      </w:r>
      <w:r w:rsidRPr="00495F2A">
        <w:rPr>
          <w:b/>
          <w:bCs/>
        </w:rPr>
        <w:t>–</w:t>
      </w:r>
      <w:r w:rsidRPr="00495F2A">
        <w:t xml:space="preserve"> </w:t>
      </w:r>
      <w:smartTag w:uri="urn:schemas-microsoft-com:office:smarttags" w:element="metricconverter">
        <w:smartTagPr>
          <w:attr w:name="ProductID" w:val="1 м"/>
        </w:smartTagPr>
        <w:r w:rsidRPr="00495F2A">
          <w:t>1 м</w:t>
        </w:r>
      </w:smartTag>
      <w:r w:rsidRPr="00495F2A">
        <w:t xml:space="preserve">; </w:t>
      </w:r>
    </w:p>
    <w:p w:rsidR="00FB50CF" w:rsidRPr="00495F2A" w:rsidRDefault="00FB50CF" w:rsidP="0076560D">
      <w:pPr>
        <w:pStyle w:val="aa"/>
        <w:widowControl/>
        <w:numPr>
          <w:ilvl w:val="0"/>
          <w:numId w:val="210"/>
        </w:numPr>
        <w:tabs>
          <w:tab w:val="left" w:pos="1134"/>
        </w:tabs>
        <w:autoSpaceDE/>
        <w:autoSpaceDN/>
        <w:adjustRightInd/>
        <w:spacing w:line="240" w:lineRule="auto"/>
        <w:ind w:left="0" w:firstLine="709"/>
        <w:jc w:val="left"/>
        <w:textAlignment w:val="auto"/>
      </w:pPr>
      <w:r w:rsidRPr="00495F2A">
        <w:t xml:space="preserve">отдельно стоящего гаража </w:t>
      </w:r>
      <w:r w:rsidRPr="00495F2A">
        <w:rPr>
          <w:b/>
          <w:bCs/>
        </w:rPr>
        <w:t>–</w:t>
      </w:r>
      <w:r w:rsidRPr="00495F2A">
        <w:t xml:space="preserve"> </w:t>
      </w:r>
      <w:smartTag w:uri="urn:schemas-microsoft-com:office:smarttags" w:element="metricconverter">
        <w:smartTagPr>
          <w:attr w:name="ProductID" w:val="1 м"/>
        </w:smartTagPr>
        <w:r w:rsidRPr="00495F2A">
          <w:t>1 м</w:t>
        </w:r>
      </w:smartTag>
      <w:r w:rsidRPr="00495F2A">
        <w:t>;</w:t>
      </w:r>
    </w:p>
    <w:p w:rsidR="00F1401F" w:rsidRPr="00495F2A" w:rsidRDefault="00FB50CF" w:rsidP="0076560D">
      <w:pPr>
        <w:pStyle w:val="aa"/>
        <w:widowControl/>
        <w:numPr>
          <w:ilvl w:val="0"/>
          <w:numId w:val="210"/>
        </w:numPr>
        <w:tabs>
          <w:tab w:val="left" w:pos="1134"/>
        </w:tabs>
        <w:autoSpaceDE/>
        <w:autoSpaceDN/>
        <w:adjustRightInd/>
        <w:spacing w:line="240" w:lineRule="auto"/>
        <w:ind w:left="0" w:firstLine="709"/>
        <w:textAlignment w:val="auto"/>
        <w:rPr>
          <w:spacing w:val="2"/>
          <w:shd w:val="clear" w:color="auto" w:fill="FFFFFF"/>
        </w:rPr>
      </w:pPr>
      <w:r w:rsidRPr="00495F2A">
        <w:t xml:space="preserve">для других объектов </w:t>
      </w:r>
      <w:r w:rsidRPr="00495F2A">
        <w:rPr>
          <w:b/>
          <w:bCs/>
        </w:rPr>
        <w:t>–</w:t>
      </w:r>
      <w:r w:rsidRPr="00495F2A">
        <w:t xml:space="preserve"> не подлежит установлению.</w:t>
      </w:r>
    </w:p>
    <w:p w:rsidR="00F1401F" w:rsidRPr="00495F2A" w:rsidRDefault="00F1401F" w:rsidP="0076560D">
      <w:pPr>
        <w:pStyle w:val="aa"/>
        <w:numPr>
          <w:ilvl w:val="0"/>
          <w:numId w:val="211"/>
        </w:numPr>
        <w:tabs>
          <w:tab w:val="left" w:pos="1134"/>
        </w:tabs>
        <w:spacing w:line="240" w:lineRule="auto"/>
        <w:ind w:left="0" w:firstLine="709"/>
      </w:pPr>
      <w:r w:rsidRPr="00495F2A">
        <w:t>Максимальная высота надземной части зданий, строений, сооружений на территории земельных участков:</w:t>
      </w:r>
      <w:r w:rsidR="00FB50CF" w:rsidRPr="00495F2A">
        <w:t xml:space="preserve"> 8 м</w:t>
      </w:r>
      <w:r w:rsidRPr="00495F2A">
        <w:t>.</w:t>
      </w:r>
    </w:p>
    <w:p w:rsidR="00F1401F" w:rsidRPr="00495F2A" w:rsidRDefault="00F1401F" w:rsidP="0076560D">
      <w:pPr>
        <w:pStyle w:val="aa"/>
        <w:numPr>
          <w:ilvl w:val="0"/>
          <w:numId w:val="211"/>
        </w:numPr>
        <w:tabs>
          <w:tab w:val="left" w:pos="1134"/>
        </w:tabs>
        <w:spacing w:line="240" w:lineRule="auto"/>
        <w:ind w:left="0" w:firstLine="709"/>
      </w:pPr>
      <w:r w:rsidRPr="00495F2A">
        <w:t xml:space="preserve">Максимальная этажность: </w:t>
      </w:r>
      <w:r w:rsidR="00FB50CF" w:rsidRPr="00495F2A">
        <w:t>1 этаж</w:t>
      </w:r>
      <w:r w:rsidRPr="00495F2A">
        <w:t>.</w:t>
      </w:r>
    </w:p>
    <w:p w:rsidR="00070E1C" w:rsidRDefault="00070E1C" w:rsidP="00F1401F">
      <w:pPr>
        <w:pStyle w:val="aa"/>
        <w:tabs>
          <w:tab w:val="left" w:pos="1134"/>
        </w:tabs>
        <w:spacing w:line="240" w:lineRule="auto"/>
        <w:ind w:left="0" w:firstLine="709"/>
        <w:rPr>
          <w:b/>
          <w:sz w:val="28"/>
          <w:szCs w:val="28"/>
        </w:rPr>
      </w:pPr>
    </w:p>
    <w:p w:rsidR="008A01A1" w:rsidRPr="00070E1C" w:rsidRDefault="008A01A1" w:rsidP="0076560D">
      <w:pPr>
        <w:pStyle w:val="aa"/>
        <w:numPr>
          <w:ilvl w:val="0"/>
          <w:numId w:val="238"/>
        </w:numPr>
        <w:tabs>
          <w:tab w:val="left" w:pos="1134"/>
        </w:tabs>
        <w:spacing w:line="240" w:lineRule="auto"/>
        <w:ind w:left="0" w:firstLine="709"/>
        <w:rPr>
          <w:b/>
          <w:spacing w:val="-10"/>
          <w:sz w:val="28"/>
          <w:szCs w:val="28"/>
        </w:rPr>
      </w:pPr>
      <w:r w:rsidRPr="00070E1C">
        <w:rPr>
          <w:b/>
          <w:color w:val="000000"/>
          <w:spacing w:val="-10"/>
          <w:sz w:val="28"/>
          <w:szCs w:val="28"/>
          <w:lang w:eastAsia="ar-SA"/>
        </w:rPr>
        <w:t xml:space="preserve">Зона для ведения садоводства и огородничества </w:t>
      </w:r>
      <w:r w:rsidRPr="00070E1C">
        <w:rPr>
          <w:b/>
          <w:spacing w:val="-10"/>
          <w:sz w:val="28"/>
          <w:szCs w:val="28"/>
        </w:rPr>
        <w:t>(СХ2)</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B45087" w:rsidRPr="00E23BA8" w:rsidTr="00104476">
        <w:trPr>
          <w:trHeight w:val="663"/>
          <w:tblHeader/>
        </w:trPr>
        <w:tc>
          <w:tcPr>
            <w:tcW w:w="5008" w:type="dxa"/>
            <w:shd w:val="clear" w:color="auto" w:fill="auto"/>
          </w:tcPr>
          <w:p w:rsidR="00585293" w:rsidRDefault="00B45087" w:rsidP="00F93479">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B45087" w:rsidRPr="00E23BA8" w:rsidRDefault="00B45087" w:rsidP="00F93479">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B45087" w:rsidRPr="00CF3F67" w:rsidRDefault="00B45087" w:rsidP="00F93479">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B45087" w:rsidRPr="00E23BA8" w:rsidRDefault="00B45087" w:rsidP="00F93479">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B45087" w:rsidRPr="00E23BA8" w:rsidRDefault="00B45087" w:rsidP="00F93479">
            <w:pPr>
              <w:spacing w:line="240" w:lineRule="auto"/>
              <w:contextualSpacing/>
              <w:jc w:val="center"/>
            </w:pPr>
            <w:r w:rsidRPr="00E23BA8">
              <w:t>Вспомогательные виды РИ</w:t>
            </w:r>
          </w:p>
          <w:p w:rsidR="00B45087" w:rsidRPr="00E23BA8" w:rsidRDefault="00B45087" w:rsidP="00F93479">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B45087" w:rsidRPr="007E525B" w:rsidTr="00104476">
        <w:trPr>
          <w:trHeight w:val="169"/>
        </w:trPr>
        <w:tc>
          <w:tcPr>
            <w:tcW w:w="5008" w:type="dxa"/>
            <w:tcBorders>
              <w:top w:val="single" w:sz="4" w:space="0" w:color="auto"/>
            </w:tcBorders>
            <w:shd w:val="clear" w:color="auto" w:fill="auto"/>
          </w:tcPr>
          <w:p w:rsidR="00B45087" w:rsidRPr="00F95954" w:rsidRDefault="00B45087" w:rsidP="00B45087">
            <w:pPr>
              <w:spacing w:line="240" w:lineRule="auto"/>
              <w:contextualSpacing/>
              <w:jc w:val="left"/>
              <w:rPr>
                <w:rFonts w:eastAsiaTheme="minorHAnsi"/>
                <w:lang w:eastAsia="en-US"/>
              </w:rPr>
            </w:pPr>
            <w:r w:rsidRPr="00F95954">
              <w:rPr>
                <w:rFonts w:eastAsiaTheme="minorHAnsi"/>
                <w:lang w:eastAsia="en-US"/>
              </w:rPr>
              <w:t>Предоставление коммунальных услуг (3.1.1)</w:t>
            </w:r>
          </w:p>
          <w:p w:rsidR="00B45087" w:rsidRPr="00F95954" w:rsidRDefault="00B45087" w:rsidP="00B45087">
            <w:pPr>
              <w:spacing w:line="240" w:lineRule="auto"/>
              <w:contextualSpacing/>
              <w:jc w:val="left"/>
              <w:rPr>
                <w:rFonts w:eastAsiaTheme="minorHAnsi"/>
                <w:lang w:eastAsia="en-US"/>
              </w:rPr>
            </w:pPr>
            <w:r w:rsidRPr="00F95954">
              <w:rPr>
                <w:rFonts w:eastAsiaTheme="minorHAnsi"/>
                <w:lang w:eastAsia="en-US"/>
              </w:rPr>
              <w:t>Земельные участки общего назначения (13.0)</w:t>
            </w:r>
          </w:p>
          <w:p w:rsidR="00B45087" w:rsidRPr="00F95954" w:rsidRDefault="00B45087" w:rsidP="00B45087">
            <w:pPr>
              <w:spacing w:line="240" w:lineRule="auto"/>
              <w:contextualSpacing/>
              <w:jc w:val="left"/>
              <w:rPr>
                <w:bCs/>
                <w:iCs/>
              </w:rPr>
            </w:pPr>
            <w:r w:rsidRPr="00F95954">
              <w:rPr>
                <w:bCs/>
                <w:iCs/>
              </w:rPr>
              <w:t>Ведение огородничества (13.1)</w:t>
            </w:r>
          </w:p>
          <w:p w:rsidR="00B45087" w:rsidRPr="00E31962" w:rsidRDefault="00B45087" w:rsidP="00B45087">
            <w:pPr>
              <w:spacing w:line="240" w:lineRule="auto"/>
              <w:contextualSpacing/>
              <w:jc w:val="left"/>
              <w:rPr>
                <w:iCs/>
              </w:rPr>
            </w:pPr>
            <w:r w:rsidRPr="00F95954">
              <w:rPr>
                <w:bCs/>
                <w:iCs/>
              </w:rPr>
              <w:t>Ведение садоводства (13.2)</w:t>
            </w:r>
          </w:p>
        </w:tc>
        <w:tc>
          <w:tcPr>
            <w:tcW w:w="5009" w:type="dxa"/>
            <w:tcBorders>
              <w:top w:val="single" w:sz="4" w:space="0" w:color="auto"/>
            </w:tcBorders>
          </w:tcPr>
          <w:p w:rsidR="00B45087" w:rsidRPr="00E31962" w:rsidRDefault="00B45087" w:rsidP="00B45087">
            <w:pPr>
              <w:keepNext/>
              <w:keepLines/>
              <w:spacing w:line="240" w:lineRule="auto"/>
              <w:contextualSpacing/>
              <w:jc w:val="left"/>
            </w:pPr>
            <w:r w:rsidRPr="00E31962">
              <w:rPr>
                <w:rFonts w:eastAsiaTheme="minorHAnsi"/>
                <w:lang w:eastAsia="en-US"/>
              </w:rPr>
              <w:t>Пчеловодство (1.12)</w:t>
            </w:r>
          </w:p>
          <w:p w:rsidR="00B45087" w:rsidRPr="00E31962" w:rsidRDefault="00B45087" w:rsidP="00B45087">
            <w:pPr>
              <w:spacing w:line="240" w:lineRule="auto"/>
              <w:jc w:val="left"/>
              <w:textAlignment w:val="auto"/>
            </w:pPr>
            <w:r w:rsidRPr="00E31962">
              <w:t>Питомники (1.17)</w:t>
            </w:r>
          </w:p>
          <w:p w:rsidR="00B45087" w:rsidRPr="00E31962" w:rsidRDefault="00B45087" w:rsidP="00446ADD">
            <w:pPr>
              <w:widowControl/>
              <w:autoSpaceDE/>
              <w:autoSpaceDN/>
              <w:adjustRightInd/>
              <w:spacing w:line="240" w:lineRule="auto"/>
              <w:contextualSpacing/>
              <w:jc w:val="left"/>
              <w:textAlignment w:val="auto"/>
              <w:rPr>
                <w:rFonts w:eastAsia="Calibri"/>
                <w:lang w:eastAsia="en-US"/>
              </w:rPr>
            </w:pPr>
          </w:p>
        </w:tc>
        <w:tc>
          <w:tcPr>
            <w:tcW w:w="5009" w:type="dxa"/>
            <w:tcBorders>
              <w:top w:val="single" w:sz="4" w:space="0" w:color="auto"/>
            </w:tcBorders>
            <w:shd w:val="clear" w:color="auto" w:fill="auto"/>
          </w:tcPr>
          <w:p w:rsidR="00B45087" w:rsidRPr="00123553" w:rsidRDefault="00B45087" w:rsidP="00714C52">
            <w:pPr>
              <w:spacing w:line="240" w:lineRule="auto"/>
              <w:jc w:val="left"/>
              <w:textAlignment w:val="auto"/>
              <w:rPr>
                <w:iCs/>
              </w:rPr>
            </w:pPr>
            <w:r>
              <w:rPr>
                <w:iCs/>
              </w:rPr>
              <w:t>Не подлеж</w:t>
            </w:r>
            <w:r w:rsidR="00714C52">
              <w:rPr>
                <w:iCs/>
              </w:rPr>
              <w:t>а</w:t>
            </w:r>
            <w:r>
              <w:rPr>
                <w:iCs/>
              </w:rPr>
              <w:t>т установлению</w:t>
            </w:r>
          </w:p>
        </w:tc>
      </w:tr>
    </w:tbl>
    <w:p w:rsidR="00680066" w:rsidRDefault="00680066" w:rsidP="00B45087">
      <w:pPr>
        <w:tabs>
          <w:tab w:val="left" w:pos="1134"/>
        </w:tabs>
        <w:spacing w:line="240" w:lineRule="auto"/>
        <w:ind w:firstLine="709"/>
        <w:rPr>
          <w:rFonts w:eastAsiaTheme="minorHAnsi"/>
          <w:b/>
          <w:lang w:eastAsia="en-US"/>
        </w:rPr>
      </w:pPr>
    </w:p>
    <w:p w:rsidR="00B45087" w:rsidRPr="00111A6C" w:rsidRDefault="00B45087" w:rsidP="00B45087">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45087" w:rsidRPr="00495F2A" w:rsidRDefault="00B45087" w:rsidP="0076560D">
      <w:pPr>
        <w:pStyle w:val="aa"/>
        <w:numPr>
          <w:ilvl w:val="0"/>
          <w:numId w:val="212"/>
        </w:numPr>
        <w:tabs>
          <w:tab w:val="left" w:pos="1134"/>
        </w:tabs>
        <w:spacing w:line="240" w:lineRule="auto"/>
        <w:ind w:left="0" w:firstLine="709"/>
      </w:pPr>
      <w:r w:rsidRPr="00495F2A">
        <w:t>Минимальная и максимальная  площадь земельных  участков: 300-20000 м</w:t>
      </w:r>
      <w:r w:rsidRPr="00495F2A">
        <w:rPr>
          <w:vertAlign w:val="superscript"/>
        </w:rPr>
        <w:t>2</w:t>
      </w:r>
      <w:r w:rsidRPr="00495F2A">
        <w:t>.</w:t>
      </w:r>
    </w:p>
    <w:p w:rsidR="00B45087" w:rsidRPr="00495F2A" w:rsidRDefault="00B45087" w:rsidP="0076560D">
      <w:pPr>
        <w:pStyle w:val="aa"/>
        <w:numPr>
          <w:ilvl w:val="0"/>
          <w:numId w:val="212"/>
        </w:numPr>
        <w:tabs>
          <w:tab w:val="left" w:pos="1134"/>
        </w:tabs>
        <w:spacing w:line="240" w:lineRule="auto"/>
        <w:ind w:left="0" w:firstLine="709"/>
      </w:pPr>
      <w:r w:rsidRPr="00495F2A">
        <w:t>Минимальные отступы зданий, строений, сооружений от границ земельных участков:</w:t>
      </w:r>
    </w:p>
    <w:p w:rsidR="00B45087" w:rsidRPr="00495F2A" w:rsidRDefault="00B45087" w:rsidP="0076560D">
      <w:pPr>
        <w:pStyle w:val="aa"/>
        <w:numPr>
          <w:ilvl w:val="0"/>
          <w:numId w:val="210"/>
        </w:numPr>
        <w:tabs>
          <w:tab w:val="left" w:pos="1134"/>
        </w:tabs>
        <w:spacing w:line="240" w:lineRule="auto"/>
        <w:ind w:left="0" w:firstLine="709"/>
      </w:pPr>
      <w:r w:rsidRPr="00495F2A">
        <w:lastRenderedPageBreak/>
        <w:t xml:space="preserve">от хозяйственных и прочих строений </w:t>
      </w:r>
      <w:r w:rsidRPr="00495F2A">
        <w:rPr>
          <w:b/>
          <w:bCs/>
        </w:rPr>
        <w:t>–</w:t>
      </w:r>
      <w:r w:rsidRPr="00495F2A">
        <w:t xml:space="preserve"> </w:t>
      </w:r>
      <w:smartTag w:uri="urn:schemas-microsoft-com:office:smarttags" w:element="metricconverter">
        <w:smartTagPr>
          <w:attr w:name="ProductID" w:val="1 м"/>
        </w:smartTagPr>
        <w:r w:rsidRPr="00495F2A">
          <w:t>1 м</w:t>
        </w:r>
      </w:smartTag>
      <w:r w:rsidRPr="00495F2A">
        <w:t xml:space="preserve">; </w:t>
      </w:r>
    </w:p>
    <w:p w:rsidR="00B45087" w:rsidRPr="00495F2A" w:rsidRDefault="00B45087" w:rsidP="0076560D">
      <w:pPr>
        <w:pStyle w:val="aa"/>
        <w:widowControl/>
        <w:numPr>
          <w:ilvl w:val="0"/>
          <w:numId w:val="210"/>
        </w:numPr>
        <w:tabs>
          <w:tab w:val="left" w:pos="1134"/>
        </w:tabs>
        <w:autoSpaceDE/>
        <w:autoSpaceDN/>
        <w:adjustRightInd/>
        <w:spacing w:line="240" w:lineRule="auto"/>
        <w:ind w:left="0" w:firstLine="709"/>
        <w:jc w:val="left"/>
        <w:textAlignment w:val="auto"/>
      </w:pPr>
      <w:r w:rsidRPr="00495F2A">
        <w:t xml:space="preserve">открытой стоянки </w:t>
      </w:r>
      <w:r w:rsidRPr="00495F2A">
        <w:rPr>
          <w:b/>
          <w:bCs/>
        </w:rPr>
        <w:t>–</w:t>
      </w:r>
      <w:r w:rsidRPr="00495F2A">
        <w:t xml:space="preserve"> </w:t>
      </w:r>
      <w:smartTag w:uri="urn:schemas-microsoft-com:office:smarttags" w:element="metricconverter">
        <w:smartTagPr>
          <w:attr w:name="ProductID" w:val="1 м"/>
        </w:smartTagPr>
        <w:r w:rsidRPr="00495F2A">
          <w:t>1 м</w:t>
        </w:r>
      </w:smartTag>
      <w:r w:rsidRPr="00495F2A">
        <w:t xml:space="preserve">; </w:t>
      </w:r>
    </w:p>
    <w:p w:rsidR="00B45087" w:rsidRPr="00495F2A" w:rsidRDefault="00B45087" w:rsidP="0076560D">
      <w:pPr>
        <w:pStyle w:val="aa"/>
        <w:widowControl/>
        <w:numPr>
          <w:ilvl w:val="0"/>
          <w:numId w:val="210"/>
        </w:numPr>
        <w:tabs>
          <w:tab w:val="left" w:pos="1134"/>
        </w:tabs>
        <w:autoSpaceDE/>
        <w:autoSpaceDN/>
        <w:adjustRightInd/>
        <w:spacing w:line="240" w:lineRule="auto"/>
        <w:ind w:left="0" w:firstLine="709"/>
        <w:jc w:val="left"/>
        <w:textAlignment w:val="auto"/>
      </w:pPr>
      <w:r w:rsidRPr="00495F2A">
        <w:t xml:space="preserve">отдельно стоящего гаража </w:t>
      </w:r>
      <w:r w:rsidRPr="00495F2A">
        <w:rPr>
          <w:b/>
          <w:bCs/>
        </w:rPr>
        <w:t>–</w:t>
      </w:r>
      <w:r w:rsidRPr="00495F2A">
        <w:t xml:space="preserve"> </w:t>
      </w:r>
      <w:smartTag w:uri="urn:schemas-microsoft-com:office:smarttags" w:element="metricconverter">
        <w:smartTagPr>
          <w:attr w:name="ProductID" w:val="1 м"/>
        </w:smartTagPr>
        <w:r w:rsidRPr="00495F2A">
          <w:t>1 м</w:t>
        </w:r>
      </w:smartTag>
      <w:r w:rsidRPr="00495F2A">
        <w:t>;</w:t>
      </w:r>
    </w:p>
    <w:p w:rsidR="00B45087" w:rsidRPr="00495F2A" w:rsidRDefault="00B45087" w:rsidP="0076560D">
      <w:pPr>
        <w:pStyle w:val="aa"/>
        <w:widowControl/>
        <w:numPr>
          <w:ilvl w:val="0"/>
          <w:numId w:val="210"/>
        </w:numPr>
        <w:tabs>
          <w:tab w:val="left" w:pos="1134"/>
        </w:tabs>
        <w:autoSpaceDE/>
        <w:autoSpaceDN/>
        <w:adjustRightInd/>
        <w:spacing w:line="240" w:lineRule="auto"/>
        <w:ind w:left="0" w:firstLine="709"/>
        <w:textAlignment w:val="auto"/>
        <w:rPr>
          <w:spacing w:val="2"/>
          <w:shd w:val="clear" w:color="auto" w:fill="FFFFFF"/>
        </w:rPr>
      </w:pPr>
      <w:r w:rsidRPr="00495F2A">
        <w:t xml:space="preserve">для других объектов </w:t>
      </w:r>
      <w:r w:rsidRPr="00495F2A">
        <w:rPr>
          <w:b/>
          <w:bCs/>
        </w:rPr>
        <w:t>–</w:t>
      </w:r>
      <w:r w:rsidRPr="00495F2A">
        <w:t xml:space="preserve"> не подлежит установлению.</w:t>
      </w:r>
    </w:p>
    <w:p w:rsidR="00B45087" w:rsidRPr="00495F2A" w:rsidRDefault="00B45087" w:rsidP="00B45087">
      <w:pPr>
        <w:widowControl/>
        <w:tabs>
          <w:tab w:val="left" w:pos="1134"/>
        </w:tabs>
        <w:autoSpaceDE/>
        <w:autoSpaceDN/>
        <w:adjustRightInd/>
        <w:spacing w:line="240" w:lineRule="auto"/>
        <w:ind w:firstLine="709"/>
        <w:textAlignment w:val="auto"/>
        <w:rPr>
          <w:spacing w:val="2"/>
          <w:shd w:val="clear" w:color="auto" w:fill="FFFFFF"/>
        </w:rPr>
      </w:pPr>
      <w:r w:rsidRPr="00495F2A">
        <w:rPr>
          <w:iCs/>
        </w:rPr>
        <w:t xml:space="preserve">При размещении зданий отступ должен учитывать соблюдение </w:t>
      </w:r>
      <w:r w:rsidRPr="00495F2A">
        <w:rPr>
          <w:color w:val="2D2D2D"/>
          <w:spacing w:val="2"/>
        </w:rPr>
        <w:t xml:space="preserve">минимальных противопожарных расстояний (разрывов) между зданиями, при необходимости  </w:t>
      </w:r>
      <w:r w:rsidRPr="00495F2A">
        <w:rPr>
          <w:color w:val="2D2D2D"/>
          <w:spacing w:val="2"/>
          <w:shd w:val="clear" w:color="auto" w:fill="FFFFFF"/>
        </w:rPr>
        <w:t>устройство проездов для пожарной техники.</w:t>
      </w:r>
    </w:p>
    <w:p w:rsidR="00B45087" w:rsidRPr="00495F2A" w:rsidRDefault="00B45087" w:rsidP="0076560D">
      <w:pPr>
        <w:pStyle w:val="aa"/>
        <w:numPr>
          <w:ilvl w:val="0"/>
          <w:numId w:val="213"/>
        </w:numPr>
        <w:tabs>
          <w:tab w:val="left" w:pos="1134"/>
        </w:tabs>
        <w:spacing w:line="240" w:lineRule="auto"/>
      </w:pPr>
      <w:r w:rsidRPr="00495F2A">
        <w:t>Максимальная высота надземной части зданий, строений, сооружений на территории земельных участков: 5 м.</w:t>
      </w:r>
    </w:p>
    <w:p w:rsidR="00B45087" w:rsidRDefault="00B45087" w:rsidP="0076560D">
      <w:pPr>
        <w:pStyle w:val="aa"/>
        <w:numPr>
          <w:ilvl w:val="0"/>
          <w:numId w:val="213"/>
        </w:numPr>
        <w:tabs>
          <w:tab w:val="left" w:pos="1134"/>
        </w:tabs>
        <w:spacing w:line="240" w:lineRule="auto"/>
      </w:pPr>
      <w:r w:rsidRPr="00495F2A">
        <w:t>Максимальная этажность: 1 этаж.</w:t>
      </w:r>
    </w:p>
    <w:p w:rsidR="00F95954" w:rsidRPr="00495F2A" w:rsidRDefault="00F95954" w:rsidP="00F95954">
      <w:pPr>
        <w:pStyle w:val="aa"/>
        <w:tabs>
          <w:tab w:val="left" w:pos="1134"/>
        </w:tabs>
        <w:spacing w:line="240" w:lineRule="auto"/>
        <w:ind w:left="1069"/>
      </w:pPr>
    </w:p>
    <w:p w:rsidR="00F93479" w:rsidRPr="00070E1C" w:rsidRDefault="00F93479" w:rsidP="0076560D">
      <w:pPr>
        <w:pStyle w:val="aa"/>
        <w:numPr>
          <w:ilvl w:val="0"/>
          <w:numId w:val="238"/>
        </w:numPr>
        <w:tabs>
          <w:tab w:val="left" w:pos="1134"/>
        </w:tabs>
        <w:spacing w:line="240" w:lineRule="auto"/>
        <w:ind w:left="0" w:firstLine="709"/>
        <w:rPr>
          <w:b/>
          <w:color w:val="000000"/>
          <w:spacing w:val="-10"/>
          <w:sz w:val="28"/>
          <w:szCs w:val="28"/>
          <w:lang w:eastAsia="ar-SA"/>
        </w:rPr>
      </w:pPr>
      <w:r w:rsidRPr="00070E1C">
        <w:rPr>
          <w:b/>
          <w:color w:val="000000"/>
          <w:spacing w:val="-10"/>
          <w:sz w:val="28"/>
          <w:szCs w:val="28"/>
          <w:lang w:eastAsia="ar-SA"/>
        </w:rPr>
        <w:t>Зона питомника декоративных культур (СХ3)</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F93479" w:rsidRPr="00E23BA8" w:rsidTr="00C138AF">
        <w:trPr>
          <w:trHeight w:val="663"/>
          <w:tblHeader/>
        </w:trPr>
        <w:tc>
          <w:tcPr>
            <w:tcW w:w="5008" w:type="dxa"/>
            <w:shd w:val="clear" w:color="auto" w:fill="auto"/>
          </w:tcPr>
          <w:p w:rsidR="00E52827" w:rsidRDefault="00F93479" w:rsidP="00F93479">
            <w:pPr>
              <w:pStyle w:val="af4"/>
              <w:contextualSpacing/>
              <w:jc w:val="center"/>
              <w:rPr>
                <w:rFonts w:ascii="Times New Roman" w:hAnsi="Times New Roman"/>
                <w:sz w:val="24"/>
                <w:szCs w:val="24"/>
              </w:rPr>
            </w:pPr>
            <w:r w:rsidRPr="00E23BA8">
              <w:rPr>
                <w:rFonts w:ascii="Times New Roman" w:hAnsi="Times New Roman"/>
                <w:sz w:val="24"/>
                <w:szCs w:val="24"/>
              </w:rPr>
              <w:t>Основные виды РИ</w:t>
            </w:r>
          </w:p>
          <w:p w:rsidR="00F93479" w:rsidRPr="00E23BA8" w:rsidRDefault="00F93479" w:rsidP="00F93479">
            <w:pPr>
              <w:pStyle w:val="af4"/>
              <w:contextualSpacing/>
              <w:jc w:val="center"/>
              <w:rPr>
                <w:rFonts w:ascii="Times New Roman" w:hAnsi="Times New Roman"/>
                <w:sz w:val="24"/>
                <w:szCs w:val="24"/>
              </w:rPr>
            </w:pPr>
            <w:r w:rsidRPr="00E23BA8">
              <w:rPr>
                <w:rFonts w:ascii="Times New Roman" w:hAnsi="Times New Roman"/>
                <w:sz w:val="24"/>
                <w:szCs w:val="24"/>
              </w:rPr>
              <w:t xml:space="preserve"> (Код вида РИ)</w:t>
            </w:r>
          </w:p>
        </w:tc>
        <w:tc>
          <w:tcPr>
            <w:tcW w:w="5009" w:type="dxa"/>
          </w:tcPr>
          <w:p w:rsidR="00F93479" w:rsidRPr="00CF3F67" w:rsidRDefault="00F93479" w:rsidP="00F93479">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F93479" w:rsidRPr="00E23BA8" w:rsidRDefault="00F93479" w:rsidP="00F93479">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F93479" w:rsidRPr="00E23BA8" w:rsidRDefault="00F93479" w:rsidP="00F93479">
            <w:pPr>
              <w:spacing w:line="240" w:lineRule="auto"/>
              <w:contextualSpacing/>
              <w:jc w:val="center"/>
            </w:pPr>
            <w:r w:rsidRPr="00E23BA8">
              <w:t>Вспомогательные виды РИ</w:t>
            </w:r>
          </w:p>
          <w:p w:rsidR="00F93479" w:rsidRPr="00E23BA8" w:rsidRDefault="00F93479" w:rsidP="00F93479">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F93479" w:rsidRPr="007E525B" w:rsidTr="00C138AF">
        <w:trPr>
          <w:trHeight w:val="169"/>
        </w:trPr>
        <w:tc>
          <w:tcPr>
            <w:tcW w:w="5008" w:type="dxa"/>
            <w:tcBorders>
              <w:top w:val="single" w:sz="4" w:space="0" w:color="auto"/>
            </w:tcBorders>
            <w:shd w:val="clear" w:color="auto" w:fill="auto"/>
          </w:tcPr>
          <w:p w:rsidR="00F93479" w:rsidRPr="00C138AF" w:rsidRDefault="00F93479" w:rsidP="00F93479">
            <w:pPr>
              <w:spacing w:line="240" w:lineRule="auto"/>
              <w:jc w:val="left"/>
              <w:textAlignment w:val="auto"/>
            </w:pPr>
            <w:r w:rsidRPr="00C138AF">
              <w:t>Растениеводство (1.1)</w:t>
            </w:r>
          </w:p>
          <w:p w:rsidR="00F93479" w:rsidRPr="00C138AF" w:rsidRDefault="00F93479" w:rsidP="00F93479">
            <w:pPr>
              <w:spacing w:line="240" w:lineRule="auto"/>
              <w:jc w:val="left"/>
              <w:textAlignment w:val="auto"/>
            </w:pPr>
            <w:r w:rsidRPr="00C138AF">
              <w:t>Питомники (1.17)</w:t>
            </w:r>
          </w:p>
          <w:p w:rsidR="00F93479" w:rsidRPr="00C138AF" w:rsidRDefault="00F93479" w:rsidP="00F93479">
            <w:pPr>
              <w:spacing w:line="240" w:lineRule="auto"/>
              <w:contextualSpacing/>
              <w:jc w:val="left"/>
              <w:rPr>
                <w:iCs/>
              </w:rPr>
            </w:pPr>
            <w:r w:rsidRPr="00C138AF">
              <w:rPr>
                <w:rFonts w:eastAsiaTheme="minorHAnsi"/>
                <w:lang w:eastAsia="en-US"/>
              </w:rPr>
              <w:t>Предоставление коммунальных услуг (3.1.1)</w:t>
            </w:r>
          </w:p>
        </w:tc>
        <w:tc>
          <w:tcPr>
            <w:tcW w:w="5009" w:type="dxa"/>
            <w:tcBorders>
              <w:top w:val="single" w:sz="4" w:space="0" w:color="auto"/>
            </w:tcBorders>
          </w:tcPr>
          <w:p w:rsidR="00F93479" w:rsidRPr="00C138AF" w:rsidRDefault="00F93479" w:rsidP="00F93479">
            <w:pPr>
              <w:keepNext/>
              <w:keepLines/>
              <w:spacing w:line="240" w:lineRule="auto"/>
              <w:contextualSpacing/>
              <w:jc w:val="left"/>
            </w:pPr>
            <w:r w:rsidRPr="00C138AF">
              <w:rPr>
                <w:rFonts w:eastAsiaTheme="minorHAnsi"/>
                <w:lang w:eastAsia="en-US"/>
              </w:rPr>
              <w:t>Пчеловодство (1.12)</w:t>
            </w:r>
          </w:p>
          <w:p w:rsidR="00F93479" w:rsidRPr="00C138AF" w:rsidRDefault="00F93479" w:rsidP="00F93479">
            <w:pPr>
              <w:widowControl/>
              <w:spacing w:line="240" w:lineRule="auto"/>
              <w:textAlignment w:val="auto"/>
              <w:rPr>
                <w:rFonts w:eastAsia="Calibri"/>
                <w:lang w:eastAsia="en-US"/>
              </w:rPr>
            </w:pPr>
          </w:p>
        </w:tc>
        <w:tc>
          <w:tcPr>
            <w:tcW w:w="5009" w:type="dxa"/>
            <w:tcBorders>
              <w:top w:val="single" w:sz="4" w:space="0" w:color="auto"/>
            </w:tcBorders>
            <w:shd w:val="clear" w:color="auto" w:fill="auto"/>
          </w:tcPr>
          <w:p w:rsidR="00F93479" w:rsidRPr="00123553" w:rsidRDefault="00F93479" w:rsidP="00F93479">
            <w:pPr>
              <w:spacing w:line="240" w:lineRule="auto"/>
              <w:jc w:val="left"/>
              <w:textAlignment w:val="auto"/>
              <w:rPr>
                <w:iCs/>
              </w:rPr>
            </w:pPr>
            <w:r>
              <w:rPr>
                <w:iCs/>
              </w:rPr>
              <w:t>Не подлежит установлению</w:t>
            </w:r>
          </w:p>
        </w:tc>
      </w:tr>
    </w:tbl>
    <w:p w:rsidR="00227440" w:rsidRDefault="00227440" w:rsidP="00F93479">
      <w:pPr>
        <w:tabs>
          <w:tab w:val="left" w:pos="1134"/>
        </w:tabs>
        <w:spacing w:line="240" w:lineRule="auto"/>
        <w:ind w:firstLine="709"/>
        <w:rPr>
          <w:rFonts w:eastAsiaTheme="minorHAnsi"/>
          <w:b/>
          <w:lang w:eastAsia="en-US"/>
        </w:rPr>
      </w:pPr>
    </w:p>
    <w:p w:rsidR="00F93479" w:rsidRPr="00111A6C" w:rsidRDefault="00F93479" w:rsidP="00F93479">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93479" w:rsidRPr="00495F2A" w:rsidRDefault="00F93479" w:rsidP="0076560D">
      <w:pPr>
        <w:pStyle w:val="aa"/>
        <w:numPr>
          <w:ilvl w:val="0"/>
          <w:numId w:val="214"/>
        </w:numPr>
        <w:tabs>
          <w:tab w:val="left" w:pos="1134"/>
        </w:tabs>
        <w:spacing w:line="240" w:lineRule="auto"/>
        <w:ind w:left="0" w:firstLine="709"/>
      </w:pPr>
      <w:r w:rsidRPr="00495F2A">
        <w:t>Минимальная и максимальная  площадь земельных  участков: 300-20000 м</w:t>
      </w:r>
      <w:r w:rsidRPr="00495F2A">
        <w:rPr>
          <w:vertAlign w:val="superscript"/>
        </w:rPr>
        <w:t>2</w:t>
      </w:r>
      <w:r w:rsidRPr="00495F2A">
        <w:t>.</w:t>
      </w:r>
    </w:p>
    <w:p w:rsidR="00F93479" w:rsidRPr="00495F2A" w:rsidRDefault="00F93479" w:rsidP="0076560D">
      <w:pPr>
        <w:pStyle w:val="aa"/>
        <w:numPr>
          <w:ilvl w:val="0"/>
          <w:numId w:val="214"/>
        </w:numPr>
        <w:tabs>
          <w:tab w:val="left" w:pos="1134"/>
        </w:tabs>
        <w:spacing w:line="240" w:lineRule="auto"/>
        <w:ind w:left="0" w:firstLine="709"/>
      </w:pPr>
      <w:r w:rsidRPr="00495F2A">
        <w:t>Минимальные отступы зданий, строений, сооружений от границ земельных участков:</w:t>
      </w:r>
    </w:p>
    <w:p w:rsidR="00F93479" w:rsidRPr="00495F2A" w:rsidRDefault="00F93479" w:rsidP="0076560D">
      <w:pPr>
        <w:pStyle w:val="aa"/>
        <w:numPr>
          <w:ilvl w:val="0"/>
          <w:numId w:val="210"/>
        </w:numPr>
        <w:tabs>
          <w:tab w:val="left" w:pos="1134"/>
        </w:tabs>
        <w:spacing w:line="240" w:lineRule="auto"/>
        <w:ind w:left="0" w:firstLine="709"/>
      </w:pPr>
      <w:r w:rsidRPr="00495F2A">
        <w:t xml:space="preserve">от хозяйственных и прочих строений </w:t>
      </w:r>
      <w:r w:rsidRPr="00495F2A">
        <w:rPr>
          <w:b/>
          <w:bCs/>
        </w:rPr>
        <w:t>–</w:t>
      </w:r>
      <w:r w:rsidRPr="00495F2A">
        <w:t xml:space="preserve"> </w:t>
      </w:r>
      <w:smartTag w:uri="urn:schemas-microsoft-com:office:smarttags" w:element="metricconverter">
        <w:smartTagPr>
          <w:attr w:name="ProductID" w:val="1 м"/>
        </w:smartTagPr>
        <w:r w:rsidRPr="00495F2A">
          <w:t>1 м</w:t>
        </w:r>
      </w:smartTag>
      <w:r w:rsidRPr="00495F2A">
        <w:t xml:space="preserve">; </w:t>
      </w:r>
    </w:p>
    <w:p w:rsidR="00F93479" w:rsidRPr="00495F2A" w:rsidRDefault="00F93479" w:rsidP="0076560D">
      <w:pPr>
        <w:pStyle w:val="aa"/>
        <w:widowControl/>
        <w:numPr>
          <w:ilvl w:val="0"/>
          <w:numId w:val="210"/>
        </w:numPr>
        <w:tabs>
          <w:tab w:val="left" w:pos="1134"/>
        </w:tabs>
        <w:autoSpaceDE/>
        <w:autoSpaceDN/>
        <w:adjustRightInd/>
        <w:spacing w:line="240" w:lineRule="auto"/>
        <w:ind w:left="0" w:firstLine="709"/>
        <w:jc w:val="left"/>
        <w:textAlignment w:val="auto"/>
      </w:pPr>
      <w:r w:rsidRPr="00495F2A">
        <w:t xml:space="preserve">открытой стоянки </w:t>
      </w:r>
      <w:r w:rsidRPr="00495F2A">
        <w:rPr>
          <w:b/>
          <w:bCs/>
        </w:rPr>
        <w:t>–</w:t>
      </w:r>
      <w:r w:rsidRPr="00495F2A">
        <w:t xml:space="preserve"> </w:t>
      </w:r>
      <w:smartTag w:uri="urn:schemas-microsoft-com:office:smarttags" w:element="metricconverter">
        <w:smartTagPr>
          <w:attr w:name="ProductID" w:val="1 м"/>
        </w:smartTagPr>
        <w:r w:rsidRPr="00495F2A">
          <w:t>1 м</w:t>
        </w:r>
      </w:smartTag>
      <w:r w:rsidRPr="00495F2A">
        <w:t xml:space="preserve">; </w:t>
      </w:r>
    </w:p>
    <w:p w:rsidR="00F93479" w:rsidRPr="00495F2A" w:rsidRDefault="00F93479" w:rsidP="0076560D">
      <w:pPr>
        <w:pStyle w:val="aa"/>
        <w:widowControl/>
        <w:numPr>
          <w:ilvl w:val="0"/>
          <w:numId w:val="210"/>
        </w:numPr>
        <w:tabs>
          <w:tab w:val="left" w:pos="1134"/>
        </w:tabs>
        <w:autoSpaceDE/>
        <w:autoSpaceDN/>
        <w:adjustRightInd/>
        <w:spacing w:line="240" w:lineRule="auto"/>
        <w:ind w:left="0" w:firstLine="709"/>
        <w:jc w:val="left"/>
        <w:textAlignment w:val="auto"/>
      </w:pPr>
      <w:r w:rsidRPr="00495F2A">
        <w:t xml:space="preserve">отдельно стоящего гаража </w:t>
      </w:r>
      <w:r w:rsidRPr="00495F2A">
        <w:rPr>
          <w:b/>
          <w:bCs/>
        </w:rPr>
        <w:t>–</w:t>
      </w:r>
      <w:r w:rsidRPr="00495F2A">
        <w:t xml:space="preserve"> </w:t>
      </w:r>
      <w:smartTag w:uri="urn:schemas-microsoft-com:office:smarttags" w:element="metricconverter">
        <w:smartTagPr>
          <w:attr w:name="ProductID" w:val="1 м"/>
        </w:smartTagPr>
        <w:r w:rsidRPr="00495F2A">
          <w:t>1 м</w:t>
        </w:r>
      </w:smartTag>
      <w:r w:rsidRPr="00495F2A">
        <w:t>.</w:t>
      </w:r>
    </w:p>
    <w:p w:rsidR="00F93479" w:rsidRPr="00C138AF" w:rsidRDefault="00F93479" w:rsidP="00F93479">
      <w:pPr>
        <w:widowControl/>
        <w:tabs>
          <w:tab w:val="left" w:pos="1134"/>
        </w:tabs>
        <w:autoSpaceDE/>
        <w:autoSpaceDN/>
        <w:adjustRightInd/>
        <w:spacing w:line="240" w:lineRule="auto"/>
        <w:ind w:firstLine="709"/>
        <w:textAlignment w:val="auto"/>
        <w:rPr>
          <w:spacing w:val="2"/>
          <w:shd w:val="clear" w:color="auto" w:fill="FFFFFF"/>
        </w:rPr>
      </w:pPr>
      <w:r w:rsidRPr="00C138AF">
        <w:rPr>
          <w:iCs/>
        </w:rPr>
        <w:t xml:space="preserve">При размещении зданий отступ должен учитывать соблюдение </w:t>
      </w:r>
      <w:r w:rsidRPr="00C138AF">
        <w:rPr>
          <w:color w:val="2D2D2D"/>
          <w:spacing w:val="2"/>
        </w:rPr>
        <w:t xml:space="preserve">минимальных противопожарных расстояний (разрывов) между зданиями, при </w:t>
      </w:r>
      <w:r w:rsidRPr="00C138AF">
        <w:rPr>
          <w:color w:val="000000" w:themeColor="text1"/>
          <w:spacing w:val="2"/>
        </w:rPr>
        <w:t xml:space="preserve">необходимости  </w:t>
      </w:r>
      <w:r w:rsidRPr="00C138AF">
        <w:rPr>
          <w:color w:val="000000" w:themeColor="text1"/>
          <w:spacing w:val="2"/>
          <w:shd w:val="clear" w:color="auto" w:fill="FFFFFF"/>
        </w:rPr>
        <w:t>устройство проездов для пожарной техники.</w:t>
      </w:r>
    </w:p>
    <w:p w:rsidR="00F93479" w:rsidRPr="00C138AF" w:rsidRDefault="00F93479" w:rsidP="0076560D">
      <w:pPr>
        <w:pStyle w:val="aa"/>
        <w:numPr>
          <w:ilvl w:val="0"/>
          <w:numId w:val="215"/>
        </w:numPr>
        <w:tabs>
          <w:tab w:val="left" w:pos="1134"/>
        </w:tabs>
        <w:spacing w:line="240" w:lineRule="auto"/>
        <w:ind w:left="0" w:firstLine="709"/>
      </w:pPr>
      <w:r w:rsidRPr="00C138AF">
        <w:t>Максимальная высота надземной части зданий, строений, сооружений на территории земельных участков: 12 м.</w:t>
      </w:r>
    </w:p>
    <w:p w:rsidR="00F93479" w:rsidRPr="00C138AF" w:rsidRDefault="00F93479" w:rsidP="0076560D">
      <w:pPr>
        <w:pStyle w:val="aa"/>
        <w:numPr>
          <w:ilvl w:val="0"/>
          <w:numId w:val="215"/>
        </w:numPr>
        <w:tabs>
          <w:tab w:val="left" w:pos="1134"/>
        </w:tabs>
        <w:spacing w:line="240" w:lineRule="auto"/>
        <w:ind w:left="0" w:firstLine="709"/>
      </w:pPr>
      <w:r w:rsidRPr="00C138AF">
        <w:t>Максимальная этажность: 1 этаж.</w:t>
      </w:r>
    </w:p>
    <w:p w:rsidR="00680066" w:rsidRPr="00C138AF" w:rsidRDefault="00680066" w:rsidP="00F93479">
      <w:pPr>
        <w:tabs>
          <w:tab w:val="left" w:pos="1134"/>
        </w:tabs>
        <w:spacing w:line="240" w:lineRule="auto"/>
        <w:rPr>
          <w:b/>
          <w:color w:val="000000" w:themeColor="text1"/>
          <w:sz w:val="28"/>
          <w:szCs w:val="28"/>
        </w:rPr>
      </w:pPr>
    </w:p>
    <w:p w:rsidR="00CB4A03" w:rsidRPr="00070E1C" w:rsidRDefault="00F93479" w:rsidP="0076560D">
      <w:pPr>
        <w:pStyle w:val="aa"/>
        <w:numPr>
          <w:ilvl w:val="0"/>
          <w:numId w:val="238"/>
        </w:numPr>
        <w:tabs>
          <w:tab w:val="left" w:pos="1134"/>
        </w:tabs>
        <w:spacing w:line="240" w:lineRule="auto"/>
        <w:ind w:left="0" w:firstLine="709"/>
        <w:rPr>
          <w:b/>
          <w:spacing w:val="-10"/>
          <w:sz w:val="28"/>
          <w:szCs w:val="28"/>
        </w:rPr>
      </w:pPr>
      <w:r w:rsidRPr="00070E1C">
        <w:rPr>
          <w:b/>
          <w:spacing w:val="-10"/>
          <w:sz w:val="28"/>
          <w:szCs w:val="28"/>
        </w:rPr>
        <w:t>Зона сельскохозяйственных предприятий (СХ4)</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73242D" w:rsidRPr="00E23BA8" w:rsidTr="00104476">
        <w:trPr>
          <w:trHeight w:val="663"/>
          <w:tblHeader/>
        </w:trPr>
        <w:tc>
          <w:tcPr>
            <w:tcW w:w="5008" w:type="dxa"/>
            <w:shd w:val="clear" w:color="auto" w:fill="auto"/>
          </w:tcPr>
          <w:p w:rsidR="0073242D" w:rsidRDefault="0073242D" w:rsidP="0062454E">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73242D" w:rsidRPr="00E23BA8" w:rsidRDefault="0073242D" w:rsidP="0062454E">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73242D" w:rsidRPr="00CF3F67" w:rsidRDefault="0073242D" w:rsidP="0062454E">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73242D" w:rsidRPr="00E23BA8" w:rsidRDefault="0073242D" w:rsidP="0062454E">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73242D" w:rsidRPr="00E23BA8" w:rsidRDefault="0073242D" w:rsidP="0062454E">
            <w:pPr>
              <w:spacing w:line="240" w:lineRule="auto"/>
              <w:contextualSpacing/>
              <w:jc w:val="center"/>
            </w:pPr>
            <w:r w:rsidRPr="00E23BA8">
              <w:t>Вспомогательные виды РИ</w:t>
            </w:r>
          </w:p>
          <w:p w:rsidR="0073242D" w:rsidRPr="00E23BA8" w:rsidRDefault="0073242D" w:rsidP="0062454E">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73242D" w:rsidRPr="007E525B" w:rsidTr="00104476">
        <w:trPr>
          <w:trHeight w:val="169"/>
        </w:trPr>
        <w:tc>
          <w:tcPr>
            <w:tcW w:w="5008" w:type="dxa"/>
            <w:tcBorders>
              <w:top w:val="single" w:sz="4" w:space="0" w:color="auto"/>
            </w:tcBorders>
            <w:shd w:val="clear" w:color="auto" w:fill="auto"/>
          </w:tcPr>
          <w:p w:rsidR="00047340" w:rsidRPr="00F95954" w:rsidRDefault="00047340" w:rsidP="0062454E">
            <w:pPr>
              <w:spacing w:line="240" w:lineRule="auto"/>
              <w:contextualSpacing/>
              <w:jc w:val="left"/>
              <w:rPr>
                <w:iCs/>
              </w:rPr>
            </w:pPr>
            <w:r w:rsidRPr="00F95954">
              <w:rPr>
                <w:iCs/>
              </w:rPr>
              <w:t>Сельскохозяйственное использование (1.0)</w:t>
            </w:r>
          </w:p>
          <w:p w:rsidR="0073242D" w:rsidRPr="00F95954" w:rsidRDefault="00462DA8" w:rsidP="0062454E">
            <w:pPr>
              <w:spacing w:line="240" w:lineRule="auto"/>
              <w:contextualSpacing/>
              <w:jc w:val="left"/>
              <w:rPr>
                <w:iCs/>
              </w:rPr>
            </w:pPr>
            <w:r w:rsidRPr="00F95954">
              <w:rPr>
                <w:iCs/>
              </w:rPr>
              <w:lastRenderedPageBreak/>
              <w:t>Животноводство (1.7)</w:t>
            </w:r>
          </w:p>
          <w:p w:rsidR="00462DA8" w:rsidRPr="00F95954" w:rsidRDefault="00462DA8" w:rsidP="0062454E">
            <w:pPr>
              <w:spacing w:line="240" w:lineRule="auto"/>
              <w:contextualSpacing/>
              <w:jc w:val="left"/>
              <w:rPr>
                <w:iCs/>
              </w:rPr>
            </w:pPr>
            <w:r w:rsidRPr="00F95954">
              <w:rPr>
                <w:iCs/>
              </w:rPr>
              <w:t xml:space="preserve">Скотоводство (1.8) </w:t>
            </w:r>
          </w:p>
          <w:p w:rsidR="00462DA8" w:rsidRPr="00F95954" w:rsidRDefault="00462DA8" w:rsidP="0062454E">
            <w:pPr>
              <w:spacing w:line="240" w:lineRule="auto"/>
              <w:contextualSpacing/>
              <w:jc w:val="left"/>
              <w:rPr>
                <w:iCs/>
              </w:rPr>
            </w:pPr>
            <w:r w:rsidRPr="00F95954">
              <w:rPr>
                <w:iCs/>
              </w:rPr>
              <w:t>Птицеводство (1.10)</w:t>
            </w:r>
          </w:p>
          <w:p w:rsidR="00462DA8" w:rsidRPr="00F95954" w:rsidRDefault="00462DA8" w:rsidP="0062454E">
            <w:pPr>
              <w:spacing w:line="240" w:lineRule="auto"/>
              <w:contextualSpacing/>
              <w:jc w:val="left"/>
              <w:rPr>
                <w:iCs/>
              </w:rPr>
            </w:pPr>
            <w:r w:rsidRPr="00F95954">
              <w:rPr>
                <w:iCs/>
              </w:rPr>
              <w:t>Свиноводство (1.11)</w:t>
            </w:r>
          </w:p>
          <w:p w:rsidR="00462DA8" w:rsidRPr="00F95954" w:rsidRDefault="00462DA8" w:rsidP="0062454E">
            <w:pPr>
              <w:spacing w:line="240" w:lineRule="auto"/>
              <w:contextualSpacing/>
              <w:jc w:val="left"/>
              <w:rPr>
                <w:iCs/>
              </w:rPr>
            </w:pPr>
            <w:r w:rsidRPr="00F95954">
              <w:rPr>
                <w:iCs/>
              </w:rPr>
              <w:t>Хранение и переработка сельскохозяйственной продукции (1.15)</w:t>
            </w:r>
          </w:p>
          <w:p w:rsidR="00462DA8" w:rsidRPr="00F95954" w:rsidRDefault="00462DA8" w:rsidP="00462DA8">
            <w:pPr>
              <w:spacing w:line="240" w:lineRule="auto"/>
              <w:jc w:val="left"/>
              <w:textAlignment w:val="auto"/>
            </w:pPr>
            <w:r w:rsidRPr="00F95954">
              <w:t xml:space="preserve">Обеспечение сельскохозяйственного производства (1.18) </w:t>
            </w:r>
          </w:p>
          <w:p w:rsidR="00462DA8" w:rsidRPr="00F95954" w:rsidRDefault="00462DA8" w:rsidP="00462DA8">
            <w:pPr>
              <w:spacing w:line="240" w:lineRule="auto"/>
              <w:contextualSpacing/>
              <w:jc w:val="left"/>
              <w:rPr>
                <w:rFonts w:eastAsiaTheme="minorHAnsi"/>
                <w:lang w:eastAsia="en-US"/>
              </w:rPr>
            </w:pPr>
            <w:r w:rsidRPr="00F95954">
              <w:rPr>
                <w:rFonts w:eastAsiaTheme="minorHAnsi"/>
                <w:lang w:eastAsia="en-US"/>
              </w:rPr>
              <w:t>Предоставление коммунальных услуг (3.1.1)</w:t>
            </w:r>
          </w:p>
          <w:p w:rsidR="00462DA8" w:rsidRPr="00F95954" w:rsidRDefault="00462DA8" w:rsidP="00462DA8">
            <w:pPr>
              <w:spacing w:line="240" w:lineRule="auto"/>
              <w:contextualSpacing/>
              <w:jc w:val="left"/>
            </w:pPr>
            <w:r w:rsidRPr="00F95954">
              <w:t>Амбулаторное ветеринарное обслуживание (3.10.1)</w:t>
            </w:r>
          </w:p>
          <w:p w:rsidR="00462DA8" w:rsidRPr="00F95954" w:rsidRDefault="00462DA8" w:rsidP="00462DA8">
            <w:pPr>
              <w:spacing w:line="240" w:lineRule="auto"/>
              <w:contextualSpacing/>
              <w:jc w:val="left"/>
            </w:pPr>
            <w:r w:rsidRPr="00F95954">
              <w:t>Приюты для животных (3.10.2)</w:t>
            </w:r>
          </w:p>
          <w:p w:rsidR="00462DA8" w:rsidRPr="00F95954" w:rsidRDefault="00462DA8" w:rsidP="00462DA8">
            <w:pPr>
              <w:widowControl/>
              <w:autoSpaceDE/>
              <w:autoSpaceDN/>
              <w:adjustRightInd/>
              <w:spacing w:line="240" w:lineRule="auto"/>
              <w:contextualSpacing/>
              <w:jc w:val="left"/>
              <w:textAlignment w:val="auto"/>
              <w:rPr>
                <w:rFonts w:eastAsiaTheme="minorHAnsi"/>
                <w:lang w:eastAsia="en-US"/>
              </w:rPr>
            </w:pPr>
            <w:r w:rsidRPr="00F95954">
              <w:rPr>
                <w:rFonts w:eastAsiaTheme="minorHAnsi"/>
                <w:lang w:eastAsia="en-US"/>
              </w:rPr>
              <w:t>Деловое управление (4.1)</w:t>
            </w:r>
          </w:p>
          <w:p w:rsidR="00462DA8" w:rsidRPr="00F95954" w:rsidRDefault="00462DA8" w:rsidP="00462DA8">
            <w:pPr>
              <w:spacing w:line="240" w:lineRule="auto"/>
              <w:contextualSpacing/>
              <w:jc w:val="left"/>
              <w:rPr>
                <w:iCs/>
              </w:rPr>
            </w:pPr>
            <w:r w:rsidRPr="00F95954">
              <w:rPr>
                <w:iCs/>
              </w:rPr>
              <w:t>Служебные гаражи (4.9)</w:t>
            </w:r>
          </w:p>
          <w:p w:rsidR="00446ADD" w:rsidRPr="00F95954" w:rsidRDefault="00446ADD" w:rsidP="00462DA8">
            <w:pPr>
              <w:spacing w:line="240" w:lineRule="auto"/>
              <w:contextualSpacing/>
              <w:jc w:val="left"/>
              <w:rPr>
                <w:rFonts w:eastAsiaTheme="minorHAnsi"/>
                <w:lang w:eastAsia="en-US"/>
              </w:rPr>
            </w:pPr>
            <w:r w:rsidRPr="00F95954">
              <w:rPr>
                <w:rFonts w:eastAsiaTheme="minorHAnsi"/>
                <w:lang w:eastAsia="en-US"/>
              </w:rPr>
              <w:t>Производственная деятельност</w:t>
            </w:r>
            <w:r w:rsidR="00047340" w:rsidRPr="00F95954">
              <w:rPr>
                <w:rFonts w:eastAsiaTheme="minorHAnsi"/>
                <w:lang w:eastAsia="en-US"/>
              </w:rPr>
              <w:t>ь (6.0)</w:t>
            </w:r>
          </w:p>
          <w:p w:rsidR="00047340" w:rsidRPr="00F95954" w:rsidRDefault="00047340" w:rsidP="00047340">
            <w:pPr>
              <w:spacing w:line="240" w:lineRule="auto"/>
              <w:jc w:val="left"/>
              <w:textAlignment w:val="auto"/>
              <w:rPr>
                <w:iCs/>
              </w:rPr>
            </w:pPr>
            <w:r w:rsidRPr="00F95954">
              <w:rPr>
                <w:iCs/>
              </w:rPr>
              <w:t>Пищевая промышленность (6.4)</w:t>
            </w:r>
          </w:p>
          <w:p w:rsidR="00462DA8" w:rsidRDefault="00462DA8" w:rsidP="0062454E">
            <w:pPr>
              <w:spacing w:line="240" w:lineRule="auto"/>
              <w:contextualSpacing/>
              <w:jc w:val="left"/>
            </w:pPr>
            <w:r w:rsidRPr="00F95954">
              <w:t>Склад (6.9)</w:t>
            </w:r>
          </w:p>
          <w:p w:rsidR="005532FD" w:rsidRPr="005532FD" w:rsidRDefault="005532FD" w:rsidP="005532FD">
            <w:pPr>
              <w:widowControl/>
              <w:autoSpaceDE/>
              <w:autoSpaceDN/>
              <w:adjustRightInd/>
              <w:spacing w:line="240" w:lineRule="auto"/>
              <w:jc w:val="left"/>
              <w:textAlignment w:val="auto"/>
            </w:pPr>
            <w:r w:rsidRPr="003330B5">
              <w:t>Земельные участки (территории) общего пользования (12.0)</w:t>
            </w:r>
          </w:p>
        </w:tc>
        <w:tc>
          <w:tcPr>
            <w:tcW w:w="5009" w:type="dxa"/>
            <w:tcBorders>
              <w:top w:val="single" w:sz="4" w:space="0" w:color="auto"/>
            </w:tcBorders>
          </w:tcPr>
          <w:p w:rsidR="00462DA8" w:rsidRPr="00F95954" w:rsidRDefault="00462DA8" w:rsidP="00462DA8">
            <w:pPr>
              <w:widowControl/>
              <w:autoSpaceDE/>
              <w:autoSpaceDN/>
              <w:adjustRightInd/>
              <w:spacing w:line="240" w:lineRule="auto"/>
              <w:contextualSpacing/>
              <w:jc w:val="left"/>
              <w:textAlignment w:val="auto"/>
            </w:pPr>
            <w:r w:rsidRPr="00F95954">
              <w:lastRenderedPageBreak/>
              <w:t>Общественное питание (4.6)</w:t>
            </w:r>
          </w:p>
          <w:p w:rsidR="00462DA8" w:rsidRPr="00F95954" w:rsidRDefault="00462DA8" w:rsidP="00462DA8">
            <w:pPr>
              <w:widowControl/>
              <w:autoSpaceDE/>
              <w:autoSpaceDN/>
              <w:adjustRightInd/>
              <w:spacing w:line="240" w:lineRule="auto"/>
              <w:contextualSpacing/>
              <w:jc w:val="left"/>
              <w:textAlignment w:val="auto"/>
            </w:pPr>
            <w:r w:rsidRPr="00F95954">
              <w:lastRenderedPageBreak/>
              <w:t>Связь (6.8)</w:t>
            </w:r>
          </w:p>
          <w:p w:rsidR="00462DA8" w:rsidRPr="00F95954" w:rsidRDefault="00462DA8" w:rsidP="00462DA8">
            <w:pPr>
              <w:spacing w:line="240" w:lineRule="auto"/>
              <w:contextualSpacing/>
              <w:jc w:val="left"/>
              <w:rPr>
                <w:iCs/>
              </w:rPr>
            </w:pPr>
            <w:r w:rsidRPr="00F95954">
              <w:rPr>
                <w:iCs/>
              </w:rPr>
              <w:t>Обеспечение внутреннего правопорядка (8.3)</w:t>
            </w:r>
          </w:p>
          <w:p w:rsidR="0073242D" w:rsidRPr="00F95954" w:rsidRDefault="0073242D" w:rsidP="0062454E">
            <w:pPr>
              <w:widowControl/>
              <w:spacing w:line="240" w:lineRule="auto"/>
              <w:textAlignment w:val="auto"/>
              <w:rPr>
                <w:rFonts w:eastAsia="Calibri"/>
                <w:lang w:eastAsia="en-US"/>
              </w:rPr>
            </w:pPr>
          </w:p>
        </w:tc>
        <w:tc>
          <w:tcPr>
            <w:tcW w:w="5009" w:type="dxa"/>
            <w:tcBorders>
              <w:top w:val="single" w:sz="4" w:space="0" w:color="auto"/>
            </w:tcBorders>
            <w:shd w:val="clear" w:color="auto" w:fill="auto"/>
          </w:tcPr>
          <w:p w:rsidR="00462DA8" w:rsidRPr="00462DA8" w:rsidRDefault="00462DA8" w:rsidP="00462DA8">
            <w:pPr>
              <w:spacing w:line="240" w:lineRule="auto"/>
              <w:jc w:val="left"/>
              <w:textAlignment w:val="auto"/>
              <w:rPr>
                <w:iCs/>
              </w:rPr>
            </w:pPr>
            <w:r w:rsidRPr="00462DA8">
              <w:rPr>
                <w:iCs/>
              </w:rPr>
              <w:lastRenderedPageBreak/>
              <w:t xml:space="preserve">Земельные участки (территории) общего </w:t>
            </w:r>
            <w:r w:rsidRPr="00462DA8">
              <w:rPr>
                <w:iCs/>
              </w:rPr>
              <w:lastRenderedPageBreak/>
              <w:t>пользования (12.0)</w:t>
            </w:r>
          </w:p>
          <w:p w:rsidR="00462DA8" w:rsidRPr="00462DA8" w:rsidRDefault="00462DA8" w:rsidP="00462DA8">
            <w:pPr>
              <w:spacing w:line="240" w:lineRule="auto"/>
              <w:jc w:val="left"/>
              <w:textAlignment w:val="auto"/>
              <w:rPr>
                <w:iCs/>
              </w:rPr>
            </w:pPr>
            <w:r w:rsidRPr="00462DA8">
              <w:rPr>
                <w:iCs/>
              </w:rPr>
              <w:t>Улично-дорожная сеть (12.0.1)</w:t>
            </w:r>
          </w:p>
          <w:p w:rsidR="0073242D" w:rsidRDefault="00462DA8" w:rsidP="00462DA8">
            <w:pPr>
              <w:spacing w:line="240" w:lineRule="auto"/>
              <w:jc w:val="left"/>
              <w:textAlignment w:val="auto"/>
              <w:rPr>
                <w:iCs/>
              </w:rPr>
            </w:pPr>
            <w:r w:rsidRPr="00462DA8">
              <w:rPr>
                <w:iCs/>
              </w:rPr>
              <w:t>Благоустройство территории (12.0.2)</w:t>
            </w:r>
          </w:p>
          <w:p w:rsidR="0073242D" w:rsidRPr="00123553" w:rsidRDefault="0073242D" w:rsidP="0062454E">
            <w:pPr>
              <w:spacing w:line="240" w:lineRule="auto"/>
              <w:jc w:val="left"/>
              <w:textAlignment w:val="auto"/>
              <w:rPr>
                <w:iCs/>
              </w:rPr>
            </w:pPr>
          </w:p>
        </w:tc>
      </w:tr>
    </w:tbl>
    <w:p w:rsidR="00680066" w:rsidRDefault="00680066" w:rsidP="00F93479">
      <w:pPr>
        <w:tabs>
          <w:tab w:val="left" w:pos="1134"/>
        </w:tabs>
        <w:spacing w:line="240" w:lineRule="auto"/>
        <w:ind w:firstLine="709"/>
        <w:rPr>
          <w:rFonts w:eastAsiaTheme="minorHAnsi"/>
          <w:b/>
          <w:lang w:eastAsia="en-US"/>
        </w:rPr>
      </w:pPr>
    </w:p>
    <w:p w:rsidR="00F93479" w:rsidRPr="00111A6C" w:rsidRDefault="00F93479" w:rsidP="00F93479">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93479" w:rsidRPr="00495F2A" w:rsidRDefault="00F93479" w:rsidP="0076560D">
      <w:pPr>
        <w:pStyle w:val="aa"/>
        <w:numPr>
          <w:ilvl w:val="0"/>
          <w:numId w:val="216"/>
        </w:numPr>
        <w:tabs>
          <w:tab w:val="left" w:pos="709"/>
          <w:tab w:val="left" w:pos="1134"/>
        </w:tabs>
        <w:spacing w:line="240" w:lineRule="auto"/>
        <w:ind w:left="0" w:firstLine="709"/>
      </w:pPr>
      <w:r w:rsidRPr="00495F2A">
        <w:t xml:space="preserve">Минимальная и максимальная  площадь земельных  участков: </w:t>
      </w:r>
      <w:r w:rsidR="00E076E8" w:rsidRPr="00495F2A">
        <w:t>не подлежит установлению</w:t>
      </w:r>
      <w:r w:rsidRPr="00495F2A">
        <w:t>.</w:t>
      </w:r>
    </w:p>
    <w:p w:rsidR="00F93479" w:rsidRPr="00495F2A" w:rsidRDefault="00F93479" w:rsidP="0076560D">
      <w:pPr>
        <w:pStyle w:val="aa"/>
        <w:numPr>
          <w:ilvl w:val="0"/>
          <w:numId w:val="216"/>
        </w:numPr>
        <w:tabs>
          <w:tab w:val="left" w:pos="709"/>
          <w:tab w:val="left" w:pos="1134"/>
        </w:tabs>
        <w:spacing w:line="240" w:lineRule="auto"/>
        <w:ind w:left="0" w:firstLine="709"/>
      </w:pPr>
      <w:r w:rsidRPr="00495F2A">
        <w:t>Минимальные отступы зданий, строений, сооружений от границ земельных участков:</w:t>
      </w:r>
      <w:r w:rsidR="00E076E8" w:rsidRPr="00495F2A">
        <w:t xml:space="preserve"> не подлежат установлению.</w:t>
      </w:r>
    </w:p>
    <w:p w:rsidR="00F93479" w:rsidRPr="00495F2A" w:rsidRDefault="00F93479" w:rsidP="0076560D">
      <w:pPr>
        <w:pStyle w:val="aa"/>
        <w:numPr>
          <w:ilvl w:val="0"/>
          <w:numId w:val="216"/>
        </w:numPr>
        <w:tabs>
          <w:tab w:val="left" w:pos="709"/>
          <w:tab w:val="left" w:pos="1134"/>
        </w:tabs>
        <w:spacing w:line="240" w:lineRule="auto"/>
        <w:ind w:left="0" w:firstLine="709"/>
      </w:pPr>
      <w:r w:rsidRPr="00495F2A">
        <w:t xml:space="preserve">Максимальная высота надземной части зданий, строений, сооружений на территории земельных участков: </w:t>
      </w:r>
      <w:r w:rsidR="00E076E8" w:rsidRPr="00495F2A">
        <w:t>50</w:t>
      </w:r>
      <w:r w:rsidRPr="00495F2A">
        <w:t xml:space="preserve"> м.</w:t>
      </w:r>
    </w:p>
    <w:p w:rsidR="00F93479" w:rsidRPr="00495F2A" w:rsidRDefault="00F93479" w:rsidP="0076560D">
      <w:pPr>
        <w:pStyle w:val="aa"/>
        <w:numPr>
          <w:ilvl w:val="0"/>
          <w:numId w:val="216"/>
        </w:numPr>
        <w:tabs>
          <w:tab w:val="left" w:pos="709"/>
          <w:tab w:val="left" w:pos="1134"/>
        </w:tabs>
        <w:spacing w:line="240" w:lineRule="auto"/>
        <w:ind w:left="0" w:firstLine="709"/>
      </w:pPr>
      <w:r w:rsidRPr="00495F2A">
        <w:t xml:space="preserve">Максимальная этажность: </w:t>
      </w:r>
      <w:r w:rsidR="00E076E8" w:rsidRPr="00495F2A">
        <w:t>5</w:t>
      </w:r>
      <w:r w:rsidRPr="00495F2A">
        <w:t xml:space="preserve"> этаж</w:t>
      </w:r>
      <w:r w:rsidR="00E076E8" w:rsidRPr="00495F2A">
        <w:t>ей</w:t>
      </w:r>
      <w:r w:rsidRPr="00495F2A">
        <w:t>.</w:t>
      </w:r>
    </w:p>
    <w:p w:rsidR="00E076E8" w:rsidRPr="00495F2A" w:rsidRDefault="00E076E8" w:rsidP="0076560D">
      <w:pPr>
        <w:pStyle w:val="aa"/>
        <w:numPr>
          <w:ilvl w:val="0"/>
          <w:numId w:val="216"/>
        </w:numPr>
        <w:tabs>
          <w:tab w:val="left" w:pos="709"/>
          <w:tab w:val="left" w:pos="1134"/>
        </w:tabs>
        <w:spacing w:line="240" w:lineRule="auto"/>
        <w:ind w:left="0" w:firstLine="709"/>
      </w:pPr>
      <w:r w:rsidRPr="00495F2A">
        <w:t>Минимальная доля озеленённой территории земельных уча</w:t>
      </w:r>
      <w:r w:rsidR="00463C11">
        <w:t>стков: не менее 10 % территории</w:t>
      </w:r>
      <w:r w:rsidRPr="00495F2A">
        <w:t>.</w:t>
      </w:r>
    </w:p>
    <w:p w:rsidR="00495F2A" w:rsidRPr="00495F2A" w:rsidRDefault="00495F2A" w:rsidP="0076560D">
      <w:pPr>
        <w:pStyle w:val="aa"/>
        <w:numPr>
          <w:ilvl w:val="0"/>
          <w:numId w:val="216"/>
        </w:numPr>
        <w:tabs>
          <w:tab w:val="left" w:pos="709"/>
          <w:tab w:val="left" w:pos="1134"/>
          <w:tab w:val="left" w:pos="1276"/>
        </w:tabs>
        <w:spacing w:line="240" w:lineRule="auto"/>
        <w:ind w:left="0" w:firstLine="709"/>
      </w:pPr>
      <w:r w:rsidRPr="00495F2A">
        <w:t>Минимальное количество машино-мест для хранения индивидуального автотранспорта на</w:t>
      </w:r>
      <w:r>
        <w:t xml:space="preserve"> территории земельных участков: </w:t>
      </w:r>
      <w:r w:rsidRPr="00495F2A">
        <w:t>в соответствии со статьей 51 настоящих Правил.</w:t>
      </w:r>
    </w:p>
    <w:p w:rsidR="00495F2A" w:rsidRPr="00495F2A" w:rsidRDefault="00495F2A" w:rsidP="0076560D">
      <w:pPr>
        <w:pStyle w:val="aa"/>
        <w:numPr>
          <w:ilvl w:val="0"/>
          <w:numId w:val="216"/>
        </w:numPr>
        <w:tabs>
          <w:tab w:val="left" w:pos="709"/>
          <w:tab w:val="left" w:pos="1134"/>
          <w:tab w:val="left" w:pos="1276"/>
        </w:tabs>
        <w:spacing w:line="240" w:lineRule="auto"/>
        <w:ind w:left="0" w:firstLine="709"/>
      </w:pPr>
      <w:r w:rsidRPr="00495F2A">
        <w:t>Минимальное количество мест на погрузочно-разгрузочных площадках на территории земельных участков: в соответствии со статьей 52 настоящих Правил.</w:t>
      </w:r>
    </w:p>
    <w:p w:rsidR="00680066" w:rsidRDefault="00680066" w:rsidP="00F1401F">
      <w:pPr>
        <w:pStyle w:val="aa"/>
        <w:tabs>
          <w:tab w:val="left" w:pos="1134"/>
        </w:tabs>
        <w:spacing w:line="240" w:lineRule="auto"/>
        <w:ind w:left="0" w:firstLine="709"/>
        <w:rPr>
          <w:b/>
          <w:sz w:val="28"/>
          <w:szCs w:val="28"/>
        </w:rPr>
      </w:pPr>
    </w:p>
    <w:p w:rsidR="00E076E8" w:rsidRPr="00070E1C" w:rsidRDefault="00E076E8" w:rsidP="0076560D">
      <w:pPr>
        <w:pStyle w:val="aa"/>
        <w:numPr>
          <w:ilvl w:val="0"/>
          <w:numId w:val="217"/>
        </w:numPr>
        <w:tabs>
          <w:tab w:val="left" w:pos="1134"/>
        </w:tabs>
        <w:spacing w:line="240" w:lineRule="auto"/>
        <w:ind w:left="0" w:firstLine="709"/>
        <w:rPr>
          <w:b/>
          <w:spacing w:val="-10"/>
          <w:sz w:val="28"/>
          <w:szCs w:val="28"/>
        </w:rPr>
      </w:pPr>
      <w:r w:rsidRPr="00070E1C">
        <w:rPr>
          <w:b/>
          <w:spacing w:val="-10"/>
          <w:sz w:val="28"/>
          <w:szCs w:val="28"/>
        </w:rPr>
        <w:t>Зоны рекреационного назначения:</w:t>
      </w:r>
    </w:p>
    <w:p w:rsidR="00E076E8" w:rsidRPr="00070E1C" w:rsidRDefault="00E076E8" w:rsidP="0076560D">
      <w:pPr>
        <w:pStyle w:val="aa"/>
        <w:numPr>
          <w:ilvl w:val="0"/>
          <w:numId w:val="239"/>
        </w:numPr>
        <w:tabs>
          <w:tab w:val="left" w:pos="1134"/>
        </w:tabs>
        <w:spacing w:line="240" w:lineRule="auto"/>
        <w:ind w:left="0" w:firstLine="709"/>
        <w:rPr>
          <w:b/>
          <w:spacing w:val="-10"/>
          <w:sz w:val="28"/>
          <w:szCs w:val="28"/>
        </w:rPr>
      </w:pPr>
      <w:r w:rsidRPr="00070E1C">
        <w:rPr>
          <w:b/>
          <w:spacing w:val="-10"/>
          <w:sz w:val="28"/>
          <w:szCs w:val="28"/>
        </w:rPr>
        <w:t>Зона лесов и лесопарков (Р1)</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E076E8" w:rsidRPr="00E23BA8" w:rsidTr="00104476">
        <w:trPr>
          <w:trHeight w:val="663"/>
          <w:tblHeader/>
        </w:trPr>
        <w:tc>
          <w:tcPr>
            <w:tcW w:w="5008" w:type="dxa"/>
            <w:shd w:val="clear" w:color="auto" w:fill="auto"/>
          </w:tcPr>
          <w:p w:rsidR="00E52827" w:rsidRDefault="00E076E8" w:rsidP="00AE2842">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E076E8" w:rsidRPr="00E23BA8" w:rsidRDefault="00E076E8"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E076E8" w:rsidRPr="00CF3F67" w:rsidRDefault="00E076E8" w:rsidP="00AE2842">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E076E8" w:rsidRPr="00E23BA8" w:rsidRDefault="00E076E8" w:rsidP="00AE2842">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E076E8" w:rsidRPr="00E23BA8" w:rsidRDefault="00E076E8" w:rsidP="00AE2842">
            <w:pPr>
              <w:spacing w:line="240" w:lineRule="auto"/>
              <w:contextualSpacing/>
              <w:jc w:val="center"/>
            </w:pPr>
            <w:r w:rsidRPr="00E23BA8">
              <w:t>Вспомогательные виды РИ</w:t>
            </w:r>
          </w:p>
          <w:p w:rsidR="00E076E8" w:rsidRPr="00E23BA8" w:rsidRDefault="00E076E8"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E076E8" w:rsidRPr="007E525B" w:rsidTr="00104476">
        <w:trPr>
          <w:trHeight w:val="169"/>
        </w:trPr>
        <w:tc>
          <w:tcPr>
            <w:tcW w:w="5008" w:type="dxa"/>
            <w:tcBorders>
              <w:top w:val="single" w:sz="4" w:space="0" w:color="auto"/>
            </w:tcBorders>
            <w:shd w:val="clear" w:color="auto" w:fill="auto"/>
          </w:tcPr>
          <w:p w:rsidR="0035056A" w:rsidRPr="00F95954" w:rsidRDefault="0035056A" w:rsidP="0035056A">
            <w:pPr>
              <w:spacing w:line="240" w:lineRule="auto"/>
              <w:contextualSpacing/>
              <w:jc w:val="left"/>
              <w:rPr>
                <w:rFonts w:eastAsiaTheme="minorHAnsi"/>
                <w:lang w:eastAsia="en-US"/>
              </w:rPr>
            </w:pPr>
            <w:r w:rsidRPr="00F95954">
              <w:rPr>
                <w:rFonts w:eastAsiaTheme="minorHAnsi"/>
                <w:lang w:eastAsia="en-US"/>
              </w:rPr>
              <w:t>Предоставление коммунальных услуг (3.1.1)</w:t>
            </w:r>
          </w:p>
          <w:p w:rsidR="00E076E8" w:rsidRPr="00F95954" w:rsidRDefault="00E076E8" w:rsidP="00E076E8">
            <w:pPr>
              <w:spacing w:line="240" w:lineRule="auto"/>
              <w:jc w:val="left"/>
              <w:textAlignment w:val="auto"/>
              <w:rPr>
                <w:rFonts w:eastAsiaTheme="minorHAnsi"/>
                <w:lang w:eastAsia="en-US"/>
              </w:rPr>
            </w:pPr>
            <w:r w:rsidRPr="00F95954">
              <w:rPr>
                <w:rFonts w:eastAsiaTheme="minorHAnsi"/>
                <w:lang w:eastAsia="en-US"/>
              </w:rPr>
              <w:t>Деятельность по особой охране и изучению природы (9.0)</w:t>
            </w:r>
          </w:p>
          <w:p w:rsidR="00E076E8" w:rsidRPr="00BD326C" w:rsidRDefault="00E076E8" w:rsidP="00E076E8">
            <w:pPr>
              <w:spacing w:line="240" w:lineRule="auto"/>
              <w:jc w:val="left"/>
              <w:textAlignment w:val="auto"/>
              <w:rPr>
                <w:rFonts w:eastAsiaTheme="minorHAnsi"/>
                <w:lang w:eastAsia="en-US"/>
              </w:rPr>
            </w:pPr>
            <w:r w:rsidRPr="00F95954">
              <w:rPr>
                <w:rFonts w:eastAsiaTheme="minorHAnsi"/>
                <w:lang w:eastAsia="en-US"/>
              </w:rPr>
              <w:t>Охрана природных территорий (9.1)</w:t>
            </w:r>
          </w:p>
          <w:p w:rsidR="00E076E8" w:rsidRPr="00BD326C" w:rsidRDefault="00E076E8" w:rsidP="00E076E8">
            <w:pPr>
              <w:spacing w:line="240" w:lineRule="auto"/>
              <w:contextualSpacing/>
              <w:jc w:val="left"/>
              <w:rPr>
                <w:iCs/>
              </w:rPr>
            </w:pPr>
            <w:r w:rsidRPr="00BD326C">
              <w:t>Историко-культурная деятельность (9.3)</w:t>
            </w:r>
          </w:p>
        </w:tc>
        <w:tc>
          <w:tcPr>
            <w:tcW w:w="5009" w:type="dxa"/>
            <w:tcBorders>
              <w:top w:val="single" w:sz="4" w:space="0" w:color="auto"/>
            </w:tcBorders>
          </w:tcPr>
          <w:p w:rsidR="00E076E8" w:rsidRPr="00BD326C" w:rsidRDefault="00E076E8" w:rsidP="00AE2842">
            <w:pPr>
              <w:widowControl/>
              <w:spacing w:line="240" w:lineRule="auto"/>
              <w:textAlignment w:val="auto"/>
              <w:rPr>
                <w:rFonts w:eastAsia="Calibri"/>
                <w:lang w:eastAsia="en-US"/>
              </w:rPr>
            </w:pPr>
            <w:r w:rsidRPr="00BD326C">
              <w:rPr>
                <w:rFonts w:eastAsiaTheme="minorHAnsi"/>
                <w:lang w:eastAsia="en-US"/>
              </w:rPr>
              <w:t>Природно-познавательный туризм (5.2)</w:t>
            </w:r>
          </w:p>
        </w:tc>
        <w:tc>
          <w:tcPr>
            <w:tcW w:w="5009" w:type="dxa"/>
            <w:tcBorders>
              <w:top w:val="single" w:sz="4" w:space="0" w:color="auto"/>
            </w:tcBorders>
            <w:shd w:val="clear" w:color="auto" w:fill="auto"/>
          </w:tcPr>
          <w:p w:rsidR="00E076E8" w:rsidRPr="00BD326C" w:rsidRDefault="00E076E8" w:rsidP="00AE2842">
            <w:pPr>
              <w:spacing w:line="240" w:lineRule="auto"/>
              <w:jc w:val="left"/>
              <w:textAlignment w:val="auto"/>
              <w:rPr>
                <w:iCs/>
              </w:rPr>
            </w:pPr>
            <w:r w:rsidRPr="00BD326C">
              <w:t>Не подлежат установлению</w:t>
            </w:r>
          </w:p>
        </w:tc>
      </w:tr>
    </w:tbl>
    <w:p w:rsidR="00E076E8" w:rsidRDefault="00E076E8" w:rsidP="00E076E8">
      <w:pPr>
        <w:tabs>
          <w:tab w:val="left" w:pos="1134"/>
        </w:tabs>
        <w:spacing w:line="240" w:lineRule="auto"/>
        <w:ind w:firstLine="709"/>
        <w:rPr>
          <w:rFonts w:eastAsiaTheme="minorHAnsi"/>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330DD">
        <w:rPr>
          <w:rFonts w:eastAsiaTheme="minorHAnsi"/>
          <w:b/>
          <w:lang w:eastAsia="en-US"/>
        </w:rPr>
        <w:t xml:space="preserve"> </w:t>
      </w:r>
      <w:r w:rsidR="005330DD" w:rsidRPr="005330DD">
        <w:rPr>
          <w:rFonts w:eastAsiaTheme="minorHAnsi"/>
          <w:lang w:eastAsia="en-US"/>
        </w:rPr>
        <w:t>не подлежат установлению.</w:t>
      </w:r>
    </w:p>
    <w:p w:rsidR="00070E1C" w:rsidRPr="005330DD" w:rsidRDefault="00070E1C" w:rsidP="00E076E8">
      <w:pPr>
        <w:tabs>
          <w:tab w:val="left" w:pos="1134"/>
        </w:tabs>
        <w:spacing w:line="240" w:lineRule="auto"/>
        <w:ind w:firstLine="709"/>
        <w:rPr>
          <w:rFonts w:eastAsiaTheme="minorHAnsi"/>
          <w:lang w:eastAsia="en-US"/>
        </w:rPr>
      </w:pPr>
    </w:p>
    <w:p w:rsidR="005330DD" w:rsidRPr="00070E1C" w:rsidRDefault="005330DD" w:rsidP="0076560D">
      <w:pPr>
        <w:pStyle w:val="aa"/>
        <w:numPr>
          <w:ilvl w:val="0"/>
          <w:numId w:val="239"/>
        </w:numPr>
        <w:tabs>
          <w:tab w:val="left" w:pos="1134"/>
        </w:tabs>
        <w:spacing w:line="240" w:lineRule="auto"/>
        <w:ind w:left="0" w:firstLine="709"/>
        <w:rPr>
          <w:b/>
          <w:spacing w:val="-10"/>
          <w:sz w:val="28"/>
          <w:szCs w:val="28"/>
        </w:rPr>
      </w:pPr>
      <w:r w:rsidRPr="00070E1C">
        <w:rPr>
          <w:b/>
          <w:color w:val="000000" w:themeColor="text1"/>
          <w:spacing w:val="-10"/>
          <w:sz w:val="28"/>
          <w:szCs w:val="28"/>
        </w:rPr>
        <w:t xml:space="preserve">Зона зеленых насаждений общего пользования </w:t>
      </w:r>
      <w:r w:rsidRPr="00070E1C">
        <w:rPr>
          <w:b/>
          <w:spacing w:val="-10"/>
          <w:sz w:val="28"/>
          <w:szCs w:val="28"/>
        </w:rPr>
        <w:t>(Р2)</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5330DD" w:rsidRPr="00E23BA8" w:rsidTr="00104476">
        <w:trPr>
          <w:trHeight w:val="663"/>
          <w:tblHeader/>
        </w:trPr>
        <w:tc>
          <w:tcPr>
            <w:tcW w:w="5008" w:type="dxa"/>
            <w:shd w:val="clear" w:color="auto" w:fill="auto"/>
          </w:tcPr>
          <w:p w:rsidR="00E52827" w:rsidRDefault="005330DD" w:rsidP="00AE2842">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5330DD" w:rsidRPr="00E23BA8" w:rsidRDefault="005330DD"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5330DD" w:rsidRPr="00CF3F67" w:rsidRDefault="005330DD" w:rsidP="00AE2842">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5330DD" w:rsidRPr="00E23BA8" w:rsidRDefault="005330DD" w:rsidP="00AE2842">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5330DD" w:rsidRPr="00E23BA8" w:rsidRDefault="005330DD" w:rsidP="00AE2842">
            <w:pPr>
              <w:spacing w:line="240" w:lineRule="auto"/>
              <w:contextualSpacing/>
              <w:jc w:val="center"/>
            </w:pPr>
            <w:r w:rsidRPr="00E23BA8">
              <w:t>Вспомогательные виды РИ</w:t>
            </w:r>
          </w:p>
          <w:p w:rsidR="005330DD" w:rsidRPr="00E23BA8" w:rsidRDefault="005330DD"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5330DD" w:rsidRPr="00123553" w:rsidTr="00104476">
        <w:trPr>
          <w:trHeight w:val="169"/>
        </w:trPr>
        <w:tc>
          <w:tcPr>
            <w:tcW w:w="5008" w:type="dxa"/>
            <w:tcBorders>
              <w:top w:val="single" w:sz="4" w:space="0" w:color="auto"/>
            </w:tcBorders>
            <w:shd w:val="clear" w:color="auto" w:fill="auto"/>
          </w:tcPr>
          <w:p w:rsidR="005330DD" w:rsidRPr="00F95954" w:rsidRDefault="005330DD" w:rsidP="005330DD">
            <w:pPr>
              <w:widowControl/>
              <w:autoSpaceDE/>
              <w:autoSpaceDN/>
              <w:adjustRightInd/>
              <w:spacing w:line="240" w:lineRule="auto"/>
              <w:contextualSpacing/>
              <w:jc w:val="left"/>
              <w:textAlignment w:val="auto"/>
              <w:rPr>
                <w:rFonts w:eastAsiaTheme="minorHAnsi"/>
                <w:lang w:eastAsia="en-US"/>
              </w:rPr>
            </w:pPr>
            <w:r w:rsidRPr="00F95954">
              <w:rPr>
                <w:rFonts w:eastAsiaTheme="minorHAnsi"/>
                <w:lang w:eastAsia="en-US"/>
              </w:rPr>
              <w:t>Предоставление коммунальных услуг (3.1.1)</w:t>
            </w:r>
          </w:p>
          <w:p w:rsidR="005330DD" w:rsidRPr="00F95954" w:rsidRDefault="005330DD" w:rsidP="005330DD">
            <w:pPr>
              <w:spacing w:line="240" w:lineRule="auto"/>
              <w:contextualSpacing/>
              <w:jc w:val="left"/>
            </w:pPr>
            <w:r w:rsidRPr="00F95954">
              <w:t>Парки культуры и отдыха (3.6.2)</w:t>
            </w:r>
          </w:p>
          <w:p w:rsidR="005330DD" w:rsidRPr="00F95954" w:rsidRDefault="005330DD" w:rsidP="005330DD">
            <w:pPr>
              <w:spacing w:line="240" w:lineRule="auto"/>
              <w:contextualSpacing/>
              <w:jc w:val="left"/>
            </w:pPr>
            <w:r w:rsidRPr="00F95954">
              <w:t>Общественное питание (4.6)</w:t>
            </w:r>
          </w:p>
          <w:p w:rsidR="005330DD" w:rsidRPr="00F95954" w:rsidRDefault="005330DD" w:rsidP="005330DD">
            <w:pPr>
              <w:widowControl/>
              <w:autoSpaceDE/>
              <w:autoSpaceDN/>
              <w:adjustRightInd/>
              <w:spacing w:line="240" w:lineRule="auto"/>
              <w:contextualSpacing/>
              <w:jc w:val="left"/>
              <w:textAlignment w:val="auto"/>
              <w:rPr>
                <w:rFonts w:eastAsiaTheme="minorHAnsi"/>
                <w:lang w:eastAsia="en-US"/>
              </w:rPr>
            </w:pPr>
            <w:r w:rsidRPr="00F95954">
              <w:rPr>
                <w:rFonts w:eastAsiaTheme="minorHAnsi"/>
                <w:lang w:eastAsia="en-US"/>
              </w:rPr>
              <w:t>Развлекательные мероприятия (4.8.1)</w:t>
            </w:r>
          </w:p>
          <w:p w:rsidR="005330DD" w:rsidRPr="00F95954" w:rsidRDefault="005330DD" w:rsidP="005330DD">
            <w:pPr>
              <w:widowControl/>
              <w:autoSpaceDE/>
              <w:autoSpaceDN/>
              <w:adjustRightInd/>
              <w:spacing w:line="240" w:lineRule="auto"/>
              <w:contextualSpacing/>
              <w:jc w:val="left"/>
              <w:textAlignment w:val="auto"/>
            </w:pPr>
            <w:r w:rsidRPr="00F95954">
              <w:t>Отдых (рекреация) (5.0)</w:t>
            </w:r>
          </w:p>
          <w:p w:rsidR="005330DD" w:rsidRPr="00F95954" w:rsidRDefault="005330DD" w:rsidP="005330DD">
            <w:pPr>
              <w:widowControl/>
              <w:autoSpaceDE/>
              <w:autoSpaceDN/>
              <w:adjustRightInd/>
              <w:spacing w:line="240" w:lineRule="auto"/>
              <w:contextualSpacing/>
              <w:jc w:val="left"/>
              <w:textAlignment w:val="auto"/>
            </w:pPr>
            <w:r w:rsidRPr="00F95954">
              <w:t>Площадки для занятий спортом (5.1.3)</w:t>
            </w:r>
          </w:p>
          <w:p w:rsidR="001372DF" w:rsidRPr="00F95954" w:rsidRDefault="001372DF" w:rsidP="001372DF">
            <w:pPr>
              <w:spacing w:line="240" w:lineRule="auto"/>
              <w:jc w:val="left"/>
              <w:textAlignment w:val="auto"/>
              <w:rPr>
                <w:rFonts w:eastAsiaTheme="minorHAnsi"/>
                <w:lang w:eastAsia="en-US"/>
              </w:rPr>
            </w:pPr>
            <w:r w:rsidRPr="00F95954">
              <w:rPr>
                <w:rFonts w:eastAsiaTheme="minorHAnsi"/>
                <w:lang w:eastAsia="en-US"/>
              </w:rPr>
              <w:t>Охрана природных территорий (9.1)</w:t>
            </w:r>
          </w:p>
          <w:p w:rsidR="005330DD" w:rsidRPr="00F95954" w:rsidRDefault="005330DD" w:rsidP="005330DD">
            <w:pPr>
              <w:widowControl/>
              <w:autoSpaceDE/>
              <w:autoSpaceDN/>
              <w:adjustRightInd/>
              <w:spacing w:line="240" w:lineRule="auto"/>
              <w:contextualSpacing/>
              <w:jc w:val="left"/>
              <w:textAlignment w:val="auto"/>
            </w:pPr>
            <w:r w:rsidRPr="00F95954">
              <w:t>Историко-культурная деятельность (9.3)</w:t>
            </w:r>
          </w:p>
          <w:p w:rsidR="005330DD" w:rsidRPr="00F95954" w:rsidRDefault="005330DD" w:rsidP="005330DD">
            <w:pPr>
              <w:spacing w:line="240" w:lineRule="auto"/>
              <w:contextualSpacing/>
              <w:jc w:val="left"/>
            </w:pPr>
            <w:r w:rsidRPr="00F95954">
              <w:t>Земельные участки (территории) общего пользования (12.0)</w:t>
            </w:r>
          </w:p>
          <w:p w:rsidR="001372DF" w:rsidRPr="00F95954" w:rsidRDefault="001372DF" w:rsidP="001372DF">
            <w:pPr>
              <w:widowControl/>
              <w:autoSpaceDE/>
              <w:autoSpaceDN/>
              <w:adjustRightInd/>
              <w:spacing w:line="240" w:lineRule="auto"/>
              <w:contextualSpacing/>
              <w:jc w:val="left"/>
              <w:textAlignment w:val="auto"/>
            </w:pPr>
            <w:r w:rsidRPr="00F95954">
              <w:rPr>
                <w:rFonts w:eastAsiaTheme="minorHAnsi"/>
                <w:lang w:eastAsia="en-US"/>
              </w:rPr>
              <w:t>Улично-дорожная сеть (12.0.1)</w:t>
            </w:r>
          </w:p>
          <w:p w:rsidR="005330DD" w:rsidRPr="00F95954" w:rsidRDefault="005330DD" w:rsidP="005330DD">
            <w:pPr>
              <w:spacing w:line="240" w:lineRule="auto"/>
              <w:contextualSpacing/>
              <w:jc w:val="left"/>
              <w:rPr>
                <w:iCs/>
              </w:rPr>
            </w:pPr>
            <w:r w:rsidRPr="00F95954">
              <w:t>Благоустройство территории (12.0.2)</w:t>
            </w:r>
          </w:p>
        </w:tc>
        <w:tc>
          <w:tcPr>
            <w:tcW w:w="5009" w:type="dxa"/>
            <w:tcBorders>
              <w:top w:val="single" w:sz="4" w:space="0" w:color="auto"/>
            </w:tcBorders>
          </w:tcPr>
          <w:p w:rsidR="005330DD" w:rsidRPr="00F95954" w:rsidRDefault="005330DD" w:rsidP="005330DD">
            <w:pPr>
              <w:widowControl/>
              <w:autoSpaceDE/>
              <w:autoSpaceDN/>
              <w:adjustRightInd/>
              <w:spacing w:line="240" w:lineRule="auto"/>
              <w:contextualSpacing/>
              <w:jc w:val="left"/>
              <w:textAlignment w:val="auto"/>
              <w:rPr>
                <w:rFonts w:eastAsiaTheme="minorHAnsi"/>
                <w:lang w:eastAsia="en-US"/>
              </w:rPr>
            </w:pPr>
            <w:r w:rsidRPr="00F95954">
              <w:rPr>
                <w:rFonts w:eastAsiaTheme="minorHAnsi"/>
                <w:lang w:eastAsia="en-US"/>
              </w:rPr>
              <w:t>Объекты культурно-досуговой деятельности (3.6.1)</w:t>
            </w:r>
          </w:p>
          <w:p w:rsidR="001372DF" w:rsidRPr="00F95954" w:rsidRDefault="001372DF" w:rsidP="005330DD">
            <w:pPr>
              <w:widowControl/>
              <w:autoSpaceDE/>
              <w:autoSpaceDN/>
              <w:adjustRightInd/>
              <w:spacing w:line="240" w:lineRule="auto"/>
              <w:jc w:val="left"/>
              <w:textAlignment w:val="auto"/>
            </w:pPr>
            <w:r w:rsidRPr="00F95954">
              <w:t>Магазины (4.4)</w:t>
            </w:r>
          </w:p>
          <w:p w:rsidR="005330DD" w:rsidRPr="00F95954" w:rsidRDefault="005330DD" w:rsidP="005330DD">
            <w:pPr>
              <w:spacing w:line="240" w:lineRule="auto"/>
              <w:contextualSpacing/>
              <w:jc w:val="left"/>
            </w:pPr>
            <w:r w:rsidRPr="00F95954">
              <w:t>Связь (6.8)</w:t>
            </w:r>
          </w:p>
          <w:p w:rsidR="005330DD" w:rsidRPr="00F95954" w:rsidRDefault="005330DD" w:rsidP="005330DD">
            <w:pPr>
              <w:widowControl/>
              <w:autoSpaceDE/>
              <w:autoSpaceDN/>
              <w:adjustRightInd/>
              <w:spacing w:line="240" w:lineRule="auto"/>
              <w:contextualSpacing/>
              <w:jc w:val="left"/>
              <w:textAlignment w:val="auto"/>
            </w:pPr>
            <w:r w:rsidRPr="00F95954">
              <w:t>Обеспечение внутреннего правопорядка (8.3)</w:t>
            </w:r>
          </w:p>
          <w:p w:rsidR="005330DD" w:rsidRPr="00F95954" w:rsidRDefault="005330DD" w:rsidP="00AE2842">
            <w:pPr>
              <w:widowControl/>
              <w:spacing w:line="240" w:lineRule="auto"/>
              <w:textAlignment w:val="auto"/>
              <w:rPr>
                <w:rFonts w:eastAsia="Calibri"/>
                <w:lang w:eastAsia="en-US"/>
              </w:rPr>
            </w:pPr>
          </w:p>
        </w:tc>
        <w:tc>
          <w:tcPr>
            <w:tcW w:w="5009" w:type="dxa"/>
            <w:tcBorders>
              <w:top w:val="single" w:sz="4" w:space="0" w:color="auto"/>
            </w:tcBorders>
            <w:shd w:val="clear" w:color="auto" w:fill="auto"/>
          </w:tcPr>
          <w:p w:rsidR="005330DD" w:rsidRPr="005330DD" w:rsidRDefault="005330DD" w:rsidP="005330DD">
            <w:pPr>
              <w:spacing w:line="240" w:lineRule="auto"/>
              <w:contextualSpacing/>
              <w:jc w:val="left"/>
              <w:rPr>
                <w:iCs/>
              </w:rPr>
            </w:pPr>
            <w:r w:rsidRPr="005330DD">
              <w:rPr>
                <w:iCs/>
              </w:rPr>
              <w:t>Служебные гаражи (4.9)</w:t>
            </w:r>
          </w:p>
          <w:p w:rsidR="005330DD" w:rsidRPr="005330DD" w:rsidRDefault="005330DD" w:rsidP="005330DD">
            <w:pPr>
              <w:widowControl/>
              <w:autoSpaceDE/>
              <w:autoSpaceDN/>
              <w:adjustRightInd/>
              <w:spacing w:line="240" w:lineRule="auto"/>
              <w:contextualSpacing/>
              <w:jc w:val="left"/>
              <w:textAlignment w:val="auto"/>
              <w:rPr>
                <w:rFonts w:eastAsiaTheme="minorHAnsi"/>
                <w:lang w:eastAsia="en-US"/>
              </w:rPr>
            </w:pPr>
            <w:r w:rsidRPr="005330DD">
              <w:rPr>
                <w:rFonts w:eastAsiaTheme="minorHAnsi"/>
                <w:lang w:eastAsia="en-US"/>
              </w:rPr>
              <w:t>Стоянка транспортных средств (4.9.2)</w:t>
            </w:r>
          </w:p>
          <w:p w:rsidR="005330DD" w:rsidRPr="00123553" w:rsidRDefault="005330DD" w:rsidP="00AE2842">
            <w:pPr>
              <w:spacing w:line="240" w:lineRule="auto"/>
              <w:jc w:val="left"/>
              <w:textAlignment w:val="auto"/>
              <w:rPr>
                <w:iCs/>
              </w:rPr>
            </w:pPr>
          </w:p>
        </w:tc>
      </w:tr>
    </w:tbl>
    <w:p w:rsidR="00680066" w:rsidRDefault="00680066" w:rsidP="005330DD">
      <w:pPr>
        <w:tabs>
          <w:tab w:val="left" w:pos="1134"/>
        </w:tabs>
        <w:spacing w:line="240" w:lineRule="auto"/>
        <w:ind w:firstLine="709"/>
        <w:rPr>
          <w:rFonts w:eastAsiaTheme="minorHAnsi"/>
          <w:b/>
          <w:lang w:eastAsia="en-US"/>
        </w:rPr>
      </w:pPr>
    </w:p>
    <w:p w:rsidR="005330DD" w:rsidRPr="00111A6C" w:rsidRDefault="005330DD" w:rsidP="005330DD">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330DD" w:rsidRPr="00271DE8" w:rsidRDefault="005330DD" w:rsidP="0076560D">
      <w:pPr>
        <w:pStyle w:val="aa"/>
        <w:numPr>
          <w:ilvl w:val="0"/>
          <w:numId w:val="218"/>
        </w:numPr>
        <w:tabs>
          <w:tab w:val="left" w:pos="1134"/>
        </w:tabs>
        <w:spacing w:line="240" w:lineRule="auto"/>
        <w:ind w:left="0" w:firstLine="709"/>
      </w:pPr>
      <w:r w:rsidRPr="00271DE8">
        <w:t>Минимальная и максимальная  площадь земельных  участков: не подлежит установлению.</w:t>
      </w:r>
    </w:p>
    <w:p w:rsidR="005330DD" w:rsidRPr="00271DE8" w:rsidRDefault="005330DD" w:rsidP="0076560D">
      <w:pPr>
        <w:pStyle w:val="aa"/>
        <w:numPr>
          <w:ilvl w:val="0"/>
          <w:numId w:val="218"/>
        </w:numPr>
        <w:tabs>
          <w:tab w:val="left" w:pos="1134"/>
        </w:tabs>
        <w:spacing w:line="240" w:lineRule="auto"/>
        <w:ind w:left="0" w:firstLine="709"/>
      </w:pPr>
      <w:r w:rsidRPr="00271DE8">
        <w:lastRenderedPageBreak/>
        <w:t>Минимальные отступы зданий, строений, сооружений от границ земельных участков: не подлежит установлению.</w:t>
      </w:r>
    </w:p>
    <w:p w:rsidR="005330DD" w:rsidRPr="00271DE8" w:rsidRDefault="005330DD" w:rsidP="004108E9">
      <w:pPr>
        <w:widowControl/>
        <w:tabs>
          <w:tab w:val="left" w:pos="1134"/>
        </w:tabs>
        <w:autoSpaceDE/>
        <w:autoSpaceDN/>
        <w:adjustRightInd/>
        <w:spacing w:line="240" w:lineRule="auto"/>
        <w:ind w:firstLine="709"/>
        <w:textAlignment w:val="auto"/>
        <w:rPr>
          <w:spacing w:val="2"/>
          <w:shd w:val="clear" w:color="auto" w:fill="FFFFFF"/>
        </w:rPr>
      </w:pPr>
      <w:r w:rsidRPr="00271DE8">
        <w:rPr>
          <w:iCs/>
        </w:rPr>
        <w:t xml:space="preserve">При размещении зданий отступ должен учитывать соблюдение </w:t>
      </w:r>
      <w:r w:rsidRPr="00271DE8">
        <w:rPr>
          <w:color w:val="2D2D2D"/>
          <w:spacing w:val="2"/>
        </w:rPr>
        <w:t xml:space="preserve">минимальных противопожарных расстояний (разрывов) между зданиями, при необходимости  </w:t>
      </w:r>
      <w:r w:rsidRPr="00271DE8">
        <w:rPr>
          <w:color w:val="2D2D2D"/>
          <w:spacing w:val="2"/>
          <w:shd w:val="clear" w:color="auto" w:fill="FFFFFF"/>
        </w:rPr>
        <w:t>устройство проездов для пожарной техники.</w:t>
      </w:r>
    </w:p>
    <w:p w:rsidR="005330DD" w:rsidRPr="00271DE8" w:rsidRDefault="005330DD" w:rsidP="0076560D">
      <w:pPr>
        <w:pStyle w:val="aa"/>
        <w:numPr>
          <w:ilvl w:val="0"/>
          <w:numId w:val="219"/>
        </w:numPr>
        <w:tabs>
          <w:tab w:val="left" w:pos="1134"/>
        </w:tabs>
        <w:spacing w:line="240" w:lineRule="auto"/>
        <w:ind w:left="0" w:firstLine="709"/>
      </w:pPr>
      <w:r w:rsidRPr="00271DE8">
        <w:t>Максимальная высота надземной части зданий, строений, сооружений на территории земельных участков: 10 м.</w:t>
      </w:r>
    </w:p>
    <w:p w:rsidR="005330DD" w:rsidRDefault="005330DD" w:rsidP="0076560D">
      <w:pPr>
        <w:pStyle w:val="aa"/>
        <w:numPr>
          <w:ilvl w:val="0"/>
          <w:numId w:val="219"/>
        </w:numPr>
        <w:tabs>
          <w:tab w:val="left" w:pos="1134"/>
        </w:tabs>
        <w:spacing w:line="240" w:lineRule="auto"/>
        <w:ind w:left="0" w:firstLine="709"/>
      </w:pPr>
      <w:r w:rsidRPr="00271DE8">
        <w:t>Максимальная этажность: 1 этаж.</w:t>
      </w:r>
    </w:p>
    <w:p w:rsidR="004108E9" w:rsidRDefault="004108E9" w:rsidP="0076560D">
      <w:pPr>
        <w:pStyle w:val="aa"/>
        <w:numPr>
          <w:ilvl w:val="0"/>
          <w:numId w:val="219"/>
        </w:numPr>
        <w:tabs>
          <w:tab w:val="left" w:pos="1134"/>
        </w:tabs>
        <w:spacing w:line="240" w:lineRule="auto"/>
        <w:ind w:left="0" w:firstLine="709"/>
      </w:pPr>
      <w:r>
        <w:t>Минимальная доля озеленённой территории земельных участков: в соответствии со статьей 50 настоящих Правил.</w:t>
      </w:r>
    </w:p>
    <w:p w:rsidR="004108E9" w:rsidRDefault="004108E9" w:rsidP="0076560D">
      <w:pPr>
        <w:pStyle w:val="aa"/>
        <w:numPr>
          <w:ilvl w:val="0"/>
          <w:numId w:val="219"/>
        </w:numPr>
        <w:tabs>
          <w:tab w:val="left" w:pos="1134"/>
        </w:tabs>
        <w:spacing w:line="240" w:lineRule="auto"/>
        <w:ind w:left="0" w:firstLine="709"/>
      </w:pPr>
      <w:r>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4108E9" w:rsidRDefault="004108E9" w:rsidP="0076560D">
      <w:pPr>
        <w:pStyle w:val="aa"/>
        <w:numPr>
          <w:ilvl w:val="0"/>
          <w:numId w:val="219"/>
        </w:numPr>
        <w:tabs>
          <w:tab w:val="left" w:pos="1134"/>
        </w:tabs>
        <w:spacing w:line="240" w:lineRule="auto"/>
        <w:ind w:left="0" w:firstLine="709"/>
      </w:pPr>
      <w:r>
        <w:t>Максимальная высота ограждений: в соответствии со статьей 53 настоящих Правил.</w:t>
      </w:r>
    </w:p>
    <w:p w:rsidR="005330DD" w:rsidRDefault="005330DD" w:rsidP="00E076E8">
      <w:pPr>
        <w:tabs>
          <w:tab w:val="left" w:pos="1134"/>
        </w:tabs>
        <w:spacing w:line="240" w:lineRule="auto"/>
        <w:ind w:firstLine="709"/>
        <w:rPr>
          <w:b/>
          <w:sz w:val="28"/>
          <w:szCs w:val="28"/>
        </w:rPr>
      </w:pPr>
    </w:p>
    <w:p w:rsidR="0058464F" w:rsidRPr="00070E1C" w:rsidRDefault="0058464F" w:rsidP="0076560D">
      <w:pPr>
        <w:pStyle w:val="aa"/>
        <w:numPr>
          <w:ilvl w:val="0"/>
          <w:numId w:val="239"/>
        </w:numPr>
        <w:tabs>
          <w:tab w:val="left" w:pos="1134"/>
        </w:tabs>
        <w:spacing w:line="240" w:lineRule="auto"/>
        <w:ind w:left="0" w:firstLine="709"/>
        <w:rPr>
          <w:b/>
          <w:spacing w:val="-10"/>
          <w:sz w:val="28"/>
          <w:szCs w:val="28"/>
        </w:rPr>
      </w:pPr>
      <w:r w:rsidRPr="00070E1C">
        <w:rPr>
          <w:b/>
          <w:spacing w:val="-10"/>
          <w:sz w:val="28"/>
          <w:szCs w:val="28"/>
        </w:rPr>
        <w:t xml:space="preserve">Зона </w:t>
      </w:r>
      <w:r w:rsidRPr="00070E1C">
        <w:rPr>
          <w:b/>
          <w:spacing w:val="-10"/>
          <w:sz w:val="28"/>
          <w:szCs w:val="28"/>
          <w:lang w:eastAsia="ar-SA"/>
        </w:rPr>
        <w:t>санитарно-защитных насаждений</w:t>
      </w:r>
      <w:r w:rsidRPr="00070E1C">
        <w:rPr>
          <w:b/>
          <w:spacing w:val="-10"/>
          <w:sz w:val="28"/>
          <w:szCs w:val="28"/>
        </w:rPr>
        <w:t xml:space="preserve"> (Р3)</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58464F" w:rsidRPr="00E23BA8" w:rsidTr="00104476">
        <w:trPr>
          <w:trHeight w:val="663"/>
          <w:tblHeader/>
        </w:trPr>
        <w:tc>
          <w:tcPr>
            <w:tcW w:w="5008" w:type="dxa"/>
            <w:shd w:val="clear" w:color="auto" w:fill="auto"/>
          </w:tcPr>
          <w:p w:rsidR="00E52827" w:rsidRDefault="0058464F" w:rsidP="00AE2842">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58464F" w:rsidRPr="00E23BA8" w:rsidRDefault="0058464F"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58464F" w:rsidRPr="00CF3F67" w:rsidRDefault="0058464F" w:rsidP="00AE2842">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58464F" w:rsidRPr="00E23BA8" w:rsidRDefault="0058464F" w:rsidP="00AE2842">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58464F" w:rsidRPr="00E23BA8" w:rsidRDefault="0058464F" w:rsidP="00AE2842">
            <w:pPr>
              <w:spacing w:line="240" w:lineRule="auto"/>
              <w:contextualSpacing/>
              <w:jc w:val="center"/>
            </w:pPr>
            <w:r w:rsidRPr="00E23BA8">
              <w:t>Вспомогательные виды РИ</w:t>
            </w:r>
          </w:p>
          <w:p w:rsidR="0058464F" w:rsidRPr="00E23BA8" w:rsidRDefault="0058464F"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58464F" w:rsidRPr="00123553" w:rsidTr="00104476">
        <w:trPr>
          <w:trHeight w:val="169"/>
        </w:trPr>
        <w:tc>
          <w:tcPr>
            <w:tcW w:w="5008" w:type="dxa"/>
            <w:tcBorders>
              <w:top w:val="single" w:sz="4" w:space="0" w:color="auto"/>
            </w:tcBorders>
            <w:shd w:val="clear" w:color="auto" w:fill="auto"/>
          </w:tcPr>
          <w:p w:rsidR="0058464F" w:rsidRPr="0058464F" w:rsidRDefault="0058464F" w:rsidP="0058464F">
            <w:pPr>
              <w:spacing w:line="240" w:lineRule="auto"/>
              <w:jc w:val="left"/>
              <w:textAlignment w:val="auto"/>
              <w:rPr>
                <w:highlight w:val="yellow"/>
              </w:rPr>
            </w:pPr>
            <w:r w:rsidRPr="0058464F">
              <w:t>Питомники (1.17)</w:t>
            </w:r>
          </w:p>
          <w:p w:rsidR="0058464F" w:rsidRPr="00F95954" w:rsidRDefault="0058464F" w:rsidP="0058464F">
            <w:pPr>
              <w:widowControl/>
              <w:autoSpaceDE/>
              <w:autoSpaceDN/>
              <w:adjustRightInd/>
              <w:spacing w:line="240" w:lineRule="auto"/>
              <w:contextualSpacing/>
              <w:jc w:val="left"/>
              <w:textAlignment w:val="auto"/>
              <w:rPr>
                <w:rFonts w:eastAsiaTheme="minorHAnsi"/>
                <w:lang w:eastAsia="en-US"/>
              </w:rPr>
            </w:pPr>
            <w:r w:rsidRPr="00F95954">
              <w:rPr>
                <w:rFonts w:eastAsiaTheme="minorHAnsi"/>
                <w:lang w:eastAsia="en-US"/>
              </w:rPr>
              <w:t>Предоставление коммунальных услуг (3.1.1)</w:t>
            </w:r>
          </w:p>
          <w:p w:rsidR="006D3E80" w:rsidRPr="00F95954" w:rsidRDefault="006D3E80" w:rsidP="0058464F">
            <w:pPr>
              <w:widowControl/>
              <w:autoSpaceDE/>
              <w:autoSpaceDN/>
              <w:adjustRightInd/>
              <w:spacing w:line="240" w:lineRule="auto"/>
              <w:contextualSpacing/>
              <w:jc w:val="left"/>
              <w:textAlignment w:val="auto"/>
              <w:rPr>
                <w:rFonts w:eastAsiaTheme="minorHAnsi"/>
                <w:lang w:eastAsia="en-US"/>
              </w:rPr>
            </w:pPr>
            <w:r w:rsidRPr="00F95954">
              <w:rPr>
                <w:rFonts w:eastAsiaTheme="minorHAnsi"/>
                <w:lang w:eastAsia="en-US"/>
              </w:rPr>
              <w:t>Охрана природных территорий (9.1)</w:t>
            </w:r>
          </w:p>
          <w:p w:rsidR="0058464F" w:rsidRPr="00F95954" w:rsidRDefault="0058464F" w:rsidP="0058464F">
            <w:pPr>
              <w:spacing w:line="240" w:lineRule="auto"/>
              <w:contextualSpacing/>
              <w:jc w:val="left"/>
            </w:pPr>
            <w:r w:rsidRPr="00F95954">
              <w:t>Земельные участки (территории) общего пользования (12.0)</w:t>
            </w:r>
          </w:p>
          <w:p w:rsidR="0058464F" w:rsidRPr="00F95954" w:rsidRDefault="0058464F" w:rsidP="0058464F">
            <w:pPr>
              <w:spacing w:line="240" w:lineRule="auto"/>
              <w:contextualSpacing/>
              <w:jc w:val="left"/>
            </w:pPr>
            <w:r w:rsidRPr="00F95954">
              <w:t>Улично-дорожная сеть (12.0.1)</w:t>
            </w:r>
          </w:p>
          <w:p w:rsidR="0058464F" w:rsidRPr="001538CF" w:rsidRDefault="0058464F" w:rsidP="0058464F">
            <w:pPr>
              <w:spacing w:line="240" w:lineRule="auto"/>
              <w:contextualSpacing/>
              <w:jc w:val="left"/>
              <w:rPr>
                <w:iCs/>
              </w:rPr>
            </w:pPr>
            <w:r w:rsidRPr="00F95954">
              <w:t>Благоустройство территории (12.0.2)</w:t>
            </w:r>
          </w:p>
        </w:tc>
        <w:tc>
          <w:tcPr>
            <w:tcW w:w="5009" w:type="dxa"/>
            <w:tcBorders>
              <w:top w:val="single" w:sz="4" w:space="0" w:color="auto"/>
            </w:tcBorders>
          </w:tcPr>
          <w:p w:rsidR="0058464F" w:rsidRPr="005330DD" w:rsidRDefault="0058464F" w:rsidP="0058464F">
            <w:pPr>
              <w:spacing w:line="240" w:lineRule="auto"/>
              <w:contextualSpacing/>
              <w:jc w:val="left"/>
            </w:pPr>
            <w:r w:rsidRPr="005330DD">
              <w:t>Связь (6.8)</w:t>
            </w:r>
          </w:p>
          <w:p w:rsidR="006D3E80" w:rsidRPr="005330DD" w:rsidRDefault="006D3E80" w:rsidP="006D3E80">
            <w:pPr>
              <w:widowControl/>
              <w:autoSpaceDE/>
              <w:autoSpaceDN/>
              <w:adjustRightInd/>
              <w:spacing w:line="240" w:lineRule="auto"/>
              <w:contextualSpacing/>
              <w:jc w:val="left"/>
              <w:textAlignment w:val="auto"/>
            </w:pPr>
            <w:r w:rsidRPr="005330DD">
              <w:t>Обеспечение внутреннего правопорядка (8.3)</w:t>
            </w:r>
          </w:p>
          <w:p w:rsidR="0058464F" w:rsidRPr="00D95235" w:rsidRDefault="0058464F" w:rsidP="00AE2842">
            <w:pPr>
              <w:widowControl/>
              <w:spacing w:line="240" w:lineRule="auto"/>
              <w:textAlignment w:val="auto"/>
              <w:rPr>
                <w:rFonts w:eastAsia="Calibri"/>
                <w:lang w:eastAsia="en-US"/>
              </w:rPr>
            </w:pPr>
          </w:p>
        </w:tc>
        <w:tc>
          <w:tcPr>
            <w:tcW w:w="5009" w:type="dxa"/>
            <w:tcBorders>
              <w:top w:val="single" w:sz="4" w:space="0" w:color="auto"/>
            </w:tcBorders>
            <w:shd w:val="clear" w:color="auto" w:fill="auto"/>
          </w:tcPr>
          <w:p w:rsidR="0058464F" w:rsidRPr="0058464F" w:rsidRDefault="0058464F" w:rsidP="0058464F">
            <w:pPr>
              <w:spacing w:line="240" w:lineRule="auto"/>
              <w:contextualSpacing/>
              <w:jc w:val="left"/>
              <w:rPr>
                <w:iCs/>
              </w:rPr>
            </w:pPr>
            <w:r w:rsidRPr="0058464F">
              <w:rPr>
                <w:iCs/>
              </w:rPr>
              <w:t>Служебные гаражи (4.9)</w:t>
            </w:r>
          </w:p>
          <w:p w:rsidR="0058464F" w:rsidRPr="0058464F" w:rsidRDefault="0058464F" w:rsidP="0058464F">
            <w:pPr>
              <w:widowControl/>
              <w:autoSpaceDE/>
              <w:autoSpaceDN/>
              <w:adjustRightInd/>
              <w:spacing w:line="240" w:lineRule="auto"/>
              <w:contextualSpacing/>
              <w:jc w:val="left"/>
              <w:textAlignment w:val="auto"/>
              <w:rPr>
                <w:rFonts w:eastAsiaTheme="minorHAnsi"/>
                <w:lang w:eastAsia="en-US"/>
              </w:rPr>
            </w:pPr>
            <w:r w:rsidRPr="0058464F">
              <w:rPr>
                <w:rFonts w:eastAsiaTheme="minorHAnsi"/>
                <w:lang w:eastAsia="en-US"/>
              </w:rPr>
              <w:t>Стоянка транспортных средств (4.9.2)</w:t>
            </w:r>
          </w:p>
          <w:p w:rsidR="0058464F" w:rsidRPr="00123553" w:rsidRDefault="0058464F" w:rsidP="00AE2842">
            <w:pPr>
              <w:spacing w:line="240" w:lineRule="auto"/>
              <w:jc w:val="left"/>
              <w:textAlignment w:val="auto"/>
              <w:rPr>
                <w:iCs/>
              </w:rPr>
            </w:pPr>
          </w:p>
        </w:tc>
      </w:tr>
    </w:tbl>
    <w:p w:rsidR="00680066" w:rsidRDefault="00680066" w:rsidP="0058464F">
      <w:pPr>
        <w:tabs>
          <w:tab w:val="left" w:pos="1134"/>
        </w:tabs>
        <w:spacing w:line="240" w:lineRule="auto"/>
        <w:ind w:firstLine="709"/>
        <w:rPr>
          <w:rFonts w:eastAsiaTheme="minorHAnsi"/>
          <w:b/>
          <w:lang w:eastAsia="en-US"/>
        </w:rPr>
      </w:pPr>
    </w:p>
    <w:p w:rsidR="0058464F" w:rsidRPr="00111A6C" w:rsidRDefault="0058464F" w:rsidP="0058464F">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8464F" w:rsidRPr="00EE6535" w:rsidRDefault="0058464F" w:rsidP="0076560D">
      <w:pPr>
        <w:pStyle w:val="aa"/>
        <w:numPr>
          <w:ilvl w:val="0"/>
          <w:numId w:val="220"/>
        </w:numPr>
        <w:tabs>
          <w:tab w:val="left" w:pos="1134"/>
        </w:tabs>
        <w:spacing w:line="240" w:lineRule="auto"/>
        <w:ind w:left="0" w:firstLine="709"/>
      </w:pPr>
      <w:r w:rsidRPr="00EE6535">
        <w:t>Минимальная и максимальная  площадь земельных  участков: не подлежит установлению.</w:t>
      </w:r>
    </w:p>
    <w:p w:rsidR="0058464F" w:rsidRPr="00EE6535" w:rsidRDefault="0058464F" w:rsidP="0076560D">
      <w:pPr>
        <w:pStyle w:val="aa"/>
        <w:numPr>
          <w:ilvl w:val="0"/>
          <w:numId w:val="220"/>
        </w:numPr>
        <w:tabs>
          <w:tab w:val="left" w:pos="1134"/>
        </w:tabs>
        <w:spacing w:line="240" w:lineRule="auto"/>
        <w:ind w:left="0" w:firstLine="709"/>
      </w:pPr>
      <w:r w:rsidRPr="00EE6535">
        <w:t>Минимальные отступы зданий, строений, сооружений от границ земельных участков: не подлежит установлению.</w:t>
      </w:r>
    </w:p>
    <w:p w:rsidR="0058464F" w:rsidRPr="00EE6535" w:rsidRDefault="0058464F" w:rsidP="00EE6535">
      <w:pPr>
        <w:widowControl/>
        <w:tabs>
          <w:tab w:val="left" w:pos="1134"/>
        </w:tabs>
        <w:autoSpaceDE/>
        <w:autoSpaceDN/>
        <w:adjustRightInd/>
        <w:spacing w:line="240" w:lineRule="auto"/>
        <w:ind w:firstLine="709"/>
        <w:textAlignment w:val="auto"/>
        <w:rPr>
          <w:spacing w:val="2"/>
          <w:shd w:val="clear" w:color="auto" w:fill="FFFFFF"/>
        </w:rPr>
      </w:pPr>
      <w:r w:rsidRPr="00EE6535">
        <w:rPr>
          <w:iCs/>
        </w:rPr>
        <w:t xml:space="preserve">При размещении зданий отступ должен учитывать соблюдение </w:t>
      </w:r>
      <w:r w:rsidRPr="00EE6535">
        <w:rPr>
          <w:color w:val="2D2D2D"/>
          <w:spacing w:val="2"/>
        </w:rPr>
        <w:t xml:space="preserve">минимальных противопожарных расстояний (разрывов) между зданиями, при необходимости  </w:t>
      </w:r>
      <w:r w:rsidRPr="00EE6535">
        <w:rPr>
          <w:color w:val="2D2D2D"/>
          <w:spacing w:val="2"/>
          <w:shd w:val="clear" w:color="auto" w:fill="FFFFFF"/>
        </w:rPr>
        <w:t>устройство проездов для пожарной техники.</w:t>
      </w:r>
    </w:p>
    <w:p w:rsidR="0058464F" w:rsidRPr="00EE6535" w:rsidRDefault="0058464F" w:rsidP="0076560D">
      <w:pPr>
        <w:pStyle w:val="aa"/>
        <w:numPr>
          <w:ilvl w:val="0"/>
          <w:numId w:val="221"/>
        </w:numPr>
        <w:tabs>
          <w:tab w:val="left" w:pos="1134"/>
        </w:tabs>
        <w:spacing w:line="240" w:lineRule="auto"/>
        <w:ind w:left="0" w:firstLine="709"/>
      </w:pPr>
      <w:r w:rsidRPr="00EE6535">
        <w:t xml:space="preserve">Максимальная высота надземной части зданий, строений, сооружений на территории земельных участков: </w:t>
      </w:r>
      <w:r w:rsidR="00E01BAD" w:rsidRPr="00EE6535">
        <w:t>8</w:t>
      </w:r>
      <w:r w:rsidRPr="00EE6535">
        <w:t xml:space="preserve"> м.</w:t>
      </w:r>
    </w:p>
    <w:p w:rsidR="0058464F" w:rsidRPr="00EE6535" w:rsidRDefault="0058464F" w:rsidP="0076560D">
      <w:pPr>
        <w:pStyle w:val="aa"/>
        <w:numPr>
          <w:ilvl w:val="0"/>
          <w:numId w:val="221"/>
        </w:numPr>
        <w:tabs>
          <w:tab w:val="left" w:pos="1134"/>
        </w:tabs>
        <w:spacing w:line="240" w:lineRule="auto"/>
        <w:ind w:left="0" w:firstLine="709"/>
      </w:pPr>
      <w:r w:rsidRPr="00EE6535">
        <w:t>Максимальная этажность: 1 этаж.</w:t>
      </w:r>
    </w:p>
    <w:p w:rsidR="00EE6535" w:rsidRDefault="00EE6535" w:rsidP="0076560D">
      <w:pPr>
        <w:pStyle w:val="aa"/>
        <w:numPr>
          <w:ilvl w:val="0"/>
          <w:numId w:val="221"/>
        </w:numPr>
        <w:tabs>
          <w:tab w:val="left" w:pos="1134"/>
        </w:tabs>
        <w:spacing w:line="240" w:lineRule="auto"/>
        <w:ind w:left="0" w:firstLine="709"/>
      </w:pPr>
      <w:r w:rsidRPr="00EE6535">
        <w:t>Максимальная высота огражде</w:t>
      </w:r>
      <w:r>
        <w:t xml:space="preserve">ний: в соответствии со статьей </w:t>
      </w:r>
      <w:r w:rsidRPr="00EE6535">
        <w:t>53 настоящих Правил.</w:t>
      </w:r>
    </w:p>
    <w:p w:rsidR="00227440" w:rsidRDefault="00227440" w:rsidP="00227440">
      <w:pPr>
        <w:pStyle w:val="aa"/>
        <w:tabs>
          <w:tab w:val="left" w:pos="1134"/>
        </w:tabs>
        <w:spacing w:line="240" w:lineRule="auto"/>
        <w:ind w:left="709"/>
      </w:pPr>
    </w:p>
    <w:p w:rsidR="007E6420" w:rsidRPr="00070E1C" w:rsidRDefault="007E6420" w:rsidP="0076560D">
      <w:pPr>
        <w:pStyle w:val="aa"/>
        <w:numPr>
          <w:ilvl w:val="0"/>
          <w:numId w:val="239"/>
        </w:numPr>
        <w:tabs>
          <w:tab w:val="left" w:pos="1134"/>
        </w:tabs>
        <w:spacing w:line="240" w:lineRule="auto"/>
        <w:ind w:left="0" w:firstLine="709"/>
        <w:rPr>
          <w:b/>
          <w:spacing w:val="-10"/>
          <w:sz w:val="28"/>
          <w:szCs w:val="28"/>
        </w:rPr>
      </w:pPr>
      <w:r w:rsidRPr="00070E1C">
        <w:rPr>
          <w:b/>
          <w:spacing w:val="-10"/>
          <w:sz w:val="28"/>
          <w:szCs w:val="28"/>
        </w:rPr>
        <w:t>Зона спортивно-рекреационных объектов и объектов отдыха (Р4)</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7E6420" w:rsidRPr="00E23BA8" w:rsidTr="002560E5">
        <w:trPr>
          <w:trHeight w:val="663"/>
          <w:tblHeader/>
        </w:trPr>
        <w:tc>
          <w:tcPr>
            <w:tcW w:w="5008" w:type="dxa"/>
            <w:shd w:val="clear" w:color="auto" w:fill="auto"/>
          </w:tcPr>
          <w:p w:rsidR="00E52827" w:rsidRDefault="007E6420" w:rsidP="00AE2842">
            <w:pPr>
              <w:pStyle w:val="af4"/>
              <w:contextualSpacing/>
              <w:jc w:val="center"/>
              <w:rPr>
                <w:rFonts w:ascii="Times New Roman" w:hAnsi="Times New Roman"/>
                <w:sz w:val="24"/>
                <w:szCs w:val="24"/>
              </w:rPr>
            </w:pPr>
            <w:r w:rsidRPr="00E23BA8">
              <w:rPr>
                <w:rFonts w:ascii="Times New Roman" w:hAnsi="Times New Roman"/>
                <w:sz w:val="24"/>
                <w:szCs w:val="24"/>
              </w:rPr>
              <w:lastRenderedPageBreak/>
              <w:t xml:space="preserve">Основные виды РИ </w:t>
            </w:r>
          </w:p>
          <w:p w:rsidR="007E6420" w:rsidRPr="00E23BA8" w:rsidRDefault="007E6420"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7E6420" w:rsidRPr="00CF3F67" w:rsidRDefault="007E6420" w:rsidP="00AE2842">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7E6420" w:rsidRPr="00E23BA8" w:rsidRDefault="007E6420" w:rsidP="00AE2842">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7E6420" w:rsidRPr="00E23BA8" w:rsidRDefault="007E6420" w:rsidP="00AE2842">
            <w:pPr>
              <w:spacing w:line="240" w:lineRule="auto"/>
              <w:contextualSpacing/>
              <w:jc w:val="center"/>
            </w:pPr>
            <w:r w:rsidRPr="00E23BA8">
              <w:t>Вспомогательные виды РИ</w:t>
            </w:r>
          </w:p>
          <w:p w:rsidR="007E6420" w:rsidRPr="00E23BA8" w:rsidRDefault="007E6420"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7E6420" w:rsidRPr="00123553" w:rsidTr="002560E5">
        <w:trPr>
          <w:trHeight w:val="169"/>
        </w:trPr>
        <w:tc>
          <w:tcPr>
            <w:tcW w:w="5008" w:type="dxa"/>
            <w:tcBorders>
              <w:top w:val="single" w:sz="4" w:space="0" w:color="auto"/>
            </w:tcBorders>
            <w:shd w:val="clear" w:color="auto" w:fill="auto"/>
          </w:tcPr>
          <w:p w:rsidR="007E6420" w:rsidRPr="00206351" w:rsidRDefault="007E6420" w:rsidP="007E6420">
            <w:pPr>
              <w:widowControl/>
              <w:autoSpaceDE/>
              <w:autoSpaceDN/>
              <w:adjustRightInd/>
              <w:spacing w:line="240" w:lineRule="auto"/>
              <w:contextualSpacing/>
              <w:jc w:val="left"/>
              <w:textAlignment w:val="auto"/>
              <w:rPr>
                <w:rFonts w:eastAsiaTheme="minorHAnsi"/>
                <w:lang w:eastAsia="en-US"/>
              </w:rPr>
            </w:pPr>
            <w:r w:rsidRPr="00206351">
              <w:rPr>
                <w:rFonts w:eastAsiaTheme="minorHAnsi"/>
                <w:lang w:eastAsia="en-US"/>
              </w:rPr>
              <w:t>Предоставление коммунальных услуг (3.1.1)</w:t>
            </w:r>
          </w:p>
          <w:p w:rsidR="007E6420" w:rsidRDefault="007E6420" w:rsidP="007E6420">
            <w:pPr>
              <w:widowControl/>
              <w:autoSpaceDE/>
              <w:autoSpaceDN/>
              <w:adjustRightInd/>
              <w:spacing w:line="240" w:lineRule="auto"/>
              <w:contextualSpacing/>
              <w:jc w:val="left"/>
              <w:textAlignment w:val="auto"/>
            </w:pPr>
            <w:r w:rsidRPr="007E6420">
              <w:t>Парки культуры и отдыха (3.6.2)</w:t>
            </w:r>
          </w:p>
          <w:p w:rsidR="00B52294" w:rsidRPr="00B52294" w:rsidRDefault="00B52294" w:rsidP="007E6420">
            <w:pPr>
              <w:widowControl/>
              <w:autoSpaceDE/>
              <w:autoSpaceDN/>
              <w:adjustRightInd/>
              <w:spacing w:line="240" w:lineRule="auto"/>
              <w:contextualSpacing/>
              <w:jc w:val="left"/>
              <w:textAlignment w:val="auto"/>
              <w:rPr>
                <w:rFonts w:eastAsiaTheme="minorHAnsi"/>
                <w:lang w:eastAsia="en-US"/>
              </w:rPr>
            </w:pPr>
            <w:r w:rsidRPr="00BB204B">
              <w:rPr>
                <w:rFonts w:eastAsiaTheme="minorHAnsi"/>
                <w:lang w:eastAsia="en-US"/>
              </w:rPr>
              <w:t>Отдых (рекреация)</w:t>
            </w:r>
            <w:r>
              <w:rPr>
                <w:rFonts w:eastAsiaTheme="minorHAnsi"/>
                <w:lang w:eastAsia="en-US"/>
              </w:rPr>
              <w:t xml:space="preserve"> (5.0)</w:t>
            </w:r>
          </w:p>
          <w:p w:rsidR="007E6420" w:rsidRPr="007E6420" w:rsidRDefault="007E6420" w:rsidP="007E6420">
            <w:pPr>
              <w:widowControl/>
              <w:autoSpaceDE/>
              <w:autoSpaceDN/>
              <w:adjustRightInd/>
              <w:spacing w:line="240" w:lineRule="auto"/>
              <w:contextualSpacing/>
              <w:jc w:val="left"/>
              <w:textAlignment w:val="auto"/>
            </w:pPr>
            <w:r w:rsidRPr="007E6420">
              <w:rPr>
                <w:rFonts w:eastAsiaTheme="minorHAnsi"/>
                <w:lang w:eastAsia="en-US"/>
              </w:rPr>
              <w:t>Обеспечение спортивно-зрелищных мероприятий (5.1.1)</w:t>
            </w:r>
          </w:p>
          <w:p w:rsidR="007E6420" w:rsidRPr="007E6420" w:rsidRDefault="007E6420" w:rsidP="007E6420">
            <w:pPr>
              <w:widowControl/>
              <w:autoSpaceDE/>
              <w:autoSpaceDN/>
              <w:adjustRightInd/>
              <w:spacing w:line="240" w:lineRule="auto"/>
              <w:contextualSpacing/>
              <w:jc w:val="left"/>
              <w:textAlignment w:val="auto"/>
            </w:pPr>
            <w:r w:rsidRPr="007E6420">
              <w:t>Обеспечение занятий спортом в помещениях (5.1.2)</w:t>
            </w:r>
          </w:p>
          <w:p w:rsidR="007E6420" w:rsidRPr="007E6420" w:rsidRDefault="007E6420" w:rsidP="007E6420">
            <w:pPr>
              <w:widowControl/>
              <w:autoSpaceDE/>
              <w:autoSpaceDN/>
              <w:adjustRightInd/>
              <w:spacing w:line="240" w:lineRule="auto"/>
              <w:contextualSpacing/>
              <w:jc w:val="left"/>
              <w:textAlignment w:val="auto"/>
            </w:pPr>
            <w:r w:rsidRPr="007E6420">
              <w:t>Площадки для занятий спортом (5.1.3)</w:t>
            </w:r>
          </w:p>
          <w:p w:rsidR="007E6420" w:rsidRPr="007E6420" w:rsidRDefault="007E6420" w:rsidP="007E6420">
            <w:pPr>
              <w:keepNext/>
              <w:keepLines/>
              <w:spacing w:line="240" w:lineRule="auto"/>
              <w:contextualSpacing/>
              <w:jc w:val="left"/>
              <w:rPr>
                <w:rFonts w:eastAsiaTheme="minorHAnsi"/>
                <w:lang w:eastAsia="en-US"/>
              </w:rPr>
            </w:pPr>
            <w:r w:rsidRPr="007E6420">
              <w:rPr>
                <w:rFonts w:eastAsiaTheme="minorHAnsi"/>
                <w:lang w:eastAsia="en-US"/>
              </w:rPr>
              <w:t>Оборудованные площадки для занятий спортом (5.1.4)</w:t>
            </w:r>
          </w:p>
          <w:p w:rsidR="007E6420" w:rsidRPr="007E6420" w:rsidRDefault="007E6420" w:rsidP="007E6420">
            <w:pPr>
              <w:keepNext/>
              <w:keepLines/>
              <w:spacing w:line="240" w:lineRule="auto"/>
              <w:contextualSpacing/>
              <w:jc w:val="left"/>
              <w:rPr>
                <w:rFonts w:eastAsiaTheme="minorHAnsi"/>
                <w:lang w:eastAsia="en-US"/>
              </w:rPr>
            </w:pPr>
            <w:r w:rsidRPr="007E6420">
              <w:rPr>
                <w:rFonts w:eastAsiaTheme="minorHAnsi"/>
                <w:lang w:eastAsia="en-US"/>
              </w:rPr>
              <w:t>Водный спорт (5.1.5)</w:t>
            </w:r>
          </w:p>
          <w:p w:rsidR="007E6420" w:rsidRPr="007E6420" w:rsidRDefault="007E6420" w:rsidP="007E6420">
            <w:pPr>
              <w:keepNext/>
              <w:keepLines/>
              <w:spacing w:line="240" w:lineRule="auto"/>
              <w:contextualSpacing/>
              <w:jc w:val="left"/>
              <w:rPr>
                <w:rFonts w:eastAsiaTheme="minorHAnsi"/>
                <w:lang w:eastAsia="en-US"/>
              </w:rPr>
            </w:pPr>
            <w:r w:rsidRPr="007E6420">
              <w:rPr>
                <w:rFonts w:eastAsiaTheme="minorHAnsi"/>
                <w:lang w:eastAsia="en-US"/>
              </w:rPr>
              <w:t>Спортивные базы (5.1.7)</w:t>
            </w:r>
          </w:p>
          <w:p w:rsidR="007E6420" w:rsidRPr="007E6420" w:rsidRDefault="007E6420" w:rsidP="007E6420">
            <w:pPr>
              <w:keepNext/>
              <w:keepLines/>
              <w:spacing w:line="240" w:lineRule="auto"/>
              <w:contextualSpacing/>
              <w:jc w:val="left"/>
              <w:rPr>
                <w:rFonts w:eastAsiaTheme="minorHAnsi"/>
                <w:lang w:eastAsia="en-US"/>
              </w:rPr>
            </w:pPr>
            <w:r w:rsidRPr="007E6420">
              <w:rPr>
                <w:rFonts w:eastAsiaTheme="minorHAnsi"/>
                <w:lang w:eastAsia="en-US"/>
              </w:rPr>
              <w:t>Туристическое обслуживание (5.2.1)</w:t>
            </w:r>
          </w:p>
          <w:p w:rsidR="007E6420" w:rsidRPr="007E6420" w:rsidRDefault="007E6420" w:rsidP="007E6420">
            <w:pPr>
              <w:keepNext/>
              <w:keepLines/>
              <w:spacing w:line="240" w:lineRule="auto"/>
              <w:contextualSpacing/>
              <w:jc w:val="left"/>
              <w:rPr>
                <w:rFonts w:eastAsiaTheme="minorHAnsi"/>
                <w:lang w:eastAsia="en-US"/>
              </w:rPr>
            </w:pPr>
            <w:r w:rsidRPr="007E6420">
              <w:rPr>
                <w:rFonts w:eastAsiaTheme="minorHAnsi"/>
                <w:lang w:eastAsia="en-US"/>
              </w:rPr>
              <w:t>Поля для гольфа или конных прогулок (5.5)</w:t>
            </w:r>
          </w:p>
          <w:p w:rsidR="007E6420" w:rsidRPr="007E6420" w:rsidRDefault="007E6420" w:rsidP="007E6420">
            <w:pPr>
              <w:spacing w:line="240" w:lineRule="auto"/>
              <w:contextualSpacing/>
              <w:jc w:val="left"/>
            </w:pPr>
            <w:r w:rsidRPr="007E6420">
              <w:t>Связь (6.8)</w:t>
            </w:r>
          </w:p>
          <w:p w:rsidR="007E6420" w:rsidRPr="007E6420" w:rsidRDefault="007E6420" w:rsidP="007E6420">
            <w:pPr>
              <w:spacing w:line="240" w:lineRule="auto"/>
              <w:contextualSpacing/>
              <w:jc w:val="left"/>
            </w:pPr>
            <w:r w:rsidRPr="00F95954">
              <w:t>Земельные участки (территории) общего пользования (12.0)</w:t>
            </w:r>
          </w:p>
          <w:p w:rsidR="007E6420" w:rsidRPr="001538CF" w:rsidRDefault="007E6420" w:rsidP="007E6420">
            <w:pPr>
              <w:spacing w:line="240" w:lineRule="auto"/>
              <w:contextualSpacing/>
              <w:jc w:val="left"/>
              <w:rPr>
                <w:iCs/>
              </w:rPr>
            </w:pPr>
            <w:r w:rsidRPr="007E6420">
              <w:t>Благоустройство территории (12.0.2)</w:t>
            </w:r>
          </w:p>
        </w:tc>
        <w:tc>
          <w:tcPr>
            <w:tcW w:w="5009" w:type="dxa"/>
            <w:tcBorders>
              <w:top w:val="single" w:sz="4" w:space="0" w:color="auto"/>
            </w:tcBorders>
          </w:tcPr>
          <w:p w:rsidR="007E6420" w:rsidRPr="007E6420" w:rsidRDefault="007E6420" w:rsidP="007E6420">
            <w:pPr>
              <w:widowControl/>
              <w:autoSpaceDE/>
              <w:autoSpaceDN/>
              <w:adjustRightInd/>
              <w:spacing w:line="240" w:lineRule="auto"/>
              <w:contextualSpacing/>
              <w:jc w:val="left"/>
              <w:textAlignment w:val="auto"/>
            </w:pPr>
            <w:r w:rsidRPr="007E6420">
              <w:t>Гостиничное обслуживание (4.7)</w:t>
            </w:r>
          </w:p>
          <w:p w:rsidR="007E6420" w:rsidRPr="007E6420" w:rsidRDefault="007E6420" w:rsidP="007E6420">
            <w:pPr>
              <w:widowControl/>
              <w:autoSpaceDE/>
              <w:autoSpaceDN/>
              <w:adjustRightInd/>
              <w:spacing w:line="240" w:lineRule="auto"/>
              <w:contextualSpacing/>
              <w:jc w:val="left"/>
              <w:textAlignment w:val="auto"/>
              <w:rPr>
                <w:rFonts w:eastAsiaTheme="minorHAnsi"/>
                <w:lang w:eastAsia="en-US"/>
              </w:rPr>
            </w:pPr>
            <w:r w:rsidRPr="007E6420">
              <w:rPr>
                <w:rFonts w:eastAsiaTheme="minorHAnsi"/>
                <w:lang w:eastAsia="en-US"/>
              </w:rPr>
              <w:t>Причалы для маломерных судов (5.4)</w:t>
            </w:r>
          </w:p>
          <w:p w:rsidR="007E6420" w:rsidRPr="00D95235" w:rsidRDefault="007E6420" w:rsidP="00AE2842">
            <w:pPr>
              <w:widowControl/>
              <w:spacing w:line="240" w:lineRule="auto"/>
              <w:textAlignment w:val="auto"/>
              <w:rPr>
                <w:rFonts w:eastAsia="Calibri"/>
                <w:lang w:eastAsia="en-US"/>
              </w:rPr>
            </w:pPr>
          </w:p>
        </w:tc>
        <w:tc>
          <w:tcPr>
            <w:tcW w:w="5009" w:type="dxa"/>
            <w:tcBorders>
              <w:top w:val="single" w:sz="4" w:space="0" w:color="auto"/>
            </w:tcBorders>
            <w:shd w:val="clear" w:color="auto" w:fill="auto"/>
          </w:tcPr>
          <w:p w:rsidR="007E6420" w:rsidRPr="007E6420" w:rsidRDefault="007E6420" w:rsidP="007E6420">
            <w:pPr>
              <w:spacing w:line="240" w:lineRule="auto"/>
              <w:contextualSpacing/>
              <w:jc w:val="left"/>
              <w:rPr>
                <w:iCs/>
              </w:rPr>
            </w:pPr>
            <w:r w:rsidRPr="007E6420">
              <w:rPr>
                <w:iCs/>
              </w:rPr>
              <w:t>Служебные гаражи (4.9)</w:t>
            </w:r>
          </w:p>
          <w:p w:rsidR="007E6420" w:rsidRPr="007E6420" w:rsidRDefault="007E6420" w:rsidP="007E6420">
            <w:pPr>
              <w:widowControl/>
              <w:autoSpaceDE/>
              <w:autoSpaceDN/>
              <w:adjustRightInd/>
              <w:spacing w:line="240" w:lineRule="auto"/>
              <w:contextualSpacing/>
              <w:jc w:val="left"/>
              <w:textAlignment w:val="auto"/>
              <w:rPr>
                <w:rFonts w:eastAsiaTheme="minorHAnsi"/>
                <w:lang w:eastAsia="en-US"/>
              </w:rPr>
            </w:pPr>
            <w:r w:rsidRPr="007E6420">
              <w:rPr>
                <w:rFonts w:eastAsiaTheme="minorHAnsi"/>
                <w:lang w:eastAsia="en-US"/>
              </w:rPr>
              <w:t>Стоянка транспортных средств (4.9.2)</w:t>
            </w:r>
          </w:p>
          <w:p w:rsidR="007E6420" w:rsidRPr="00123553" w:rsidRDefault="007E6420" w:rsidP="00AE2842">
            <w:pPr>
              <w:spacing w:line="240" w:lineRule="auto"/>
              <w:jc w:val="left"/>
              <w:textAlignment w:val="auto"/>
              <w:rPr>
                <w:iCs/>
              </w:rPr>
            </w:pPr>
          </w:p>
        </w:tc>
      </w:tr>
    </w:tbl>
    <w:p w:rsidR="00680066" w:rsidRDefault="00680066" w:rsidP="007E6420">
      <w:pPr>
        <w:tabs>
          <w:tab w:val="left" w:pos="1134"/>
        </w:tabs>
        <w:spacing w:line="240" w:lineRule="auto"/>
        <w:ind w:firstLine="709"/>
        <w:rPr>
          <w:rFonts w:eastAsiaTheme="minorHAnsi"/>
          <w:b/>
          <w:lang w:eastAsia="en-US"/>
        </w:rPr>
      </w:pPr>
    </w:p>
    <w:p w:rsidR="007E6420" w:rsidRPr="00111A6C" w:rsidRDefault="007E6420" w:rsidP="007E6420">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E6420" w:rsidRPr="008332C8" w:rsidRDefault="007E6420" w:rsidP="0076560D">
      <w:pPr>
        <w:pStyle w:val="aa"/>
        <w:numPr>
          <w:ilvl w:val="0"/>
          <w:numId w:val="222"/>
        </w:numPr>
        <w:tabs>
          <w:tab w:val="left" w:pos="1134"/>
        </w:tabs>
        <w:spacing w:line="240" w:lineRule="auto"/>
        <w:ind w:left="0" w:firstLine="709"/>
      </w:pPr>
      <w:r w:rsidRPr="008332C8">
        <w:t>Минимальная и максимальная  площадь земельных  участков: не подлежит установлению.</w:t>
      </w:r>
    </w:p>
    <w:p w:rsidR="007E6420" w:rsidRPr="008332C8" w:rsidRDefault="007E6420" w:rsidP="0076560D">
      <w:pPr>
        <w:pStyle w:val="aa"/>
        <w:numPr>
          <w:ilvl w:val="0"/>
          <w:numId w:val="222"/>
        </w:numPr>
        <w:tabs>
          <w:tab w:val="left" w:pos="1134"/>
        </w:tabs>
        <w:spacing w:line="240" w:lineRule="auto"/>
        <w:ind w:left="0" w:firstLine="709"/>
      </w:pPr>
      <w:r w:rsidRPr="008332C8">
        <w:t>Минимальные отступы зданий, строений, сооружений от границ земельных участков: не подлежит установлению.</w:t>
      </w:r>
    </w:p>
    <w:p w:rsidR="007E6420" w:rsidRPr="008332C8" w:rsidRDefault="007E6420" w:rsidP="00BB204B">
      <w:pPr>
        <w:widowControl/>
        <w:tabs>
          <w:tab w:val="left" w:pos="1134"/>
        </w:tabs>
        <w:autoSpaceDE/>
        <w:autoSpaceDN/>
        <w:adjustRightInd/>
        <w:spacing w:line="240" w:lineRule="auto"/>
        <w:ind w:firstLine="709"/>
        <w:textAlignment w:val="auto"/>
        <w:rPr>
          <w:spacing w:val="2"/>
          <w:shd w:val="clear" w:color="auto" w:fill="FFFFFF"/>
        </w:rPr>
      </w:pPr>
      <w:r w:rsidRPr="008332C8">
        <w:rPr>
          <w:iCs/>
        </w:rPr>
        <w:t xml:space="preserve">При размещении зданий отступ должен учитывать соблюдение </w:t>
      </w:r>
      <w:r w:rsidRPr="008332C8">
        <w:rPr>
          <w:color w:val="2D2D2D"/>
          <w:spacing w:val="2"/>
        </w:rPr>
        <w:t xml:space="preserve">минимальных противопожарных расстояний (разрывов) между зданиями, при необходимости  </w:t>
      </w:r>
      <w:r w:rsidRPr="008332C8">
        <w:rPr>
          <w:color w:val="2D2D2D"/>
          <w:spacing w:val="2"/>
          <w:shd w:val="clear" w:color="auto" w:fill="FFFFFF"/>
        </w:rPr>
        <w:t>устройство проездов для пожарной техники.</w:t>
      </w:r>
    </w:p>
    <w:p w:rsidR="007E6420" w:rsidRPr="008332C8" w:rsidRDefault="007E6420" w:rsidP="0076560D">
      <w:pPr>
        <w:pStyle w:val="aa"/>
        <w:numPr>
          <w:ilvl w:val="0"/>
          <w:numId w:val="223"/>
        </w:numPr>
        <w:tabs>
          <w:tab w:val="left" w:pos="1134"/>
        </w:tabs>
        <w:spacing w:line="240" w:lineRule="auto"/>
        <w:ind w:left="0" w:firstLine="709"/>
      </w:pPr>
      <w:r w:rsidRPr="008332C8">
        <w:t>Максимальная высота надземной части зданий, строений, сооружений на территории земельных участков: 15 м.</w:t>
      </w:r>
    </w:p>
    <w:p w:rsidR="007E6420" w:rsidRPr="008332C8" w:rsidRDefault="007E6420" w:rsidP="0076560D">
      <w:pPr>
        <w:pStyle w:val="aa"/>
        <w:numPr>
          <w:ilvl w:val="0"/>
          <w:numId w:val="223"/>
        </w:numPr>
        <w:tabs>
          <w:tab w:val="left" w:pos="1134"/>
        </w:tabs>
        <w:spacing w:line="240" w:lineRule="auto"/>
        <w:ind w:left="0" w:firstLine="709"/>
      </w:pPr>
      <w:r w:rsidRPr="008332C8">
        <w:t>Максимальная этажность: 3 этаж</w:t>
      </w:r>
      <w:r w:rsidR="006009A4" w:rsidRPr="008332C8">
        <w:t>а</w:t>
      </w:r>
      <w:r w:rsidRPr="008332C8">
        <w:t>.</w:t>
      </w:r>
    </w:p>
    <w:p w:rsidR="00EE6535" w:rsidRPr="008332C8" w:rsidRDefault="00EE6535" w:rsidP="0076560D">
      <w:pPr>
        <w:pStyle w:val="aa"/>
        <w:numPr>
          <w:ilvl w:val="0"/>
          <w:numId w:val="223"/>
        </w:numPr>
        <w:tabs>
          <w:tab w:val="left" w:pos="1134"/>
        </w:tabs>
        <w:spacing w:line="240" w:lineRule="auto"/>
        <w:ind w:left="0" w:firstLine="709"/>
      </w:pPr>
      <w:r w:rsidRPr="008332C8">
        <w:t>Минимальная доля озеленённой территории земельных участков: в соответствии со статьей 50 настоящих Правил.</w:t>
      </w:r>
    </w:p>
    <w:p w:rsidR="00EE6535" w:rsidRPr="008332C8" w:rsidRDefault="00EE6535" w:rsidP="0076560D">
      <w:pPr>
        <w:pStyle w:val="aa"/>
        <w:numPr>
          <w:ilvl w:val="0"/>
          <w:numId w:val="223"/>
        </w:numPr>
        <w:tabs>
          <w:tab w:val="left" w:pos="1134"/>
        </w:tabs>
        <w:spacing w:line="240" w:lineRule="auto"/>
        <w:ind w:left="0" w:firstLine="709"/>
      </w:pPr>
      <w:r w:rsidRPr="008332C8">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EE6535" w:rsidRDefault="00EE6535" w:rsidP="0076560D">
      <w:pPr>
        <w:pStyle w:val="aa"/>
        <w:numPr>
          <w:ilvl w:val="0"/>
          <w:numId w:val="223"/>
        </w:numPr>
        <w:tabs>
          <w:tab w:val="left" w:pos="1134"/>
        </w:tabs>
        <w:spacing w:line="240" w:lineRule="auto"/>
        <w:ind w:left="0" w:firstLine="709"/>
      </w:pPr>
      <w:r w:rsidRPr="008332C8">
        <w:t>Максимальная высота огражде</w:t>
      </w:r>
      <w:r w:rsidR="00BB204B">
        <w:t xml:space="preserve">ний: в соответствии со статьей </w:t>
      </w:r>
      <w:r w:rsidRPr="008332C8">
        <w:t>53 настоящих Правил.</w:t>
      </w:r>
    </w:p>
    <w:p w:rsidR="00F95954" w:rsidRDefault="00F95954" w:rsidP="00F95954">
      <w:pPr>
        <w:pStyle w:val="aa"/>
        <w:tabs>
          <w:tab w:val="left" w:pos="1134"/>
        </w:tabs>
        <w:spacing w:line="240" w:lineRule="auto"/>
        <w:ind w:left="709"/>
      </w:pPr>
    </w:p>
    <w:p w:rsidR="006009A4" w:rsidRPr="00070E1C" w:rsidRDefault="006009A4" w:rsidP="0076560D">
      <w:pPr>
        <w:pStyle w:val="aa"/>
        <w:numPr>
          <w:ilvl w:val="0"/>
          <w:numId w:val="239"/>
        </w:numPr>
        <w:tabs>
          <w:tab w:val="left" w:pos="1134"/>
        </w:tabs>
        <w:spacing w:line="240" w:lineRule="auto"/>
        <w:ind w:left="0" w:firstLine="709"/>
        <w:rPr>
          <w:b/>
          <w:spacing w:val="-10"/>
          <w:sz w:val="28"/>
          <w:szCs w:val="28"/>
        </w:rPr>
      </w:pPr>
      <w:r w:rsidRPr="00070E1C">
        <w:rPr>
          <w:b/>
          <w:spacing w:val="-10"/>
          <w:sz w:val="28"/>
          <w:szCs w:val="28"/>
        </w:rPr>
        <w:t>Зон</w:t>
      </w:r>
      <w:r w:rsidR="008332C8" w:rsidRPr="00070E1C">
        <w:rPr>
          <w:b/>
          <w:spacing w:val="-10"/>
          <w:sz w:val="28"/>
          <w:szCs w:val="28"/>
        </w:rPr>
        <w:t>а</w:t>
      </w:r>
      <w:r w:rsidRPr="00070E1C">
        <w:rPr>
          <w:b/>
          <w:spacing w:val="-10"/>
          <w:sz w:val="28"/>
          <w:szCs w:val="28"/>
        </w:rPr>
        <w:t xml:space="preserve"> акваторий (Р5)</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6009A4" w:rsidRPr="00E23BA8" w:rsidTr="00104476">
        <w:trPr>
          <w:trHeight w:val="663"/>
          <w:tblHeader/>
        </w:trPr>
        <w:tc>
          <w:tcPr>
            <w:tcW w:w="5008" w:type="dxa"/>
            <w:shd w:val="clear" w:color="auto" w:fill="auto"/>
          </w:tcPr>
          <w:p w:rsidR="00E52827" w:rsidRDefault="006009A4" w:rsidP="00AE2842">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6009A4" w:rsidRPr="00E23BA8" w:rsidRDefault="006009A4"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6009A4" w:rsidRPr="00CF3F67" w:rsidRDefault="006009A4" w:rsidP="00AE2842">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6009A4" w:rsidRPr="00E23BA8" w:rsidRDefault="006009A4" w:rsidP="00AE2842">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6009A4" w:rsidRPr="00E23BA8" w:rsidRDefault="006009A4" w:rsidP="00AE2842">
            <w:pPr>
              <w:spacing w:line="240" w:lineRule="auto"/>
              <w:contextualSpacing/>
              <w:jc w:val="center"/>
            </w:pPr>
            <w:r w:rsidRPr="00E23BA8">
              <w:t>Вспомогательные виды РИ</w:t>
            </w:r>
          </w:p>
          <w:p w:rsidR="006009A4" w:rsidRPr="00E23BA8" w:rsidRDefault="006009A4"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6009A4" w:rsidRPr="00123553" w:rsidTr="00104476">
        <w:trPr>
          <w:trHeight w:val="169"/>
        </w:trPr>
        <w:tc>
          <w:tcPr>
            <w:tcW w:w="5008" w:type="dxa"/>
            <w:tcBorders>
              <w:top w:val="single" w:sz="4" w:space="0" w:color="auto"/>
            </w:tcBorders>
            <w:shd w:val="clear" w:color="auto" w:fill="auto"/>
          </w:tcPr>
          <w:p w:rsidR="00BB204B" w:rsidRDefault="00BB204B" w:rsidP="006009A4">
            <w:pPr>
              <w:widowControl/>
              <w:autoSpaceDE/>
              <w:autoSpaceDN/>
              <w:adjustRightInd/>
              <w:spacing w:line="240" w:lineRule="auto"/>
              <w:contextualSpacing/>
              <w:jc w:val="left"/>
              <w:textAlignment w:val="auto"/>
              <w:rPr>
                <w:rFonts w:eastAsiaTheme="minorHAnsi"/>
                <w:lang w:eastAsia="en-US"/>
              </w:rPr>
            </w:pPr>
            <w:r w:rsidRPr="00BB204B">
              <w:rPr>
                <w:rFonts w:eastAsiaTheme="minorHAnsi"/>
                <w:lang w:eastAsia="en-US"/>
              </w:rPr>
              <w:t>Отдых (рекреация)</w:t>
            </w:r>
            <w:r>
              <w:rPr>
                <w:rFonts w:eastAsiaTheme="minorHAnsi"/>
                <w:lang w:eastAsia="en-US"/>
              </w:rPr>
              <w:t xml:space="preserve"> (5.0)</w:t>
            </w:r>
          </w:p>
          <w:p w:rsidR="006009A4" w:rsidRPr="006009A4" w:rsidRDefault="006009A4" w:rsidP="006009A4">
            <w:pPr>
              <w:widowControl/>
              <w:autoSpaceDE/>
              <w:autoSpaceDN/>
              <w:adjustRightInd/>
              <w:spacing w:line="240" w:lineRule="auto"/>
              <w:contextualSpacing/>
              <w:jc w:val="left"/>
              <w:textAlignment w:val="auto"/>
              <w:rPr>
                <w:rFonts w:eastAsiaTheme="minorHAnsi"/>
                <w:lang w:eastAsia="en-US"/>
              </w:rPr>
            </w:pPr>
            <w:r w:rsidRPr="006009A4">
              <w:rPr>
                <w:rFonts w:eastAsiaTheme="minorHAnsi"/>
                <w:lang w:eastAsia="en-US"/>
              </w:rPr>
              <w:t>Охота и рыбалка (5.3)</w:t>
            </w:r>
          </w:p>
          <w:p w:rsidR="006009A4" w:rsidRPr="006009A4" w:rsidRDefault="006009A4" w:rsidP="006009A4">
            <w:pPr>
              <w:widowControl/>
              <w:autoSpaceDE/>
              <w:autoSpaceDN/>
              <w:adjustRightInd/>
              <w:spacing w:line="240" w:lineRule="auto"/>
              <w:contextualSpacing/>
              <w:jc w:val="left"/>
              <w:textAlignment w:val="auto"/>
              <w:rPr>
                <w:rFonts w:eastAsiaTheme="minorHAnsi"/>
                <w:lang w:eastAsia="en-US"/>
              </w:rPr>
            </w:pPr>
            <w:r w:rsidRPr="006009A4">
              <w:rPr>
                <w:rFonts w:eastAsiaTheme="minorHAnsi"/>
                <w:lang w:eastAsia="en-US"/>
              </w:rPr>
              <w:t>Причалы для маломерных судов (5.4)</w:t>
            </w:r>
          </w:p>
          <w:p w:rsidR="006009A4" w:rsidRPr="006009A4" w:rsidRDefault="006009A4" w:rsidP="006009A4">
            <w:pPr>
              <w:widowControl/>
              <w:autoSpaceDE/>
              <w:autoSpaceDN/>
              <w:adjustRightInd/>
              <w:spacing w:line="240" w:lineRule="auto"/>
              <w:contextualSpacing/>
              <w:jc w:val="left"/>
              <w:textAlignment w:val="auto"/>
              <w:rPr>
                <w:rFonts w:eastAsiaTheme="minorHAnsi"/>
                <w:lang w:eastAsia="en-US"/>
              </w:rPr>
            </w:pPr>
            <w:r w:rsidRPr="006009A4">
              <w:rPr>
                <w:rFonts w:eastAsiaTheme="minorHAnsi"/>
                <w:lang w:eastAsia="en-US"/>
              </w:rPr>
              <w:t>Общее пользование водными объектами</w:t>
            </w:r>
            <w:r>
              <w:rPr>
                <w:rFonts w:eastAsiaTheme="minorHAnsi"/>
                <w:lang w:eastAsia="en-US"/>
              </w:rPr>
              <w:t xml:space="preserve"> </w:t>
            </w:r>
            <w:r w:rsidRPr="006009A4">
              <w:rPr>
                <w:rFonts w:eastAsiaTheme="minorHAnsi"/>
                <w:lang w:eastAsia="en-US"/>
              </w:rPr>
              <w:t>(11.1)</w:t>
            </w:r>
          </w:p>
          <w:p w:rsidR="006009A4" w:rsidRPr="001538CF" w:rsidRDefault="006009A4" w:rsidP="006009A4">
            <w:pPr>
              <w:spacing w:line="240" w:lineRule="auto"/>
              <w:contextualSpacing/>
              <w:jc w:val="left"/>
              <w:rPr>
                <w:iCs/>
              </w:rPr>
            </w:pPr>
            <w:r w:rsidRPr="006009A4">
              <w:rPr>
                <w:rFonts w:eastAsiaTheme="minorHAnsi"/>
                <w:lang w:eastAsia="en-US"/>
              </w:rPr>
              <w:t>Гидротехнические сооружения (11.3)</w:t>
            </w:r>
          </w:p>
        </w:tc>
        <w:tc>
          <w:tcPr>
            <w:tcW w:w="5009" w:type="dxa"/>
            <w:tcBorders>
              <w:top w:val="single" w:sz="4" w:space="0" w:color="auto"/>
            </w:tcBorders>
          </w:tcPr>
          <w:p w:rsidR="006009A4" w:rsidRPr="00D95235" w:rsidRDefault="006009A4" w:rsidP="00AE2842">
            <w:pPr>
              <w:widowControl/>
              <w:spacing w:line="240" w:lineRule="auto"/>
              <w:textAlignment w:val="auto"/>
              <w:rPr>
                <w:rFonts w:eastAsia="Calibri"/>
                <w:lang w:eastAsia="en-US"/>
              </w:rPr>
            </w:pPr>
            <w:r>
              <w:rPr>
                <w:rFonts w:eastAsia="Calibri"/>
                <w:lang w:eastAsia="en-US"/>
              </w:rPr>
              <w:t>Не подлежат установлению</w:t>
            </w:r>
          </w:p>
        </w:tc>
        <w:tc>
          <w:tcPr>
            <w:tcW w:w="5009" w:type="dxa"/>
            <w:tcBorders>
              <w:top w:val="single" w:sz="4" w:space="0" w:color="auto"/>
            </w:tcBorders>
            <w:shd w:val="clear" w:color="auto" w:fill="auto"/>
          </w:tcPr>
          <w:p w:rsidR="006009A4" w:rsidRPr="00123553" w:rsidRDefault="006009A4" w:rsidP="00AE2842">
            <w:pPr>
              <w:spacing w:line="240" w:lineRule="auto"/>
              <w:jc w:val="left"/>
              <w:textAlignment w:val="auto"/>
              <w:rPr>
                <w:iCs/>
              </w:rPr>
            </w:pPr>
            <w:r w:rsidRPr="006009A4">
              <w:rPr>
                <w:iCs/>
              </w:rPr>
              <w:t>Не подлежат установлению</w:t>
            </w:r>
          </w:p>
        </w:tc>
      </w:tr>
    </w:tbl>
    <w:p w:rsidR="00680066" w:rsidRDefault="00680066" w:rsidP="006009A4">
      <w:pPr>
        <w:tabs>
          <w:tab w:val="left" w:pos="1134"/>
        </w:tabs>
        <w:spacing w:line="240" w:lineRule="auto"/>
        <w:ind w:firstLine="709"/>
        <w:rPr>
          <w:rFonts w:eastAsiaTheme="minorHAnsi"/>
          <w:b/>
          <w:lang w:eastAsia="en-US"/>
        </w:rPr>
      </w:pPr>
    </w:p>
    <w:p w:rsidR="006009A4" w:rsidRPr="006009A4" w:rsidRDefault="006009A4" w:rsidP="006009A4">
      <w:pPr>
        <w:tabs>
          <w:tab w:val="left" w:pos="1134"/>
        </w:tabs>
        <w:spacing w:line="240" w:lineRule="auto"/>
        <w:ind w:firstLine="709"/>
        <w:rPr>
          <w:rFonts w:eastAsiaTheme="minorHAnsi"/>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009A4">
        <w:t xml:space="preserve"> </w:t>
      </w:r>
      <w:r w:rsidRPr="006009A4">
        <w:rPr>
          <w:rFonts w:eastAsiaTheme="minorHAnsi"/>
          <w:lang w:eastAsia="en-US"/>
        </w:rPr>
        <w:t>не подлеж</w:t>
      </w:r>
      <w:r w:rsidR="00631C3A">
        <w:rPr>
          <w:rFonts w:eastAsiaTheme="minorHAnsi"/>
          <w:lang w:eastAsia="en-US"/>
        </w:rPr>
        <w:t>а</w:t>
      </w:r>
      <w:r w:rsidRPr="006009A4">
        <w:rPr>
          <w:rFonts w:eastAsiaTheme="minorHAnsi"/>
          <w:lang w:eastAsia="en-US"/>
        </w:rPr>
        <w:t>т установлению.</w:t>
      </w:r>
    </w:p>
    <w:p w:rsidR="008332C8" w:rsidRDefault="008332C8" w:rsidP="0058464F">
      <w:pPr>
        <w:tabs>
          <w:tab w:val="left" w:pos="1134"/>
        </w:tabs>
        <w:spacing w:line="240" w:lineRule="auto"/>
        <w:ind w:firstLine="709"/>
        <w:rPr>
          <w:b/>
          <w:sz w:val="28"/>
          <w:szCs w:val="28"/>
        </w:rPr>
      </w:pPr>
    </w:p>
    <w:p w:rsidR="003775EC" w:rsidRPr="00070E1C" w:rsidRDefault="003775EC" w:rsidP="0076560D">
      <w:pPr>
        <w:pStyle w:val="aa"/>
        <w:numPr>
          <w:ilvl w:val="0"/>
          <w:numId w:val="224"/>
        </w:numPr>
        <w:tabs>
          <w:tab w:val="left" w:pos="1134"/>
        </w:tabs>
        <w:spacing w:line="240" w:lineRule="auto"/>
        <w:rPr>
          <w:b/>
          <w:spacing w:val="-10"/>
          <w:sz w:val="28"/>
          <w:szCs w:val="28"/>
        </w:rPr>
      </w:pPr>
      <w:r w:rsidRPr="00070E1C">
        <w:rPr>
          <w:b/>
          <w:spacing w:val="-10"/>
          <w:sz w:val="28"/>
          <w:szCs w:val="28"/>
        </w:rPr>
        <w:t>Зоны специального назначения:</w:t>
      </w:r>
    </w:p>
    <w:p w:rsidR="00886C95" w:rsidRPr="00070E1C" w:rsidRDefault="00886C95" w:rsidP="0076560D">
      <w:pPr>
        <w:pStyle w:val="aa"/>
        <w:numPr>
          <w:ilvl w:val="0"/>
          <w:numId w:val="240"/>
        </w:numPr>
        <w:tabs>
          <w:tab w:val="left" w:pos="1134"/>
        </w:tabs>
        <w:spacing w:line="240" w:lineRule="auto"/>
        <w:ind w:left="0" w:firstLine="709"/>
        <w:rPr>
          <w:b/>
          <w:spacing w:val="-10"/>
          <w:sz w:val="28"/>
          <w:szCs w:val="28"/>
        </w:rPr>
      </w:pPr>
      <w:r w:rsidRPr="00070E1C">
        <w:rPr>
          <w:b/>
          <w:spacing w:val="-10"/>
          <w:sz w:val="28"/>
          <w:szCs w:val="28"/>
          <w:lang w:eastAsia="ar-SA"/>
        </w:rPr>
        <w:t>Зона полигонов ТБО</w:t>
      </w:r>
      <w:r w:rsidRPr="00070E1C">
        <w:rPr>
          <w:b/>
          <w:spacing w:val="-10"/>
          <w:sz w:val="28"/>
          <w:szCs w:val="28"/>
        </w:rPr>
        <w:t xml:space="preserve"> (СН1)</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886C95" w:rsidRPr="00E23BA8" w:rsidTr="00104476">
        <w:trPr>
          <w:trHeight w:val="663"/>
          <w:tblHeader/>
        </w:trPr>
        <w:tc>
          <w:tcPr>
            <w:tcW w:w="5008" w:type="dxa"/>
            <w:shd w:val="clear" w:color="auto" w:fill="auto"/>
          </w:tcPr>
          <w:p w:rsidR="00E52827" w:rsidRDefault="00886C95" w:rsidP="00AE2842">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886C95" w:rsidRPr="00E23BA8" w:rsidRDefault="00886C95"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886C95" w:rsidRPr="00CF3F67" w:rsidRDefault="00886C95" w:rsidP="00AE2842">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886C95" w:rsidRPr="00E23BA8" w:rsidRDefault="00886C95" w:rsidP="00AE2842">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886C95" w:rsidRPr="00E23BA8" w:rsidRDefault="00886C95" w:rsidP="00AE2842">
            <w:pPr>
              <w:spacing w:line="240" w:lineRule="auto"/>
              <w:contextualSpacing/>
              <w:jc w:val="center"/>
            </w:pPr>
            <w:r w:rsidRPr="00E23BA8">
              <w:t>Вспомогательные виды РИ</w:t>
            </w:r>
          </w:p>
          <w:p w:rsidR="00886C95" w:rsidRPr="00E23BA8" w:rsidRDefault="00886C95"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886C95" w:rsidRPr="00123553" w:rsidTr="00104476">
        <w:trPr>
          <w:trHeight w:val="169"/>
        </w:trPr>
        <w:tc>
          <w:tcPr>
            <w:tcW w:w="5008" w:type="dxa"/>
            <w:tcBorders>
              <w:top w:val="single" w:sz="4" w:space="0" w:color="auto"/>
            </w:tcBorders>
            <w:shd w:val="clear" w:color="auto" w:fill="auto"/>
          </w:tcPr>
          <w:p w:rsidR="00886C95" w:rsidRPr="00E972DD" w:rsidRDefault="00886C95" w:rsidP="00886C95">
            <w:pPr>
              <w:widowControl/>
              <w:autoSpaceDE/>
              <w:autoSpaceDN/>
              <w:adjustRightInd/>
              <w:spacing w:line="240" w:lineRule="auto"/>
              <w:contextualSpacing/>
              <w:jc w:val="left"/>
              <w:textAlignment w:val="auto"/>
              <w:rPr>
                <w:rFonts w:eastAsiaTheme="minorHAnsi"/>
                <w:lang w:eastAsia="en-US"/>
              </w:rPr>
            </w:pPr>
            <w:r w:rsidRPr="00E972DD">
              <w:rPr>
                <w:rFonts w:eastAsiaTheme="minorHAnsi"/>
                <w:lang w:eastAsia="en-US"/>
              </w:rPr>
              <w:t>Предоставление коммунальных услуг (3.1.1)</w:t>
            </w:r>
          </w:p>
          <w:p w:rsidR="00886C95" w:rsidRPr="00E972DD" w:rsidRDefault="00886C95" w:rsidP="00886C95">
            <w:pPr>
              <w:widowControl/>
              <w:autoSpaceDE/>
              <w:autoSpaceDN/>
              <w:adjustRightInd/>
              <w:spacing w:line="240" w:lineRule="auto"/>
              <w:contextualSpacing/>
              <w:textAlignment w:val="auto"/>
              <w:rPr>
                <w:iCs/>
              </w:rPr>
            </w:pPr>
            <w:r w:rsidRPr="00E972DD">
              <w:rPr>
                <w:iCs/>
              </w:rPr>
              <w:t>Склад (6.9)</w:t>
            </w:r>
          </w:p>
          <w:p w:rsidR="00886C95" w:rsidRPr="00E972DD" w:rsidRDefault="00886C95" w:rsidP="00886C95">
            <w:pPr>
              <w:widowControl/>
              <w:autoSpaceDE/>
              <w:autoSpaceDN/>
              <w:adjustRightInd/>
              <w:spacing w:line="240" w:lineRule="auto"/>
              <w:contextualSpacing/>
              <w:textAlignment w:val="auto"/>
              <w:rPr>
                <w:iCs/>
              </w:rPr>
            </w:pPr>
            <w:r w:rsidRPr="00E972DD">
              <w:rPr>
                <w:rFonts w:eastAsiaTheme="minorHAnsi"/>
                <w:lang w:eastAsia="en-US"/>
              </w:rPr>
              <w:t>Складские площадки (6.9.1)</w:t>
            </w:r>
          </w:p>
          <w:p w:rsidR="00886C95" w:rsidRPr="00E972DD" w:rsidRDefault="00886C95" w:rsidP="00886C95">
            <w:pPr>
              <w:spacing w:line="240" w:lineRule="auto"/>
              <w:contextualSpacing/>
              <w:jc w:val="left"/>
              <w:rPr>
                <w:iCs/>
              </w:rPr>
            </w:pPr>
            <w:r w:rsidRPr="00F95954">
              <w:t>Специальная деятельность (12.2)</w:t>
            </w:r>
          </w:p>
        </w:tc>
        <w:tc>
          <w:tcPr>
            <w:tcW w:w="5009" w:type="dxa"/>
            <w:tcBorders>
              <w:top w:val="single" w:sz="4" w:space="0" w:color="auto"/>
            </w:tcBorders>
          </w:tcPr>
          <w:p w:rsidR="00886C95" w:rsidRPr="00E972DD" w:rsidRDefault="00886C95" w:rsidP="00886C95">
            <w:pPr>
              <w:widowControl/>
              <w:autoSpaceDE/>
              <w:autoSpaceDN/>
              <w:adjustRightInd/>
              <w:spacing w:line="240" w:lineRule="auto"/>
              <w:contextualSpacing/>
              <w:textAlignment w:val="auto"/>
            </w:pPr>
            <w:r w:rsidRPr="00E972DD">
              <w:t>Связь (6.8)</w:t>
            </w:r>
          </w:p>
          <w:p w:rsidR="00886C95" w:rsidRPr="00E972DD" w:rsidRDefault="00886C95" w:rsidP="00886C95">
            <w:pPr>
              <w:widowControl/>
              <w:spacing w:line="240" w:lineRule="auto"/>
              <w:textAlignment w:val="auto"/>
              <w:rPr>
                <w:rFonts w:eastAsia="Calibri"/>
                <w:lang w:eastAsia="en-US"/>
              </w:rPr>
            </w:pPr>
            <w:r w:rsidRPr="00E972DD">
              <w:t>Земельные участки (территории) общего пользования (12.0)</w:t>
            </w:r>
          </w:p>
        </w:tc>
        <w:tc>
          <w:tcPr>
            <w:tcW w:w="5009" w:type="dxa"/>
            <w:tcBorders>
              <w:top w:val="single" w:sz="4" w:space="0" w:color="auto"/>
            </w:tcBorders>
            <w:shd w:val="clear" w:color="auto" w:fill="auto"/>
          </w:tcPr>
          <w:p w:rsidR="00CC34DD" w:rsidRPr="00886C95" w:rsidRDefault="00CC34DD" w:rsidP="00CC34DD">
            <w:pPr>
              <w:widowControl/>
              <w:autoSpaceDE/>
              <w:autoSpaceDN/>
              <w:adjustRightInd/>
              <w:spacing w:line="240" w:lineRule="auto"/>
              <w:contextualSpacing/>
              <w:jc w:val="left"/>
              <w:textAlignment w:val="auto"/>
            </w:pPr>
            <w:r w:rsidRPr="00886C95">
              <w:t>Служебные гаражи (4.9)</w:t>
            </w:r>
          </w:p>
          <w:p w:rsidR="00886C95" w:rsidRPr="00123553" w:rsidRDefault="00886C95" w:rsidP="00AE2842">
            <w:pPr>
              <w:spacing w:line="240" w:lineRule="auto"/>
              <w:jc w:val="left"/>
              <w:textAlignment w:val="auto"/>
              <w:rPr>
                <w:iCs/>
              </w:rPr>
            </w:pPr>
          </w:p>
        </w:tc>
      </w:tr>
    </w:tbl>
    <w:p w:rsidR="00680066" w:rsidRDefault="00680066" w:rsidP="003A31CD">
      <w:pPr>
        <w:tabs>
          <w:tab w:val="left" w:pos="1134"/>
        </w:tabs>
        <w:spacing w:line="240" w:lineRule="auto"/>
        <w:ind w:firstLine="709"/>
        <w:rPr>
          <w:rFonts w:eastAsiaTheme="minorHAnsi"/>
          <w:b/>
          <w:lang w:eastAsia="en-US"/>
        </w:rPr>
      </w:pPr>
    </w:p>
    <w:p w:rsidR="00886C95" w:rsidRPr="00111A6C" w:rsidRDefault="00886C95" w:rsidP="003A31CD">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6C95" w:rsidRPr="003D18BA" w:rsidRDefault="00886C95" w:rsidP="0076560D">
      <w:pPr>
        <w:pStyle w:val="aa"/>
        <w:numPr>
          <w:ilvl w:val="0"/>
          <w:numId w:val="225"/>
        </w:numPr>
        <w:tabs>
          <w:tab w:val="left" w:pos="1134"/>
        </w:tabs>
        <w:spacing w:line="240" w:lineRule="auto"/>
        <w:ind w:left="0" w:firstLine="709"/>
      </w:pPr>
      <w:r w:rsidRPr="003D18BA">
        <w:t>Минимальная и максимальная  площадь земельных  участков: не подлежит установлению.</w:t>
      </w:r>
    </w:p>
    <w:p w:rsidR="00886C95" w:rsidRPr="003D18BA" w:rsidRDefault="00886C95" w:rsidP="0076560D">
      <w:pPr>
        <w:pStyle w:val="aa"/>
        <w:numPr>
          <w:ilvl w:val="0"/>
          <w:numId w:val="225"/>
        </w:numPr>
        <w:tabs>
          <w:tab w:val="left" w:pos="1134"/>
        </w:tabs>
        <w:spacing w:line="240" w:lineRule="auto"/>
        <w:ind w:left="0" w:firstLine="709"/>
      </w:pPr>
      <w:r w:rsidRPr="003D18BA">
        <w:t>Минимальные отступы зданий, строений, сооружений от границ земельных участков: не подлежит установлению.</w:t>
      </w:r>
    </w:p>
    <w:p w:rsidR="00886C95" w:rsidRPr="003D18BA" w:rsidRDefault="00886C95" w:rsidP="000B5E7C">
      <w:pPr>
        <w:widowControl/>
        <w:tabs>
          <w:tab w:val="left" w:pos="1134"/>
        </w:tabs>
        <w:autoSpaceDE/>
        <w:autoSpaceDN/>
        <w:adjustRightInd/>
        <w:spacing w:line="240" w:lineRule="auto"/>
        <w:ind w:firstLine="709"/>
        <w:textAlignment w:val="auto"/>
        <w:rPr>
          <w:spacing w:val="2"/>
          <w:shd w:val="clear" w:color="auto" w:fill="FFFFFF"/>
        </w:rPr>
      </w:pPr>
      <w:r w:rsidRPr="003D18BA">
        <w:rPr>
          <w:iCs/>
        </w:rPr>
        <w:t xml:space="preserve">При размещении зданий отступ должен учитывать соблюдение </w:t>
      </w:r>
      <w:r w:rsidRPr="003D18BA">
        <w:rPr>
          <w:color w:val="2D2D2D"/>
          <w:spacing w:val="2"/>
        </w:rPr>
        <w:t xml:space="preserve">минимальных противопожарных расстояний (разрывов) между зданиями, при необходимости  </w:t>
      </w:r>
      <w:r w:rsidRPr="003D18BA">
        <w:rPr>
          <w:color w:val="2D2D2D"/>
          <w:spacing w:val="2"/>
          <w:shd w:val="clear" w:color="auto" w:fill="FFFFFF"/>
        </w:rPr>
        <w:t>устройство проездов для пожарной техники.</w:t>
      </w:r>
    </w:p>
    <w:p w:rsidR="00886C95" w:rsidRPr="003D18BA" w:rsidRDefault="00886C95" w:rsidP="0076560D">
      <w:pPr>
        <w:pStyle w:val="aa"/>
        <w:numPr>
          <w:ilvl w:val="0"/>
          <w:numId w:val="226"/>
        </w:numPr>
        <w:tabs>
          <w:tab w:val="left" w:pos="1134"/>
        </w:tabs>
        <w:spacing w:line="240" w:lineRule="auto"/>
        <w:ind w:left="0" w:firstLine="709"/>
      </w:pPr>
      <w:r w:rsidRPr="003D18BA">
        <w:t>Максимальная высота надземной части зданий, строений, сооружений на территории земельных участков: 15 м.</w:t>
      </w:r>
    </w:p>
    <w:p w:rsidR="00886C95" w:rsidRPr="003D18BA" w:rsidRDefault="00886C95" w:rsidP="0076560D">
      <w:pPr>
        <w:pStyle w:val="aa"/>
        <w:numPr>
          <w:ilvl w:val="0"/>
          <w:numId w:val="226"/>
        </w:numPr>
        <w:tabs>
          <w:tab w:val="left" w:pos="1134"/>
        </w:tabs>
        <w:spacing w:line="240" w:lineRule="auto"/>
        <w:ind w:left="0" w:firstLine="709"/>
      </w:pPr>
      <w:r w:rsidRPr="003D18BA">
        <w:t>Максимальная этажность: 3 этажа.</w:t>
      </w:r>
    </w:p>
    <w:p w:rsidR="000B5E7C" w:rsidRPr="003D18BA" w:rsidRDefault="000B5E7C" w:rsidP="0076560D">
      <w:pPr>
        <w:pStyle w:val="aa"/>
        <w:numPr>
          <w:ilvl w:val="0"/>
          <w:numId w:val="226"/>
        </w:numPr>
        <w:tabs>
          <w:tab w:val="left" w:pos="1134"/>
        </w:tabs>
        <w:spacing w:line="240" w:lineRule="auto"/>
        <w:ind w:left="0" w:firstLine="709"/>
      </w:pPr>
      <w:r w:rsidRPr="003D18BA">
        <w:t>Минимальная доля озеленённой территории земельных участков: в соответствии со статьей 50 настоящих Правил.</w:t>
      </w:r>
    </w:p>
    <w:p w:rsidR="000B5E7C" w:rsidRDefault="000B5E7C" w:rsidP="0076560D">
      <w:pPr>
        <w:pStyle w:val="aa"/>
        <w:numPr>
          <w:ilvl w:val="0"/>
          <w:numId w:val="226"/>
        </w:numPr>
        <w:tabs>
          <w:tab w:val="left" w:pos="1134"/>
        </w:tabs>
        <w:spacing w:line="240" w:lineRule="auto"/>
        <w:ind w:left="0" w:firstLine="709"/>
      </w:pPr>
      <w:r w:rsidRPr="003D18BA">
        <w:lastRenderedPageBreak/>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 но не более 15% от площади земельного участка.</w:t>
      </w:r>
    </w:p>
    <w:p w:rsidR="00303E41" w:rsidRDefault="00303E41" w:rsidP="00303E41">
      <w:pPr>
        <w:pStyle w:val="aa"/>
        <w:tabs>
          <w:tab w:val="left" w:pos="1134"/>
        </w:tabs>
        <w:spacing w:line="240" w:lineRule="auto"/>
        <w:ind w:left="709"/>
      </w:pPr>
    </w:p>
    <w:p w:rsidR="00F95954" w:rsidRDefault="00F95954" w:rsidP="00303E41">
      <w:pPr>
        <w:pStyle w:val="aa"/>
        <w:tabs>
          <w:tab w:val="left" w:pos="1134"/>
        </w:tabs>
        <w:spacing w:line="240" w:lineRule="auto"/>
        <w:ind w:left="709"/>
      </w:pPr>
    </w:p>
    <w:p w:rsidR="00F95954" w:rsidRDefault="00F95954" w:rsidP="00303E41">
      <w:pPr>
        <w:pStyle w:val="aa"/>
        <w:tabs>
          <w:tab w:val="left" w:pos="1134"/>
        </w:tabs>
        <w:spacing w:line="240" w:lineRule="auto"/>
        <w:ind w:left="709"/>
      </w:pPr>
    </w:p>
    <w:p w:rsidR="00AE2842" w:rsidRPr="00070E1C" w:rsidRDefault="00AE2842" w:rsidP="0076560D">
      <w:pPr>
        <w:pStyle w:val="aa"/>
        <w:numPr>
          <w:ilvl w:val="0"/>
          <w:numId w:val="240"/>
        </w:numPr>
        <w:tabs>
          <w:tab w:val="left" w:pos="1134"/>
        </w:tabs>
        <w:spacing w:line="240" w:lineRule="auto"/>
        <w:ind w:left="0" w:firstLine="709"/>
        <w:rPr>
          <w:b/>
          <w:spacing w:val="-10"/>
          <w:sz w:val="28"/>
          <w:szCs w:val="28"/>
        </w:rPr>
      </w:pPr>
      <w:r w:rsidRPr="00070E1C">
        <w:rPr>
          <w:b/>
          <w:spacing w:val="-10"/>
          <w:sz w:val="28"/>
          <w:szCs w:val="28"/>
        </w:rPr>
        <w:t>Зона  размещения кладбищ (СН2)</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AE2842" w:rsidRPr="00E23BA8" w:rsidTr="00416BDA">
        <w:trPr>
          <w:trHeight w:val="471"/>
          <w:tblHeader/>
        </w:trPr>
        <w:tc>
          <w:tcPr>
            <w:tcW w:w="5008" w:type="dxa"/>
            <w:shd w:val="clear" w:color="auto" w:fill="auto"/>
          </w:tcPr>
          <w:p w:rsidR="009A0CE6" w:rsidRDefault="00AE2842" w:rsidP="00AE2842">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AE2842" w:rsidRPr="00E23BA8" w:rsidRDefault="00AE2842"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AE2842" w:rsidRPr="00CF3F67" w:rsidRDefault="00AE2842" w:rsidP="00AE2842">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AE2842" w:rsidRPr="00E23BA8" w:rsidRDefault="00AE2842" w:rsidP="00AE2842">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AE2842" w:rsidRPr="00E23BA8" w:rsidRDefault="00AE2842" w:rsidP="00AE2842">
            <w:pPr>
              <w:spacing w:line="240" w:lineRule="auto"/>
              <w:contextualSpacing/>
              <w:jc w:val="center"/>
            </w:pPr>
            <w:r w:rsidRPr="00E23BA8">
              <w:t>Вспомогательные виды РИ</w:t>
            </w:r>
          </w:p>
          <w:p w:rsidR="00AE2842" w:rsidRPr="00E23BA8" w:rsidRDefault="00AE2842"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AE2842" w:rsidRPr="00123553" w:rsidTr="00416BDA">
        <w:trPr>
          <w:trHeight w:val="169"/>
        </w:trPr>
        <w:tc>
          <w:tcPr>
            <w:tcW w:w="5008" w:type="dxa"/>
            <w:tcBorders>
              <w:top w:val="single" w:sz="4" w:space="0" w:color="auto"/>
            </w:tcBorders>
            <w:shd w:val="clear" w:color="auto" w:fill="auto"/>
          </w:tcPr>
          <w:p w:rsidR="00AE2842" w:rsidRPr="00416BDA" w:rsidRDefault="00AE2842" w:rsidP="00AE2842">
            <w:pPr>
              <w:widowControl/>
              <w:autoSpaceDE/>
              <w:autoSpaceDN/>
              <w:adjustRightInd/>
              <w:spacing w:line="240" w:lineRule="auto"/>
              <w:contextualSpacing/>
              <w:jc w:val="left"/>
              <w:textAlignment w:val="auto"/>
              <w:rPr>
                <w:rFonts w:eastAsiaTheme="minorHAnsi"/>
                <w:lang w:eastAsia="en-US"/>
              </w:rPr>
            </w:pPr>
            <w:r w:rsidRPr="00416BDA">
              <w:rPr>
                <w:rFonts w:eastAsiaTheme="minorHAnsi"/>
                <w:lang w:eastAsia="en-US"/>
              </w:rPr>
              <w:t>Предоставление коммунальных услуг (3.1.1)</w:t>
            </w:r>
          </w:p>
          <w:p w:rsidR="00AE2842" w:rsidRPr="00416BDA" w:rsidRDefault="00AE2842" w:rsidP="00AE2842">
            <w:pPr>
              <w:widowControl/>
              <w:autoSpaceDE/>
              <w:autoSpaceDN/>
              <w:adjustRightInd/>
              <w:spacing w:line="240" w:lineRule="auto"/>
              <w:contextualSpacing/>
              <w:jc w:val="left"/>
              <w:textAlignment w:val="auto"/>
            </w:pPr>
            <w:r w:rsidRPr="00416BDA">
              <w:rPr>
                <w:rFonts w:eastAsia="Calibri"/>
                <w:lang w:eastAsia="en-US"/>
              </w:rPr>
              <w:t>Осуществление религиозных обрядов (3.7.1)</w:t>
            </w:r>
          </w:p>
          <w:p w:rsidR="00AE2842" w:rsidRPr="00416BDA" w:rsidRDefault="00AE2842" w:rsidP="00AE2842">
            <w:pPr>
              <w:widowControl/>
              <w:autoSpaceDE/>
              <w:autoSpaceDN/>
              <w:adjustRightInd/>
              <w:spacing w:line="240" w:lineRule="auto"/>
              <w:contextualSpacing/>
              <w:jc w:val="left"/>
              <w:textAlignment w:val="auto"/>
            </w:pPr>
            <w:r w:rsidRPr="00416BDA">
              <w:t>Служебные гаражи (4.9)</w:t>
            </w:r>
          </w:p>
          <w:p w:rsidR="00AE2842" w:rsidRPr="00416BDA" w:rsidRDefault="00AE2842" w:rsidP="00AE2842">
            <w:pPr>
              <w:spacing w:line="240" w:lineRule="auto"/>
              <w:contextualSpacing/>
              <w:jc w:val="left"/>
            </w:pPr>
            <w:r w:rsidRPr="00416BDA">
              <w:t>Земельные участки (территории) общего пользования (12.0)</w:t>
            </w:r>
          </w:p>
          <w:p w:rsidR="00AE2842" w:rsidRPr="00416BDA" w:rsidRDefault="00AE2842" w:rsidP="00AE2842">
            <w:pPr>
              <w:spacing w:line="240" w:lineRule="auto"/>
              <w:contextualSpacing/>
              <w:rPr>
                <w:iCs/>
              </w:rPr>
            </w:pPr>
            <w:r w:rsidRPr="00416BDA">
              <w:t>Благоустройство территории (12.0.2)</w:t>
            </w:r>
          </w:p>
          <w:p w:rsidR="00AE2842" w:rsidRPr="00416BDA" w:rsidRDefault="00AE2842" w:rsidP="00AE2842">
            <w:pPr>
              <w:spacing w:line="240" w:lineRule="auto"/>
              <w:contextualSpacing/>
              <w:jc w:val="left"/>
              <w:rPr>
                <w:iCs/>
              </w:rPr>
            </w:pPr>
            <w:r w:rsidRPr="00F95954">
              <w:rPr>
                <w:iCs/>
              </w:rPr>
              <w:t>Ритуальная деятельность (12.1)</w:t>
            </w:r>
          </w:p>
        </w:tc>
        <w:tc>
          <w:tcPr>
            <w:tcW w:w="5009" w:type="dxa"/>
            <w:tcBorders>
              <w:top w:val="single" w:sz="4" w:space="0" w:color="auto"/>
            </w:tcBorders>
          </w:tcPr>
          <w:p w:rsidR="00AE2842" w:rsidRPr="00416BDA" w:rsidRDefault="00AE2842" w:rsidP="00AE2842">
            <w:pPr>
              <w:widowControl/>
              <w:autoSpaceDE/>
              <w:autoSpaceDN/>
              <w:adjustRightInd/>
              <w:spacing w:line="240" w:lineRule="auto"/>
              <w:contextualSpacing/>
              <w:jc w:val="left"/>
              <w:textAlignment w:val="auto"/>
            </w:pPr>
            <w:r w:rsidRPr="00416BDA">
              <w:t>Бытовое обслуживание (3.3)</w:t>
            </w:r>
          </w:p>
          <w:p w:rsidR="00AE2842" w:rsidRPr="00416BDA" w:rsidRDefault="00AE2842" w:rsidP="00AE2842">
            <w:pPr>
              <w:widowControl/>
              <w:autoSpaceDE/>
              <w:autoSpaceDN/>
              <w:adjustRightInd/>
              <w:spacing w:line="240" w:lineRule="auto"/>
              <w:contextualSpacing/>
              <w:jc w:val="left"/>
              <w:textAlignment w:val="auto"/>
            </w:pPr>
            <w:r w:rsidRPr="00416BDA">
              <w:t>Магазины (4.4)</w:t>
            </w:r>
          </w:p>
          <w:p w:rsidR="00AE2842" w:rsidRPr="00416BDA" w:rsidRDefault="00AE2842" w:rsidP="00AE2842">
            <w:pPr>
              <w:widowControl/>
              <w:spacing w:line="240" w:lineRule="auto"/>
              <w:textAlignment w:val="auto"/>
              <w:rPr>
                <w:rFonts w:eastAsia="Calibri"/>
                <w:lang w:eastAsia="en-US"/>
              </w:rPr>
            </w:pPr>
          </w:p>
        </w:tc>
        <w:tc>
          <w:tcPr>
            <w:tcW w:w="5009" w:type="dxa"/>
            <w:tcBorders>
              <w:top w:val="single" w:sz="4" w:space="0" w:color="auto"/>
            </w:tcBorders>
            <w:shd w:val="clear" w:color="auto" w:fill="auto"/>
          </w:tcPr>
          <w:p w:rsidR="00AE2842" w:rsidRPr="00416BDA" w:rsidRDefault="00AE2842" w:rsidP="00AE2842">
            <w:pPr>
              <w:widowControl/>
              <w:autoSpaceDE/>
              <w:autoSpaceDN/>
              <w:adjustRightInd/>
              <w:spacing w:line="240" w:lineRule="auto"/>
              <w:contextualSpacing/>
              <w:jc w:val="left"/>
              <w:textAlignment w:val="auto"/>
              <w:rPr>
                <w:rFonts w:eastAsiaTheme="minorHAnsi"/>
                <w:lang w:eastAsia="en-US"/>
              </w:rPr>
            </w:pPr>
            <w:r w:rsidRPr="00416BDA">
              <w:rPr>
                <w:rFonts w:eastAsiaTheme="minorHAnsi"/>
                <w:lang w:eastAsia="en-US"/>
              </w:rPr>
              <w:t>Стоянка транспортных средств (4.9.2)</w:t>
            </w:r>
          </w:p>
          <w:p w:rsidR="00AE2842" w:rsidRPr="00416BDA" w:rsidRDefault="00AE2842" w:rsidP="00AE2842">
            <w:pPr>
              <w:spacing w:line="240" w:lineRule="auto"/>
              <w:jc w:val="left"/>
              <w:textAlignment w:val="auto"/>
              <w:rPr>
                <w:iCs/>
              </w:rPr>
            </w:pPr>
          </w:p>
        </w:tc>
      </w:tr>
    </w:tbl>
    <w:p w:rsidR="00680066" w:rsidRDefault="00680066" w:rsidP="00BA3282">
      <w:pPr>
        <w:tabs>
          <w:tab w:val="left" w:pos="1134"/>
        </w:tabs>
        <w:spacing w:line="240" w:lineRule="auto"/>
        <w:ind w:firstLine="709"/>
        <w:rPr>
          <w:rFonts w:eastAsiaTheme="minorHAnsi"/>
          <w:b/>
          <w:lang w:eastAsia="en-US"/>
        </w:rPr>
      </w:pPr>
    </w:p>
    <w:p w:rsidR="00AE2842" w:rsidRPr="00111A6C" w:rsidRDefault="00AE2842" w:rsidP="00BA3282">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E2842" w:rsidRPr="005D0E11" w:rsidRDefault="0024258A" w:rsidP="0076560D">
      <w:pPr>
        <w:pStyle w:val="aa"/>
        <w:numPr>
          <w:ilvl w:val="0"/>
          <w:numId w:val="227"/>
        </w:numPr>
        <w:tabs>
          <w:tab w:val="left" w:pos="1134"/>
        </w:tabs>
        <w:spacing w:line="240" w:lineRule="auto"/>
        <w:ind w:left="0" w:firstLine="709"/>
      </w:pPr>
      <w:r w:rsidRPr="005D0E11">
        <w:t>Минимальная площадь</w:t>
      </w:r>
      <w:r w:rsidR="00AE2842" w:rsidRPr="005D0E11">
        <w:t xml:space="preserve"> земельных  участков:</w:t>
      </w:r>
      <w:r w:rsidR="00AC3912" w:rsidRPr="005D0E11">
        <w:t xml:space="preserve"> в соответствии со статьей 4</w:t>
      </w:r>
      <w:r w:rsidRPr="005D0E11">
        <w:t>7</w:t>
      </w:r>
      <w:r w:rsidR="00416BDA">
        <w:t xml:space="preserve"> настоящих Правил</w:t>
      </w:r>
      <w:r w:rsidR="00AE2842" w:rsidRPr="005D0E11">
        <w:t>.</w:t>
      </w:r>
    </w:p>
    <w:p w:rsidR="00AC3912" w:rsidRPr="005D0E11" w:rsidRDefault="00AC3912" w:rsidP="0076560D">
      <w:pPr>
        <w:pStyle w:val="aa"/>
        <w:numPr>
          <w:ilvl w:val="0"/>
          <w:numId w:val="227"/>
        </w:numPr>
        <w:tabs>
          <w:tab w:val="left" w:pos="1134"/>
        </w:tabs>
        <w:spacing w:line="240" w:lineRule="auto"/>
        <w:ind w:left="0" w:firstLine="709"/>
      </w:pPr>
      <w:r w:rsidRPr="005D0E11">
        <w:t>Максимальная  площадь земельных  участков:</w:t>
      </w:r>
      <w:r w:rsidR="0024258A" w:rsidRPr="005D0E11">
        <w:t xml:space="preserve"> </w:t>
      </w:r>
      <w:r w:rsidRPr="005D0E11">
        <w:t>400000 м</w:t>
      </w:r>
      <w:r w:rsidRPr="005D0E11">
        <w:rPr>
          <w:vertAlign w:val="superscript"/>
        </w:rPr>
        <w:t>2</w:t>
      </w:r>
      <w:r w:rsidRPr="005D0E11">
        <w:t>.</w:t>
      </w:r>
    </w:p>
    <w:p w:rsidR="00AE2842" w:rsidRPr="005D0E11" w:rsidRDefault="00AE2842" w:rsidP="0076560D">
      <w:pPr>
        <w:pStyle w:val="aa"/>
        <w:numPr>
          <w:ilvl w:val="0"/>
          <w:numId w:val="227"/>
        </w:numPr>
        <w:tabs>
          <w:tab w:val="left" w:pos="1134"/>
        </w:tabs>
        <w:spacing w:line="240" w:lineRule="auto"/>
        <w:ind w:left="0" w:firstLine="709"/>
      </w:pPr>
      <w:r w:rsidRPr="005D0E11">
        <w:t>Минимальные отступы зданий, строений, сооружений от границ земельных участков:</w:t>
      </w:r>
    </w:p>
    <w:p w:rsidR="00AC3912" w:rsidRPr="005D0E11" w:rsidRDefault="00AC3912" w:rsidP="0076560D">
      <w:pPr>
        <w:pStyle w:val="aa"/>
        <w:numPr>
          <w:ilvl w:val="0"/>
          <w:numId w:val="228"/>
        </w:numPr>
        <w:tabs>
          <w:tab w:val="left" w:pos="1134"/>
        </w:tabs>
        <w:spacing w:line="240" w:lineRule="auto"/>
        <w:ind w:left="0" w:firstLine="709"/>
      </w:pPr>
      <w:r w:rsidRPr="005D0E11">
        <w:t xml:space="preserve">отступ от красной линии - 6 м; </w:t>
      </w:r>
    </w:p>
    <w:p w:rsidR="00AC3912" w:rsidRPr="005D0E11" w:rsidRDefault="00AC3912" w:rsidP="0076560D">
      <w:pPr>
        <w:pStyle w:val="aa"/>
        <w:numPr>
          <w:ilvl w:val="0"/>
          <w:numId w:val="228"/>
        </w:numPr>
        <w:tabs>
          <w:tab w:val="left" w:pos="1134"/>
        </w:tabs>
        <w:spacing w:line="240" w:lineRule="auto"/>
        <w:ind w:left="0" w:firstLine="709"/>
      </w:pPr>
      <w:r w:rsidRPr="005D0E11">
        <w:t>до стен жилых домов - 50 м.</w:t>
      </w:r>
    </w:p>
    <w:p w:rsidR="00AE2842" w:rsidRPr="005D0E11" w:rsidRDefault="00AE2842" w:rsidP="0024258A">
      <w:pPr>
        <w:widowControl/>
        <w:tabs>
          <w:tab w:val="left" w:pos="1134"/>
        </w:tabs>
        <w:autoSpaceDE/>
        <w:autoSpaceDN/>
        <w:adjustRightInd/>
        <w:spacing w:line="240" w:lineRule="auto"/>
        <w:ind w:firstLine="709"/>
        <w:textAlignment w:val="auto"/>
        <w:rPr>
          <w:spacing w:val="2"/>
          <w:shd w:val="clear" w:color="auto" w:fill="FFFFFF"/>
        </w:rPr>
      </w:pPr>
      <w:r w:rsidRPr="005D0E11">
        <w:rPr>
          <w:iCs/>
        </w:rPr>
        <w:t xml:space="preserve">При размещении зданий отступ должен учитывать соблюдение </w:t>
      </w:r>
      <w:r w:rsidRPr="005D0E11">
        <w:rPr>
          <w:color w:val="2D2D2D"/>
          <w:spacing w:val="2"/>
        </w:rPr>
        <w:t xml:space="preserve">минимальных противопожарных расстояний (разрывов) между зданиями, при необходимости  </w:t>
      </w:r>
      <w:r w:rsidRPr="005D0E11">
        <w:rPr>
          <w:color w:val="2D2D2D"/>
          <w:spacing w:val="2"/>
          <w:shd w:val="clear" w:color="auto" w:fill="FFFFFF"/>
        </w:rPr>
        <w:t>устройство проездов для пожарной техники.</w:t>
      </w:r>
    </w:p>
    <w:p w:rsidR="00AE2842" w:rsidRPr="005D0E11" w:rsidRDefault="00AE2842" w:rsidP="0076560D">
      <w:pPr>
        <w:pStyle w:val="aa"/>
        <w:numPr>
          <w:ilvl w:val="0"/>
          <w:numId w:val="227"/>
        </w:numPr>
        <w:tabs>
          <w:tab w:val="left" w:pos="1134"/>
        </w:tabs>
        <w:spacing w:line="240" w:lineRule="auto"/>
        <w:ind w:left="0" w:firstLine="709"/>
      </w:pPr>
      <w:r w:rsidRPr="005D0E11">
        <w:t xml:space="preserve">Максимальная высота надземной части зданий, строений, сооружений на территории земельных участков: </w:t>
      </w:r>
      <w:r w:rsidR="00E265E4" w:rsidRPr="005D0E11">
        <w:t>20</w:t>
      </w:r>
      <w:r w:rsidRPr="005D0E11">
        <w:t xml:space="preserve"> м.</w:t>
      </w:r>
    </w:p>
    <w:p w:rsidR="00AE2842" w:rsidRPr="005D0E11" w:rsidRDefault="00AE2842" w:rsidP="0076560D">
      <w:pPr>
        <w:pStyle w:val="aa"/>
        <w:numPr>
          <w:ilvl w:val="0"/>
          <w:numId w:val="227"/>
        </w:numPr>
        <w:tabs>
          <w:tab w:val="left" w:pos="1134"/>
        </w:tabs>
        <w:spacing w:line="240" w:lineRule="auto"/>
        <w:ind w:left="0" w:firstLine="709"/>
      </w:pPr>
      <w:r w:rsidRPr="005D0E11">
        <w:t xml:space="preserve">Максимальная этажность: </w:t>
      </w:r>
      <w:r w:rsidR="00E265E4" w:rsidRPr="005D0E11">
        <w:t>4</w:t>
      </w:r>
      <w:r w:rsidRPr="005D0E11">
        <w:t xml:space="preserve"> этажа.</w:t>
      </w:r>
    </w:p>
    <w:p w:rsidR="00AE2842" w:rsidRPr="005D0E11" w:rsidRDefault="00E265E4" w:rsidP="0076560D">
      <w:pPr>
        <w:pStyle w:val="aa"/>
        <w:numPr>
          <w:ilvl w:val="0"/>
          <w:numId w:val="227"/>
        </w:numPr>
        <w:tabs>
          <w:tab w:val="left" w:pos="1134"/>
        </w:tabs>
        <w:spacing w:line="240" w:lineRule="auto"/>
        <w:ind w:left="0" w:firstLine="709"/>
      </w:pPr>
      <w:r w:rsidRPr="005D0E11">
        <w:t>Минимальная доля озеленённой территории земельных участков:</w:t>
      </w:r>
      <w:r w:rsidR="00DE365C" w:rsidRPr="005D0E11">
        <w:t xml:space="preserve"> 20%.</w:t>
      </w:r>
    </w:p>
    <w:p w:rsidR="0024258A" w:rsidRPr="005D0E11" w:rsidRDefault="0024258A" w:rsidP="0076560D">
      <w:pPr>
        <w:pStyle w:val="aa"/>
        <w:numPr>
          <w:ilvl w:val="0"/>
          <w:numId w:val="227"/>
        </w:numPr>
        <w:tabs>
          <w:tab w:val="left" w:pos="1134"/>
        </w:tabs>
        <w:spacing w:line="240" w:lineRule="auto"/>
        <w:ind w:left="0" w:firstLine="709"/>
      </w:pPr>
      <w:r w:rsidRPr="005D0E11">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24258A" w:rsidRPr="005D0E11" w:rsidRDefault="0024258A" w:rsidP="0076560D">
      <w:pPr>
        <w:pStyle w:val="aa"/>
        <w:numPr>
          <w:ilvl w:val="0"/>
          <w:numId w:val="227"/>
        </w:numPr>
        <w:tabs>
          <w:tab w:val="left" w:pos="1134"/>
        </w:tabs>
        <w:spacing w:line="240" w:lineRule="auto"/>
        <w:ind w:left="0" w:firstLine="709"/>
      </w:pPr>
      <w:r w:rsidRPr="005D0E11">
        <w:t>Максимальный процент застройки в границах земельного участка: не устанавливается.</w:t>
      </w:r>
    </w:p>
    <w:p w:rsidR="00BA3282" w:rsidRDefault="00BA3282" w:rsidP="00BA3282">
      <w:pPr>
        <w:tabs>
          <w:tab w:val="left" w:pos="1134"/>
        </w:tabs>
        <w:spacing w:line="240" w:lineRule="auto"/>
      </w:pPr>
    </w:p>
    <w:p w:rsidR="00BA3282" w:rsidRPr="00070E1C" w:rsidRDefault="00BA3282" w:rsidP="0076560D">
      <w:pPr>
        <w:pStyle w:val="aa"/>
        <w:numPr>
          <w:ilvl w:val="0"/>
          <w:numId w:val="240"/>
        </w:numPr>
        <w:tabs>
          <w:tab w:val="left" w:pos="1134"/>
        </w:tabs>
        <w:spacing w:line="240" w:lineRule="auto"/>
        <w:ind w:left="0" w:firstLine="709"/>
        <w:rPr>
          <w:b/>
          <w:spacing w:val="-10"/>
          <w:sz w:val="28"/>
          <w:szCs w:val="28"/>
        </w:rPr>
      </w:pPr>
      <w:r w:rsidRPr="00070E1C">
        <w:rPr>
          <w:b/>
          <w:spacing w:val="-10"/>
          <w:sz w:val="28"/>
          <w:szCs w:val="28"/>
          <w:lang w:eastAsia="ar-SA"/>
        </w:rPr>
        <w:t>Зона специального назначения</w:t>
      </w:r>
      <w:r w:rsidRPr="00070E1C">
        <w:rPr>
          <w:b/>
          <w:spacing w:val="-10"/>
          <w:sz w:val="28"/>
          <w:szCs w:val="28"/>
        </w:rPr>
        <w:t xml:space="preserve"> (С</w:t>
      </w:r>
      <w:r w:rsidRPr="00070E1C">
        <w:rPr>
          <w:b/>
          <w:spacing w:val="-10"/>
          <w:sz w:val="28"/>
          <w:szCs w:val="28"/>
          <w:lang w:val="en-US"/>
        </w:rPr>
        <w:t>H</w:t>
      </w:r>
      <w:r w:rsidRPr="00070E1C">
        <w:rPr>
          <w:b/>
          <w:spacing w:val="-10"/>
          <w:sz w:val="28"/>
          <w:szCs w:val="28"/>
        </w:rPr>
        <w:t>3)</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5009"/>
        <w:gridCol w:w="5009"/>
      </w:tblGrid>
      <w:tr w:rsidR="00BA3282" w:rsidRPr="00E23BA8" w:rsidTr="00104476">
        <w:trPr>
          <w:trHeight w:val="471"/>
          <w:tblHeader/>
        </w:trPr>
        <w:tc>
          <w:tcPr>
            <w:tcW w:w="5008" w:type="dxa"/>
            <w:shd w:val="clear" w:color="auto" w:fill="auto"/>
          </w:tcPr>
          <w:p w:rsidR="009A0CE6" w:rsidRDefault="00BA3282" w:rsidP="000737C6">
            <w:pPr>
              <w:pStyle w:val="af4"/>
              <w:contextualSpacing/>
              <w:jc w:val="center"/>
              <w:rPr>
                <w:rFonts w:ascii="Times New Roman" w:hAnsi="Times New Roman"/>
                <w:sz w:val="24"/>
                <w:szCs w:val="24"/>
              </w:rPr>
            </w:pPr>
            <w:r w:rsidRPr="00E23BA8">
              <w:rPr>
                <w:rFonts w:ascii="Times New Roman" w:hAnsi="Times New Roman"/>
                <w:sz w:val="24"/>
                <w:szCs w:val="24"/>
              </w:rPr>
              <w:lastRenderedPageBreak/>
              <w:t>Основные виды РИ</w:t>
            </w:r>
          </w:p>
          <w:p w:rsidR="00BA3282" w:rsidRPr="00E23BA8" w:rsidRDefault="00BA3282" w:rsidP="000737C6">
            <w:pPr>
              <w:pStyle w:val="af4"/>
              <w:contextualSpacing/>
              <w:jc w:val="center"/>
              <w:rPr>
                <w:rFonts w:ascii="Times New Roman" w:hAnsi="Times New Roman"/>
                <w:sz w:val="24"/>
                <w:szCs w:val="24"/>
              </w:rPr>
            </w:pPr>
            <w:r w:rsidRPr="00E23BA8">
              <w:rPr>
                <w:rFonts w:ascii="Times New Roman" w:hAnsi="Times New Roman"/>
                <w:sz w:val="24"/>
                <w:szCs w:val="24"/>
              </w:rPr>
              <w:t xml:space="preserve"> (Код вида РИ)</w:t>
            </w:r>
          </w:p>
        </w:tc>
        <w:tc>
          <w:tcPr>
            <w:tcW w:w="5009" w:type="dxa"/>
          </w:tcPr>
          <w:p w:rsidR="00BA3282" w:rsidRPr="00CF3F67" w:rsidRDefault="00BA3282" w:rsidP="000737C6">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BA3282" w:rsidRPr="00E23BA8" w:rsidRDefault="00BA3282" w:rsidP="000737C6">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BA3282" w:rsidRPr="00E23BA8" w:rsidRDefault="00BA3282" w:rsidP="000737C6">
            <w:pPr>
              <w:spacing w:line="240" w:lineRule="auto"/>
              <w:contextualSpacing/>
              <w:jc w:val="center"/>
            </w:pPr>
            <w:r w:rsidRPr="00E23BA8">
              <w:t>Вспомогательные виды РИ</w:t>
            </w:r>
          </w:p>
          <w:p w:rsidR="00BA3282" w:rsidRPr="00E23BA8" w:rsidRDefault="00BA3282" w:rsidP="000737C6">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BA3282" w:rsidRPr="009963DB" w:rsidTr="00104476">
        <w:trPr>
          <w:trHeight w:val="169"/>
        </w:trPr>
        <w:tc>
          <w:tcPr>
            <w:tcW w:w="5008" w:type="dxa"/>
            <w:tcBorders>
              <w:top w:val="single" w:sz="4" w:space="0" w:color="auto"/>
            </w:tcBorders>
            <w:shd w:val="clear" w:color="auto" w:fill="auto"/>
          </w:tcPr>
          <w:p w:rsidR="00BA3282" w:rsidRPr="009963DB" w:rsidRDefault="00BA3282" w:rsidP="00BA3282">
            <w:pPr>
              <w:widowControl/>
              <w:autoSpaceDE/>
              <w:autoSpaceDN/>
              <w:adjustRightInd/>
              <w:spacing w:line="240" w:lineRule="auto"/>
              <w:contextualSpacing/>
              <w:jc w:val="left"/>
              <w:textAlignment w:val="auto"/>
              <w:rPr>
                <w:rFonts w:eastAsiaTheme="minorHAnsi"/>
                <w:lang w:eastAsia="en-US"/>
              </w:rPr>
            </w:pPr>
            <w:r w:rsidRPr="009963DB">
              <w:rPr>
                <w:rFonts w:eastAsiaTheme="minorHAnsi"/>
                <w:lang w:eastAsia="en-US"/>
              </w:rPr>
              <w:t>Предоставление коммунальных услуг (3.1.1)</w:t>
            </w:r>
          </w:p>
          <w:p w:rsidR="00BA3282" w:rsidRPr="009963DB" w:rsidRDefault="00BA3282" w:rsidP="00BA3282">
            <w:pPr>
              <w:widowControl/>
              <w:autoSpaceDE/>
              <w:autoSpaceDN/>
              <w:adjustRightInd/>
              <w:spacing w:line="240" w:lineRule="auto"/>
              <w:contextualSpacing/>
              <w:jc w:val="left"/>
              <w:textAlignment w:val="auto"/>
            </w:pPr>
            <w:r w:rsidRPr="009963DB">
              <w:t>Служебные гаражи (4.9)</w:t>
            </w:r>
          </w:p>
          <w:p w:rsidR="00BA3282" w:rsidRPr="009963DB" w:rsidRDefault="00BA3282" w:rsidP="00BA3282">
            <w:pPr>
              <w:widowControl/>
              <w:autoSpaceDE/>
              <w:autoSpaceDN/>
              <w:adjustRightInd/>
              <w:spacing w:line="240" w:lineRule="auto"/>
              <w:contextualSpacing/>
              <w:jc w:val="left"/>
              <w:textAlignment w:val="auto"/>
            </w:pPr>
            <w:r w:rsidRPr="009963DB">
              <w:t>Связь (6.8)</w:t>
            </w:r>
          </w:p>
          <w:p w:rsidR="00BA3282" w:rsidRPr="009963DB" w:rsidRDefault="00BA3282" w:rsidP="00BA3282">
            <w:pPr>
              <w:widowControl/>
              <w:autoSpaceDE/>
              <w:autoSpaceDN/>
              <w:adjustRightInd/>
              <w:spacing w:line="240" w:lineRule="auto"/>
              <w:contextualSpacing/>
              <w:jc w:val="left"/>
              <w:textAlignment w:val="auto"/>
            </w:pPr>
            <w:r w:rsidRPr="009963DB">
              <w:t>Обеспечение внутреннего правопорядка (8.3)</w:t>
            </w:r>
          </w:p>
          <w:p w:rsidR="00BA3282" w:rsidRPr="009963DB" w:rsidRDefault="00BA3282" w:rsidP="00BA3282">
            <w:pPr>
              <w:widowControl/>
              <w:autoSpaceDE/>
              <w:autoSpaceDN/>
              <w:adjustRightInd/>
              <w:spacing w:line="240" w:lineRule="auto"/>
              <w:contextualSpacing/>
              <w:jc w:val="left"/>
              <w:textAlignment w:val="auto"/>
              <w:rPr>
                <w:rFonts w:eastAsiaTheme="minorHAnsi"/>
                <w:lang w:eastAsia="en-US"/>
              </w:rPr>
            </w:pPr>
            <w:r w:rsidRPr="009963DB">
              <w:rPr>
                <w:rFonts w:eastAsiaTheme="minorHAnsi"/>
                <w:lang w:eastAsia="en-US"/>
              </w:rPr>
              <w:t>Обеспечение деятельности по исполнению наказаний (8.4)</w:t>
            </w:r>
          </w:p>
          <w:p w:rsidR="00BA3282" w:rsidRPr="009963DB" w:rsidRDefault="00BA3282" w:rsidP="00BA3282">
            <w:pPr>
              <w:spacing w:line="240" w:lineRule="auto"/>
              <w:contextualSpacing/>
              <w:jc w:val="left"/>
              <w:rPr>
                <w:iCs/>
              </w:rPr>
            </w:pPr>
            <w:r w:rsidRPr="009963DB">
              <w:t>Земельные участки (территории) общего пользования (12.0)</w:t>
            </w:r>
          </w:p>
        </w:tc>
        <w:tc>
          <w:tcPr>
            <w:tcW w:w="5009" w:type="dxa"/>
            <w:tcBorders>
              <w:top w:val="single" w:sz="4" w:space="0" w:color="auto"/>
            </w:tcBorders>
          </w:tcPr>
          <w:p w:rsidR="00BA3282" w:rsidRPr="009963DB" w:rsidRDefault="00BA3282" w:rsidP="000737C6">
            <w:pPr>
              <w:widowControl/>
              <w:spacing w:line="240" w:lineRule="auto"/>
              <w:textAlignment w:val="auto"/>
              <w:rPr>
                <w:rFonts w:eastAsia="Calibri"/>
                <w:lang w:eastAsia="en-US"/>
              </w:rPr>
            </w:pPr>
            <w:r w:rsidRPr="009963DB">
              <w:rPr>
                <w:rFonts w:eastAsiaTheme="minorHAnsi"/>
                <w:lang w:eastAsia="en-US"/>
              </w:rPr>
              <w:t>Запас</w:t>
            </w:r>
            <w:r w:rsidRPr="009963DB">
              <w:rPr>
                <w:rFonts w:eastAsiaTheme="minorHAnsi"/>
                <w:lang w:val="en-US" w:eastAsia="en-US"/>
              </w:rPr>
              <w:t xml:space="preserve"> (12.3)</w:t>
            </w:r>
          </w:p>
        </w:tc>
        <w:tc>
          <w:tcPr>
            <w:tcW w:w="5009" w:type="dxa"/>
            <w:tcBorders>
              <w:top w:val="single" w:sz="4" w:space="0" w:color="auto"/>
            </w:tcBorders>
            <w:shd w:val="clear" w:color="auto" w:fill="auto"/>
          </w:tcPr>
          <w:p w:rsidR="00BA3282" w:rsidRPr="009963DB" w:rsidRDefault="00BA3282" w:rsidP="000737C6">
            <w:pPr>
              <w:spacing w:line="240" w:lineRule="auto"/>
              <w:jc w:val="left"/>
              <w:textAlignment w:val="auto"/>
              <w:rPr>
                <w:iCs/>
              </w:rPr>
            </w:pPr>
            <w:r w:rsidRPr="009963DB">
              <w:t>Не подлежат установлению</w:t>
            </w:r>
          </w:p>
        </w:tc>
      </w:tr>
    </w:tbl>
    <w:p w:rsidR="00680066" w:rsidRDefault="00680066" w:rsidP="00BA3282">
      <w:pPr>
        <w:tabs>
          <w:tab w:val="left" w:pos="1134"/>
        </w:tabs>
        <w:spacing w:line="240" w:lineRule="auto"/>
        <w:ind w:firstLine="709"/>
        <w:rPr>
          <w:rFonts w:eastAsiaTheme="minorHAnsi"/>
          <w:b/>
          <w:lang w:eastAsia="en-US"/>
        </w:rPr>
      </w:pPr>
    </w:p>
    <w:p w:rsidR="00BA3282" w:rsidRPr="00111A6C" w:rsidRDefault="00BA3282" w:rsidP="00BA3282">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A3282" w:rsidRPr="00A825DF" w:rsidRDefault="00BA3282" w:rsidP="0076560D">
      <w:pPr>
        <w:pStyle w:val="aa"/>
        <w:numPr>
          <w:ilvl w:val="0"/>
          <w:numId w:val="229"/>
        </w:numPr>
        <w:tabs>
          <w:tab w:val="left" w:pos="1134"/>
        </w:tabs>
        <w:spacing w:line="240" w:lineRule="auto"/>
        <w:ind w:left="0" w:firstLine="709"/>
      </w:pPr>
      <w:r w:rsidRPr="00A825DF">
        <w:t>Минимальная и максимальная  площадь земельных  участков: не подлежит установлению.</w:t>
      </w:r>
    </w:p>
    <w:p w:rsidR="00BA3282" w:rsidRPr="00A825DF" w:rsidRDefault="00BA3282" w:rsidP="0076560D">
      <w:pPr>
        <w:pStyle w:val="aa"/>
        <w:numPr>
          <w:ilvl w:val="0"/>
          <w:numId w:val="229"/>
        </w:numPr>
        <w:tabs>
          <w:tab w:val="left" w:pos="1134"/>
        </w:tabs>
        <w:spacing w:line="240" w:lineRule="auto"/>
        <w:ind w:left="0" w:firstLine="709"/>
      </w:pPr>
      <w:r w:rsidRPr="00A825DF">
        <w:t>Минимальные отступы зданий, строений, сооружений от границ земельных участков: не подлежит установлению.</w:t>
      </w:r>
    </w:p>
    <w:p w:rsidR="00BA3282" w:rsidRPr="00A825DF" w:rsidRDefault="00BA3282" w:rsidP="005964CC">
      <w:pPr>
        <w:widowControl/>
        <w:tabs>
          <w:tab w:val="left" w:pos="1134"/>
        </w:tabs>
        <w:autoSpaceDE/>
        <w:autoSpaceDN/>
        <w:adjustRightInd/>
        <w:spacing w:line="240" w:lineRule="auto"/>
        <w:ind w:firstLine="709"/>
        <w:textAlignment w:val="auto"/>
        <w:rPr>
          <w:spacing w:val="2"/>
          <w:shd w:val="clear" w:color="auto" w:fill="FFFFFF"/>
        </w:rPr>
      </w:pPr>
      <w:r w:rsidRPr="00A825DF">
        <w:rPr>
          <w:iCs/>
        </w:rPr>
        <w:t xml:space="preserve">При размещении зданий отступ должен учитывать соблюдение </w:t>
      </w:r>
      <w:r w:rsidRPr="00A825DF">
        <w:rPr>
          <w:color w:val="2D2D2D"/>
          <w:spacing w:val="2"/>
        </w:rPr>
        <w:t xml:space="preserve">минимальных противопожарных расстояний (разрывов) между зданиями, при необходимости  </w:t>
      </w:r>
      <w:r w:rsidRPr="00A825DF">
        <w:rPr>
          <w:color w:val="2D2D2D"/>
          <w:spacing w:val="2"/>
          <w:shd w:val="clear" w:color="auto" w:fill="FFFFFF"/>
        </w:rPr>
        <w:t>устройство проездов для пожарной техники.</w:t>
      </w:r>
    </w:p>
    <w:p w:rsidR="00BA3282" w:rsidRPr="00A825DF" w:rsidRDefault="00BA3282" w:rsidP="0076560D">
      <w:pPr>
        <w:pStyle w:val="aa"/>
        <w:numPr>
          <w:ilvl w:val="0"/>
          <w:numId w:val="230"/>
        </w:numPr>
        <w:tabs>
          <w:tab w:val="left" w:pos="1134"/>
        </w:tabs>
        <w:spacing w:line="240" w:lineRule="auto"/>
        <w:ind w:left="0" w:firstLine="709"/>
      </w:pPr>
      <w:r w:rsidRPr="00A825DF">
        <w:t>Максимальная высота надземной части зданий, строений, сооружений на территории земельных участков: 20 м.</w:t>
      </w:r>
    </w:p>
    <w:p w:rsidR="00BA3282" w:rsidRPr="00A825DF" w:rsidRDefault="00BA3282" w:rsidP="0076560D">
      <w:pPr>
        <w:pStyle w:val="aa"/>
        <w:numPr>
          <w:ilvl w:val="0"/>
          <w:numId w:val="230"/>
        </w:numPr>
        <w:tabs>
          <w:tab w:val="left" w:pos="1134"/>
        </w:tabs>
        <w:spacing w:line="240" w:lineRule="auto"/>
        <w:ind w:left="0" w:firstLine="709"/>
      </w:pPr>
      <w:r w:rsidRPr="00A825DF">
        <w:t xml:space="preserve">Максимальная этажность: </w:t>
      </w:r>
      <w:r w:rsidR="00B01045" w:rsidRPr="00A825DF">
        <w:t>4</w:t>
      </w:r>
      <w:r w:rsidRPr="00A825DF">
        <w:t xml:space="preserve"> этажа.</w:t>
      </w:r>
    </w:p>
    <w:p w:rsidR="00A825DF" w:rsidRPr="00A825DF" w:rsidRDefault="00A825DF" w:rsidP="0076560D">
      <w:pPr>
        <w:pStyle w:val="aa"/>
        <w:numPr>
          <w:ilvl w:val="0"/>
          <w:numId w:val="230"/>
        </w:numPr>
        <w:tabs>
          <w:tab w:val="left" w:pos="1134"/>
        </w:tabs>
        <w:spacing w:line="240" w:lineRule="auto"/>
        <w:ind w:left="0" w:firstLine="709"/>
      </w:pPr>
      <w:r w:rsidRPr="00A825DF">
        <w:t>Минимальная доля озеленённой территории земельных участков: в соответствии со статьей 50 настоящих Правил.</w:t>
      </w:r>
    </w:p>
    <w:p w:rsidR="00A825DF" w:rsidRPr="00A825DF" w:rsidRDefault="00A825DF" w:rsidP="0076560D">
      <w:pPr>
        <w:pStyle w:val="aa"/>
        <w:numPr>
          <w:ilvl w:val="0"/>
          <w:numId w:val="230"/>
        </w:numPr>
        <w:tabs>
          <w:tab w:val="left" w:pos="1134"/>
        </w:tabs>
        <w:spacing w:line="240" w:lineRule="auto"/>
        <w:ind w:left="0" w:firstLine="709"/>
      </w:pPr>
      <w:r w:rsidRPr="00A825DF">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 но не более 15% от площади земельного участка.</w:t>
      </w:r>
    </w:p>
    <w:p w:rsidR="00BA3282" w:rsidRPr="00BA3282" w:rsidRDefault="00BA3282" w:rsidP="00BA3282">
      <w:pPr>
        <w:tabs>
          <w:tab w:val="left" w:pos="1134"/>
        </w:tabs>
        <w:spacing w:line="240" w:lineRule="auto"/>
        <w:ind w:firstLine="709"/>
        <w:rPr>
          <w:sz w:val="28"/>
          <w:szCs w:val="28"/>
        </w:rPr>
        <w:sectPr w:rsidR="00BA3282" w:rsidRPr="00BA3282" w:rsidSect="00070E1C">
          <w:pgSz w:w="16838" w:h="11906" w:orient="landscape"/>
          <w:pgMar w:top="1134" w:right="678" w:bottom="567" w:left="1134" w:header="709" w:footer="709" w:gutter="0"/>
          <w:pgNumType w:start="95"/>
          <w:cols w:space="708"/>
          <w:docGrid w:linePitch="360"/>
        </w:sectPr>
      </w:pPr>
    </w:p>
    <w:p w:rsidR="00925B4C" w:rsidRPr="008D3EC8" w:rsidRDefault="00CB0625" w:rsidP="00925B4C">
      <w:pPr>
        <w:pStyle w:val="afa"/>
        <w:tabs>
          <w:tab w:val="left" w:pos="1701"/>
        </w:tabs>
        <w:spacing w:after="0" w:line="240" w:lineRule="auto"/>
        <w:ind w:firstLine="709"/>
        <w:jc w:val="both"/>
        <w:outlineLvl w:val="1"/>
        <w:rPr>
          <w:bCs/>
          <w:color w:val="auto"/>
          <w:spacing w:val="-10"/>
        </w:rPr>
      </w:pPr>
      <w:bookmarkStart w:id="212" w:name="_Toc108779125"/>
      <w:bookmarkStart w:id="213" w:name="_Toc144211141"/>
      <w:r w:rsidRPr="008D3EC8">
        <w:rPr>
          <w:bCs/>
          <w:color w:val="auto"/>
          <w:spacing w:val="-10"/>
        </w:rPr>
        <w:lastRenderedPageBreak/>
        <w:t>Глава</w:t>
      </w:r>
      <w:r w:rsidR="002C7881" w:rsidRPr="008D3EC8">
        <w:rPr>
          <w:bCs/>
          <w:color w:val="auto"/>
          <w:spacing w:val="-10"/>
        </w:rPr>
        <w:t xml:space="preserve"> </w:t>
      </w:r>
      <w:r w:rsidR="006366AA" w:rsidRPr="008D3EC8">
        <w:rPr>
          <w:bCs/>
          <w:color w:val="auto"/>
          <w:spacing w:val="-10"/>
        </w:rPr>
        <w:t>1</w:t>
      </w:r>
      <w:r w:rsidR="001330DB" w:rsidRPr="008D3EC8">
        <w:rPr>
          <w:bCs/>
          <w:color w:val="auto"/>
          <w:spacing w:val="-10"/>
        </w:rPr>
        <w:t>3</w:t>
      </w:r>
      <w:r w:rsidR="002C7881" w:rsidRPr="008D3EC8">
        <w:rPr>
          <w:bCs/>
          <w:color w:val="auto"/>
          <w:spacing w:val="-10"/>
        </w:rPr>
        <w:t xml:space="preserve">. </w:t>
      </w:r>
      <w:r w:rsidR="00135485" w:rsidRPr="008D3EC8">
        <w:rPr>
          <w:color w:val="000000" w:themeColor="text1"/>
          <w:spacing w:val="-10"/>
          <w:lang w:eastAsia="ar-SA"/>
        </w:rPr>
        <w:t>Дополнительные градостроительные регламенты в</w:t>
      </w:r>
      <w:r w:rsidR="006A1877" w:rsidRPr="008D3EC8">
        <w:rPr>
          <w:bCs/>
          <w:color w:val="auto"/>
          <w:spacing w:val="-10"/>
        </w:rPr>
        <w:t xml:space="preserve"> </w:t>
      </w:r>
      <w:r w:rsidR="00135485" w:rsidRPr="008D3EC8">
        <w:rPr>
          <w:bCs/>
          <w:color w:val="auto"/>
          <w:spacing w:val="-10"/>
        </w:rPr>
        <w:t>зонах</w:t>
      </w:r>
      <w:r w:rsidR="006A1877" w:rsidRPr="008D3EC8">
        <w:rPr>
          <w:bCs/>
          <w:color w:val="auto"/>
          <w:spacing w:val="-10"/>
        </w:rPr>
        <w:t xml:space="preserve"> </w:t>
      </w:r>
      <w:r w:rsidR="00135485" w:rsidRPr="008D3EC8">
        <w:rPr>
          <w:bCs/>
          <w:color w:val="auto"/>
          <w:spacing w:val="-10"/>
        </w:rPr>
        <w:t>с</w:t>
      </w:r>
      <w:r w:rsidR="006A1877" w:rsidRPr="008D3EC8">
        <w:rPr>
          <w:bCs/>
          <w:color w:val="auto"/>
          <w:spacing w:val="-10"/>
        </w:rPr>
        <w:t xml:space="preserve"> </w:t>
      </w:r>
      <w:r w:rsidR="00135485" w:rsidRPr="008D3EC8">
        <w:rPr>
          <w:bCs/>
          <w:color w:val="auto"/>
          <w:spacing w:val="-10"/>
        </w:rPr>
        <w:t>особыми</w:t>
      </w:r>
      <w:r w:rsidR="006A1877" w:rsidRPr="008D3EC8">
        <w:rPr>
          <w:bCs/>
          <w:color w:val="auto"/>
          <w:spacing w:val="-10"/>
        </w:rPr>
        <w:t xml:space="preserve"> </w:t>
      </w:r>
      <w:r w:rsidR="00135485" w:rsidRPr="008D3EC8">
        <w:rPr>
          <w:bCs/>
          <w:color w:val="auto"/>
          <w:spacing w:val="-10"/>
        </w:rPr>
        <w:t>условиями</w:t>
      </w:r>
      <w:r w:rsidR="006A1877" w:rsidRPr="008D3EC8">
        <w:rPr>
          <w:bCs/>
          <w:color w:val="auto"/>
          <w:spacing w:val="-10"/>
        </w:rPr>
        <w:t xml:space="preserve"> </w:t>
      </w:r>
      <w:r w:rsidR="00135485" w:rsidRPr="008D3EC8">
        <w:rPr>
          <w:bCs/>
          <w:color w:val="auto"/>
          <w:spacing w:val="-10"/>
        </w:rPr>
        <w:t>использования</w:t>
      </w:r>
      <w:r w:rsidR="006A1877" w:rsidRPr="008D3EC8">
        <w:rPr>
          <w:bCs/>
          <w:color w:val="auto"/>
          <w:spacing w:val="-10"/>
        </w:rPr>
        <w:t xml:space="preserve"> </w:t>
      </w:r>
      <w:r w:rsidR="00135485" w:rsidRPr="008D3EC8">
        <w:rPr>
          <w:bCs/>
          <w:color w:val="auto"/>
          <w:spacing w:val="-10"/>
        </w:rPr>
        <w:t>территории</w:t>
      </w:r>
      <w:bookmarkEnd w:id="212"/>
      <w:bookmarkEnd w:id="213"/>
    </w:p>
    <w:p w:rsidR="00925B4C" w:rsidRPr="008D3EC8" w:rsidRDefault="00925B4C" w:rsidP="00925B4C">
      <w:pPr>
        <w:pStyle w:val="S"/>
        <w:rPr>
          <w:spacing w:val="-10"/>
          <w:lang w:eastAsia="ar-SA"/>
        </w:rPr>
      </w:pPr>
      <w:bookmarkStart w:id="214" w:name="_Toc196878941"/>
      <w:bookmarkStart w:id="215" w:name="_Toc181759012"/>
      <w:bookmarkStart w:id="216" w:name="_Toc168826918"/>
      <w:bookmarkStart w:id="217" w:name="_Toc312188837"/>
      <w:bookmarkStart w:id="218" w:name="_Toc85619688"/>
      <w:bookmarkStart w:id="219" w:name="_Toc108779126"/>
    </w:p>
    <w:p w:rsidR="008E672F" w:rsidRPr="008D3EC8" w:rsidRDefault="008E672F" w:rsidP="0010419F">
      <w:pPr>
        <w:pStyle w:val="afa"/>
        <w:tabs>
          <w:tab w:val="left" w:pos="1134"/>
        </w:tabs>
        <w:spacing w:after="0" w:line="240" w:lineRule="auto"/>
        <w:ind w:firstLine="709"/>
        <w:jc w:val="both"/>
        <w:outlineLvl w:val="2"/>
        <w:rPr>
          <w:spacing w:val="-10"/>
          <w:lang w:eastAsia="ar-SA"/>
        </w:rPr>
      </w:pPr>
      <w:bookmarkStart w:id="220" w:name="_Toc144211142"/>
      <w:r w:rsidRPr="008D3EC8">
        <w:rPr>
          <w:spacing w:val="-10"/>
          <w:lang w:eastAsia="ar-SA"/>
        </w:rPr>
        <w:t xml:space="preserve">Статья </w:t>
      </w:r>
      <w:r w:rsidR="00C80954">
        <w:rPr>
          <w:spacing w:val="-10"/>
          <w:lang w:eastAsia="ar-SA"/>
        </w:rPr>
        <w:t>5</w:t>
      </w:r>
      <w:r w:rsidR="001A17E5">
        <w:rPr>
          <w:spacing w:val="-10"/>
          <w:lang w:eastAsia="ar-SA"/>
        </w:rPr>
        <w:t>6</w:t>
      </w:r>
      <w:r w:rsidR="0026773D" w:rsidRPr="008D3EC8">
        <w:rPr>
          <w:spacing w:val="-10"/>
          <w:lang w:eastAsia="ar-SA"/>
        </w:rPr>
        <w:t>.</w:t>
      </w:r>
      <w:r w:rsidRPr="008D3EC8">
        <w:rPr>
          <w:spacing w:val="-10"/>
          <w:lang w:eastAsia="ar-SA"/>
        </w:rPr>
        <w:t xml:space="preserve"> Дополнительные градостроительные регламенты в границах водоохранны</w:t>
      </w:r>
      <w:r w:rsidR="006B221A" w:rsidRPr="008D3EC8">
        <w:rPr>
          <w:spacing w:val="-10"/>
          <w:lang w:eastAsia="ar-SA"/>
        </w:rPr>
        <w:t xml:space="preserve">х зон, </w:t>
      </w:r>
      <w:r w:rsidRPr="008D3EC8">
        <w:rPr>
          <w:spacing w:val="-10"/>
          <w:lang w:eastAsia="ar-SA"/>
        </w:rPr>
        <w:t xml:space="preserve">прибрежных </w:t>
      </w:r>
      <w:r w:rsidR="006B221A" w:rsidRPr="008D3EC8">
        <w:rPr>
          <w:spacing w:val="-10"/>
          <w:lang w:eastAsia="ar-SA"/>
        </w:rPr>
        <w:t xml:space="preserve">защитных </w:t>
      </w:r>
      <w:bookmarkEnd w:id="214"/>
      <w:bookmarkEnd w:id="215"/>
      <w:bookmarkEnd w:id="216"/>
      <w:bookmarkEnd w:id="217"/>
      <w:bookmarkEnd w:id="218"/>
      <w:r w:rsidR="006B221A" w:rsidRPr="008D3EC8">
        <w:rPr>
          <w:spacing w:val="-10"/>
          <w:lang w:eastAsia="ar-SA"/>
        </w:rPr>
        <w:t>и береговых полос</w:t>
      </w:r>
      <w:bookmarkEnd w:id="219"/>
      <w:bookmarkEnd w:id="220"/>
    </w:p>
    <w:p w:rsidR="006B221A" w:rsidRPr="008D3EC8" w:rsidRDefault="006B221A" w:rsidP="00E23BA8">
      <w:pPr>
        <w:tabs>
          <w:tab w:val="left" w:pos="1134"/>
        </w:tabs>
        <w:spacing w:line="240" w:lineRule="auto"/>
        <w:ind w:firstLine="709"/>
        <w:rPr>
          <w:sz w:val="28"/>
          <w:szCs w:val="28"/>
          <w:lang w:eastAsia="ar-SA"/>
        </w:rPr>
      </w:pPr>
      <w:r w:rsidRPr="008D3EC8">
        <w:rPr>
          <w:sz w:val="28"/>
          <w:szCs w:val="28"/>
          <w:lang w:eastAsia="ar-SA"/>
        </w:rPr>
        <w:t xml:space="preserve">Границы </w:t>
      </w:r>
      <w:r w:rsidR="008C00DB" w:rsidRPr="008D3EC8">
        <w:rPr>
          <w:sz w:val="28"/>
          <w:szCs w:val="28"/>
          <w:lang w:eastAsia="ar-SA"/>
        </w:rPr>
        <w:t>водоохранных зон отображены на карте зон с особыми условиями использования территории</w:t>
      </w:r>
      <w:r w:rsidR="00140462" w:rsidRPr="008D3EC8">
        <w:rPr>
          <w:sz w:val="28"/>
          <w:szCs w:val="28"/>
          <w:lang w:eastAsia="ar-SA"/>
        </w:rPr>
        <w:t xml:space="preserve"> </w:t>
      </w:r>
      <w:r w:rsidR="007E77C7" w:rsidRPr="008D3EC8">
        <w:rPr>
          <w:sz w:val="28"/>
          <w:szCs w:val="28"/>
          <w:lang w:eastAsia="ar-SA"/>
        </w:rPr>
        <w:t>м</w:t>
      </w:r>
      <w:r w:rsidR="00F10108" w:rsidRPr="008D3EC8">
        <w:rPr>
          <w:sz w:val="28"/>
          <w:szCs w:val="28"/>
          <w:lang w:eastAsia="ar-SA"/>
        </w:rPr>
        <w:t>униципального образования город Аткарск</w:t>
      </w:r>
      <w:r w:rsidR="008C00DB" w:rsidRPr="008D3EC8">
        <w:rPr>
          <w:sz w:val="28"/>
          <w:szCs w:val="28"/>
          <w:lang w:eastAsia="ar-SA"/>
        </w:rPr>
        <w:t>.</w:t>
      </w:r>
    </w:p>
    <w:p w:rsidR="008E672F" w:rsidRPr="008D3EC8" w:rsidRDefault="00AE2DC4" w:rsidP="00E23BA8">
      <w:pPr>
        <w:pStyle w:val="ac"/>
        <w:tabs>
          <w:tab w:val="left" w:pos="1134"/>
        </w:tabs>
        <w:rPr>
          <w:sz w:val="28"/>
          <w:szCs w:val="28"/>
          <w:lang w:val="ru-RU"/>
        </w:rPr>
      </w:pPr>
      <w:r w:rsidRPr="008D3EC8">
        <w:rPr>
          <w:sz w:val="28"/>
          <w:szCs w:val="28"/>
          <w:lang w:val="ru-RU"/>
        </w:rPr>
        <w:t xml:space="preserve">В границах водоохраной </w:t>
      </w:r>
      <w:r w:rsidR="008E672F" w:rsidRPr="008D3EC8">
        <w:rPr>
          <w:sz w:val="28"/>
          <w:szCs w:val="28"/>
          <w:lang w:val="ru-RU"/>
        </w:rPr>
        <w:t>зоны рек и их притоков, во</w:t>
      </w:r>
      <w:r w:rsidR="00956020" w:rsidRPr="008D3EC8">
        <w:rPr>
          <w:sz w:val="28"/>
          <w:szCs w:val="28"/>
          <w:lang w:val="ru-RU"/>
        </w:rPr>
        <w:t>дохранилищ в соответствии пунктом 1 статьи</w:t>
      </w:r>
      <w:r w:rsidR="008E672F" w:rsidRPr="008D3EC8">
        <w:rPr>
          <w:sz w:val="28"/>
          <w:szCs w:val="28"/>
          <w:lang w:val="ru-RU"/>
        </w:rPr>
        <w:t xml:space="preserve"> 65 Водного </w:t>
      </w:r>
      <w:r w:rsidR="00CB0625" w:rsidRPr="008D3EC8">
        <w:rPr>
          <w:sz w:val="28"/>
          <w:szCs w:val="28"/>
          <w:lang w:val="ru-RU"/>
        </w:rPr>
        <w:t>кодекс</w:t>
      </w:r>
      <w:r w:rsidR="00A23ABB" w:rsidRPr="008D3EC8">
        <w:rPr>
          <w:sz w:val="28"/>
          <w:szCs w:val="28"/>
          <w:lang w:val="ru-RU"/>
        </w:rPr>
        <w:t>а</w:t>
      </w:r>
      <w:r w:rsidR="008E672F" w:rsidRPr="008D3EC8">
        <w:rPr>
          <w:sz w:val="28"/>
          <w:szCs w:val="28"/>
          <w:lang w:val="ru-RU"/>
        </w:rPr>
        <w:t xml:space="preserve"> Российской Федерации от 03.06.2006 № 74-ФЗ устанавливается специальный режим осуществления хозяйственной и иной деятельности </w:t>
      </w:r>
      <w:r w:rsidR="00956020" w:rsidRPr="008D3EC8">
        <w:rPr>
          <w:sz w:val="28"/>
          <w:szCs w:val="28"/>
          <w:lang w:val="ru-RU"/>
        </w:rPr>
        <w:t>в целях</w:t>
      </w:r>
      <w:r w:rsidR="008E672F" w:rsidRPr="008D3EC8">
        <w:rPr>
          <w:sz w:val="28"/>
          <w:szCs w:val="28"/>
          <w:lang w:val="ru-RU"/>
        </w:rPr>
        <w:t>:</w:t>
      </w:r>
    </w:p>
    <w:p w:rsidR="008E672F" w:rsidRPr="008D3EC8" w:rsidRDefault="008E672F" w:rsidP="008E5E31">
      <w:pPr>
        <w:pStyle w:val="ac"/>
        <w:numPr>
          <w:ilvl w:val="0"/>
          <w:numId w:val="1"/>
        </w:numPr>
        <w:tabs>
          <w:tab w:val="left" w:pos="1134"/>
        </w:tabs>
        <w:ind w:left="0" w:firstLine="709"/>
        <w:rPr>
          <w:sz w:val="28"/>
          <w:szCs w:val="28"/>
          <w:lang w:val="ru-RU"/>
        </w:rPr>
      </w:pPr>
      <w:r w:rsidRPr="008D3EC8">
        <w:rPr>
          <w:sz w:val="28"/>
          <w:szCs w:val="28"/>
          <w:lang w:val="ru-RU"/>
        </w:rPr>
        <w:t>предотвращения загрязнения, засорения, заиления водных объектов и истощения их вод;</w:t>
      </w:r>
    </w:p>
    <w:p w:rsidR="008E672F" w:rsidRPr="008D3EC8" w:rsidRDefault="008E672F" w:rsidP="008E5E31">
      <w:pPr>
        <w:pStyle w:val="aa"/>
        <w:widowControl/>
        <w:numPr>
          <w:ilvl w:val="0"/>
          <w:numId w:val="1"/>
        </w:numPr>
        <w:tabs>
          <w:tab w:val="left" w:pos="1134"/>
        </w:tabs>
        <w:spacing w:line="240" w:lineRule="auto"/>
        <w:ind w:left="0" w:firstLine="709"/>
        <w:textAlignment w:val="auto"/>
        <w:rPr>
          <w:sz w:val="28"/>
          <w:szCs w:val="28"/>
        </w:rPr>
      </w:pPr>
      <w:r w:rsidRPr="008D3EC8">
        <w:rPr>
          <w:sz w:val="28"/>
          <w:szCs w:val="28"/>
        </w:rPr>
        <w:t>сохранения среды обитания водных биологических ресурсов и других объектов животного и растительного мира.</w:t>
      </w:r>
    </w:p>
    <w:p w:rsidR="00644D15" w:rsidRPr="008D3EC8" w:rsidRDefault="00644D15" w:rsidP="00644D15">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Ширина водоохранной зоны рек или ручьев устанавливается от их истока для рек или ручьев протяженностью:</w:t>
      </w:r>
    </w:p>
    <w:p w:rsidR="00644D15" w:rsidRPr="008D3EC8" w:rsidRDefault="00644D15" w:rsidP="00AD7981">
      <w:pPr>
        <w:pStyle w:val="aa"/>
        <w:widowControl/>
        <w:numPr>
          <w:ilvl w:val="1"/>
          <w:numId w:val="29"/>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до десяти километров - в размере пятидесяти метров;</w:t>
      </w:r>
    </w:p>
    <w:p w:rsidR="00644D15" w:rsidRPr="008D3EC8" w:rsidRDefault="00644D15" w:rsidP="00AD7981">
      <w:pPr>
        <w:pStyle w:val="aa"/>
        <w:widowControl/>
        <w:numPr>
          <w:ilvl w:val="1"/>
          <w:numId w:val="29"/>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от десяти до пятидесяти километров - в размере ста метров;</w:t>
      </w:r>
    </w:p>
    <w:p w:rsidR="00644D15" w:rsidRPr="008D3EC8" w:rsidRDefault="00644D15" w:rsidP="00AD7981">
      <w:pPr>
        <w:pStyle w:val="aa"/>
        <w:widowControl/>
        <w:numPr>
          <w:ilvl w:val="1"/>
          <w:numId w:val="29"/>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от пятидесяти километров и более - в размере двухсот метров.</w:t>
      </w:r>
    </w:p>
    <w:p w:rsidR="008E672F" w:rsidRPr="008D3EC8" w:rsidRDefault="000E5017" w:rsidP="00E23BA8">
      <w:pPr>
        <w:pStyle w:val="ac"/>
        <w:tabs>
          <w:tab w:val="left" w:pos="1134"/>
        </w:tabs>
        <w:rPr>
          <w:sz w:val="28"/>
          <w:szCs w:val="28"/>
          <w:lang w:val="ru-RU"/>
        </w:rPr>
      </w:pPr>
      <w:bookmarkStart w:id="221" w:name="_Toc312100855"/>
      <w:r w:rsidRPr="008D3EC8">
        <w:rPr>
          <w:bCs/>
          <w:sz w:val="28"/>
          <w:szCs w:val="28"/>
          <w:lang w:val="ru-RU"/>
        </w:rPr>
        <w:t>В</w:t>
      </w:r>
      <w:r w:rsidR="008E672F" w:rsidRPr="008D3EC8">
        <w:rPr>
          <w:bCs/>
          <w:sz w:val="28"/>
          <w:szCs w:val="28"/>
          <w:lang w:val="ru-RU"/>
        </w:rPr>
        <w:t xml:space="preserve"> границах водоохранных зон</w:t>
      </w:r>
      <w:r w:rsidRPr="008D3EC8">
        <w:rPr>
          <w:bCs/>
          <w:sz w:val="28"/>
          <w:szCs w:val="28"/>
          <w:lang w:val="ru-RU"/>
        </w:rPr>
        <w:t xml:space="preserve"> запрещаются</w:t>
      </w:r>
      <w:r w:rsidR="008E672F" w:rsidRPr="008D3EC8">
        <w:rPr>
          <w:sz w:val="28"/>
          <w:szCs w:val="28"/>
          <w:lang w:val="ru-RU"/>
        </w:rPr>
        <w:t>:</w:t>
      </w:r>
      <w:bookmarkEnd w:id="221"/>
    </w:p>
    <w:p w:rsidR="000E5017" w:rsidRPr="008D3EC8" w:rsidRDefault="000E5017" w:rsidP="001E2828">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3EC8">
        <w:rPr>
          <w:color w:val="000000" w:themeColor="text1"/>
          <w:sz w:val="28"/>
          <w:szCs w:val="28"/>
        </w:rPr>
        <w:t xml:space="preserve">использование сточных вод в целях </w:t>
      </w:r>
      <w:r w:rsidR="008B7E43" w:rsidRPr="008D3EC8">
        <w:rPr>
          <w:color w:val="000000" w:themeColor="text1"/>
          <w:sz w:val="28"/>
          <w:szCs w:val="28"/>
        </w:rPr>
        <w:t>повышения</w:t>
      </w:r>
      <w:r w:rsidRPr="008D3EC8">
        <w:rPr>
          <w:color w:val="000000" w:themeColor="text1"/>
          <w:sz w:val="28"/>
          <w:szCs w:val="28"/>
        </w:rPr>
        <w:t xml:space="preserve"> </w:t>
      </w:r>
      <w:r w:rsidR="008B7E43" w:rsidRPr="008D3EC8">
        <w:rPr>
          <w:color w:val="000000" w:themeColor="text1"/>
          <w:sz w:val="28"/>
          <w:szCs w:val="28"/>
        </w:rPr>
        <w:t>почвенного плодородия</w:t>
      </w:r>
      <w:r w:rsidRPr="008D3EC8">
        <w:rPr>
          <w:color w:val="000000" w:themeColor="text1"/>
          <w:sz w:val="28"/>
          <w:szCs w:val="28"/>
        </w:rPr>
        <w:t>;</w:t>
      </w:r>
    </w:p>
    <w:p w:rsidR="000E5017" w:rsidRPr="008D3EC8" w:rsidRDefault="000E5017" w:rsidP="001E2828">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w:t>
      </w:r>
      <w:r w:rsidR="00B221EE" w:rsidRPr="008D3EC8">
        <w:rPr>
          <w:rFonts w:eastAsiaTheme="minorHAnsi"/>
          <w:sz w:val="28"/>
          <w:szCs w:val="28"/>
          <w:lang w:eastAsia="en-US"/>
        </w:rPr>
        <w:t xml:space="preserve">язняющими веществами, предельно </w:t>
      </w:r>
      <w:r w:rsidRPr="008D3EC8">
        <w:rPr>
          <w:rFonts w:eastAsiaTheme="minorHAnsi"/>
          <w:sz w:val="28"/>
          <w:szCs w:val="28"/>
          <w:lang w:eastAsia="en-US"/>
        </w:rPr>
        <w:t>допустимые конц</w:t>
      </w:r>
      <w:r w:rsidR="00B221EE" w:rsidRPr="008D3EC8">
        <w:rPr>
          <w:rFonts w:eastAsiaTheme="minorHAnsi"/>
          <w:sz w:val="28"/>
          <w:szCs w:val="28"/>
          <w:lang w:eastAsia="en-US"/>
        </w:rPr>
        <w:t xml:space="preserve">ентрации которых в водах водных </w:t>
      </w:r>
      <w:r w:rsidRPr="008D3EC8">
        <w:rPr>
          <w:rFonts w:eastAsiaTheme="minorHAnsi"/>
          <w:sz w:val="28"/>
          <w:szCs w:val="28"/>
          <w:lang w:eastAsia="en-US"/>
        </w:rPr>
        <w:t>объектов рыбохозяйственного значения не установлены;</w:t>
      </w:r>
    </w:p>
    <w:p w:rsidR="008E672F" w:rsidRPr="008D3EC8" w:rsidRDefault="008E672F" w:rsidP="001E2828">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3EC8">
        <w:rPr>
          <w:color w:val="000000" w:themeColor="text1"/>
          <w:sz w:val="28"/>
          <w:szCs w:val="28"/>
        </w:rPr>
        <w:t>осуществление авиационных мер по борьбе с вредными организмами;</w:t>
      </w:r>
    </w:p>
    <w:p w:rsidR="000E5017" w:rsidRPr="008D3EC8" w:rsidRDefault="000E5017" w:rsidP="001E2828">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3EC8">
        <w:rPr>
          <w:color w:val="000000" w:themeColor="text1"/>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E672F" w:rsidRPr="008D3EC8" w:rsidRDefault="008E672F" w:rsidP="001E2828">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3EC8">
        <w:rPr>
          <w:color w:val="000000" w:themeColor="text1"/>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E672F" w:rsidRPr="008D3EC8" w:rsidRDefault="008E672F" w:rsidP="001E2828">
      <w:pPr>
        <w:pStyle w:val="aa"/>
        <w:widowControl/>
        <w:numPr>
          <w:ilvl w:val="0"/>
          <w:numId w:val="1"/>
        </w:numPr>
        <w:tabs>
          <w:tab w:val="left" w:pos="1134"/>
        </w:tabs>
        <w:spacing w:line="240" w:lineRule="auto"/>
        <w:ind w:left="0" w:firstLine="709"/>
        <w:textAlignment w:val="auto"/>
        <w:rPr>
          <w:sz w:val="28"/>
          <w:szCs w:val="28"/>
        </w:rPr>
      </w:pPr>
      <w:r w:rsidRPr="008D3EC8">
        <w:rPr>
          <w:sz w:val="28"/>
          <w:szCs w:val="28"/>
        </w:rPr>
        <w:t>хран</w:t>
      </w:r>
      <w:r w:rsidR="006B2EB1" w:rsidRPr="008D3EC8">
        <w:rPr>
          <w:sz w:val="28"/>
          <w:szCs w:val="28"/>
        </w:rPr>
        <w:t xml:space="preserve">ение пестицидов и агрохимикатов </w:t>
      </w:r>
      <w:r w:rsidRPr="008D3EC8">
        <w:rPr>
          <w:sz w:val="28"/>
          <w:szCs w:val="28"/>
        </w:rPr>
        <w:t>(за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8D3EC8">
        <w:rPr>
          <w:color w:val="000000" w:themeColor="text1"/>
          <w:sz w:val="28"/>
          <w:szCs w:val="28"/>
        </w:rPr>
        <w:t>;</w:t>
      </w:r>
    </w:p>
    <w:p w:rsidR="008E672F" w:rsidRPr="008D3EC8" w:rsidRDefault="008E672F" w:rsidP="001E2828">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3EC8">
        <w:rPr>
          <w:color w:val="000000" w:themeColor="text1"/>
          <w:sz w:val="28"/>
          <w:szCs w:val="28"/>
        </w:rPr>
        <w:t>сброс сточных, в том числе дренажных, вод;</w:t>
      </w:r>
    </w:p>
    <w:p w:rsidR="008E672F" w:rsidRPr="008D3EC8" w:rsidRDefault="008E672F" w:rsidP="00E23BA8">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3EC8">
        <w:rPr>
          <w:color w:val="000000" w:themeColor="text1"/>
          <w:sz w:val="28"/>
          <w:szCs w:val="28"/>
        </w:rPr>
        <w:lastRenderedPageBreak/>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22" w:history="1">
        <w:r w:rsidRPr="008D3EC8">
          <w:rPr>
            <w:color w:val="000000" w:themeColor="text1"/>
            <w:sz w:val="28"/>
            <w:szCs w:val="28"/>
          </w:rPr>
          <w:t>статьей 19.1</w:t>
        </w:r>
      </w:hyperlink>
      <w:r w:rsidRPr="008D3EC8">
        <w:rPr>
          <w:color w:val="000000" w:themeColor="text1"/>
          <w:sz w:val="28"/>
          <w:szCs w:val="28"/>
        </w:rPr>
        <w:t xml:space="preserve"> Закона Российской Федерации от 21 февраля 1992 года № 2395-1 «О недрах»).</w:t>
      </w:r>
    </w:p>
    <w:p w:rsidR="00F90FA3" w:rsidRPr="008D3EC8" w:rsidRDefault="00F90FA3" w:rsidP="00E23BA8">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8E672F" w:rsidRPr="008D3EC8" w:rsidRDefault="00955C14" w:rsidP="00E23BA8">
      <w:pPr>
        <w:pStyle w:val="aa"/>
        <w:tabs>
          <w:tab w:val="left" w:pos="1134"/>
        </w:tabs>
        <w:spacing w:line="240" w:lineRule="auto"/>
        <w:ind w:left="0" w:firstLine="709"/>
        <w:rPr>
          <w:sz w:val="28"/>
          <w:szCs w:val="28"/>
        </w:rPr>
      </w:pPr>
      <w:r w:rsidRPr="008D3EC8">
        <w:rPr>
          <w:sz w:val="28"/>
          <w:szCs w:val="28"/>
        </w:rPr>
        <w:t>В водоохранных зонах с</w:t>
      </w:r>
      <w:r w:rsidR="008E672F" w:rsidRPr="008D3EC8">
        <w:rPr>
          <w:sz w:val="28"/>
          <w:szCs w:val="28"/>
        </w:rPr>
        <w:t>уществующая и размещаемая застройка должна иметь:</w:t>
      </w:r>
    </w:p>
    <w:p w:rsidR="008E672F" w:rsidRPr="008D3EC8" w:rsidRDefault="008E672F" w:rsidP="00E23BA8">
      <w:pPr>
        <w:pStyle w:val="aa"/>
        <w:widowControl/>
        <w:numPr>
          <w:ilvl w:val="0"/>
          <w:numId w:val="2"/>
        </w:numPr>
        <w:tabs>
          <w:tab w:val="left" w:pos="1134"/>
        </w:tabs>
        <w:spacing w:line="240" w:lineRule="auto"/>
        <w:ind w:left="0" w:firstLine="709"/>
        <w:textAlignment w:val="auto"/>
        <w:rPr>
          <w:sz w:val="28"/>
          <w:szCs w:val="28"/>
        </w:rPr>
      </w:pPr>
      <w:r w:rsidRPr="008D3EC8">
        <w:rPr>
          <w:sz w:val="28"/>
          <w:szCs w:val="28"/>
        </w:rPr>
        <w:t>централ</w:t>
      </w:r>
      <w:r w:rsidR="00D45A04" w:rsidRPr="008D3EC8">
        <w:rPr>
          <w:sz w:val="28"/>
          <w:szCs w:val="28"/>
        </w:rPr>
        <w:t xml:space="preserve">изованные системы водоотведения </w:t>
      </w:r>
      <w:r w:rsidRPr="008D3EC8">
        <w:rPr>
          <w:sz w:val="28"/>
          <w:szCs w:val="28"/>
        </w:rPr>
        <w:t>(канализации), централизованные ливневые системы водоотведения;</w:t>
      </w:r>
    </w:p>
    <w:p w:rsidR="008E672F" w:rsidRPr="008D3EC8" w:rsidRDefault="008E672F" w:rsidP="00E23BA8">
      <w:pPr>
        <w:pStyle w:val="aa"/>
        <w:widowControl/>
        <w:numPr>
          <w:ilvl w:val="0"/>
          <w:numId w:val="2"/>
        </w:numPr>
        <w:tabs>
          <w:tab w:val="left" w:pos="1134"/>
        </w:tabs>
        <w:spacing w:line="240" w:lineRule="auto"/>
        <w:ind w:left="0" w:firstLine="709"/>
        <w:textAlignment w:val="auto"/>
        <w:rPr>
          <w:sz w:val="28"/>
          <w:szCs w:val="28"/>
        </w:rPr>
      </w:pPr>
      <w:r w:rsidRPr="008D3EC8">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E672F" w:rsidRPr="008D3EC8" w:rsidRDefault="008E672F" w:rsidP="00E23BA8">
      <w:pPr>
        <w:pStyle w:val="aa"/>
        <w:widowControl/>
        <w:numPr>
          <w:ilvl w:val="0"/>
          <w:numId w:val="2"/>
        </w:numPr>
        <w:tabs>
          <w:tab w:val="left" w:pos="1134"/>
        </w:tabs>
        <w:spacing w:line="240" w:lineRule="auto"/>
        <w:ind w:left="0" w:firstLine="709"/>
        <w:textAlignment w:val="auto"/>
        <w:rPr>
          <w:sz w:val="28"/>
          <w:szCs w:val="28"/>
        </w:rPr>
      </w:pPr>
      <w:r w:rsidRPr="008D3EC8">
        <w:rPr>
          <w:sz w:val="28"/>
          <w:szCs w:val="28"/>
        </w:rPr>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w:t>
      </w:r>
      <w:r w:rsidR="00CB0625" w:rsidRPr="008D3EC8">
        <w:rPr>
          <w:sz w:val="28"/>
          <w:szCs w:val="28"/>
        </w:rPr>
        <w:t>кодекс</w:t>
      </w:r>
      <w:r w:rsidR="00A23ABB" w:rsidRPr="008D3EC8">
        <w:rPr>
          <w:sz w:val="28"/>
          <w:szCs w:val="28"/>
        </w:rPr>
        <w:t>а</w:t>
      </w:r>
      <w:r w:rsidRPr="008D3EC8">
        <w:rPr>
          <w:sz w:val="28"/>
          <w:szCs w:val="28"/>
        </w:rPr>
        <w:t xml:space="preserve"> Российской Федерации;</w:t>
      </w:r>
    </w:p>
    <w:p w:rsidR="008E672F" w:rsidRPr="008D3EC8" w:rsidRDefault="008E672F" w:rsidP="00E23BA8">
      <w:pPr>
        <w:pStyle w:val="aa"/>
        <w:widowControl/>
        <w:numPr>
          <w:ilvl w:val="0"/>
          <w:numId w:val="2"/>
        </w:numPr>
        <w:tabs>
          <w:tab w:val="left" w:pos="1134"/>
        </w:tabs>
        <w:spacing w:line="240" w:lineRule="auto"/>
        <w:ind w:left="0" w:firstLine="709"/>
        <w:textAlignment w:val="auto"/>
        <w:rPr>
          <w:sz w:val="28"/>
          <w:szCs w:val="28"/>
        </w:rPr>
      </w:pPr>
      <w:r w:rsidRPr="008D3EC8">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E672F" w:rsidRPr="008D3EC8" w:rsidRDefault="008E672F" w:rsidP="00E23BA8">
      <w:pPr>
        <w:pStyle w:val="aa"/>
        <w:widowControl/>
        <w:numPr>
          <w:ilvl w:val="0"/>
          <w:numId w:val="2"/>
        </w:numPr>
        <w:tabs>
          <w:tab w:val="left" w:pos="1134"/>
        </w:tabs>
        <w:spacing w:line="240" w:lineRule="auto"/>
        <w:ind w:left="0" w:firstLine="709"/>
        <w:textAlignment w:val="auto"/>
        <w:rPr>
          <w:sz w:val="28"/>
          <w:szCs w:val="28"/>
        </w:rPr>
      </w:pPr>
      <w:r w:rsidRPr="008D3EC8">
        <w:rPr>
          <w:sz w:val="28"/>
          <w:szCs w:val="28"/>
        </w:rPr>
        <w:t>сооружения, обеспечивающие защиту водных объектов и прилегающих к ним</w:t>
      </w:r>
      <w:r w:rsidR="004F64D6" w:rsidRPr="008D3EC8">
        <w:rPr>
          <w:sz w:val="28"/>
          <w:szCs w:val="28"/>
        </w:rPr>
        <w:t xml:space="preserve"> территорий от разливов нефти и </w:t>
      </w:r>
      <w:r w:rsidRPr="008D3EC8">
        <w:rPr>
          <w:sz w:val="28"/>
          <w:szCs w:val="28"/>
        </w:rPr>
        <w:t>нефтепродуктов и иного негативного воздействия на окружающую среду.</w:t>
      </w:r>
    </w:p>
    <w:p w:rsidR="008E672F" w:rsidRPr="008D3EC8" w:rsidRDefault="008E672F" w:rsidP="00E23BA8">
      <w:pPr>
        <w:tabs>
          <w:tab w:val="left" w:pos="1134"/>
        </w:tabs>
        <w:spacing w:line="240" w:lineRule="auto"/>
        <w:ind w:firstLine="709"/>
        <w:rPr>
          <w:sz w:val="28"/>
          <w:szCs w:val="28"/>
        </w:rPr>
      </w:pPr>
      <w:r w:rsidRPr="008D3EC8">
        <w:rPr>
          <w:sz w:val="28"/>
          <w:szCs w:val="28"/>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w:t>
      </w:r>
      <w:r w:rsidRPr="008D3EC8">
        <w:rPr>
          <w:sz w:val="28"/>
          <w:szCs w:val="28"/>
        </w:rPr>
        <w:lastRenderedPageBreak/>
        <w:t>микроорганизмов в окружающую среду.</w:t>
      </w:r>
    </w:p>
    <w:p w:rsidR="008E672F" w:rsidRPr="008D3EC8" w:rsidRDefault="008E672F" w:rsidP="00E23BA8">
      <w:pPr>
        <w:tabs>
          <w:tab w:val="left" w:pos="1134"/>
        </w:tabs>
        <w:spacing w:line="240" w:lineRule="auto"/>
        <w:ind w:firstLine="709"/>
        <w:rPr>
          <w:color w:val="000000" w:themeColor="text1"/>
          <w:sz w:val="28"/>
          <w:szCs w:val="28"/>
        </w:rPr>
      </w:pPr>
      <w:r w:rsidRPr="008D3EC8">
        <w:rPr>
          <w:color w:val="000000" w:themeColor="text1"/>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23" w:history="1">
        <w:r w:rsidRPr="008D3EC8">
          <w:rPr>
            <w:color w:val="000000" w:themeColor="text1"/>
            <w:sz w:val="28"/>
            <w:szCs w:val="28"/>
          </w:rPr>
          <w:t>ограничения</w:t>
        </w:r>
      </w:hyperlink>
      <w:r w:rsidRPr="008D3EC8">
        <w:rPr>
          <w:color w:val="000000" w:themeColor="text1"/>
          <w:sz w:val="28"/>
          <w:szCs w:val="28"/>
        </w:rPr>
        <w:t xml:space="preserve"> хозяйственной и иной деятельности.</w:t>
      </w:r>
    </w:p>
    <w:p w:rsidR="001E2828" w:rsidRPr="008D3EC8" w:rsidRDefault="001E2828" w:rsidP="001E2828">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E672F" w:rsidRPr="008D3EC8" w:rsidRDefault="00955C14" w:rsidP="00E23BA8">
      <w:pPr>
        <w:tabs>
          <w:tab w:val="left" w:pos="1134"/>
        </w:tabs>
        <w:spacing w:line="240" w:lineRule="auto"/>
        <w:ind w:firstLine="709"/>
        <w:rPr>
          <w:sz w:val="28"/>
          <w:szCs w:val="28"/>
        </w:rPr>
      </w:pPr>
      <w:r w:rsidRPr="008D3EC8">
        <w:rPr>
          <w:sz w:val="28"/>
          <w:szCs w:val="28"/>
        </w:rPr>
        <w:t>В</w:t>
      </w:r>
      <w:r w:rsidR="008E672F" w:rsidRPr="008D3EC8">
        <w:rPr>
          <w:sz w:val="28"/>
          <w:szCs w:val="28"/>
        </w:rPr>
        <w:t xml:space="preserve"> границах прибрежных защитных полос</w:t>
      </w:r>
      <w:r w:rsidRPr="008D3EC8">
        <w:rPr>
          <w:sz w:val="28"/>
          <w:szCs w:val="28"/>
        </w:rPr>
        <w:t xml:space="preserve"> </w:t>
      </w:r>
      <w:r w:rsidR="008E672F" w:rsidRPr="008D3EC8">
        <w:rPr>
          <w:sz w:val="28"/>
          <w:szCs w:val="28"/>
        </w:rPr>
        <w:t>наряду с вышеуказанными ограничениями для водоохранных зон</w:t>
      </w:r>
      <w:r w:rsidRPr="008D3EC8">
        <w:rPr>
          <w:sz w:val="28"/>
          <w:szCs w:val="28"/>
        </w:rPr>
        <w:t xml:space="preserve"> запрещаются</w:t>
      </w:r>
      <w:r w:rsidR="008E672F" w:rsidRPr="008D3EC8">
        <w:rPr>
          <w:sz w:val="28"/>
          <w:szCs w:val="28"/>
        </w:rPr>
        <w:t>:</w:t>
      </w:r>
    </w:p>
    <w:p w:rsidR="008E672F" w:rsidRPr="008D3EC8" w:rsidRDefault="008E672F" w:rsidP="00626C66">
      <w:pPr>
        <w:pStyle w:val="ac"/>
        <w:numPr>
          <w:ilvl w:val="0"/>
          <w:numId w:val="1"/>
        </w:numPr>
        <w:tabs>
          <w:tab w:val="left" w:pos="709"/>
          <w:tab w:val="left" w:pos="1134"/>
        </w:tabs>
        <w:ind w:left="0" w:firstLine="709"/>
        <w:rPr>
          <w:sz w:val="28"/>
          <w:szCs w:val="28"/>
          <w:lang w:val="ru-RU"/>
        </w:rPr>
      </w:pPr>
      <w:r w:rsidRPr="008D3EC8">
        <w:rPr>
          <w:sz w:val="28"/>
          <w:szCs w:val="28"/>
          <w:lang w:val="ru-RU"/>
        </w:rPr>
        <w:t>распашка земель;</w:t>
      </w:r>
    </w:p>
    <w:p w:rsidR="008E672F" w:rsidRPr="008D3EC8" w:rsidRDefault="008E672F" w:rsidP="00626C66">
      <w:pPr>
        <w:pStyle w:val="aa"/>
        <w:widowControl/>
        <w:numPr>
          <w:ilvl w:val="0"/>
          <w:numId w:val="1"/>
        </w:numPr>
        <w:tabs>
          <w:tab w:val="left" w:pos="709"/>
          <w:tab w:val="left" w:pos="1134"/>
        </w:tabs>
        <w:spacing w:line="240" w:lineRule="auto"/>
        <w:ind w:left="0" w:firstLine="709"/>
        <w:textAlignment w:val="auto"/>
        <w:rPr>
          <w:bCs/>
          <w:sz w:val="28"/>
          <w:szCs w:val="28"/>
        </w:rPr>
      </w:pPr>
      <w:r w:rsidRPr="008D3EC8">
        <w:rPr>
          <w:bCs/>
          <w:sz w:val="28"/>
          <w:szCs w:val="28"/>
        </w:rPr>
        <w:t>размещение отвалов размываемых грунтов</w:t>
      </w:r>
      <w:r w:rsidRPr="008D3EC8">
        <w:rPr>
          <w:sz w:val="28"/>
          <w:szCs w:val="28"/>
        </w:rPr>
        <w:t>;</w:t>
      </w:r>
    </w:p>
    <w:p w:rsidR="008E672F" w:rsidRPr="008D3EC8" w:rsidRDefault="008E672F" w:rsidP="00626C66">
      <w:pPr>
        <w:pStyle w:val="aa"/>
        <w:widowControl/>
        <w:numPr>
          <w:ilvl w:val="0"/>
          <w:numId w:val="1"/>
        </w:numPr>
        <w:tabs>
          <w:tab w:val="left" w:pos="709"/>
          <w:tab w:val="left" w:pos="1134"/>
        </w:tabs>
        <w:spacing w:line="240" w:lineRule="auto"/>
        <w:ind w:left="0" w:firstLine="709"/>
        <w:textAlignment w:val="auto"/>
        <w:rPr>
          <w:sz w:val="28"/>
          <w:szCs w:val="28"/>
        </w:rPr>
      </w:pPr>
      <w:bookmarkStart w:id="222" w:name="_Toc312100857"/>
      <w:r w:rsidRPr="008D3EC8">
        <w:rPr>
          <w:sz w:val="28"/>
          <w:szCs w:val="28"/>
        </w:rPr>
        <w:t>выпас сельскохозяйственных животных и организация для них летних лагерей, ванн.</w:t>
      </w:r>
    </w:p>
    <w:p w:rsidR="003A691E" w:rsidRPr="005773C6" w:rsidRDefault="003A691E" w:rsidP="005773C6">
      <w:pPr>
        <w:widowControl/>
        <w:tabs>
          <w:tab w:val="left" w:pos="1134"/>
        </w:tabs>
        <w:spacing w:line="240" w:lineRule="auto"/>
        <w:ind w:firstLine="709"/>
        <w:textAlignment w:val="auto"/>
        <w:rPr>
          <w:rFonts w:eastAsiaTheme="minorHAnsi"/>
          <w:sz w:val="28"/>
          <w:szCs w:val="28"/>
          <w:lang w:eastAsia="en-US"/>
        </w:rPr>
      </w:pPr>
      <w:r w:rsidRPr="005773C6">
        <w:rPr>
          <w:rFonts w:eastAsiaTheme="minorHAns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bookmarkEnd w:id="222"/>
    <w:p w:rsidR="006B221A" w:rsidRPr="005773C6" w:rsidRDefault="007D2B99" w:rsidP="005773C6">
      <w:pPr>
        <w:widowControl/>
        <w:tabs>
          <w:tab w:val="left" w:pos="1134"/>
        </w:tabs>
        <w:spacing w:line="240" w:lineRule="auto"/>
        <w:ind w:firstLine="709"/>
        <w:textAlignment w:val="auto"/>
        <w:rPr>
          <w:rFonts w:eastAsiaTheme="minorHAnsi"/>
          <w:sz w:val="28"/>
          <w:szCs w:val="28"/>
          <w:lang w:eastAsia="en-US"/>
        </w:rPr>
      </w:pPr>
      <w:r w:rsidRPr="005773C6">
        <w:rPr>
          <w:rFonts w:eastAsiaTheme="minorHAns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3A691E" w:rsidRPr="005773C6" w:rsidRDefault="003A691E" w:rsidP="005773C6">
      <w:pPr>
        <w:widowControl/>
        <w:tabs>
          <w:tab w:val="left" w:pos="1134"/>
        </w:tabs>
        <w:spacing w:line="240" w:lineRule="auto"/>
        <w:ind w:firstLine="709"/>
        <w:textAlignment w:val="auto"/>
        <w:rPr>
          <w:rFonts w:eastAsiaTheme="minorHAnsi"/>
          <w:sz w:val="28"/>
          <w:szCs w:val="28"/>
          <w:lang w:eastAsia="en-US"/>
        </w:rPr>
      </w:pPr>
      <w:r w:rsidRPr="005773C6">
        <w:rPr>
          <w:rFonts w:eastAsiaTheme="minorHAns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8E672F" w:rsidRPr="008D3EC8" w:rsidRDefault="008E672F" w:rsidP="00E23BA8">
      <w:pPr>
        <w:pStyle w:val="3"/>
        <w:spacing w:line="240" w:lineRule="auto"/>
        <w:ind w:firstLine="709"/>
        <w:rPr>
          <w:rFonts w:ascii="Times New Roman" w:hAnsi="Times New Roman" w:cs="Times New Roman"/>
          <w:color w:val="000000" w:themeColor="text1"/>
          <w:spacing w:val="-10"/>
          <w:sz w:val="28"/>
          <w:szCs w:val="28"/>
          <w:lang w:eastAsia="ar-SA"/>
        </w:rPr>
      </w:pPr>
      <w:bookmarkStart w:id="223" w:name="_Toc108779127"/>
      <w:bookmarkStart w:id="224" w:name="_Toc144211143"/>
      <w:bookmarkStart w:id="225" w:name="_Toc196878943"/>
      <w:bookmarkStart w:id="226" w:name="_Toc181759014"/>
      <w:bookmarkStart w:id="227" w:name="_Toc168826920"/>
      <w:bookmarkStart w:id="228" w:name="_Toc312188838"/>
      <w:bookmarkStart w:id="229" w:name="_Toc85619689"/>
      <w:r w:rsidRPr="008D3EC8">
        <w:rPr>
          <w:rFonts w:ascii="Times New Roman" w:hAnsi="Times New Roman" w:cs="Times New Roman"/>
          <w:color w:val="000000" w:themeColor="text1"/>
          <w:spacing w:val="-10"/>
          <w:sz w:val="28"/>
          <w:szCs w:val="28"/>
          <w:lang w:eastAsia="ar-SA"/>
        </w:rPr>
        <w:t xml:space="preserve">Статья </w:t>
      </w:r>
      <w:r w:rsidR="00C80954">
        <w:rPr>
          <w:rFonts w:ascii="Times New Roman" w:hAnsi="Times New Roman" w:cs="Times New Roman"/>
          <w:color w:val="000000" w:themeColor="text1"/>
          <w:spacing w:val="-10"/>
          <w:sz w:val="28"/>
          <w:szCs w:val="28"/>
          <w:lang w:eastAsia="ar-SA"/>
        </w:rPr>
        <w:t>5</w:t>
      </w:r>
      <w:r w:rsidR="001A17E5">
        <w:rPr>
          <w:rFonts w:ascii="Times New Roman" w:hAnsi="Times New Roman" w:cs="Times New Roman"/>
          <w:color w:val="000000" w:themeColor="text1"/>
          <w:spacing w:val="-10"/>
          <w:sz w:val="28"/>
          <w:szCs w:val="28"/>
          <w:lang w:eastAsia="ar-SA"/>
        </w:rPr>
        <w:t>7</w:t>
      </w:r>
      <w:r w:rsidR="0026773D" w:rsidRPr="008D3EC8">
        <w:rPr>
          <w:rFonts w:ascii="Times New Roman" w:hAnsi="Times New Roman" w:cs="Times New Roman"/>
          <w:color w:val="000000" w:themeColor="text1"/>
          <w:spacing w:val="-10"/>
          <w:sz w:val="28"/>
          <w:szCs w:val="28"/>
          <w:lang w:eastAsia="ar-SA"/>
        </w:rPr>
        <w:t>.</w:t>
      </w:r>
      <w:r w:rsidRPr="008D3EC8">
        <w:rPr>
          <w:rFonts w:ascii="Times New Roman" w:hAnsi="Times New Roman" w:cs="Times New Roman"/>
          <w:color w:val="000000" w:themeColor="text1"/>
          <w:spacing w:val="-10"/>
          <w:sz w:val="28"/>
          <w:szCs w:val="28"/>
          <w:lang w:eastAsia="ar-SA"/>
        </w:rPr>
        <w:t xml:space="preserve"> Дополнительные градостроительные регламенты в границ</w:t>
      </w:r>
      <w:r w:rsidR="00D76C62" w:rsidRPr="008D3EC8">
        <w:rPr>
          <w:rFonts w:ascii="Times New Roman" w:hAnsi="Times New Roman" w:cs="Times New Roman"/>
          <w:color w:val="000000" w:themeColor="text1"/>
          <w:spacing w:val="-10"/>
          <w:sz w:val="28"/>
          <w:szCs w:val="28"/>
          <w:lang w:eastAsia="ar-SA"/>
        </w:rPr>
        <w:t xml:space="preserve">ах санитарно-защитных зон </w:t>
      </w:r>
      <w:r w:rsidR="00AE2DC4" w:rsidRPr="008D3EC8">
        <w:rPr>
          <w:rFonts w:ascii="Times New Roman" w:hAnsi="Times New Roman" w:cs="Times New Roman"/>
          <w:color w:val="000000" w:themeColor="text1"/>
          <w:spacing w:val="-10"/>
          <w:sz w:val="28"/>
          <w:szCs w:val="28"/>
          <w:lang w:eastAsia="ar-SA"/>
        </w:rPr>
        <w:t xml:space="preserve">предприятий, сооружений </w:t>
      </w:r>
      <w:r w:rsidRPr="008D3EC8">
        <w:rPr>
          <w:rFonts w:ascii="Times New Roman" w:hAnsi="Times New Roman" w:cs="Times New Roman"/>
          <w:color w:val="000000" w:themeColor="text1"/>
          <w:spacing w:val="-10"/>
          <w:sz w:val="28"/>
          <w:szCs w:val="28"/>
          <w:lang w:eastAsia="ar-SA"/>
        </w:rPr>
        <w:t>и иных объектов</w:t>
      </w:r>
      <w:bookmarkEnd w:id="223"/>
      <w:bookmarkEnd w:id="224"/>
      <w:r w:rsidRPr="008D3EC8">
        <w:rPr>
          <w:rFonts w:ascii="Times New Roman" w:hAnsi="Times New Roman" w:cs="Times New Roman"/>
          <w:color w:val="000000" w:themeColor="text1"/>
          <w:spacing w:val="-10"/>
          <w:sz w:val="28"/>
          <w:szCs w:val="28"/>
          <w:lang w:eastAsia="ar-SA"/>
        </w:rPr>
        <w:t xml:space="preserve"> </w:t>
      </w:r>
      <w:bookmarkEnd w:id="225"/>
      <w:bookmarkEnd w:id="226"/>
      <w:bookmarkEnd w:id="227"/>
      <w:bookmarkEnd w:id="228"/>
      <w:bookmarkEnd w:id="229"/>
    </w:p>
    <w:p w:rsidR="00C65318" w:rsidRPr="008D3EC8" w:rsidRDefault="00C65318" w:rsidP="00E23BA8">
      <w:pPr>
        <w:tabs>
          <w:tab w:val="left" w:pos="1134"/>
          <w:tab w:val="left" w:pos="4800"/>
        </w:tabs>
        <w:spacing w:line="240" w:lineRule="auto"/>
        <w:ind w:firstLine="709"/>
        <w:rPr>
          <w:sz w:val="28"/>
          <w:szCs w:val="28"/>
        </w:rPr>
      </w:pPr>
      <w:r w:rsidRPr="008D3EC8">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w:t>
      </w:r>
      <w:r w:rsidR="00D57CC6" w:rsidRPr="008D3EC8">
        <w:rPr>
          <w:sz w:val="28"/>
          <w:szCs w:val="28"/>
        </w:rPr>
        <w:t>19</w:t>
      </w:r>
      <w:r w:rsidRPr="008D3EC8">
        <w:rPr>
          <w:sz w:val="28"/>
          <w:szCs w:val="28"/>
        </w:rPr>
        <w:t>99 № 52-ФЗ «О санитарно-эпидемиологическом благополучии населения».</w:t>
      </w:r>
    </w:p>
    <w:p w:rsidR="00140462" w:rsidRPr="008D3EC8" w:rsidRDefault="00140462" w:rsidP="00E23BA8">
      <w:pPr>
        <w:tabs>
          <w:tab w:val="left" w:pos="1134"/>
          <w:tab w:val="left" w:pos="4800"/>
        </w:tabs>
        <w:spacing w:line="240" w:lineRule="auto"/>
        <w:ind w:firstLine="709"/>
        <w:rPr>
          <w:sz w:val="28"/>
          <w:szCs w:val="28"/>
        </w:rPr>
      </w:pPr>
      <w:r w:rsidRPr="008D3EC8">
        <w:rPr>
          <w:sz w:val="28"/>
          <w:szCs w:val="28"/>
        </w:rPr>
        <w:t xml:space="preserve">Санитарно-защитные зоны предприятий, сооружений и иных объектов отображены на карте зон с особыми условиями использования территории </w:t>
      </w:r>
      <w:r w:rsidR="007E77C7" w:rsidRPr="008D3EC8">
        <w:rPr>
          <w:sz w:val="28"/>
          <w:szCs w:val="28"/>
        </w:rPr>
        <w:t>м</w:t>
      </w:r>
      <w:r w:rsidR="00F10108" w:rsidRPr="008D3EC8">
        <w:rPr>
          <w:sz w:val="28"/>
          <w:szCs w:val="28"/>
        </w:rPr>
        <w:t>униципального образования город Аткарск</w:t>
      </w:r>
      <w:r w:rsidRPr="008D3EC8">
        <w:rPr>
          <w:sz w:val="28"/>
          <w:szCs w:val="28"/>
        </w:rPr>
        <w:t>.</w:t>
      </w:r>
    </w:p>
    <w:p w:rsidR="008E672F" w:rsidRPr="008D3EC8" w:rsidRDefault="008E672F" w:rsidP="00E23BA8">
      <w:pPr>
        <w:pStyle w:val="formattext"/>
        <w:shd w:val="clear" w:color="auto" w:fill="FFFFFF"/>
        <w:spacing w:before="0" w:beforeAutospacing="0" w:after="0" w:afterAutospacing="0"/>
        <w:ind w:firstLine="709"/>
        <w:jc w:val="both"/>
        <w:textAlignment w:val="baseline"/>
        <w:rPr>
          <w:color w:val="000000" w:themeColor="text1"/>
          <w:sz w:val="28"/>
          <w:szCs w:val="28"/>
        </w:rPr>
      </w:pPr>
      <w:r w:rsidRPr="008D3EC8">
        <w:rPr>
          <w:color w:val="000000" w:themeColor="text1"/>
          <w:sz w:val="28"/>
          <w:szCs w:val="28"/>
        </w:rPr>
        <w:t xml:space="preserve">В соответствии с </w:t>
      </w:r>
      <w:r w:rsidRPr="008D3EC8">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8D3EC8">
        <w:rPr>
          <w:color w:val="000000" w:themeColor="text1"/>
          <w:sz w:val="28"/>
          <w:szCs w:val="28"/>
        </w:rPr>
        <w:t xml:space="preserve"> в санитарно-защитной зоне</w:t>
      </w:r>
      <w:r w:rsidR="00171B6F" w:rsidRPr="008D3EC8">
        <w:rPr>
          <w:color w:val="000000" w:themeColor="text1"/>
          <w:sz w:val="28"/>
          <w:szCs w:val="28"/>
        </w:rPr>
        <w:t xml:space="preserve"> </w:t>
      </w:r>
      <w:r w:rsidR="00171B6F" w:rsidRPr="008D3EC8">
        <w:rPr>
          <w:sz w:val="28"/>
          <w:szCs w:val="28"/>
        </w:rPr>
        <w:t>(далее - СЗЗ)</w:t>
      </w:r>
      <w:r w:rsidRPr="008D3EC8">
        <w:rPr>
          <w:color w:val="000000" w:themeColor="text1"/>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w:t>
      </w:r>
      <w:r w:rsidRPr="008D3EC8">
        <w:rPr>
          <w:color w:val="000000" w:themeColor="text1"/>
          <w:sz w:val="28"/>
          <w:szCs w:val="28"/>
        </w:rPr>
        <w:lastRenderedPageBreak/>
        <w:t>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w:t>
      </w:r>
      <w:r w:rsidR="003952B7" w:rsidRPr="008D3EC8">
        <w:rPr>
          <w:color w:val="000000" w:themeColor="text1"/>
          <w:sz w:val="28"/>
          <w:szCs w:val="28"/>
        </w:rPr>
        <w:t xml:space="preserve">вательные и детские учреждения, </w:t>
      </w:r>
      <w:r w:rsidRPr="008D3EC8">
        <w:rPr>
          <w:color w:val="000000" w:themeColor="text1"/>
          <w:sz w:val="28"/>
          <w:szCs w:val="28"/>
        </w:rPr>
        <w:t>лечебно-профилактические и оздоровительные учреждения общего пользования.</w:t>
      </w:r>
    </w:p>
    <w:p w:rsidR="008E672F" w:rsidRPr="008D3EC8" w:rsidRDefault="008E672F" w:rsidP="00E23BA8">
      <w:pPr>
        <w:pStyle w:val="formattext"/>
        <w:shd w:val="clear" w:color="auto" w:fill="FFFFFF"/>
        <w:spacing w:before="0" w:beforeAutospacing="0" w:after="0" w:afterAutospacing="0"/>
        <w:ind w:firstLine="709"/>
        <w:jc w:val="both"/>
        <w:textAlignment w:val="baseline"/>
        <w:rPr>
          <w:color w:val="000000" w:themeColor="text1"/>
          <w:sz w:val="28"/>
          <w:szCs w:val="28"/>
        </w:rPr>
      </w:pPr>
      <w:r w:rsidRPr="008D3EC8">
        <w:rPr>
          <w:color w:val="000000" w:themeColor="text1"/>
          <w:sz w:val="28"/>
          <w:szCs w:val="28"/>
        </w:rPr>
        <w:t xml:space="preserve">В </w:t>
      </w:r>
      <w:r w:rsidR="00D5605B" w:rsidRPr="008D3EC8">
        <w:rPr>
          <w:color w:val="000000" w:themeColor="text1"/>
          <w:sz w:val="28"/>
          <w:szCs w:val="28"/>
        </w:rPr>
        <w:t>СЗЗ</w:t>
      </w:r>
      <w:r w:rsidRPr="008D3EC8">
        <w:rPr>
          <w:color w:val="000000" w:themeColor="text1"/>
          <w:sz w:val="28"/>
          <w:szCs w:val="28"/>
        </w:rPr>
        <w:t xml:space="preserve">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E672F" w:rsidRPr="008D3EC8" w:rsidRDefault="008E672F" w:rsidP="00E23BA8">
      <w:pPr>
        <w:pStyle w:val="formattext"/>
        <w:shd w:val="clear" w:color="auto" w:fill="FFFFFF"/>
        <w:spacing w:before="0" w:beforeAutospacing="0" w:after="0" w:afterAutospacing="0"/>
        <w:ind w:firstLine="709"/>
        <w:jc w:val="both"/>
        <w:textAlignment w:val="baseline"/>
        <w:rPr>
          <w:color w:val="000000" w:themeColor="text1"/>
          <w:sz w:val="28"/>
          <w:szCs w:val="28"/>
        </w:rPr>
      </w:pPr>
      <w:r w:rsidRPr="008D3EC8">
        <w:rPr>
          <w:color w:val="000000" w:themeColor="text1"/>
          <w:sz w:val="28"/>
          <w:szCs w:val="28"/>
        </w:rPr>
        <w:t xml:space="preserve">Допускается размещать в границах </w:t>
      </w:r>
      <w:r w:rsidR="00D5605B" w:rsidRPr="008D3EC8">
        <w:rPr>
          <w:color w:val="000000" w:themeColor="text1"/>
          <w:sz w:val="28"/>
          <w:szCs w:val="28"/>
        </w:rPr>
        <w:t>СЗЗ</w:t>
      </w:r>
      <w:r w:rsidRPr="008D3EC8">
        <w:rPr>
          <w:color w:val="000000" w:themeColor="text1"/>
          <w:sz w:val="28"/>
          <w:szCs w:val="28"/>
        </w:rPr>
        <w:t xml:space="preserve">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w:t>
      </w:r>
      <w:r w:rsidR="00A954E0" w:rsidRPr="008D3EC8">
        <w:rPr>
          <w:color w:val="000000" w:themeColor="text1"/>
          <w:sz w:val="28"/>
          <w:szCs w:val="28"/>
        </w:rPr>
        <w:t xml:space="preserve">тные и транзитные коммуникации, </w:t>
      </w:r>
      <w:r w:rsidRPr="008D3EC8">
        <w:rPr>
          <w:color w:val="000000" w:themeColor="text1"/>
          <w:sz w:val="28"/>
          <w:szCs w:val="28"/>
        </w:rPr>
        <w:t>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609CF" w:rsidRPr="008D3EC8" w:rsidRDefault="00256232" w:rsidP="00E23BA8">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609CF" w:rsidRPr="008D3EC8" w:rsidRDefault="00256232" w:rsidP="00E23BA8">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5B54D6" w:rsidRPr="008D3EC8" w:rsidRDefault="00256232" w:rsidP="00E23BA8">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B54D6" w:rsidRPr="008D3EC8" w:rsidRDefault="005B54D6" w:rsidP="00E23BA8">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 xml:space="preserve">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w:t>
      </w:r>
      <w:r w:rsidRPr="008D3EC8">
        <w:rPr>
          <w:rFonts w:eastAsiaTheme="minorHAnsi"/>
          <w:sz w:val="28"/>
          <w:szCs w:val="28"/>
          <w:lang w:eastAsia="en-US"/>
        </w:rPr>
        <w:lastRenderedPageBreak/>
        <w:t>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5B54D6" w:rsidRPr="008D3EC8" w:rsidRDefault="005B54D6" w:rsidP="00E23BA8">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5B54D6" w:rsidRPr="008D3EC8" w:rsidRDefault="005B54D6" w:rsidP="00AD7981">
      <w:pPr>
        <w:pStyle w:val="aa"/>
        <w:widowControl/>
        <w:numPr>
          <w:ilvl w:val="0"/>
          <w:numId w:val="31"/>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предварительного заключения Управления Роспотребнадзора по субъекту Российской Федерации;</w:t>
      </w:r>
    </w:p>
    <w:p w:rsidR="005B54D6" w:rsidRPr="008D3EC8" w:rsidRDefault="005B54D6" w:rsidP="00AD7981">
      <w:pPr>
        <w:pStyle w:val="aa"/>
        <w:widowControl/>
        <w:numPr>
          <w:ilvl w:val="0"/>
          <w:numId w:val="31"/>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действующих санитарно-эпидемиологических правил и нормативов;</w:t>
      </w:r>
    </w:p>
    <w:p w:rsidR="005B54D6" w:rsidRPr="008D3EC8" w:rsidRDefault="005B54D6" w:rsidP="00AD7981">
      <w:pPr>
        <w:pStyle w:val="aa"/>
        <w:widowControl/>
        <w:numPr>
          <w:ilvl w:val="0"/>
          <w:numId w:val="31"/>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5B54D6" w:rsidRPr="008D3EC8" w:rsidRDefault="005B54D6" w:rsidP="00AD7981">
      <w:pPr>
        <w:pStyle w:val="aa"/>
        <w:widowControl/>
        <w:numPr>
          <w:ilvl w:val="0"/>
          <w:numId w:val="31"/>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5B54D6" w:rsidRPr="008D3EC8" w:rsidRDefault="005B54D6" w:rsidP="00E23BA8">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5B54D6" w:rsidRPr="008D3EC8" w:rsidRDefault="005B54D6" w:rsidP="00AD7981">
      <w:pPr>
        <w:pStyle w:val="aa"/>
        <w:widowControl/>
        <w:numPr>
          <w:ilvl w:val="0"/>
          <w:numId w:val="30"/>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действующих санитарно-эпидемиологических правил и нормативов;</w:t>
      </w:r>
    </w:p>
    <w:p w:rsidR="005B54D6" w:rsidRPr="008D3EC8" w:rsidRDefault="005B54D6" w:rsidP="00AD7981">
      <w:pPr>
        <w:pStyle w:val="aa"/>
        <w:widowControl/>
        <w:numPr>
          <w:ilvl w:val="0"/>
          <w:numId w:val="30"/>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5A1128" w:rsidRPr="008D3EC8" w:rsidRDefault="005A1128" w:rsidP="00E23BA8">
      <w:pPr>
        <w:widowControl/>
        <w:tabs>
          <w:tab w:val="left" w:pos="1134"/>
        </w:tabs>
        <w:spacing w:line="240" w:lineRule="auto"/>
        <w:ind w:left="720"/>
        <w:textAlignment w:val="auto"/>
        <w:rPr>
          <w:rFonts w:eastAsiaTheme="minorHAnsi"/>
          <w:sz w:val="28"/>
          <w:szCs w:val="28"/>
          <w:lang w:eastAsia="en-US"/>
        </w:rPr>
      </w:pPr>
    </w:p>
    <w:p w:rsidR="005A1128" w:rsidRPr="008D3EC8" w:rsidRDefault="005A1128" w:rsidP="0010419F">
      <w:pPr>
        <w:pStyle w:val="afa"/>
        <w:tabs>
          <w:tab w:val="left" w:pos="1134"/>
        </w:tabs>
        <w:spacing w:after="0" w:line="240" w:lineRule="auto"/>
        <w:ind w:firstLine="709"/>
        <w:jc w:val="both"/>
        <w:outlineLvl w:val="2"/>
        <w:rPr>
          <w:spacing w:val="-10"/>
        </w:rPr>
      </w:pPr>
      <w:bookmarkStart w:id="230" w:name="_Toc144211144"/>
      <w:r w:rsidRPr="008D3EC8">
        <w:rPr>
          <w:spacing w:val="-10"/>
        </w:rPr>
        <w:t xml:space="preserve">Статья </w:t>
      </w:r>
      <w:r w:rsidR="00C80954">
        <w:rPr>
          <w:spacing w:val="-10"/>
        </w:rPr>
        <w:t>5</w:t>
      </w:r>
      <w:r w:rsidR="001A17E5">
        <w:rPr>
          <w:spacing w:val="-10"/>
        </w:rPr>
        <w:t>8</w:t>
      </w:r>
      <w:r w:rsidRPr="008D3EC8">
        <w:rPr>
          <w:spacing w:val="-10"/>
        </w:rPr>
        <w:t xml:space="preserve">. </w:t>
      </w:r>
      <w:r w:rsidRPr="008D3EC8">
        <w:rPr>
          <w:color w:val="000000" w:themeColor="text1"/>
          <w:spacing w:val="-10"/>
          <w:lang w:eastAsia="ar-SA"/>
        </w:rPr>
        <w:t xml:space="preserve">Дополнительные градостроительные регламенты </w:t>
      </w:r>
      <w:r w:rsidRPr="008D3EC8">
        <w:rPr>
          <w:spacing w:val="-10"/>
        </w:rPr>
        <w:t>в границах зон санитарной охраны источников водоснабжения</w:t>
      </w:r>
      <w:bookmarkEnd w:id="230"/>
    </w:p>
    <w:p w:rsidR="0004135F" w:rsidRPr="008D3EC8" w:rsidRDefault="00B252C0" w:rsidP="00E23BA8">
      <w:pPr>
        <w:pStyle w:val="ac"/>
        <w:rPr>
          <w:sz w:val="28"/>
          <w:szCs w:val="28"/>
          <w:lang w:val="ru-RU"/>
        </w:rPr>
      </w:pPr>
      <w:r w:rsidRPr="008D3EC8">
        <w:rPr>
          <w:sz w:val="28"/>
          <w:szCs w:val="28"/>
          <w:lang w:val="ru-RU"/>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B252C0" w:rsidRPr="008D3EC8" w:rsidRDefault="00B252C0" w:rsidP="00E23BA8">
      <w:pPr>
        <w:pStyle w:val="ac"/>
        <w:rPr>
          <w:sz w:val="28"/>
          <w:szCs w:val="28"/>
          <w:lang w:val="ru-RU"/>
        </w:rPr>
      </w:pPr>
      <w:r w:rsidRPr="008D3EC8">
        <w:rPr>
          <w:sz w:val="28"/>
          <w:szCs w:val="28"/>
          <w:lang w:val="ru-RU"/>
        </w:rPr>
        <w:t xml:space="preserve"> </w:t>
      </w:r>
      <w:r w:rsidR="0004135F" w:rsidRPr="008D3EC8">
        <w:rPr>
          <w:sz w:val="28"/>
          <w:szCs w:val="28"/>
          <w:lang w:val="ru-RU"/>
        </w:rPr>
        <w:t>Зоны санитарной охраны подземных источников водоснабжения, сооружений и сетей приняты согласно СП 31.13330.20</w:t>
      </w:r>
      <w:r w:rsidR="00B508CB" w:rsidRPr="008D3EC8">
        <w:rPr>
          <w:sz w:val="28"/>
          <w:szCs w:val="28"/>
          <w:lang w:val="ru-RU"/>
        </w:rPr>
        <w:t>21</w:t>
      </w:r>
      <w:r w:rsidR="0004135F" w:rsidRPr="008D3EC8">
        <w:rPr>
          <w:sz w:val="28"/>
          <w:szCs w:val="28"/>
          <w:lang w:val="ru-RU"/>
        </w:rPr>
        <w:t xml:space="preserve"> «Водоснабжение. Наружные сети и сооружения». Актуализированная редакция СНиП 2.04.02-84*. </w:t>
      </w:r>
    </w:p>
    <w:p w:rsidR="008E672F" w:rsidRPr="008D3EC8" w:rsidRDefault="008E672F" w:rsidP="00E23BA8">
      <w:pPr>
        <w:pStyle w:val="ac"/>
        <w:rPr>
          <w:sz w:val="28"/>
          <w:szCs w:val="28"/>
          <w:lang w:val="ru-RU"/>
        </w:rPr>
      </w:pPr>
      <w:r w:rsidRPr="008D3EC8">
        <w:rPr>
          <w:sz w:val="28"/>
          <w:szCs w:val="28"/>
          <w:lang w:val="ru-RU"/>
        </w:rPr>
        <w:t>Зоны санитарной охраны</w:t>
      </w:r>
      <w:r w:rsidR="007B6CF6" w:rsidRPr="008D3EC8">
        <w:rPr>
          <w:sz w:val="28"/>
          <w:szCs w:val="28"/>
          <w:lang w:val="ru-RU"/>
        </w:rPr>
        <w:t xml:space="preserve"> (далее</w:t>
      </w:r>
      <w:r w:rsidR="00626C66">
        <w:rPr>
          <w:sz w:val="28"/>
          <w:szCs w:val="28"/>
          <w:lang w:val="ru-RU"/>
        </w:rPr>
        <w:t>-</w:t>
      </w:r>
      <w:r w:rsidR="007B6CF6" w:rsidRPr="008D3EC8">
        <w:rPr>
          <w:sz w:val="28"/>
          <w:szCs w:val="28"/>
          <w:lang w:val="ru-RU"/>
        </w:rPr>
        <w:t>ЗСО)</w:t>
      </w:r>
      <w:r w:rsidRPr="008D3EC8">
        <w:rPr>
          <w:sz w:val="28"/>
          <w:szCs w:val="28"/>
          <w:lang w:val="ru-RU"/>
        </w:rPr>
        <w:t xml:space="preserve"> источников водоснабжения организуется в составе трех поясов.</w:t>
      </w:r>
    </w:p>
    <w:p w:rsidR="000226BF" w:rsidRPr="008D3EC8" w:rsidRDefault="008E672F" w:rsidP="00E23BA8">
      <w:pPr>
        <w:widowControl/>
        <w:spacing w:line="240" w:lineRule="auto"/>
        <w:ind w:firstLine="709"/>
        <w:textAlignment w:val="auto"/>
        <w:rPr>
          <w:rFonts w:eastAsiaTheme="minorHAnsi"/>
          <w:sz w:val="28"/>
          <w:szCs w:val="28"/>
          <w:lang w:eastAsia="en-US"/>
        </w:rPr>
      </w:pPr>
      <w:r w:rsidRPr="008D3EC8">
        <w:rPr>
          <w:bCs/>
          <w:color w:val="000000" w:themeColor="text1"/>
          <w:sz w:val="28"/>
          <w:szCs w:val="28"/>
        </w:rPr>
        <w:t>I пояс</w:t>
      </w:r>
      <w:r w:rsidRPr="008D3EC8">
        <w:rPr>
          <w:color w:val="000000" w:themeColor="text1"/>
          <w:sz w:val="28"/>
          <w:szCs w:val="28"/>
        </w:rPr>
        <w:t xml:space="preserve"> (строгого режима) в</w:t>
      </w:r>
      <w:r w:rsidRPr="008D3EC8">
        <w:rPr>
          <w:color w:val="000000" w:themeColor="text1"/>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8D3EC8">
        <w:rPr>
          <w:color w:val="000000" w:themeColor="text1"/>
          <w:sz w:val="28"/>
          <w:szCs w:val="28"/>
        </w:rPr>
        <w:t>.</w:t>
      </w:r>
      <w:r w:rsidRPr="008D3EC8">
        <w:rPr>
          <w:sz w:val="28"/>
          <w:szCs w:val="28"/>
        </w:rPr>
        <w:t xml:space="preserve"> </w:t>
      </w:r>
      <w:r w:rsidR="000226BF" w:rsidRPr="008D3EC8">
        <w:rPr>
          <w:rFonts w:eastAsiaTheme="minorHAnsi"/>
          <w:sz w:val="28"/>
          <w:szCs w:val="28"/>
          <w:lang w:eastAsia="en-US"/>
        </w:rPr>
        <w:t xml:space="preserve">Его </w:t>
      </w:r>
      <w:r w:rsidR="000226BF" w:rsidRPr="008D3EC8">
        <w:rPr>
          <w:rFonts w:eastAsiaTheme="minorHAnsi"/>
          <w:sz w:val="28"/>
          <w:szCs w:val="28"/>
          <w:lang w:eastAsia="en-US"/>
        </w:rPr>
        <w:lastRenderedPageBreak/>
        <w:t>назначение - защита места водозабора и водозаборных сооружений от случайного или умышленного загрязнения и повреждения.</w:t>
      </w:r>
    </w:p>
    <w:p w:rsidR="007B6CF6" w:rsidRPr="008D3EC8" w:rsidRDefault="007B6CF6" w:rsidP="00E23BA8">
      <w:pPr>
        <w:widowControl/>
        <w:spacing w:line="240" w:lineRule="auto"/>
        <w:ind w:firstLine="709"/>
        <w:textAlignment w:val="auto"/>
        <w:rPr>
          <w:rFonts w:eastAsiaTheme="minorHAnsi"/>
          <w:sz w:val="28"/>
          <w:szCs w:val="28"/>
          <w:lang w:eastAsia="en-US"/>
        </w:rPr>
      </w:pPr>
      <w:r w:rsidRPr="008D3EC8">
        <w:rPr>
          <w:rFonts w:eastAsiaTheme="minorHAns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B58C7" w:rsidRPr="008D3EC8" w:rsidRDefault="000226BF" w:rsidP="00E23BA8">
      <w:pPr>
        <w:widowControl/>
        <w:spacing w:line="240" w:lineRule="auto"/>
        <w:ind w:firstLine="709"/>
        <w:textAlignment w:val="auto"/>
        <w:rPr>
          <w:rFonts w:eastAsiaTheme="minorHAnsi"/>
          <w:sz w:val="28"/>
          <w:szCs w:val="28"/>
          <w:lang w:eastAsia="en-US"/>
        </w:rPr>
      </w:pPr>
      <w:r w:rsidRPr="008D3EC8">
        <w:rPr>
          <w:sz w:val="28"/>
          <w:szCs w:val="28"/>
        </w:rPr>
        <w:t xml:space="preserve"> </w:t>
      </w:r>
      <w:r w:rsidR="008E672F" w:rsidRPr="008D3EC8">
        <w:rPr>
          <w:sz w:val="28"/>
          <w:szCs w:val="28"/>
        </w:rPr>
        <w:t>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r w:rsidR="001809D5" w:rsidRPr="008D3EC8">
        <w:rPr>
          <w:rFonts w:eastAsiaTheme="minorHAnsi"/>
          <w:sz w:val="28"/>
          <w:szCs w:val="28"/>
          <w:lang w:eastAsia="en-US"/>
        </w:rPr>
        <w:t xml:space="preserve"> </w:t>
      </w:r>
    </w:p>
    <w:p w:rsidR="007B6CF6" w:rsidRPr="008D3EC8" w:rsidRDefault="007B6CF6" w:rsidP="00E23BA8">
      <w:pPr>
        <w:widowControl/>
        <w:spacing w:line="240" w:lineRule="auto"/>
        <w:ind w:firstLine="709"/>
        <w:textAlignment w:val="auto"/>
        <w:rPr>
          <w:rFonts w:eastAsiaTheme="minorHAnsi"/>
          <w:sz w:val="28"/>
          <w:szCs w:val="28"/>
          <w:lang w:eastAsia="en-US"/>
        </w:rPr>
      </w:pPr>
      <w:r w:rsidRPr="008D3EC8">
        <w:rPr>
          <w:rFonts w:eastAsiaTheme="minorHAns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5B2E51" w:rsidRPr="008D3EC8" w:rsidRDefault="008E735D" w:rsidP="00E23BA8">
      <w:pPr>
        <w:widowControl/>
        <w:spacing w:line="240" w:lineRule="auto"/>
        <w:ind w:firstLine="709"/>
        <w:textAlignment w:val="auto"/>
        <w:rPr>
          <w:rFonts w:eastAsiaTheme="minorHAnsi"/>
          <w:sz w:val="28"/>
          <w:szCs w:val="28"/>
          <w:lang w:eastAsia="en-US"/>
        </w:rPr>
      </w:pPr>
      <w:r w:rsidRPr="008D3EC8">
        <w:rPr>
          <w:rFonts w:eastAsiaTheme="minorHAnsi"/>
          <w:sz w:val="28"/>
          <w:szCs w:val="28"/>
          <w:lang w:eastAsia="en-US"/>
        </w:rPr>
        <w:t>Здания должны быть оборудованы канализацией с отведением сточных вод в ближайшую систе</w:t>
      </w:r>
      <w:r w:rsidR="00AE2DC4" w:rsidRPr="008D3EC8">
        <w:rPr>
          <w:rFonts w:eastAsiaTheme="minorHAnsi"/>
          <w:sz w:val="28"/>
          <w:szCs w:val="28"/>
          <w:lang w:eastAsia="en-US"/>
        </w:rPr>
        <w:t xml:space="preserve">му бытовой или производственной </w:t>
      </w:r>
      <w:r w:rsidRPr="008D3EC8">
        <w:rPr>
          <w:rFonts w:eastAsiaTheme="minorHAnsi"/>
          <w:sz w:val="28"/>
          <w:szCs w:val="28"/>
          <w:lang w:eastAsia="en-US"/>
        </w:rPr>
        <w:t>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E735D" w:rsidRPr="008D3EC8" w:rsidRDefault="005B2E51" w:rsidP="00E23BA8">
      <w:pPr>
        <w:widowControl/>
        <w:spacing w:line="240" w:lineRule="auto"/>
        <w:ind w:firstLine="709"/>
        <w:textAlignment w:val="auto"/>
        <w:rPr>
          <w:rFonts w:eastAsiaTheme="minorHAnsi"/>
          <w:sz w:val="28"/>
          <w:szCs w:val="28"/>
          <w:lang w:eastAsia="en-US"/>
        </w:rPr>
      </w:pPr>
      <w:r w:rsidRPr="008D3EC8">
        <w:rPr>
          <w:rFonts w:eastAsiaTheme="minorHAns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61108B" w:rsidRPr="008D3EC8" w:rsidRDefault="0061108B" w:rsidP="00E23BA8">
      <w:pPr>
        <w:widowControl/>
        <w:spacing w:line="240" w:lineRule="auto"/>
        <w:ind w:firstLine="709"/>
        <w:textAlignment w:val="auto"/>
        <w:rPr>
          <w:rFonts w:eastAsiaTheme="minorHAnsi"/>
          <w:sz w:val="28"/>
          <w:szCs w:val="28"/>
          <w:lang w:eastAsia="en-US"/>
        </w:rPr>
      </w:pPr>
      <w:r w:rsidRPr="008D3EC8">
        <w:rPr>
          <w:rFonts w:eastAsiaTheme="minorHAns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E24B7D" w:rsidRPr="008D3EC8" w:rsidRDefault="00E24B7D" w:rsidP="00E23BA8">
      <w:pPr>
        <w:widowControl/>
        <w:spacing w:line="240" w:lineRule="auto"/>
        <w:ind w:firstLine="709"/>
        <w:textAlignment w:val="auto"/>
        <w:rPr>
          <w:rFonts w:eastAsiaTheme="minorHAnsi"/>
          <w:sz w:val="28"/>
          <w:szCs w:val="28"/>
          <w:lang w:eastAsia="en-US"/>
        </w:rPr>
      </w:pPr>
      <w:r w:rsidRPr="008D3EC8">
        <w:rPr>
          <w:rFonts w:eastAsiaTheme="minorHAns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E24B7D" w:rsidRPr="008D3EC8" w:rsidRDefault="008E672F" w:rsidP="00E23BA8">
      <w:pPr>
        <w:widowControl/>
        <w:spacing w:line="240" w:lineRule="auto"/>
        <w:ind w:firstLine="709"/>
        <w:textAlignment w:val="auto"/>
        <w:rPr>
          <w:sz w:val="28"/>
          <w:szCs w:val="28"/>
        </w:rPr>
      </w:pPr>
      <w:r w:rsidRPr="008D3EC8">
        <w:rPr>
          <w:bCs/>
          <w:sz w:val="28"/>
          <w:szCs w:val="28"/>
        </w:rPr>
        <w:t>II и III пояс</w:t>
      </w:r>
      <w:r w:rsidRPr="008D3EC8">
        <w:rPr>
          <w:sz w:val="28"/>
          <w:szCs w:val="28"/>
        </w:rPr>
        <w:t xml:space="preserve"> (пояса ограничений) включают территорию, предназначенную для п</w:t>
      </w:r>
      <w:r w:rsidR="00AE2DC4" w:rsidRPr="008D3EC8">
        <w:rPr>
          <w:sz w:val="28"/>
          <w:szCs w:val="28"/>
        </w:rPr>
        <w:t xml:space="preserve">редупреждения загрязнения воды </w:t>
      </w:r>
      <w:r w:rsidRPr="008D3EC8">
        <w:rPr>
          <w:sz w:val="28"/>
          <w:szCs w:val="28"/>
        </w:rPr>
        <w:t xml:space="preserve">источников водоснабжения. </w:t>
      </w:r>
    </w:p>
    <w:p w:rsidR="008E672F" w:rsidRPr="008D3EC8" w:rsidRDefault="00240F81" w:rsidP="00FE0CC4">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color w:val="000000" w:themeColor="text1"/>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24" w:history="1">
        <w:r w:rsidRPr="008D3EC8">
          <w:rPr>
            <w:rFonts w:eastAsiaTheme="minorHAnsi"/>
            <w:color w:val="000000" w:themeColor="text1"/>
            <w:sz w:val="28"/>
            <w:szCs w:val="28"/>
            <w:lang w:eastAsia="en-US"/>
          </w:rPr>
          <w:t>СанПиН 2.1.4.1110-02</w:t>
        </w:r>
      </w:hyperlink>
      <w:r w:rsidRPr="008D3EC8">
        <w:rPr>
          <w:rFonts w:eastAsiaTheme="minorHAnsi"/>
          <w:color w:val="000000" w:themeColor="text1"/>
          <w:sz w:val="28"/>
          <w:szCs w:val="28"/>
          <w:lang w:eastAsia="en-US"/>
        </w:rPr>
        <w:t>.</w:t>
      </w:r>
      <w:r w:rsidR="00217FD2" w:rsidRPr="008D3EC8">
        <w:rPr>
          <w:rFonts w:eastAsiaTheme="minorHAnsi"/>
          <w:sz w:val="28"/>
          <w:szCs w:val="28"/>
          <w:lang w:eastAsia="en-US"/>
        </w:rPr>
        <w:t xml:space="preserve"> </w:t>
      </w:r>
    </w:p>
    <w:p w:rsidR="00E24B7D" w:rsidRPr="008D3EC8" w:rsidRDefault="00E24B7D" w:rsidP="00FE0CC4">
      <w:pPr>
        <w:tabs>
          <w:tab w:val="left" w:pos="1134"/>
        </w:tabs>
        <w:spacing w:line="240" w:lineRule="auto"/>
        <w:ind w:firstLine="709"/>
        <w:rPr>
          <w:sz w:val="28"/>
          <w:szCs w:val="28"/>
        </w:rPr>
      </w:pPr>
      <w:r w:rsidRPr="008D3EC8">
        <w:rPr>
          <w:sz w:val="28"/>
          <w:szCs w:val="28"/>
        </w:rPr>
        <w:t>Мероприятия по второму и третьему поясам ЗСО подземных источников водоснабжения:</w:t>
      </w:r>
    </w:p>
    <w:p w:rsidR="00E24B7D" w:rsidRPr="008D3EC8" w:rsidRDefault="00E24B7D" w:rsidP="0076560D">
      <w:pPr>
        <w:pStyle w:val="aa"/>
        <w:numPr>
          <w:ilvl w:val="1"/>
          <w:numId w:val="144"/>
        </w:numPr>
        <w:tabs>
          <w:tab w:val="left" w:pos="1134"/>
          <w:tab w:val="left" w:pos="4800"/>
        </w:tabs>
        <w:spacing w:line="240" w:lineRule="auto"/>
        <w:ind w:left="0" w:firstLine="709"/>
        <w:rPr>
          <w:sz w:val="28"/>
          <w:szCs w:val="28"/>
        </w:rPr>
      </w:pPr>
      <w:r w:rsidRPr="008D3EC8">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w:t>
      </w:r>
      <w:r w:rsidR="00555DAB" w:rsidRPr="008D3EC8">
        <w:rPr>
          <w:sz w:val="28"/>
          <w:szCs w:val="28"/>
        </w:rPr>
        <w:t>грязнения водоносных горизонтов.</w:t>
      </w:r>
    </w:p>
    <w:p w:rsidR="00E24B7D" w:rsidRPr="008D3EC8" w:rsidRDefault="00E24B7D" w:rsidP="0076560D">
      <w:pPr>
        <w:pStyle w:val="aa"/>
        <w:numPr>
          <w:ilvl w:val="1"/>
          <w:numId w:val="144"/>
        </w:numPr>
        <w:tabs>
          <w:tab w:val="left" w:pos="1134"/>
          <w:tab w:val="left" w:pos="4800"/>
        </w:tabs>
        <w:spacing w:line="240" w:lineRule="auto"/>
        <w:ind w:left="0" w:firstLine="709"/>
        <w:rPr>
          <w:sz w:val="28"/>
          <w:szCs w:val="28"/>
        </w:rPr>
      </w:pPr>
      <w:r w:rsidRPr="008D3EC8">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w:t>
      </w:r>
      <w:r w:rsidR="00555DAB" w:rsidRPr="008D3EC8">
        <w:rPr>
          <w:sz w:val="28"/>
          <w:szCs w:val="28"/>
        </w:rPr>
        <w:t>рно-эпидемиологического надзора.</w:t>
      </w:r>
    </w:p>
    <w:p w:rsidR="00E24B7D" w:rsidRPr="008D3EC8" w:rsidRDefault="00E24B7D" w:rsidP="0076560D">
      <w:pPr>
        <w:pStyle w:val="aa"/>
        <w:numPr>
          <w:ilvl w:val="1"/>
          <w:numId w:val="144"/>
        </w:numPr>
        <w:tabs>
          <w:tab w:val="left" w:pos="1134"/>
          <w:tab w:val="left" w:pos="4800"/>
        </w:tabs>
        <w:spacing w:line="240" w:lineRule="auto"/>
        <w:ind w:left="0" w:firstLine="709"/>
        <w:rPr>
          <w:sz w:val="28"/>
          <w:szCs w:val="28"/>
        </w:rPr>
      </w:pPr>
      <w:r w:rsidRPr="008D3EC8">
        <w:rPr>
          <w:sz w:val="28"/>
          <w:szCs w:val="28"/>
        </w:rPr>
        <w:t xml:space="preserve">Запрещение закачки отработанных вод в подземные горизонты, подземного складирования твердых </w:t>
      </w:r>
      <w:r w:rsidR="00555DAB" w:rsidRPr="008D3EC8">
        <w:rPr>
          <w:sz w:val="28"/>
          <w:szCs w:val="28"/>
        </w:rPr>
        <w:t>отходов и разработки недр земли.</w:t>
      </w:r>
    </w:p>
    <w:p w:rsidR="00E24B7D" w:rsidRPr="008D3EC8" w:rsidRDefault="00E24B7D" w:rsidP="0076560D">
      <w:pPr>
        <w:pStyle w:val="aa"/>
        <w:numPr>
          <w:ilvl w:val="1"/>
          <w:numId w:val="144"/>
        </w:numPr>
        <w:tabs>
          <w:tab w:val="left" w:pos="1134"/>
          <w:tab w:val="left" w:pos="4800"/>
        </w:tabs>
        <w:spacing w:line="240" w:lineRule="auto"/>
        <w:ind w:left="0" w:firstLine="709"/>
        <w:rPr>
          <w:sz w:val="28"/>
          <w:szCs w:val="28"/>
        </w:rPr>
      </w:pPr>
      <w:r w:rsidRPr="008D3EC8">
        <w:rPr>
          <w:sz w:val="28"/>
          <w:szCs w:val="28"/>
        </w:rPr>
        <w:lastRenderedPageBreak/>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E24B7D" w:rsidRPr="00772C86" w:rsidRDefault="00E24B7D" w:rsidP="0076560D">
      <w:pPr>
        <w:pStyle w:val="aa"/>
        <w:numPr>
          <w:ilvl w:val="1"/>
          <w:numId w:val="144"/>
        </w:numPr>
        <w:tabs>
          <w:tab w:val="left" w:pos="1134"/>
          <w:tab w:val="left" w:pos="4800"/>
        </w:tabs>
        <w:spacing w:line="240" w:lineRule="auto"/>
        <w:ind w:left="0" w:firstLine="709"/>
        <w:rPr>
          <w:sz w:val="28"/>
          <w:szCs w:val="28"/>
        </w:rPr>
      </w:pPr>
      <w:r w:rsidRPr="00772C86">
        <w:rPr>
          <w:sz w:val="28"/>
          <w:szCs w:val="28"/>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w:t>
      </w:r>
      <w:r w:rsidR="00555DAB" w:rsidRPr="00772C86">
        <w:rPr>
          <w:sz w:val="28"/>
          <w:szCs w:val="28"/>
        </w:rPr>
        <w:t>органов геологического контроля.</w:t>
      </w:r>
    </w:p>
    <w:p w:rsidR="00E24B7D" w:rsidRPr="008D3EC8" w:rsidRDefault="00E24B7D" w:rsidP="0076560D">
      <w:pPr>
        <w:pStyle w:val="aa"/>
        <w:numPr>
          <w:ilvl w:val="1"/>
          <w:numId w:val="144"/>
        </w:numPr>
        <w:tabs>
          <w:tab w:val="left" w:pos="1134"/>
          <w:tab w:val="left" w:pos="4800"/>
        </w:tabs>
        <w:spacing w:line="240" w:lineRule="auto"/>
        <w:ind w:left="0" w:firstLine="709"/>
        <w:rPr>
          <w:sz w:val="28"/>
          <w:szCs w:val="28"/>
        </w:rPr>
      </w:pPr>
      <w:r w:rsidRPr="008D3EC8">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E24B7D" w:rsidRPr="008D3EC8" w:rsidRDefault="00E24B7D" w:rsidP="00E23BA8">
      <w:pPr>
        <w:spacing w:line="240" w:lineRule="auto"/>
        <w:ind w:firstLine="709"/>
        <w:rPr>
          <w:sz w:val="28"/>
          <w:szCs w:val="28"/>
        </w:rPr>
      </w:pPr>
      <w:r w:rsidRPr="008D3EC8">
        <w:rPr>
          <w:sz w:val="28"/>
          <w:szCs w:val="28"/>
        </w:rPr>
        <w:t>Мероприятия по второму поясу ЗСО:</w:t>
      </w:r>
    </w:p>
    <w:p w:rsidR="00E24B7D" w:rsidRPr="008D3EC8" w:rsidRDefault="00E24B7D" w:rsidP="00E23BA8">
      <w:pPr>
        <w:tabs>
          <w:tab w:val="left" w:pos="1134"/>
          <w:tab w:val="left" w:pos="4800"/>
        </w:tabs>
        <w:spacing w:line="240" w:lineRule="auto"/>
        <w:ind w:firstLine="709"/>
        <w:rPr>
          <w:sz w:val="28"/>
          <w:szCs w:val="28"/>
        </w:rPr>
      </w:pPr>
      <w:r w:rsidRPr="008D3EC8">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E24B7D" w:rsidRPr="008D3EC8" w:rsidRDefault="00E24B7D" w:rsidP="00AD7981">
      <w:pPr>
        <w:pStyle w:val="aa"/>
        <w:numPr>
          <w:ilvl w:val="0"/>
          <w:numId w:val="32"/>
        </w:numPr>
        <w:tabs>
          <w:tab w:val="left" w:pos="1134"/>
          <w:tab w:val="left" w:pos="4800"/>
        </w:tabs>
        <w:spacing w:line="240" w:lineRule="auto"/>
        <w:rPr>
          <w:sz w:val="28"/>
          <w:szCs w:val="28"/>
        </w:rPr>
      </w:pPr>
      <w:r w:rsidRPr="008D3EC8">
        <w:rPr>
          <w:sz w:val="28"/>
          <w:szCs w:val="28"/>
        </w:rPr>
        <w:t>Не допускается:</w:t>
      </w:r>
    </w:p>
    <w:p w:rsidR="00E24B7D" w:rsidRPr="008D3EC8" w:rsidRDefault="00E24B7D" w:rsidP="00AD7981">
      <w:pPr>
        <w:pStyle w:val="aa"/>
        <w:numPr>
          <w:ilvl w:val="0"/>
          <w:numId w:val="33"/>
        </w:numPr>
        <w:tabs>
          <w:tab w:val="left" w:pos="1134"/>
          <w:tab w:val="left" w:pos="4800"/>
        </w:tabs>
        <w:spacing w:line="240" w:lineRule="auto"/>
        <w:ind w:left="0" w:firstLine="709"/>
        <w:rPr>
          <w:sz w:val="28"/>
          <w:szCs w:val="28"/>
        </w:rPr>
      </w:pPr>
      <w:r w:rsidRPr="008D3EC8">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24B7D" w:rsidRPr="008D3EC8" w:rsidRDefault="00E24B7D" w:rsidP="00AD7981">
      <w:pPr>
        <w:pStyle w:val="aa"/>
        <w:numPr>
          <w:ilvl w:val="0"/>
          <w:numId w:val="33"/>
        </w:numPr>
        <w:tabs>
          <w:tab w:val="left" w:pos="1134"/>
          <w:tab w:val="left" w:pos="4800"/>
        </w:tabs>
        <w:spacing w:line="240" w:lineRule="auto"/>
        <w:ind w:left="0" w:firstLine="709"/>
        <w:rPr>
          <w:sz w:val="28"/>
          <w:szCs w:val="28"/>
        </w:rPr>
      </w:pPr>
      <w:r w:rsidRPr="008D3EC8">
        <w:rPr>
          <w:sz w:val="28"/>
          <w:szCs w:val="28"/>
        </w:rPr>
        <w:t>применение удобрений и ядохимикатов;</w:t>
      </w:r>
    </w:p>
    <w:p w:rsidR="00E24B7D" w:rsidRPr="008D3EC8" w:rsidRDefault="00E24B7D" w:rsidP="00AD7981">
      <w:pPr>
        <w:pStyle w:val="aa"/>
        <w:numPr>
          <w:ilvl w:val="0"/>
          <w:numId w:val="33"/>
        </w:numPr>
        <w:tabs>
          <w:tab w:val="left" w:pos="1134"/>
          <w:tab w:val="left" w:pos="4800"/>
        </w:tabs>
        <w:spacing w:line="240" w:lineRule="auto"/>
        <w:ind w:left="0" w:firstLine="709"/>
        <w:rPr>
          <w:sz w:val="28"/>
          <w:szCs w:val="28"/>
        </w:rPr>
      </w:pPr>
      <w:r w:rsidRPr="008D3EC8">
        <w:rPr>
          <w:sz w:val="28"/>
          <w:szCs w:val="28"/>
        </w:rPr>
        <w:t>рубка леса главного пользования и реконструкции.</w:t>
      </w:r>
    </w:p>
    <w:p w:rsidR="00E24B7D" w:rsidRPr="008D3EC8" w:rsidRDefault="00E24B7D" w:rsidP="00AD7981">
      <w:pPr>
        <w:pStyle w:val="aa"/>
        <w:numPr>
          <w:ilvl w:val="0"/>
          <w:numId w:val="32"/>
        </w:numPr>
        <w:tabs>
          <w:tab w:val="left" w:pos="1134"/>
          <w:tab w:val="left" w:pos="4800"/>
        </w:tabs>
        <w:spacing w:line="240" w:lineRule="auto"/>
        <w:ind w:left="0" w:firstLine="709"/>
        <w:rPr>
          <w:sz w:val="28"/>
          <w:szCs w:val="28"/>
        </w:rPr>
      </w:pPr>
      <w:r w:rsidRPr="008D3EC8">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D4FC3" w:rsidRPr="008D3EC8" w:rsidRDefault="00AD4FC3" w:rsidP="00E23BA8">
      <w:pPr>
        <w:widowControl/>
        <w:spacing w:line="240" w:lineRule="auto"/>
        <w:ind w:firstLine="709"/>
        <w:textAlignment w:val="auto"/>
        <w:rPr>
          <w:sz w:val="28"/>
          <w:szCs w:val="28"/>
        </w:rPr>
      </w:pPr>
      <w:r w:rsidRPr="008D3EC8">
        <w:rPr>
          <w:rFonts w:eastAsiaTheme="minorHAnsi"/>
          <w:sz w:val="28"/>
          <w:szCs w:val="28"/>
          <w:lang w:eastAsia="en-US"/>
        </w:rPr>
        <w:t xml:space="preserve"> В соответствии с </w:t>
      </w:r>
      <w:hyperlink r:id="rId125" w:history="1">
        <w:r w:rsidRPr="008D3EC8">
          <w:rPr>
            <w:rFonts w:eastAsiaTheme="minorHAnsi"/>
            <w:color w:val="000000" w:themeColor="text1"/>
            <w:sz w:val="28"/>
            <w:szCs w:val="28"/>
            <w:lang w:eastAsia="en-US"/>
          </w:rPr>
          <w:t>СанПиН 2.1.4.1110-02</w:t>
        </w:r>
      </w:hyperlink>
      <w:r w:rsidR="0004500E" w:rsidRPr="008D3EC8">
        <w:rPr>
          <w:sz w:val="28"/>
          <w:szCs w:val="28"/>
        </w:rPr>
        <w:t xml:space="preserve"> </w:t>
      </w:r>
      <w:r w:rsidRPr="008D3EC8">
        <w:rPr>
          <w:sz w:val="28"/>
          <w:szCs w:val="28"/>
        </w:rPr>
        <w:t xml:space="preserve">«Зоны санитарной охраны источников водоснабжения и водопроводов питьевого назначения»: </w:t>
      </w:r>
    </w:p>
    <w:p w:rsidR="00AD4FC3" w:rsidRPr="008D3EC8" w:rsidRDefault="00AD4FC3" w:rsidP="00E23BA8">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AD4FC3" w:rsidRPr="008D3EC8" w:rsidRDefault="00AD4FC3" w:rsidP="00E23BA8">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E672F" w:rsidRPr="008D3EC8" w:rsidRDefault="008E672F" w:rsidP="00E23BA8">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231" w:name="_Toc85619690"/>
      <w:bookmarkStart w:id="232" w:name="_Toc108779128"/>
      <w:bookmarkStart w:id="233" w:name="_Toc144211145"/>
      <w:r w:rsidRPr="008D3EC8">
        <w:rPr>
          <w:rFonts w:ascii="Times New Roman" w:hAnsi="Times New Roman" w:cs="Times New Roman"/>
          <w:color w:val="000000" w:themeColor="text1"/>
          <w:spacing w:val="-10"/>
          <w:sz w:val="28"/>
          <w:szCs w:val="28"/>
          <w:lang w:eastAsia="ar-SA"/>
        </w:rPr>
        <w:t xml:space="preserve">Статья </w:t>
      </w:r>
      <w:r w:rsidR="00DA0D10" w:rsidRPr="008D3EC8">
        <w:rPr>
          <w:rFonts w:ascii="Times New Roman" w:hAnsi="Times New Roman" w:cs="Times New Roman"/>
          <w:color w:val="000000" w:themeColor="text1"/>
          <w:spacing w:val="-10"/>
          <w:sz w:val="28"/>
          <w:szCs w:val="28"/>
          <w:lang w:eastAsia="ar-SA"/>
        </w:rPr>
        <w:t>5</w:t>
      </w:r>
      <w:r w:rsidR="001A17E5">
        <w:rPr>
          <w:rFonts w:ascii="Times New Roman" w:hAnsi="Times New Roman" w:cs="Times New Roman"/>
          <w:color w:val="000000" w:themeColor="text1"/>
          <w:spacing w:val="-10"/>
          <w:sz w:val="28"/>
          <w:szCs w:val="28"/>
          <w:lang w:eastAsia="ar-SA"/>
        </w:rPr>
        <w:t>9</w:t>
      </w:r>
      <w:r w:rsidR="0026773D" w:rsidRPr="008D3EC8">
        <w:rPr>
          <w:rFonts w:ascii="Times New Roman" w:hAnsi="Times New Roman" w:cs="Times New Roman"/>
          <w:color w:val="000000" w:themeColor="text1"/>
          <w:spacing w:val="-10"/>
          <w:sz w:val="28"/>
          <w:szCs w:val="28"/>
          <w:lang w:eastAsia="ar-SA"/>
        </w:rPr>
        <w:t>.</w:t>
      </w:r>
      <w:r w:rsidRPr="008D3EC8">
        <w:rPr>
          <w:rFonts w:ascii="Times New Roman" w:hAnsi="Times New Roman" w:cs="Times New Roman"/>
          <w:color w:val="000000" w:themeColor="text1"/>
          <w:spacing w:val="-10"/>
          <w:sz w:val="28"/>
          <w:szCs w:val="28"/>
          <w:lang w:eastAsia="ar-SA"/>
        </w:rPr>
        <w:t xml:space="preserve"> </w:t>
      </w:r>
      <w:r w:rsidRPr="008D3EC8">
        <w:rPr>
          <w:rFonts w:ascii="Times New Roman" w:hAnsi="Times New Roman" w:cs="Times New Roman"/>
          <w:color w:val="000000" w:themeColor="text1"/>
          <w:spacing w:val="-10"/>
          <w:sz w:val="28"/>
          <w:szCs w:val="28"/>
          <w:shd w:val="clear" w:color="auto" w:fill="FFFFFF"/>
        </w:rPr>
        <w:t>Охранная зона объектов электросетевого хозяйства</w:t>
      </w:r>
      <w:bookmarkEnd w:id="231"/>
      <w:bookmarkEnd w:id="232"/>
      <w:bookmarkEnd w:id="233"/>
    </w:p>
    <w:p w:rsidR="008E672F" w:rsidRPr="00EC5D95" w:rsidRDefault="008E672F" w:rsidP="00EC5D95">
      <w:pPr>
        <w:tabs>
          <w:tab w:val="left" w:pos="1134"/>
        </w:tabs>
        <w:spacing w:line="240" w:lineRule="auto"/>
        <w:ind w:firstLine="709"/>
        <w:rPr>
          <w:sz w:val="28"/>
          <w:szCs w:val="28"/>
          <w:shd w:val="clear" w:color="auto" w:fill="FFFFFF"/>
        </w:rPr>
      </w:pPr>
      <w:r w:rsidRPr="00EC5D95">
        <w:rPr>
          <w:sz w:val="28"/>
          <w:szCs w:val="28"/>
        </w:rPr>
        <w:t xml:space="preserve">В соответствии с </w:t>
      </w:r>
      <w:r w:rsidRPr="00EC5D95">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E672F" w:rsidRPr="00EC5D95" w:rsidRDefault="008E672F" w:rsidP="00EC5D95">
      <w:pPr>
        <w:shd w:val="clear" w:color="auto" w:fill="FFFFFF"/>
        <w:tabs>
          <w:tab w:val="left" w:pos="1134"/>
        </w:tabs>
        <w:spacing w:line="240" w:lineRule="auto"/>
        <w:ind w:firstLine="709"/>
        <w:rPr>
          <w:sz w:val="28"/>
          <w:szCs w:val="28"/>
          <w:shd w:val="clear" w:color="auto" w:fill="FFFFFF"/>
        </w:rPr>
      </w:pPr>
      <w:r w:rsidRPr="00EC5D95">
        <w:rPr>
          <w:sz w:val="28"/>
          <w:szCs w:val="28"/>
          <w:shd w:val="clear" w:color="auto" w:fill="FFFFFF"/>
        </w:rPr>
        <w:t xml:space="preserve">1. В охранных зонах запрещается осуществлять любые действия, которые могут нарушить безопасную работу объектов электросетевого хозяйства, в том числе </w:t>
      </w:r>
      <w:r w:rsidRPr="00EC5D95">
        <w:rPr>
          <w:sz w:val="28"/>
          <w:szCs w:val="28"/>
          <w:shd w:val="clear" w:color="auto" w:fill="FFFFFF"/>
        </w:rPr>
        <w:lastRenderedPageBreak/>
        <w:t>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E672F" w:rsidRPr="00EC5D95" w:rsidRDefault="008E672F" w:rsidP="00EC5D95">
      <w:pPr>
        <w:pStyle w:val="aa"/>
        <w:numPr>
          <w:ilvl w:val="0"/>
          <w:numId w:val="91"/>
        </w:numPr>
        <w:shd w:val="clear" w:color="auto" w:fill="FFFFFF"/>
        <w:tabs>
          <w:tab w:val="left" w:pos="1134"/>
        </w:tabs>
        <w:spacing w:line="240" w:lineRule="auto"/>
        <w:ind w:left="0" w:firstLine="709"/>
        <w:rPr>
          <w:sz w:val="28"/>
          <w:szCs w:val="28"/>
          <w:shd w:val="clear" w:color="auto" w:fill="FFFFFF"/>
        </w:rPr>
      </w:pPr>
      <w:bookmarkStart w:id="234" w:name="dst100030"/>
      <w:bookmarkEnd w:id="234"/>
      <w:r w:rsidRPr="00EC5D95">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E672F" w:rsidRPr="00EC5D95" w:rsidRDefault="008E672F" w:rsidP="00EC5D95">
      <w:pPr>
        <w:pStyle w:val="aa"/>
        <w:numPr>
          <w:ilvl w:val="0"/>
          <w:numId w:val="91"/>
        </w:numPr>
        <w:shd w:val="clear" w:color="auto" w:fill="FFFFFF"/>
        <w:tabs>
          <w:tab w:val="left" w:pos="1134"/>
        </w:tabs>
        <w:spacing w:line="240" w:lineRule="auto"/>
        <w:ind w:left="0" w:firstLine="709"/>
        <w:rPr>
          <w:sz w:val="28"/>
          <w:szCs w:val="28"/>
          <w:shd w:val="clear" w:color="auto" w:fill="FFFFFF"/>
        </w:rPr>
      </w:pPr>
      <w:bookmarkStart w:id="235" w:name="dst100031"/>
      <w:bookmarkEnd w:id="235"/>
      <w:r w:rsidRPr="00EC5D95">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E672F" w:rsidRPr="00EC5D95" w:rsidRDefault="008E672F" w:rsidP="00EC5D95">
      <w:pPr>
        <w:pStyle w:val="aa"/>
        <w:numPr>
          <w:ilvl w:val="0"/>
          <w:numId w:val="91"/>
        </w:numPr>
        <w:shd w:val="clear" w:color="auto" w:fill="FFFFFF"/>
        <w:tabs>
          <w:tab w:val="left" w:pos="1134"/>
        </w:tabs>
        <w:spacing w:line="240" w:lineRule="auto"/>
        <w:ind w:left="0" w:firstLine="709"/>
        <w:rPr>
          <w:sz w:val="28"/>
          <w:szCs w:val="28"/>
          <w:shd w:val="clear" w:color="auto" w:fill="FFFFFF"/>
        </w:rPr>
      </w:pPr>
      <w:bookmarkStart w:id="236" w:name="dst100032"/>
      <w:bookmarkEnd w:id="236"/>
      <w:r w:rsidRPr="00EC5D95">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E672F" w:rsidRPr="00EC5D95" w:rsidRDefault="008E672F" w:rsidP="00EC5D95">
      <w:pPr>
        <w:pStyle w:val="aa"/>
        <w:numPr>
          <w:ilvl w:val="0"/>
          <w:numId w:val="91"/>
        </w:numPr>
        <w:shd w:val="clear" w:color="auto" w:fill="FFFFFF"/>
        <w:tabs>
          <w:tab w:val="left" w:pos="1134"/>
        </w:tabs>
        <w:spacing w:line="240" w:lineRule="auto"/>
        <w:ind w:left="0" w:firstLine="709"/>
        <w:rPr>
          <w:sz w:val="28"/>
          <w:szCs w:val="28"/>
          <w:shd w:val="clear" w:color="auto" w:fill="FFFFFF"/>
        </w:rPr>
      </w:pPr>
      <w:bookmarkStart w:id="237" w:name="dst100033"/>
      <w:bookmarkEnd w:id="237"/>
      <w:r w:rsidRPr="00EC5D95">
        <w:rPr>
          <w:sz w:val="28"/>
          <w:szCs w:val="28"/>
          <w:shd w:val="clear" w:color="auto" w:fill="FFFFFF"/>
        </w:rPr>
        <w:t xml:space="preserve"> размещать свалки;</w:t>
      </w:r>
    </w:p>
    <w:p w:rsidR="008E672F" w:rsidRPr="00EC5D95" w:rsidRDefault="008E672F" w:rsidP="00EC5D95">
      <w:pPr>
        <w:pStyle w:val="aa"/>
        <w:numPr>
          <w:ilvl w:val="0"/>
          <w:numId w:val="91"/>
        </w:numPr>
        <w:shd w:val="clear" w:color="auto" w:fill="FFFFFF"/>
        <w:tabs>
          <w:tab w:val="left" w:pos="1134"/>
        </w:tabs>
        <w:spacing w:line="240" w:lineRule="auto"/>
        <w:ind w:left="0" w:firstLine="709"/>
        <w:rPr>
          <w:sz w:val="28"/>
          <w:szCs w:val="28"/>
          <w:shd w:val="clear" w:color="auto" w:fill="FFFFFF"/>
        </w:rPr>
      </w:pPr>
      <w:bookmarkStart w:id="238" w:name="dst100034"/>
      <w:bookmarkEnd w:id="238"/>
      <w:r w:rsidRPr="00EC5D95">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w:t>
      </w:r>
      <w:r w:rsidR="00A70408">
        <w:rPr>
          <w:sz w:val="28"/>
          <w:szCs w:val="28"/>
          <w:shd w:val="clear" w:color="auto" w:fill="FFFFFF"/>
        </w:rPr>
        <w:t xml:space="preserve">в и горюче-смазочных материалов </w:t>
      </w:r>
      <w:r w:rsidRPr="00EC5D95">
        <w:rPr>
          <w:sz w:val="28"/>
          <w:szCs w:val="28"/>
          <w:shd w:val="clear" w:color="auto" w:fill="FFFFFF"/>
        </w:rPr>
        <w:t>(в охранных зонах подземных кабельных линий электропередачи).</w:t>
      </w:r>
    </w:p>
    <w:p w:rsidR="008E672F" w:rsidRPr="00EC5D95" w:rsidRDefault="008E672F" w:rsidP="00EC5D95">
      <w:pPr>
        <w:shd w:val="clear" w:color="auto" w:fill="FFFFFF"/>
        <w:tabs>
          <w:tab w:val="left" w:pos="1134"/>
        </w:tabs>
        <w:spacing w:line="240" w:lineRule="auto"/>
        <w:ind w:firstLine="709"/>
        <w:rPr>
          <w:sz w:val="28"/>
          <w:szCs w:val="28"/>
          <w:shd w:val="clear" w:color="auto" w:fill="FFFFFF"/>
        </w:rPr>
      </w:pPr>
      <w:bookmarkStart w:id="239" w:name="dst100035"/>
      <w:bookmarkEnd w:id="239"/>
      <w:r w:rsidRPr="00EC5D95">
        <w:rPr>
          <w:sz w:val="28"/>
          <w:szCs w:val="28"/>
          <w:shd w:val="clear" w:color="auto" w:fill="FFFFFF"/>
        </w:rPr>
        <w:t>2. В охранных зонах, установленных для объектов электросетевого хозяйства напряжением свыше 1000 вольт, помимо действий, предусмотренных </w:t>
      </w:r>
      <w:hyperlink r:id="rId126" w:anchor="dst100029" w:history="1">
        <w:r w:rsidR="00D419CE" w:rsidRPr="00EC5D95">
          <w:rPr>
            <w:sz w:val="28"/>
            <w:szCs w:val="28"/>
            <w:shd w:val="clear" w:color="auto" w:fill="FFFFFF"/>
          </w:rPr>
          <w:t>частью</w:t>
        </w:r>
        <w:r w:rsidRPr="00EC5D95">
          <w:rPr>
            <w:sz w:val="28"/>
            <w:szCs w:val="28"/>
            <w:shd w:val="clear" w:color="auto" w:fill="FFFFFF"/>
          </w:rPr>
          <w:t xml:space="preserve"> 1</w:t>
        </w:r>
      </w:hyperlink>
      <w:r w:rsidR="000217C9" w:rsidRPr="00EC5D95">
        <w:rPr>
          <w:sz w:val="28"/>
          <w:szCs w:val="28"/>
        </w:rPr>
        <w:t xml:space="preserve"> настоящей статьи</w:t>
      </w:r>
      <w:r w:rsidRPr="00EC5D95">
        <w:rPr>
          <w:sz w:val="28"/>
          <w:szCs w:val="28"/>
          <w:shd w:val="clear" w:color="auto" w:fill="FFFFFF"/>
        </w:rPr>
        <w:t>, запрещается:</w:t>
      </w:r>
    </w:p>
    <w:p w:rsidR="008E672F" w:rsidRPr="00EC5D95" w:rsidRDefault="008E672F" w:rsidP="00EC5D95">
      <w:pPr>
        <w:pStyle w:val="aa"/>
        <w:numPr>
          <w:ilvl w:val="0"/>
          <w:numId w:val="92"/>
        </w:numPr>
        <w:shd w:val="clear" w:color="auto" w:fill="FFFFFF"/>
        <w:tabs>
          <w:tab w:val="left" w:pos="1134"/>
        </w:tabs>
        <w:spacing w:line="240" w:lineRule="auto"/>
        <w:ind w:left="0" w:firstLine="709"/>
        <w:rPr>
          <w:sz w:val="28"/>
          <w:szCs w:val="28"/>
          <w:shd w:val="clear" w:color="auto" w:fill="FFFFFF"/>
        </w:rPr>
      </w:pPr>
      <w:bookmarkStart w:id="240" w:name="dst100036"/>
      <w:bookmarkEnd w:id="240"/>
      <w:r w:rsidRPr="00EC5D95">
        <w:rPr>
          <w:sz w:val="28"/>
          <w:szCs w:val="28"/>
          <w:shd w:val="clear" w:color="auto" w:fill="FFFFFF"/>
        </w:rPr>
        <w:t>складировать или размещать хранилища любых, в том числе горюче-смазочных, материалов;</w:t>
      </w:r>
    </w:p>
    <w:p w:rsidR="008E672F" w:rsidRPr="00EC5D95" w:rsidRDefault="008E672F" w:rsidP="00EC5D95">
      <w:pPr>
        <w:pStyle w:val="aa"/>
        <w:numPr>
          <w:ilvl w:val="0"/>
          <w:numId w:val="92"/>
        </w:numPr>
        <w:shd w:val="clear" w:color="auto" w:fill="FFFFFF"/>
        <w:tabs>
          <w:tab w:val="left" w:pos="1134"/>
        </w:tabs>
        <w:spacing w:line="240" w:lineRule="auto"/>
        <w:ind w:left="0" w:firstLine="709"/>
        <w:rPr>
          <w:sz w:val="28"/>
          <w:szCs w:val="28"/>
          <w:shd w:val="clear" w:color="auto" w:fill="FFFFFF"/>
        </w:rPr>
      </w:pPr>
      <w:bookmarkStart w:id="241" w:name="dst2"/>
      <w:bookmarkEnd w:id="241"/>
      <w:r w:rsidRPr="00EC5D95">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E672F" w:rsidRPr="00EC5D95" w:rsidRDefault="008E672F" w:rsidP="00EC5D95">
      <w:pPr>
        <w:pStyle w:val="aa"/>
        <w:numPr>
          <w:ilvl w:val="0"/>
          <w:numId w:val="92"/>
        </w:numPr>
        <w:shd w:val="clear" w:color="auto" w:fill="FFFFFF"/>
        <w:tabs>
          <w:tab w:val="left" w:pos="1134"/>
        </w:tabs>
        <w:spacing w:line="240" w:lineRule="auto"/>
        <w:ind w:left="0" w:firstLine="709"/>
        <w:rPr>
          <w:sz w:val="28"/>
          <w:szCs w:val="28"/>
          <w:shd w:val="clear" w:color="auto" w:fill="FFFFFF"/>
        </w:rPr>
      </w:pPr>
      <w:bookmarkStart w:id="242" w:name="dst100038"/>
      <w:bookmarkEnd w:id="242"/>
      <w:r w:rsidRPr="00EC5D95">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E672F" w:rsidRPr="00EC5D95" w:rsidRDefault="008E672F" w:rsidP="00EC5D95">
      <w:pPr>
        <w:pStyle w:val="aa"/>
        <w:numPr>
          <w:ilvl w:val="0"/>
          <w:numId w:val="92"/>
        </w:numPr>
        <w:shd w:val="clear" w:color="auto" w:fill="FFFFFF"/>
        <w:tabs>
          <w:tab w:val="left" w:pos="1134"/>
        </w:tabs>
        <w:spacing w:line="240" w:lineRule="auto"/>
        <w:ind w:left="0" w:firstLine="709"/>
        <w:rPr>
          <w:sz w:val="28"/>
          <w:szCs w:val="28"/>
          <w:shd w:val="clear" w:color="auto" w:fill="FFFFFF"/>
        </w:rPr>
      </w:pPr>
      <w:bookmarkStart w:id="243" w:name="dst100039"/>
      <w:bookmarkEnd w:id="243"/>
      <w:r w:rsidRPr="00EC5D95">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E672F" w:rsidRPr="00EC5D95" w:rsidRDefault="008E672F" w:rsidP="00EC5D95">
      <w:pPr>
        <w:pStyle w:val="aa"/>
        <w:numPr>
          <w:ilvl w:val="0"/>
          <w:numId w:val="92"/>
        </w:numPr>
        <w:shd w:val="clear" w:color="auto" w:fill="FFFFFF"/>
        <w:tabs>
          <w:tab w:val="left" w:pos="1134"/>
        </w:tabs>
        <w:spacing w:line="240" w:lineRule="auto"/>
        <w:ind w:left="0" w:firstLine="709"/>
        <w:rPr>
          <w:sz w:val="28"/>
          <w:szCs w:val="28"/>
          <w:shd w:val="clear" w:color="auto" w:fill="FFFFFF"/>
        </w:rPr>
      </w:pPr>
      <w:bookmarkStart w:id="244" w:name="dst100040"/>
      <w:bookmarkEnd w:id="244"/>
      <w:r w:rsidRPr="00EC5D95">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8E672F" w:rsidRPr="00EC5D95" w:rsidRDefault="008E672F" w:rsidP="00EC5D95">
      <w:pPr>
        <w:shd w:val="clear" w:color="auto" w:fill="FFFFFF"/>
        <w:tabs>
          <w:tab w:val="left" w:pos="1134"/>
        </w:tabs>
        <w:spacing w:line="240" w:lineRule="auto"/>
        <w:ind w:firstLine="709"/>
        <w:rPr>
          <w:sz w:val="28"/>
          <w:szCs w:val="28"/>
          <w:shd w:val="clear" w:color="auto" w:fill="FFFFFF"/>
        </w:rPr>
      </w:pPr>
      <w:bookmarkStart w:id="245" w:name="dst100041"/>
      <w:bookmarkEnd w:id="245"/>
      <w:r w:rsidRPr="00EC5D95">
        <w:rPr>
          <w:sz w:val="28"/>
          <w:szCs w:val="28"/>
          <w:shd w:val="clear" w:color="auto" w:fill="FFFFFF"/>
        </w:rPr>
        <w:t xml:space="preserve">3. В пределах охранных зон без письменного решения о согласовании сетевых </w:t>
      </w:r>
      <w:r w:rsidRPr="00EC5D95">
        <w:rPr>
          <w:sz w:val="28"/>
          <w:szCs w:val="28"/>
          <w:shd w:val="clear" w:color="auto" w:fill="FFFFFF"/>
        </w:rPr>
        <w:lastRenderedPageBreak/>
        <w:t>организаций юридическим и физическим лицам запрещаются:</w:t>
      </w:r>
    </w:p>
    <w:p w:rsidR="008E672F" w:rsidRPr="00EC5D95" w:rsidRDefault="008E672F" w:rsidP="00EC5D95">
      <w:pPr>
        <w:pStyle w:val="aa"/>
        <w:numPr>
          <w:ilvl w:val="0"/>
          <w:numId w:val="93"/>
        </w:numPr>
        <w:shd w:val="clear" w:color="auto" w:fill="FFFFFF"/>
        <w:tabs>
          <w:tab w:val="left" w:pos="1134"/>
        </w:tabs>
        <w:spacing w:line="240" w:lineRule="auto"/>
        <w:ind w:left="0" w:firstLine="709"/>
        <w:rPr>
          <w:sz w:val="28"/>
          <w:szCs w:val="28"/>
          <w:shd w:val="clear" w:color="auto" w:fill="FFFFFF"/>
        </w:rPr>
      </w:pPr>
      <w:bookmarkStart w:id="246" w:name="dst100042"/>
      <w:bookmarkEnd w:id="246"/>
      <w:r w:rsidRPr="00EC5D95">
        <w:rPr>
          <w:sz w:val="28"/>
          <w:szCs w:val="28"/>
          <w:shd w:val="clear" w:color="auto" w:fill="FFFFFF"/>
        </w:rPr>
        <w:t>строительство, капитальный ремонт, реконструкция или снос зданий и сооружений;</w:t>
      </w:r>
    </w:p>
    <w:p w:rsidR="008E672F" w:rsidRPr="00EC5D95" w:rsidRDefault="008E672F" w:rsidP="00EC5D95">
      <w:pPr>
        <w:pStyle w:val="aa"/>
        <w:numPr>
          <w:ilvl w:val="0"/>
          <w:numId w:val="93"/>
        </w:numPr>
        <w:shd w:val="clear" w:color="auto" w:fill="FFFFFF"/>
        <w:tabs>
          <w:tab w:val="left" w:pos="1134"/>
        </w:tabs>
        <w:spacing w:line="240" w:lineRule="auto"/>
        <w:ind w:left="0" w:firstLine="709"/>
        <w:rPr>
          <w:sz w:val="28"/>
          <w:szCs w:val="28"/>
          <w:shd w:val="clear" w:color="auto" w:fill="FFFFFF"/>
        </w:rPr>
      </w:pPr>
      <w:bookmarkStart w:id="247" w:name="dst100043"/>
      <w:bookmarkEnd w:id="247"/>
      <w:r w:rsidRPr="00EC5D95">
        <w:rPr>
          <w:sz w:val="28"/>
          <w:szCs w:val="28"/>
          <w:shd w:val="clear" w:color="auto" w:fill="FFFFFF"/>
        </w:rPr>
        <w:t>горные, взрывные, мелиоративные работы, в том числе связанные с временным затоплением земель;</w:t>
      </w:r>
    </w:p>
    <w:p w:rsidR="008E672F" w:rsidRPr="00EC5D95" w:rsidRDefault="008E672F" w:rsidP="00EC5D95">
      <w:pPr>
        <w:pStyle w:val="aa"/>
        <w:numPr>
          <w:ilvl w:val="0"/>
          <w:numId w:val="93"/>
        </w:numPr>
        <w:shd w:val="clear" w:color="auto" w:fill="FFFFFF"/>
        <w:tabs>
          <w:tab w:val="left" w:pos="1134"/>
        </w:tabs>
        <w:spacing w:line="240" w:lineRule="auto"/>
        <w:ind w:left="0" w:firstLine="709"/>
        <w:rPr>
          <w:sz w:val="28"/>
          <w:szCs w:val="28"/>
          <w:shd w:val="clear" w:color="auto" w:fill="FFFFFF"/>
        </w:rPr>
      </w:pPr>
      <w:bookmarkStart w:id="248" w:name="dst100044"/>
      <w:bookmarkEnd w:id="248"/>
      <w:r w:rsidRPr="00EC5D95">
        <w:rPr>
          <w:sz w:val="28"/>
          <w:szCs w:val="28"/>
          <w:shd w:val="clear" w:color="auto" w:fill="FFFFFF"/>
        </w:rPr>
        <w:t>посадка и вырубка деревьев и кустарников;</w:t>
      </w:r>
    </w:p>
    <w:p w:rsidR="008E672F" w:rsidRPr="00EC5D95" w:rsidRDefault="008E672F" w:rsidP="00EC5D95">
      <w:pPr>
        <w:pStyle w:val="aa"/>
        <w:numPr>
          <w:ilvl w:val="0"/>
          <w:numId w:val="93"/>
        </w:numPr>
        <w:shd w:val="clear" w:color="auto" w:fill="FFFFFF"/>
        <w:tabs>
          <w:tab w:val="left" w:pos="1134"/>
        </w:tabs>
        <w:spacing w:line="240" w:lineRule="auto"/>
        <w:ind w:left="0" w:firstLine="709"/>
        <w:rPr>
          <w:sz w:val="28"/>
          <w:szCs w:val="28"/>
          <w:shd w:val="clear" w:color="auto" w:fill="FFFFFF"/>
        </w:rPr>
      </w:pPr>
      <w:bookmarkStart w:id="249" w:name="dst100045"/>
      <w:bookmarkEnd w:id="249"/>
      <w:r w:rsidRPr="00EC5D95">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E672F" w:rsidRPr="00EC5D95" w:rsidRDefault="008E672F" w:rsidP="00EC5D95">
      <w:pPr>
        <w:pStyle w:val="aa"/>
        <w:numPr>
          <w:ilvl w:val="0"/>
          <w:numId w:val="93"/>
        </w:numPr>
        <w:shd w:val="clear" w:color="auto" w:fill="FFFFFF"/>
        <w:tabs>
          <w:tab w:val="left" w:pos="1134"/>
        </w:tabs>
        <w:spacing w:line="240" w:lineRule="auto"/>
        <w:ind w:left="0" w:firstLine="709"/>
        <w:rPr>
          <w:sz w:val="28"/>
          <w:szCs w:val="28"/>
          <w:shd w:val="clear" w:color="auto" w:fill="FFFFFF"/>
        </w:rPr>
      </w:pPr>
      <w:bookmarkStart w:id="250" w:name="dst100046"/>
      <w:bookmarkEnd w:id="250"/>
      <w:r w:rsidRPr="00EC5D95">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E672F" w:rsidRPr="00EC5D95" w:rsidRDefault="008E672F" w:rsidP="00EC5D95">
      <w:pPr>
        <w:pStyle w:val="aa"/>
        <w:numPr>
          <w:ilvl w:val="0"/>
          <w:numId w:val="93"/>
        </w:numPr>
        <w:shd w:val="clear" w:color="auto" w:fill="FFFFFF"/>
        <w:tabs>
          <w:tab w:val="left" w:pos="1134"/>
        </w:tabs>
        <w:spacing w:line="240" w:lineRule="auto"/>
        <w:ind w:left="0" w:firstLine="709"/>
        <w:rPr>
          <w:sz w:val="28"/>
          <w:szCs w:val="28"/>
          <w:shd w:val="clear" w:color="auto" w:fill="FFFFFF"/>
        </w:rPr>
      </w:pPr>
      <w:bookmarkStart w:id="251" w:name="dst100047"/>
      <w:bookmarkEnd w:id="251"/>
      <w:r w:rsidRPr="00EC5D95">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E672F" w:rsidRPr="00EC5D95" w:rsidRDefault="008E672F" w:rsidP="00EC5D95">
      <w:pPr>
        <w:pStyle w:val="aa"/>
        <w:numPr>
          <w:ilvl w:val="0"/>
          <w:numId w:val="93"/>
        </w:numPr>
        <w:shd w:val="clear" w:color="auto" w:fill="FFFFFF"/>
        <w:tabs>
          <w:tab w:val="left" w:pos="1134"/>
        </w:tabs>
        <w:spacing w:line="240" w:lineRule="auto"/>
        <w:ind w:left="0" w:firstLine="709"/>
        <w:rPr>
          <w:sz w:val="28"/>
          <w:szCs w:val="28"/>
          <w:shd w:val="clear" w:color="auto" w:fill="FFFFFF"/>
        </w:rPr>
      </w:pPr>
      <w:bookmarkStart w:id="252" w:name="dst100048"/>
      <w:bookmarkEnd w:id="252"/>
      <w:r w:rsidRPr="00EC5D95">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E672F" w:rsidRPr="00EC5D95" w:rsidRDefault="008E672F" w:rsidP="00EC5D95">
      <w:pPr>
        <w:pStyle w:val="aa"/>
        <w:numPr>
          <w:ilvl w:val="0"/>
          <w:numId w:val="93"/>
        </w:numPr>
        <w:shd w:val="clear" w:color="auto" w:fill="FFFFFF"/>
        <w:tabs>
          <w:tab w:val="left" w:pos="1134"/>
        </w:tabs>
        <w:spacing w:line="240" w:lineRule="auto"/>
        <w:ind w:left="0" w:firstLine="709"/>
        <w:rPr>
          <w:sz w:val="28"/>
          <w:szCs w:val="28"/>
          <w:shd w:val="clear" w:color="auto" w:fill="FFFFFF"/>
        </w:rPr>
      </w:pPr>
      <w:bookmarkStart w:id="253" w:name="dst100049"/>
      <w:bookmarkEnd w:id="253"/>
      <w:r w:rsidRPr="00EC5D95">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E672F" w:rsidRPr="00EC5D95" w:rsidRDefault="008E672F" w:rsidP="00EC5D95">
      <w:pPr>
        <w:pStyle w:val="aa"/>
        <w:numPr>
          <w:ilvl w:val="0"/>
          <w:numId w:val="93"/>
        </w:numPr>
        <w:shd w:val="clear" w:color="auto" w:fill="FFFFFF"/>
        <w:tabs>
          <w:tab w:val="left" w:pos="1134"/>
        </w:tabs>
        <w:spacing w:line="240" w:lineRule="auto"/>
        <w:ind w:left="0" w:firstLine="709"/>
        <w:rPr>
          <w:sz w:val="28"/>
          <w:szCs w:val="28"/>
          <w:shd w:val="clear" w:color="auto" w:fill="FFFFFF"/>
        </w:rPr>
      </w:pPr>
      <w:bookmarkStart w:id="254" w:name="dst100050"/>
      <w:bookmarkEnd w:id="254"/>
      <w:r w:rsidRPr="00EC5D95">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E672F" w:rsidRPr="00EC5D95" w:rsidRDefault="008E672F" w:rsidP="00EC5D95">
      <w:pPr>
        <w:shd w:val="clear" w:color="auto" w:fill="FFFFFF"/>
        <w:tabs>
          <w:tab w:val="left" w:pos="1134"/>
        </w:tabs>
        <w:spacing w:line="240" w:lineRule="auto"/>
        <w:ind w:firstLine="709"/>
        <w:rPr>
          <w:sz w:val="28"/>
          <w:szCs w:val="28"/>
          <w:shd w:val="clear" w:color="auto" w:fill="FFFFFF"/>
        </w:rPr>
      </w:pPr>
      <w:bookmarkStart w:id="255" w:name="dst100051"/>
      <w:bookmarkEnd w:id="255"/>
      <w:r w:rsidRPr="00EC5D95">
        <w:rPr>
          <w:sz w:val="28"/>
          <w:szCs w:val="28"/>
          <w:shd w:val="clear" w:color="auto" w:fill="FFFFFF"/>
        </w:rPr>
        <w:t>4. В охранных зонах, установленных для объектов электросетевого хозяйства напряжением до 1000 вольт, помимо действий, предусмотренных </w:t>
      </w:r>
      <w:hyperlink r:id="rId127" w:anchor="dst100041" w:history="1">
        <w:r w:rsidR="00D419CE" w:rsidRPr="00EC5D95">
          <w:rPr>
            <w:sz w:val="28"/>
            <w:szCs w:val="28"/>
            <w:shd w:val="clear" w:color="auto" w:fill="FFFFFF"/>
          </w:rPr>
          <w:t>частью</w:t>
        </w:r>
        <w:r w:rsidRPr="00EC5D95">
          <w:rPr>
            <w:sz w:val="28"/>
            <w:szCs w:val="28"/>
            <w:shd w:val="clear" w:color="auto" w:fill="FFFFFF"/>
          </w:rPr>
          <w:t xml:space="preserve"> 3</w:t>
        </w:r>
      </w:hyperlink>
      <w:r w:rsidR="006F5243" w:rsidRPr="00EC5D95">
        <w:rPr>
          <w:sz w:val="28"/>
          <w:szCs w:val="28"/>
        </w:rPr>
        <w:t xml:space="preserve"> настоящей статьи</w:t>
      </w:r>
      <w:r w:rsidRPr="00EC5D95">
        <w:rPr>
          <w:sz w:val="28"/>
          <w:szCs w:val="28"/>
          <w:shd w:val="clear" w:color="auto" w:fill="FFFFFF"/>
        </w:rPr>
        <w:t>, без письменного решения о согласовании сетевых организаций запрещается:</w:t>
      </w:r>
    </w:p>
    <w:p w:rsidR="008E672F" w:rsidRPr="00EC5D95" w:rsidRDefault="000C235D" w:rsidP="00EC5D95">
      <w:pPr>
        <w:pStyle w:val="aa"/>
        <w:widowControl/>
        <w:numPr>
          <w:ilvl w:val="0"/>
          <w:numId w:val="94"/>
        </w:numPr>
        <w:tabs>
          <w:tab w:val="left" w:pos="1134"/>
        </w:tabs>
        <w:spacing w:line="240" w:lineRule="auto"/>
        <w:ind w:left="0" w:firstLine="709"/>
        <w:textAlignment w:val="auto"/>
        <w:rPr>
          <w:rFonts w:eastAsiaTheme="minorHAnsi"/>
          <w:sz w:val="28"/>
          <w:szCs w:val="28"/>
          <w:lang w:eastAsia="en-US"/>
        </w:rPr>
      </w:pPr>
      <w:bookmarkStart w:id="256" w:name="dst3"/>
      <w:bookmarkEnd w:id="256"/>
      <w:r w:rsidRPr="00EC5D95">
        <w:rPr>
          <w:rFonts w:eastAsiaTheme="minorHAns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008E672F" w:rsidRPr="00EC5D95">
        <w:rPr>
          <w:sz w:val="28"/>
          <w:szCs w:val="28"/>
          <w:shd w:val="clear" w:color="auto" w:fill="FFFFFF"/>
        </w:rPr>
        <w:t>;</w:t>
      </w:r>
    </w:p>
    <w:p w:rsidR="008E672F" w:rsidRPr="00EC5D95" w:rsidRDefault="008E672F" w:rsidP="00EC5D95">
      <w:pPr>
        <w:pStyle w:val="aa"/>
        <w:numPr>
          <w:ilvl w:val="0"/>
          <w:numId w:val="94"/>
        </w:numPr>
        <w:shd w:val="clear" w:color="auto" w:fill="FFFFFF"/>
        <w:tabs>
          <w:tab w:val="left" w:pos="1134"/>
        </w:tabs>
        <w:spacing w:line="240" w:lineRule="auto"/>
        <w:ind w:left="0" w:firstLine="709"/>
        <w:rPr>
          <w:sz w:val="28"/>
          <w:szCs w:val="28"/>
          <w:shd w:val="clear" w:color="auto" w:fill="FFFFFF"/>
        </w:rPr>
      </w:pPr>
      <w:bookmarkStart w:id="257" w:name="dst100053"/>
      <w:bookmarkEnd w:id="257"/>
      <w:r w:rsidRPr="00EC5D95">
        <w:rPr>
          <w:sz w:val="28"/>
          <w:szCs w:val="28"/>
          <w:shd w:val="clear" w:color="auto" w:fill="FFFFFF"/>
        </w:rPr>
        <w:t>складировать или размещать хранилища любых, в том числе горюче-смазочных, материалов;</w:t>
      </w:r>
    </w:p>
    <w:p w:rsidR="008E672F" w:rsidRPr="00EC5D95" w:rsidRDefault="008E672F" w:rsidP="00EC5D95">
      <w:pPr>
        <w:pStyle w:val="aa"/>
        <w:numPr>
          <w:ilvl w:val="0"/>
          <w:numId w:val="94"/>
        </w:numPr>
        <w:tabs>
          <w:tab w:val="left" w:pos="1134"/>
        </w:tabs>
        <w:spacing w:line="240" w:lineRule="auto"/>
        <w:ind w:left="0" w:firstLine="709"/>
        <w:rPr>
          <w:sz w:val="28"/>
          <w:szCs w:val="28"/>
          <w:shd w:val="clear" w:color="auto" w:fill="FFFFFF"/>
        </w:rPr>
      </w:pPr>
      <w:bookmarkStart w:id="258" w:name="dst100054"/>
      <w:bookmarkEnd w:id="258"/>
      <w:r w:rsidRPr="00EC5D95">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w:t>
      </w:r>
      <w:r w:rsidR="008C2FD7" w:rsidRPr="00EC5D95">
        <w:rPr>
          <w:sz w:val="28"/>
          <w:szCs w:val="28"/>
          <w:shd w:val="clear" w:color="auto" w:fill="FFFFFF"/>
        </w:rPr>
        <w:t>абельных линий электропередачи)</w:t>
      </w:r>
      <w:r w:rsidR="00930B21" w:rsidRPr="00EC5D95">
        <w:rPr>
          <w:sz w:val="28"/>
          <w:szCs w:val="28"/>
          <w:shd w:val="clear" w:color="auto" w:fill="FFFFFF"/>
        </w:rPr>
        <w:t>.</w:t>
      </w:r>
    </w:p>
    <w:p w:rsidR="008E672F" w:rsidRPr="008D3EC8" w:rsidRDefault="008E672F" w:rsidP="00E23BA8">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259" w:name="_Toc85619691"/>
      <w:bookmarkStart w:id="260" w:name="_Toc108779129"/>
      <w:bookmarkStart w:id="261" w:name="_Toc144211146"/>
      <w:r w:rsidRPr="008D3EC8">
        <w:rPr>
          <w:rFonts w:ascii="Times New Roman" w:hAnsi="Times New Roman" w:cs="Times New Roman"/>
          <w:color w:val="000000" w:themeColor="text1"/>
          <w:spacing w:val="-10"/>
          <w:sz w:val="28"/>
          <w:szCs w:val="28"/>
          <w:lang w:eastAsia="ar-SA"/>
        </w:rPr>
        <w:lastRenderedPageBreak/>
        <w:t xml:space="preserve">Статья </w:t>
      </w:r>
      <w:r w:rsidR="001A17E5">
        <w:rPr>
          <w:rFonts w:ascii="Times New Roman" w:hAnsi="Times New Roman" w:cs="Times New Roman"/>
          <w:color w:val="000000" w:themeColor="text1"/>
          <w:spacing w:val="-10"/>
          <w:sz w:val="28"/>
          <w:szCs w:val="28"/>
          <w:lang w:eastAsia="ar-SA"/>
        </w:rPr>
        <w:t>60</w:t>
      </w:r>
      <w:r w:rsidR="0026773D" w:rsidRPr="008D3EC8">
        <w:rPr>
          <w:rFonts w:ascii="Times New Roman" w:hAnsi="Times New Roman" w:cs="Times New Roman"/>
          <w:color w:val="000000" w:themeColor="text1"/>
          <w:spacing w:val="-10"/>
          <w:sz w:val="28"/>
          <w:szCs w:val="28"/>
          <w:lang w:eastAsia="ar-SA"/>
        </w:rPr>
        <w:t>.</w:t>
      </w:r>
      <w:r w:rsidRPr="008D3EC8">
        <w:rPr>
          <w:rFonts w:ascii="Times New Roman" w:hAnsi="Times New Roman" w:cs="Times New Roman"/>
          <w:color w:val="000000" w:themeColor="text1"/>
          <w:spacing w:val="-10"/>
          <w:sz w:val="28"/>
          <w:szCs w:val="28"/>
          <w:lang w:eastAsia="ar-SA"/>
        </w:rPr>
        <w:t xml:space="preserve"> </w:t>
      </w:r>
      <w:r w:rsidRPr="008D3EC8">
        <w:rPr>
          <w:rFonts w:ascii="Times New Roman" w:hAnsi="Times New Roman" w:cs="Times New Roman"/>
          <w:color w:val="000000" w:themeColor="text1"/>
          <w:spacing w:val="-10"/>
          <w:sz w:val="28"/>
          <w:szCs w:val="28"/>
          <w:shd w:val="clear" w:color="auto" w:fill="FFFFFF"/>
        </w:rPr>
        <w:t>Охранная зона линий и сооружений связи</w:t>
      </w:r>
      <w:bookmarkEnd w:id="259"/>
      <w:bookmarkEnd w:id="260"/>
      <w:bookmarkEnd w:id="261"/>
    </w:p>
    <w:p w:rsidR="008E672F" w:rsidRPr="00757604" w:rsidRDefault="008E672F" w:rsidP="00E23BA8">
      <w:pPr>
        <w:spacing w:line="240" w:lineRule="auto"/>
        <w:ind w:firstLine="709"/>
        <w:rPr>
          <w:sz w:val="28"/>
          <w:szCs w:val="28"/>
          <w:shd w:val="clear" w:color="auto" w:fill="FFFFFF"/>
        </w:rPr>
      </w:pPr>
      <w:r w:rsidRPr="00757604">
        <w:rPr>
          <w:sz w:val="28"/>
          <w:szCs w:val="28"/>
          <w:shd w:val="clear" w:color="auto" w:fill="FFFFFF"/>
        </w:rPr>
        <w:t>В соответствии с Постановлением Правительства РФ от 09.06.1995 № 578</w:t>
      </w:r>
      <w:r w:rsidRPr="00757604">
        <w:rPr>
          <w:sz w:val="28"/>
          <w:szCs w:val="28"/>
          <w:shd w:val="clear" w:color="auto" w:fill="FFFFFF"/>
        </w:rPr>
        <w:br/>
        <w:t>«Об утверждении Правил охраны линий и сооружений связи Российской Федерации»:</w:t>
      </w:r>
    </w:p>
    <w:p w:rsidR="008E672F" w:rsidRPr="008D3EC8" w:rsidRDefault="008E672F" w:rsidP="00E23BA8">
      <w:pPr>
        <w:spacing w:line="240" w:lineRule="auto"/>
        <w:ind w:firstLine="709"/>
        <w:rPr>
          <w:sz w:val="28"/>
          <w:szCs w:val="28"/>
          <w:shd w:val="clear" w:color="auto" w:fill="FFFFFF"/>
        </w:rPr>
      </w:pPr>
      <w:r w:rsidRPr="008D3EC8">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8E672F" w:rsidRPr="008D3EC8" w:rsidRDefault="008E672F" w:rsidP="00AD7981">
      <w:pPr>
        <w:pStyle w:val="aa"/>
        <w:numPr>
          <w:ilvl w:val="0"/>
          <w:numId w:val="95"/>
        </w:numPr>
        <w:tabs>
          <w:tab w:val="left" w:pos="1134"/>
        </w:tabs>
        <w:spacing w:line="240" w:lineRule="auto"/>
        <w:ind w:left="0" w:firstLine="709"/>
        <w:rPr>
          <w:sz w:val="28"/>
          <w:szCs w:val="28"/>
          <w:shd w:val="clear" w:color="auto" w:fill="FFFFFF"/>
        </w:rPr>
      </w:pPr>
      <w:r w:rsidRPr="008D3EC8">
        <w:rPr>
          <w:sz w:val="28"/>
          <w:szCs w:val="28"/>
          <w:shd w:val="clear" w:color="auto" w:fill="FFFFFF"/>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8E672F" w:rsidRPr="008D3EC8" w:rsidRDefault="008E672F" w:rsidP="00AD7981">
      <w:pPr>
        <w:pStyle w:val="aa"/>
        <w:numPr>
          <w:ilvl w:val="0"/>
          <w:numId w:val="95"/>
        </w:numPr>
        <w:tabs>
          <w:tab w:val="left" w:pos="1134"/>
        </w:tabs>
        <w:spacing w:line="240" w:lineRule="auto"/>
        <w:ind w:left="0" w:firstLine="709"/>
        <w:rPr>
          <w:sz w:val="28"/>
          <w:szCs w:val="28"/>
          <w:shd w:val="clear" w:color="auto" w:fill="FFFFFF"/>
        </w:rPr>
      </w:pPr>
      <w:r w:rsidRPr="008D3EC8">
        <w:rPr>
          <w:sz w:val="28"/>
          <w:szCs w:val="28"/>
          <w:shd w:val="clear" w:color="auto" w:fill="FFFFFF"/>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8E672F" w:rsidRPr="008D3EC8" w:rsidRDefault="008E672F" w:rsidP="00AD7981">
      <w:pPr>
        <w:pStyle w:val="aa"/>
        <w:numPr>
          <w:ilvl w:val="0"/>
          <w:numId w:val="95"/>
        </w:numPr>
        <w:tabs>
          <w:tab w:val="left" w:pos="1134"/>
        </w:tabs>
        <w:spacing w:line="240" w:lineRule="auto"/>
        <w:ind w:left="0" w:firstLine="709"/>
        <w:rPr>
          <w:sz w:val="28"/>
          <w:szCs w:val="28"/>
          <w:shd w:val="clear" w:color="auto" w:fill="FFFFFF"/>
        </w:rPr>
      </w:pPr>
      <w:r w:rsidRPr="008D3EC8">
        <w:rPr>
          <w:sz w:val="28"/>
          <w:szCs w:val="28"/>
          <w:shd w:val="clear" w:color="auto" w:fill="FFFFFF"/>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8E672F" w:rsidRPr="008D3EC8" w:rsidRDefault="008E672F" w:rsidP="00AD7981">
      <w:pPr>
        <w:pStyle w:val="aa"/>
        <w:numPr>
          <w:ilvl w:val="0"/>
          <w:numId w:val="95"/>
        </w:numPr>
        <w:tabs>
          <w:tab w:val="left" w:pos="1134"/>
        </w:tabs>
        <w:spacing w:line="240" w:lineRule="auto"/>
        <w:ind w:left="0" w:firstLine="709"/>
        <w:rPr>
          <w:sz w:val="28"/>
          <w:szCs w:val="28"/>
          <w:shd w:val="clear" w:color="auto" w:fill="FFFFFF"/>
        </w:rPr>
      </w:pPr>
      <w:r w:rsidRPr="008D3EC8">
        <w:rPr>
          <w:sz w:val="28"/>
          <w:szCs w:val="28"/>
          <w:shd w:val="clear" w:color="auto" w:fill="FFFFFF"/>
        </w:rPr>
        <w:t>огораживать трассы линий связи, препятствуя свободному доступу к ним технического персонала;</w:t>
      </w:r>
    </w:p>
    <w:p w:rsidR="008E672F" w:rsidRPr="008D3EC8" w:rsidRDefault="008E672F" w:rsidP="00AD7981">
      <w:pPr>
        <w:pStyle w:val="aa"/>
        <w:numPr>
          <w:ilvl w:val="0"/>
          <w:numId w:val="95"/>
        </w:numPr>
        <w:tabs>
          <w:tab w:val="left" w:pos="1134"/>
        </w:tabs>
        <w:spacing w:line="240" w:lineRule="auto"/>
        <w:ind w:left="0" w:firstLine="709"/>
        <w:rPr>
          <w:sz w:val="28"/>
          <w:szCs w:val="28"/>
          <w:shd w:val="clear" w:color="auto" w:fill="FFFFFF"/>
        </w:rPr>
      </w:pPr>
      <w:r w:rsidRPr="008D3EC8">
        <w:rPr>
          <w:sz w:val="28"/>
          <w:szCs w:val="28"/>
          <w:shd w:val="clear" w:color="auto" w:fill="FFFFFF"/>
        </w:rPr>
        <w:t>самовольно подключаться к абонентской телефонной линии и линии радиофикации в целях пользования услугами связи;</w:t>
      </w:r>
    </w:p>
    <w:p w:rsidR="005A7788" w:rsidRPr="008D3EC8" w:rsidRDefault="008E672F" w:rsidP="00AD7981">
      <w:pPr>
        <w:pStyle w:val="aa"/>
        <w:numPr>
          <w:ilvl w:val="0"/>
          <w:numId w:val="95"/>
        </w:numPr>
        <w:tabs>
          <w:tab w:val="left" w:pos="1134"/>
        </w:tabs>
        <w:spacing w:line="240" w:lineRule="auto"/>
        <w:ind w:left="0" w:firstLine="709"/>
        <w:rPr>
          <w:sz w:val="28"/>
          <w:szCs w:val="28"/>
          <w:shd w:val="clear" w:color="auto" w:fill="FFFFFF"/>
        </w:rPr>
      </w:pPr>
      <w:r w:rsidRPr="008D3EC8">
        <w:rPr>
          <w:sz w:val="28"/>
          <w:szCs w:val="28"/>
          <w:shd w:val="clear" w:color="auto" w:fill="FFFFFF"/>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8E672F" w:rsidRPr="008D3EC8" w:rsidRDefault="008E672F" w:rsidP="00AB443D">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262" w:name="_Toc85619692"/>
      <w:bookmarkStart w:id="263" w:name="_Toc108779130"/>
      <w:bookmarkStart w:id="264" w:name="_Toc144211147"/>
      <w:r w:rsidRPr="008D3EC8">
        <w:rPr>
          <w:rFonts w:ascii="Times New Roman" w:hAnsi="Times New Roman" w:cs="Times New Roman"/>
          <w:color w:val="000000" w:themeColor="text1"/>
          <w:spacing w:val="-10"/>
          <w:sz w:val="28"/>
          <w:szCs w:val="28"/>
          <w:lang w:eastAsia="ar-SA"/>
        </w:rPr>
        <w:t xml:space="preserve">Статья </w:t>
      </w:r>
      <w:r w:rsidR="00C80954">
        <w:rPr>
          <w:rFonts w:ascii="Times New Roman" w:hAnsi="Times New Roman" w:cs="Times New Roman"/>
          <w:color w:val="000000" w:themeColor="text1"/>
          <w:spacing w:val="-10"/>
          <w:sz w:val="28"/>
          <w:szCs w:val="28"/>
          <w:lang w:eastAsia="ar-SA"/>
        </w:rPr>
        <w:t>6</w:t>
      </w:r>
      <w:r w:rsidR="001A17E5">
        <w:rPr>
          <w:rFonts w:ascii="Times New Roman" w:hAnsi="Times New Roman" w:cs="Times New Roman"/>
          <w:color w:val="000000" w:themeColor="text1"/>
          <w:spacing w:val="-10"/>
          <w:sz w:val="28"/>
          <w:szCs w:val="28"/>
          <w:lang w:eastAsia="ar-SA"/>
        </w:rPr>
        <w:t>1</w:t>
      </w:r>
      <w:r w:rsidR="0026773D" w:rsidRPr="008D3EC8">
        <w:rPr>
          <w:rFonts w:ascii="Times New Roman" w:hAnsi="Times New Roman" w:cs="Times New Roman"/>
          <w:color w:val="000000" w:themeColor="text1"/>
          <w:spacing w:val="-10"/>
          <w:sz w:val="28"/>
          <w:szCs w:val="28"/>
          <w:lang w:eastAsia="ar-SA"/>
        </w:rPr>
        <w:t>.</w:t>
      </w:r>
      <w:r w:rsidRPr="008D3EC8">
        <w:rPr>
          <w:rFonts w:ascii="Times New Roman" w:hAnsi="Times New Roman" w:cs="Times New Roman"/>
          <w:color w:val="000000" w:themeColor="text1"/>
          <w:spacing w:val="-10"/>
          <w:sz w:val="28"/>
          <w:szCs w:val="28"/>
          <w:lang w:eastAsia="ar-SA"/>
        </w:rPr>
        <w:t xml:space="preserve"> </w:t>
      </w:r>
      <w:r w:rsidRPr="008D3EC8">
        <w:rPr>
          <w:rFonts w:ascii="Times New Roman" w:eastAsia="BatangChe" w:hAnsi="Times New Roman" w:cs="Times New Roman"/>
          <w:color w:val="000000" w:themeColor="text1"/>
          <w:spacing w:val="-10"/>
          <w:sz w:val="28"/>
          <w:szCs w:val="28"/>
          <w:shd w:val="clear" w:color="auto" w:fill="FFFFFF"/>
        </w:rPr>
        <w:t>Охранная зона газопроводов и систем газоснабжения</w:t>
      </w:r>
      <w:bookmarkEnd w:id="262"/>
      <w:bookmarkEnd w:id="263"/>
      <w:bookmarkEnd w:id="264"/>
    </w:p>
    <w:p w:rsidR="008E672F" w:rsidRPr="008D3EC8" w:rsidRDefault="008E672F" w:rsidP="00E23BA8">
      <w:pPr>
        <w:spacing w:line="240" w:lineRule="auto"/>
        <w:ind w:firstLine="709"/>
        <w:rPr>
          <w:sz w:val="28"/>
          <w:szCs w:val="28"/>
          <w:shd w:val="clear" w:color="auto" w:fill="FFFFFF"/>
        </w:rPr>
      </w:pPr>
      <w:r w:rsidRPr="008D3EC8">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8E672F" w:rsidRPr="008D3EC8" w:rsidRDefault="005515FF" w:rsidP="00E23BA8">
      <w:pPr>
        <w:pStyle w:val="af4"/>
        <w:ind w:firstLine="709"/>
        <w:jc w:val="both"/>
        <w:rPr>
          <w:rFonts w:ascii="Times New Roman" w:hAnsi="Times New Roman"/>
          <w:sz w:val="28"/>
          <w:szCs w:val="28"/>
          <w:shd w:val="clear" w:color="auto" w:fill="FFFFFF"/>
        </w:rPr>
      </w:pPr>
      <w:r w:rsidRPr="008D3EC8">
        <w:rPr>
          <w:rFonts w:ascii="Times New Roman" w:hAnsi="Times New Roman"/>
          <w:sz w:val="28"/>
          <w:szCs w:val="28"/>
          <w:shd w:val="clear" w:color="auto" w:fill="FFFFFF"/>
        </w:rPr>
        <w:t xml:space="preserve">1. </w:t>
      </w:r>
      <w:r w:rsidR="007A7E9C" w:rsidRPr="008D3EC8">
        <w:rPr>
          <w:rFonts w:ascii="Times New Roman" w:hAnsi="Times New Roman"/>
          <w:sz w:val="28"/>
          <w:szCs w:val="28"/>
          <w:shd w:val="clear" w:color="auto" w:fill="FFFFFF"/>
        </w:rPr>
        <w:t xml:space="preserve">Правила действуют на всей территории Российской Федерации и являются обязательными для </w:t>
      </w:r>
      <w:r w:rsidR="008E672F" w:rsidRPr="008D3EC8">
        <w:rPr>
          <w:rFonts w:ascii="Times New Roman" w:hAnsi="Times New Roman"/>
          <w:sz w:val="28"/>
          <w:szCs w:val="28"/>
          <w:shd w:val="clear" w:color="auto" w:fill="FFFFFF"/>
        </w:rPr>
        <w:t>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8E672F" w:rsidRPr="008D3EC8" w:rsidRDefault="00B72216" w:rsidP="00E23BA8">
      <w:pPr>
        <w:pStyle w:val="af4"/>
        <w:ind w:firstLine="709"/>
        <w:jc w:val="both"/>
        <w:rPr>
          <w:rFonts w:ascii="Times New Roman" w:hAnsi="Times New Roman"/>
          <w:sz w:val="28"/>
          <w:szCs w:val="28"/>
          <w:shd w:val="clear" w:color="auto" w:fill="FFFFFF"/>
        </w:rPr>
      </w:pPr>
      <w:r w:rsidRPr="008D3EC8">
        <w:rPr>
          <w:rFonts w:ascii="Times New Roman" w:hAnsi="Times New Roman"/>
          <w:sz w:val="28"/>
          <w:szCs w:val="28"/>
          <w:shd w:val="clear" w:color="auto" w:fill="FFFFFF"/>
        </w:rPr>
        <w:t xml:space="preserve"> </w:t>
      </w:r>
      <w:r w:rsidR="005515FF" w:rsidRPr="008D3EC8">
        <w:rPr>
          <w:rFonts w:ascii="Times New Roman" w:hAnsi="Times New Roman"/>
          <w:sz w:val="28"/>
          <w:szCs w:val="28"/>
          <w:shd w:val="clear" w:color="auto" w:fill="FFFFFF"/>
        </w:rPr>
        <w:t xml:space="preserve">2. </w:t>
      </w:r>
      <w:r w:rsidRPr="008D3EC8">
        <w:rPr>
          <w:rFonts w:ascii="Times New Roman" w:hAnsi="Times New Roman"/>
          <w:sz w:val="28"/>
          <w:szCs w:val="28"/>
          <w:shd w:val="clear" w:color="auto" w:fill="FFFFFF"/>
        </w:rPr>
        <w:t xml:space="preserve">В целях предупреждения повреждения или нарушения условий нормальной эксплуатации газораспределительных сетей на земельных участках, входящих в </w:t>
      </w:r>
      <w:r w:rsidRPr="008D3EC8">
        <w:rPr>
          <w:rFonts w:ascii="Times New Roman" w:hAnsi="Times New Roman"/>
          <w:sz w:val="28"/>
          <w:szCs w:val="28"/>
          <w:shd w:val="clear" w:color="auto" w:fill="FFFFFF"/>
        </w:rPr>
        <w:lastRenderedPageBreak/>
        <w:t>охранные зоны газораспределительных сетей з</w:t>
      </w:r>
      <w:r w:rsidR="008E672F" w:rsidRPr="008D3EC8">
        <w:rPr>
          <w:rFonts w:ascii="Times New Roman" w:hAnsi="Times New Roman"/>
          <w:sz w:val="28"/>
          <w:szCs w:val="28"/>
          <w:shd w:val="clear" w:color="auto" w:fill="FFFFFF"/>
        </w:rPr>
        <w:t>апрещается</w:t>
      </w:r>
      <w:r w:rsidR="005515FF" w:rsidRPr="008D3EC8">
        <w:rPr>
          <w:rFonts w:ascii="Times New Roman" w:hAnsi="Times New Roman"/>
          <w:sz w:val="28"/>
          <w:szCs w:val="28"/>
          <w:shd w:val="clear" w:color="auto" w:fill="FFFFFF"/>
        </w:rPr>
        <w:t xml:space="preserve"> лицам, указанным в </w:t>
      </w:r>
      <w:r w:rsidR="00AB443D" w:rsidRPr="008D3EC8">
        <w:rPr>
          <w:rFonts w:ascii="Times New Roman" w:hAnsi="Times New Roman"/>
          <w:sz w:val="28"/>
          <w:szCs w:val="28"/>
          <w:shd w:val="clear" w:color="auto" w:fill="FFFFFF"/>
        </w:rPr>
        <w:t>части</w:t>
      </w:r>
      <w:r w:rsidR="005515FF" w:rsidRPr="008D3EC8">
        <w:rPr>
          <w:rFonts w:ascii="Times New Roman" w:hAnsi="Times New Roman"/>
          <w:sz w:val="28"/>
          <w:szCs w:val="28"/>
          <w:shd w:val="clear" w:color="auto" w:fill="FFFFFF"/>
        </w:rPr>
        <w:t xml:space="preserve"> 1 настоящей статьи</w:t>
      </w:r>
      <w:r w:rsidR="008E672F" w:rsidRPr="008D3EC8">
        <w:rPr>
          <w:rFonts w:ascii="Times New Roman" w:hAnsi="Times New Roman"/>
          <w:sz w:val="28"/>
          <w:szCs w:val="28"/>
          <w:shd w:val="clear" w:color="auto" w:fill="FFFFFF"/>
        </w:rPr>
        <w:t>:</w:t>
      </w:r>
    </w:p>
    <w:p w:rsidR="008E672F" w:rsidRPr="008D3EC8" w:rsidRDefault="008E672F" w:rsidP="0076560D">
      <w:pPr>
        <w:pStyle w:val="formattext"/>
        <w:numPr>
          <w:ilvl w:val="0"/>
          <w:numId w:val="242"/>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строить объекты жилищно-гражданского и производственного назначения;</w:t>
      </w:r>
    </w:p>
    <w:p w:rsidR="008E672F" w:rsidRPr="008D3EC8" w:rsidRDefault="008E672F" w:rsidP="0076560D">
      <w:pPr>
        <w:pStyle w:val="formattext"/>
        <w:numPr>
          <w:ilvl w:val="0"/>
          <w:numId w:val="242"/>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E672F" w:rsidRPr="008D3EC8" w:rsidRDefault="008E672F" w:rsidP="0076560D">
      <w:pPr>
        <w:pStyle w:val="formattext"/>
        <w:numPr>
          <w:ilvl w:val="0"/>
          <w:numId w:val="242"/>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E672F" w:rsidRPr="008D3EC8" w:rsidRDefault="008E672F" w:rsidP="0076560D">
      <w:pPr>
        <w:pStyle w:val="formattext"/>
        <w:numPr>
          <w:ilvl w:val="0"/>
          <w:numId w:val="242"/>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E672F" w:rsidRPr="008D3EC8" w:rsidRDefault="008E672F" w:rsidP="0076560D">
      <w:pPr>
        <w:pStyle w:val="formattext"/>
        <w:numPr>
          <w:ilvl w:val="0"/>
          <w:numId w:val="242"/>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8E672F" w:rsidRPr="008D3EC8" w:rsidRDefault="008E672F" w:rsidP="0076560D">
      <w:pPr>
        <w:pStyle w:val="formattext"/>
        <w:numPr>
          <w:ilvl w:val="0"/>
          <w:numId w:val="242"/>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E672F" w:rsidRPr="008D3EC8" w:rsidRDefault="008E672F" w:rsidP="0076560D">
      <w:pPr>
        <w:pStyle w:val="formattext"/>
        <w:numPr>
          <w:ilvl w:val="0"/>
          <w:numId w:val="242"/>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разводить огонь и размещать источники огня;</w:t>
      </w:r>
    </w:p>
    <w:p w:rsidR="008E672F" w:rsidRPr="008D3EC8" w:rsidRDefault="008E672F" w:rsidP="0076560D">
      <w:pPr>
        <w:pStyle w:val="formattext"/>
        <w:numPr>
          <w:ilvl w:val="0"/>
          <w:numId w:val="242"/>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8E672F" w:rsidRPr="008D3EC8" w:rsidRDefault="008E672F" w:rsidP="0076560D">
      <w:pPr>
        <w:pStyle w:val="formattext"/>
        <w:numPr>
          <w:ilvl w:val="0"/>
          <w:numId w:val="242"/>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8E672F" w:rsidRPr="008D3EC8" w:rsidRDefault="008E672F" w:rsidP="0076560D">
      <w:pPr>
        <w:pStyle w:val="formattext"/>
        <w:numPr>
          <w:ilvl w:val="0"/>
          <w:numId w:val="242"/>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E672F" w:rsidRPr="008D3EC8" w:rsidRDefault="008E672F" w:rsidP="0076560D">
      <w:pPr>
        <w:pStyle w:val="formattext"/>
        <w:numPr>
          <w:ilvl w:val="0"/>
          <w:numId w:val="242"/>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самовольно подключаться к газораспределительным сетям.</w:t>
      </w:r>
    </w:p>
    <w:p w:rsidR="00233E54" w:rsidRPr="008D3EC8" w:rsidRDefault="00233E54" w:rsidP="00E23BA8">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233E54" w:rsidRPr="008D3EC8" w:rsidRDefault="00233E54" w:rsidP="00954C55">
      <w:pPr>
        <w:pStyle w:val="afc"/>
        <w:spacing w:after="0" w:line="240" w:lineRule="auto"/>
        <w:outlineLvl w:val="2"/>
        <w:rPr>
          <w:spacing w:val="-10"/>
        </w:rPr>
      </w:pPr>
      <w:bookmarkStart w:id="265" w:name="_Toc108779131"/>
      <w:bookmarkStart w:id="266" w:name="_Toc144211148"/>
      <w:r w:rsidRPr="008D3EC8">
        <w:rPr>
          <w:spacing w:val="-10"/>
        </w:rPr>
        <w:t xml:space="preserve">Статья </w:t>
      </w:r>
      <w:r w:rsidR="00C80954">
        <w:rPr>
          <w:spacing w:val="-10"/>
        </w:rPr>
        <w:t>6</w:t>
      </w:r>
      <w:r w:rsidR="001A17E5">
        <w:rPr>
          <w:spacing w:val="-10"/>
        </w:rPr>
        <w:t>2</w:t>
      </w:r>
      <w:r w:rsidRPr="008D3EC8">
        <w:rPr>
          <w:spacing w:val="-10"/>
        </w:rPr>
        <w:t>. Охранная зона канализационных сетей и сооружений</w:t>
      </w:r>
      <w:bookmarkEnd w:id="265"/>
      <w:bookmarkEnd w:id="266"/>
    </w:p>
    <w:p w:rsidR="00774492" w:rsidRPr="008D3EC8" w:rsidRDefault="00774492" w:rsidP="00AD7981">
      <w:pPr>
        <w:pStyle w:val="ad"/>
        <w:numPr>
          <w:ilvl w:val="1"/>
          <w:numId w:val="32"/>
        </w:numPr>
        <w:tabs>
          <w:tab w:val="left" w:pos="1134"/>
        </w:tabs>
        <w:spacing w:before="0" w:beforeAutospacing="0" w:after="0" w:afterAutospacing="0"/>
        <w:ind w:left="0" w:firstLine="709"/>
        <w:jc w:val="both"/>
        <w:rPr>
          <w:snapToGrid w:val="0"/>
          <w:sz w:val="28"/>
          <w:szCs w:val="28"/>
        </w:rPr>
      </w:pPr>
      <w:r w:rsidRPr="008D3EC8">
        <w:rPr>
          <w:snapToGrid w:val="0"/>
          <w:sz w:val="28"/>
          <w:szCs w:val="28"/>
        </w:rPr>
        <w:t>Ограничения использования земельных участков и объектов капитального строительства</w:t>
      </w:r>
      <w:r w:rsidR="00DC132E" w:rsidRPr="008D3EC8">
        <w:rPr>
          <w:snapToGrid w:val="0"/>
          <w:sz w:val="28"/>
          <w:szCs w:val="28"/>
        </w:rPr>
        <w:t xml:space="preserve"> охранной зоны канализационных сетей и сооружений</w:t>
      </w:r>
      <w:r w:rsidRPr="008D3EC8">
        <w:rPr>
          <w:snapToGrid w:val="0"/>
          <w:sz w:val="28"/>
          <w:szCs w:val="28"/>
        </w:rPr>
        <w:t xml:space="preserve"> установлены следующими документами:</w:t>
      </w:r>
    </w:p>
    <w:p w:rsidR="00233E54" w:rsidRPr="008D3EC8" w:rsidRDefault="00427C39" w:rsidP="00AD7981">
      <w:pPr>
        <w:pStyle w:val="formattext"/>
        <w:numPr>
          <w:ilvl w:val="0"/>
          <w:numId w:val="68"/>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СП 129.13330.2019</w:t>
      </w:r>
      <w:r w:rsidR="008F2F21" w:rsidRPr="008D3EC8">
        <w:rPr>
          <w:sz w:val="28"/>
          <w:szCs w:val="28"/>
          <w:shd w:val="clear" w:color="auto" w:fill="FFFFFF"/>
        </w:rPr>
        <w:t xml:space="preserve"> </w:t>
      </w:r>
      <w:r w:rsidRPr="008D3EC8">
        <w:rPr>
          <w:sz w:val="28"/>
          <w:szCs w:val="28"/>
          <w:shd w:val="clear" w:color="auto" w:fill="FFFFFF"/>
        </w:rPr>
        <w:t>«Наружные сети и сооружения водоснабжения и канализации. Актуализированная редакция СНиП 3.05.04-85*»;</w:t>
      </w:r>
    </w:p>
    <w:p w:rsidR="00427C39" w:rsidRPr="008D3EC8" w:rsidRDefault="00427C39" w:rsidP="00AD7981">
      <w:pPr>
        <w:pStyle w:val="aa"/>
        <w:numPr>
          <w:ilvl w:val="0"/>
          <w:numId w:val="68"/>
        </w:numPr>
        <w:tabs>
          <w:tab w:val="left" w:pos="1134"/>
        </w:tabs>
        <w:spacing w:line="240" w:lineRule="auto"/>
        <w:ind w:left="0" w:firstLine="709"/>
        <w:rPr>
          <w:sz w:val="28"/>
          <w:szCs w:val="28"/>
        </w:rPr>
      </w:pPr>
      <w:r w:rsidRPr="008D3EC8">
        <w:rPr>
          <w:sz w:val="28"/>
          <w:szCs w:val="28"/>
        </w:rPr>
        <w:t>СП 32.13330.2018 «Канализация. Наружные сети и сооружения. СНиП 2.04.03-85»;</w:t>
      </w:r>
    </w:p>
    <w:p w:rsidR="005A7788" w:rsidRPr="008D3EC8" w:rsidRDefault="00427C39" w:rsidP="00AD7981">
      <w:pPr>
        <w:pStyle w:val="aa"/>
        <w:numPr>
          <w:ilvl w:val="0"/>
          <w:numId w:val="68"/>
        </w:numPr>
        <w:tabs>
          <w:tab w:val="left" w:pos="1134"/>
        </w:tabs>
        <w:spacing w:line="240" w:lineRule="auto"/>
        <w:ind w:left="0" w:firstLine="709"/>
        <w:rPr>
          <w:sz w:val="28"/>
          <w:szCs w:val="28"/>
        </w:rPr>
      </w:pPr>
      <w:r w:rsidRPr="008D3EC8">
        <w:rPr>
          <w:sz w:val="28"/>
          <w:szCs w:val="28"/>
        </w:rPr>
        <w:t>СП 42.13330.2016</w:t>
      </w:r>
      <w:r w:rsidR="00C30368" w:rsidRPr="008D3EC8">
        <w:rPr>
          <w:sz w:val="28"/>
          <w:szCs w:val="28"/>
        </w:rPr>
        <w:t xml:space="preserve"> </w:t>
      </w:r>
      <w:r w:rsidRPr="008D3EC8">
        <w:rPr>
          <w:sz w:val="28"/>
          <w:szCs w:val="28"/>
        </w:rPr>
        <w:t>«Градостроительство. Планировка и застройка городских и сельских поселений. Актуализированная редакция СНиП 2.07.01-89*»;</w:t>
      </w:r>
    </w:p>
    <w:p w:rsidR="008F2F21" w:rsidRPr="008D3EC8" w:rsidRDefault="008F2F21" w:rsidP="00AD7981">
      <w:pPr>
        <w:pStyle w:val="aa"/>
        <w:numPr>
          <w:ilvl w:val="0"/>
          <w:numId w:val="68"/>
        </w:numPr>
        <w:tabs>
          <w:tab w:val="left" w:pos="1134"/>
        </w:tabs>
        <w:spacing w:line="240" w:lineRule="auto"/>
        <w:ind w:left="0" w:firstLine="709"/>
        <w:rPr>
          <w:sz w:val="28"/>
          <w:szCs w:val="28"/>
        </w:rPr>
      </w:pPr>
      <w:r w:rsidRPr="008D3EC8">
        <w:rPr>
          <w:sz w:val="28"/>
          <w:szCs w:val="28"/>
        </w:rPr>
        <w:t>СП 36.13330.2012 «</w:t>
      </w:r>
      <w:r w:rsidR="00427C39" w:rsidRPr="008D3EC8">
        <w:rPr>
          <w:sz w:val="28"/>
          <w:szCs w:val="28"/>
        </w:rPr>
        <w:t>Магистральные трубопроводы. Актуализированная редакция СНиП 2.05.06-85*</w:t>
      </w:r>
      <w:r w:rsidRPr="008D3EC8">
        <w:rPr>
          <w:sz w:val="28"/>
          <w:szCs w:val="28"/>
        </w:rPr>
        <w:t>»</w:t>
      </w:r>
      <w:r w:rsidR="00774492" w:rsidRPr="008D3EC8">
        <w:rPr>
          <w:sz w:val="28"/>
          <w:szCs w:val="28"/>
        </w:rPr>
        <w:t>;</w:t>
      </w:r>
    </w:p>
    <w:p w:rsidR="00B30222" w:rsidRPr="008D3EC8" w:rsidRDefault="007D6A2A" w:rsidP="00AD7981">
      <w:pPr>
        <w:pStyle w:val="aa"/>
        <w:numPr>
          <w:ilvl w:val="0"/>
          <w:numId w:val="68"/>
        </w:numPr>
        <w:tabs>
          <w:tab w:val="left" w:pos="1134"/>
        </w:tabs>
        <w:spacing w:line="240" w:lineRule="auto"/>
        <w:ind w:left="0" w:firstLine="709"/>
        <w:rPr>
          <w:sz w:val="28"/>
          <w:szCs w:val="28"/>
        </w:rPr>
      </w:pPr>
      <w:r w:rsidRPr="008D3EC8">
        <w:rPr>
          <w:sz w:val="28"/>
          <w:szCs w:val="28"/>
          <w:shd w:val="clear" w:color="auto" w:fill="FFFFFF"/>
        </w:rPr>
        <w:t xml:space="preserve">СанПиН 2.2.1/2.1.1.1200-03 </w:t>
      </w:r>
      <w:r w:rsidR="00B30222" w:rsidRPr="008D3EC8">
        <w:rPr>
          <w:sz w:val="28"/>
          <w:szCs w:val="28"/>
          <w:shd w:val="clear" w:color="auto" w:fill="FFFFFF"/>
        </w:rPr>
        <w:t>«Санитарно-защитные зоны и санитарная классификация предприятий, сооружений и иных объектов»;</w:t>
      </w:r>
    </w:p>
    <w:p w:rsidR="00774492" w:rsidRPr="008D3EC8" w:rsidRDefault="009F6641" w:rsidP="00AD7981">
      <w:pPr>
        <w:pStyle w:val="aa"/>
        <w:numPr>
          <w:ilvl w:val="0"/>
          <w:numId w:val="68"/>
        </w:numPr>
        <w:tabs>
          <w:tab w:val="left" w:pos="1134"/>
        </w:tabs>
        <w:spacing w:line="240" w:lineRule="auto"/>
        <w:ind w:left="0" w:firstLine="709"/>
        <w:rPr>
          <w:sz w:val="28"/>
          <w:szCs w:val="28"/>
        </w:rPr>
      </w:pPr>
      <w:r w:rsidRPr="008D3EC8">
        <w:rPr>
          <w:sz w:val="28"/>
          <w:szCs w:val="28"/>
        </w:rPr>
        <w:lastRenderedPageBreak/>
        <w:t>«</w:t>
      </w:r>
      <w:r w:rsidR="00774492" w:rsidRPr="008D3EC8">
        <w:rPr>
          <w:sz w:val="28"/>
          <w:szCs w:val="28"/>
        </w:rPr>
        <w:t xml:space="preserve">Об утверждении санитарных правил и норм СанПиН 2.1.3684-21 </w:t>
      </w:r>
      <w:r w:rsidRPr="008D3EC8">
        <w:rPr>
          <w:sz w:val="28"/>
          <w:szCs w:val="28"/>
        </w:rPr>
        <w:t>«</w:t>
      </w:r>
      <w:r w:rsidR="00774492" w:rsidRPr="008D3EC8">
        <w:rPr>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8D3EC8">
        <w:rPr>
          <w:sz w:val="28"/>
          <w:szCs w:val="28"/>
        </w:rPr>
        <w:t>»</w:t>
      </w:r>
      <w:r w:rsidR="002A49B3" w:rsidRPr="008D3EC8">
        <w:rPr>
          <w:sz w:val="28"/>
          <w:szCs w:val="28"/>
        </w:rPr>
        <w:t>;</w:t>
      </w:r>
    </w:p>
    <w:p w:rsidR="00CD2E67" w:rsidRPr="008D3EC8" w:rsidRDefault="00CD2E67" w:rsidP="00AD7981">
      <w:pPr>
        <w:pStyle w:val="aa"/>
        <w:numPr>
          <w:ilvl w:val="0"/>
          <w:numId w:val="68"/>
        </w:numPr>
        <w:tabs>
          <w:tab w:val="left" w:pos="1134"/>
        </w:tabs>
        <w:spacing w:line="240" w:lineRule="auto"/>
        <w:ind w:left="0" w:firstLine="709"/>
        <w:rPr>
          <w:sz w:val="28"/>
          <w:szCs w:val="28"/>
        </w:rPr>
      </w:pPr>
      <w:r w:rsidRPr="008D3EC8">
        <w:rPr>
          <w:sz w:val="28"/>
          <w:szCs w:val="28"/>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r w:rsidR="002A49B3" w:rsidRPr="008D3EC8">
        <w:rPr>
          <w:sz w:val="28"/>
          <w:szCs w:val="28"/>
        </w:rPr>
        <w:t>.</w:t>
      </w:r>
    </w:p>
    <w:p w:rsidR="00CD2E67" w:rsidRPr="008D3EC8" w:rsidRDefault="00CD2E67" w:rsidP="00AD7981">
      <w:pPr>
        <w:pStyle w:val="aa"/>
        <w:widowControl/>
        <w:numPr>
          <w:ilvl w:val="1"/>
          <w:numId w:val="32"/>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систем водоотведения</w:t>
      </w:r>
      <w:r w:rsidR="00BC7173" w:rsidRPr="008D3EC8">
        <w:rPr>
          <w:rFonts w:eastAsiaTheme="minorHAnsi"/>
          <w:sz w:val="28"/>
          <w:szCs w:val="28"/>
          <w:lang w:eastAsia="en-US"/>
        </w:rPr>
        <w:t>.</w:t>
      </w:r>
      <w:r w:rsidRPr="008D3EC8">
        <w:rPr>
          <w:rFonts w:eastAsiaTheme="minorHAnsi"/>
          <w:sz w:val="28"/>
          <w:szCs w:val="28"/>
          <w:lang w:eastAsia="en-US"/>
        </w:rPr>
        <w:t xml:space="preserve"> </w:t>
      </w:r>
    </w:p>
    <w:p w:rsidR="00BC7173" w:rsidRPr="008D3EC8" w:rsidRDefault="00BC7173" w:rsidP="00AD7981">
      <w:pPr>
        <w:pStyle w:val="aa"/>
        <w:widowControl/>
        <w:numPr>
          <w:ilvl w:val="1"/>
          <w:numId w:val="32"/>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Отведение (прием) поверхностных сточных вод в централизованную систему водоотведения поселения разрешается при наличии технической возможности для приема, транспортирования и очистки таких сточных вод. Отведение (прием) бытовых сточных вод и жидких отходов в централизованные системы водоотведения поверхностного стока запрещается.</w:t>
      </w:r>
    </w:p>
    <w:p w:rsidR="009F6641" w:rsidRPr="008D3EC8" w:rsidRDefault="00BC7173" w:rsidP="00AD7981">
      <w:pPr>
        <w:pStyle w:val="aa"/>
        <w:widowControl/>
        <w:numPr>
          <w:ilvl w:val="1"/>
          <w:numId w:val="32"/>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Запрещается предусматривать сброс в водные объекты (включая подземные) неочищенных до установленных нормативов поверхностных сточных вод, организованно отводимых с территории предприятий, в том числе централизованными системами водоотведения поселений.</w:t>
      </w:r>
    </w:p>
    <w:p w:rsidR="009F2023" w:rsidRPr="008D3EC8" w:rsidRDefault="009F2023" w:rsidP="00AD7981">
      <w:pPr>
        <w:pStyle w:val="aa"/>
        <w:widowControl/>
        <w:numPr>
          <w:ilvl w:val="1"/>
          <w:numId w:val="32"/>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Запрещен сброс (прием)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9F2023" w:rsidRPr="008D3EC8" w:rsidRDefault="009F2023" w:rsidP="0076560D">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повреждение объектов централизованных систем водоотведения и нарушение режима их работы, в том числе в силу следующих причин:</w:t>
      </w:r>
    </w:p>
    <w:p w:rsidR="009F2023" w:rsidRPr="008D3EC8" w:rsidRDefault="009F2023" w:rsidP="00AD7981">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разрушающее коррозионное, абразивное или механическое воздействие на канализационные сети, иные сооружения и оборудование;</w:t>
      </w:r>
    </w:p>
    <w:p w:rsidR="009F2023" w:rsidRPr="008D3EC8" w:rsidRDefault="009F2023" w:rsidP="00AD7981">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образование в канализационных сетях и на очистных сооружениях пожароопасных, взрывоопасных и токсичных газопаровоздушных смесей;</w:t>
      </w:r>
    </w:p>
    <w:p w:rsidR="009F2023" w:rsidRPr="008D3EC8" w:rsidRDefault="009F2023" w:rsidP="00AD7981">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9F2023" w:rsidRPr="008D3EC8" w:rsidRDefault="009F2023" w:rsidP="0076560D">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9F2023" w:rsidRPr="008D3EC8" w:rsidRDefault="009F2023" w:rsidP="0076560D">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lastRenderedPageBreak/>
        <w:t>создание условий для причинения вреда здоровью персонала, обслуживающего централизованные системы водоотведения;</w:t>
      </w:r>
    </w:p>
    <w:p w:rsidR="00CD2E67" w:rsidRPr="008D3EC8" w:rsidRDefault="009F2023" w:rsidP="0076560D">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невозможность утилизации осадков сточных вод с применением методов, безопасных для окружающей среды.</w:t>
      </w:r>
    </w:p>
    <w:p w:rsidR="00B30222" w:rsidRPr="008D3EC8" w:rsidRDefault="00B30222" w:rsidP="00AD7981">
      <w:pPr>
        <w:pStyle w:val="aa"/>
        <w:widowControl/>
        <w:numPr>
          <w:ilvl w:val="1"/>
          <w:numId w:val="32"/>
        </w:numPr>
        <w:tabs>
          <w:tab w:val="left" w:pos="1134"/>
        </w:tabs>
        <w:spacing w:line="240" w:lineRule="auto"/>
        <w:ind w:left="0" w:firstLine="709"/>
        <w:textAlignment w:val="auto"/>
        <w:rPr>
          <w:rFonts w:eastAsiaTheme="minorHAnsi"/>
          <w:sz w:val="28"/>
          <w:szCs w:val="28"/>
          <w:lang w:eastAsia="en-US"/>
        </w:rPr>
      </w:pPr>
      <w:r w:rsidRPr="008D3EC8">
        <w:rPr>
          <w:rFonts w:eastAsiaTheme="minorHAnsi"/>
          <w:color w:val="000000" w:themeColor="text1"/>
          <w:sz w:val="28"/>
          <w:szCs w:val="28"/>
          <w:lang w:eastAsia="en-US"/>
        </w:rPr>
        <w:t xml:space="preserve">Размеры санитарно-защитных зон для канализационных очистных сооружений определяются в соответствии с </w:t>
      </w:r>
      <w:hyperlink r:id="rId128" w:history="1">
        <w:r w:rsidR="007D6A2A" w:rsidRPr="008D3EC8">
          <w:rPr>
            <w:rFonts w:eastAsiaTheme="minorHAnsi"/>
            <w:color w:val="000000" w:themeColor="text1"/>
            <w:sz w:val="28"/>
            <w:szCs w:val="28"/>
            <w:lang w:eastAsia="en-US"/>
          </w:rPr>
          <w:t>разделом</w:t>
        </w:r>
        <w:r w:rsidRPr="008D3EC8">
          <w:rPr>
            <w:rFonts w:eastAsiaTheme="minorHAnsi"/>
            <w:color w:val="000000" w:themeColor="text1"/>
            <w:sz w:val="28"/>
            <w:szCs w:val="28"/>
            <w:lang w:eastAsia="en-US"/>
          </w:rPr>
          <w:t xml:space="preserve"> 13</w:t>
        </w:r>
      </w:hyperlink>
      <w:r w:rsidRPr="008D3EC8">
        <w:rPr>
          <w:rFonts w:eastAsiaTheme="minorHAnsi"/>
          <w:color w:val="000000" w:themeColor="text1"/>
          <w:sz w:val="28"/>
          <w:szCs w:val="28"/>
          <w:lang w:eastAsia="en-US"/>
        </w:rPr>
        <w:t xml:space="preserve"> Санитарной классификации. Таблица 7.1 СанПиН 2.2.1/2.1.1.1200-03.</w:t>
      </w:r>
    </w:p>
    <w:p w:rsidR="005611B7" w:rsidRPr="008D3EC8" w:rsidRDefault="005611B7" w:rsidP="005611B7">
      <w:pPr>
        <w:widowControl/>
        <w:tabs>
          <w:tab w:val="left" w:pos="1134"/>
        </w:tabs>
        <w:spacing w:line="240" w:lineRule="auto"/>
        <w:textAlignment w:val="auto"/>
        <w:rPr>
          <w:rFonts w:eastAsiaTheme="minorHAnsi"/>
          <w:sz w:val="28"/>
          <w:szCs w:val="28"/>
          <w:lang w:eastAsia="en-US"/>
        </w:rPr>
      </w:pPr>
    </w:p>
    <w:p w:rsidR="005611B7" w:rsidRPr="008D3EC8" w:rsidRDefault="005611B7" w:rsidP="005611B7">
      <w:pPr>
        <w:pStyle w:val="afc"/>
        <w:spacing w:after="0" w:line="240" w:lineRule="auto"/>
        <w:outlineLvl w:val="2"/>
        <w:rPr>
          <w:spacing w:val="-10"/>
        </w:rPr>
      </w:pPr>
      <w:bookmarkStart w:id="267" w:name="_Toc144211149"/>
      <w:bookmarkStart w:id="268" w:name="_Toc85619693"/>
      <w:r w:rsidRPr="008D3EC8">
        <w:rPr>
          <w:spacing w:val="-10"/>
        </w:rPr>
        <w:t xml:space="preserve">Статья </w:t>
      </w:r>
      <w:r w:rsidR="00C80954">
        <w:rPr>
          <w:spacing w:val="-10"/>
        </w:rPr>
        <w:t>6</w:t>
      </w:r>
      <w:r w:rsidR="001A17E5">
        <w:rPr>
          <w:spacing w:val="-10"/>
        </w:rPr>
        <w:t>3</w:t>
      </w:r>
      <w:r w:rsidRPr="008D3EC8">
        <w:rPr>
          <w:spacing w:val="-10"/>
        </w:rPr>
        <w:t>. Охранная зона стационарных пунктов наблюдений за состоянием окружающей природной среды, ее загрязнением</w:t>
      </w:r>
      <w:bookmarkEnd w:id="267"/>
    </w:p>
    <w:p w:rsidR="009D65DA" w:rsidRPr="008D3EC8" w:rsidRDefault="000F655C" w:rsidP="00AD7981">
      <w:pPr>
        <w:pStyle w:val="afc"/>
        <w:numPr>
          <w:ilvl w:val="0"/>
          <w:numId w:val="85"/>
        </w:numPr>
        <w:tabs>
          <w:tab w:val="left" w:pos="1134"/>
        </w:tabs>
        <w:spacing w:after="0" w:line="240" w:lineRule="auto"/>
        <w:ind w:left="0" w:firstLine="709"/>
        <w:rPr>
          <w:rFonts w:eastAsiaTheme="minorHAnsi"/>
          <w:b w:val="0"/>
          <w:lang w:eastAsia="en-US"/>
        </w:rPr>
      </w:pPr>
      <w:r w:rsidRPr="008D3EC8">
        <w:rPr>
          <w:b w:val="0"/>
          <w:spacing w:val="-10"/>
        </w:rPr>
        <w:t xml:space="preserve">В соответствии с  Положением об охранной зоне стационарных пунктов наблюдений за состоянием окружающей среды, ее загрязнением, утвержденного постановлением Правительства  Российской Федерации  от 17.03.2021 № 392 </w:t>
      </w:r>
      <w:r w:rsidR="009D65DA" w:rsidRPr="008D3EC8">
        <w:rPr>
          <w:b w:val="0"/>
          <w:spacing w:val="-10"/>
        </w:rPr>
        <w:t xml:space="preserve"> о</w:t>
      </w:r>
      <w:r w:rsidRPr="008D3EC8">
        <w:rPr>
          <w:rFonts w:eastAsiaTheme="minorHAnsi"/>
          <w:b w:val="0"/>
          <w:lang w:eastAsia="en-US"/>
        </w:rPr>
        <w:t>хранная зона устанавливается для стационарных пунктов наблюдений, расположенных на земельных участках, которые находятся в постоянном (бессрочном) пользовании организаций, подведомственных Федеральной службе по гидрометеорологии и мониторингу окружающей среды, или на части акватории водного объекта.</w:t>
      </w:r>
    </w:p>
    <w:p w:rsidR="009D65DA" w:rsidRPr="008D3EC8" w:rsidRDefault="009D65DA" w:rsidP="00AD7981">
      <w:pPr>
        <w:pStyle w:val="afc"/>
        <w:numPr>
          <w:ilvl w:val="0"/>
          <w:numId w:val="85"/>
        </w:numPr>
        <w:tabs>
          <w:tab w:val="left" w:pos="1134"/>
        </w:tabs>
        <w:spacing w:after="0" w:line="240" w:lineRule="auto"/>
        <w:ind w:left="0" w:firstLine="709"/>
        <w:rPr>
          <w:rFonts w:eastAsiaTheme="minorHAnsi"/>
          <w:b w:val="0"/>
          <w:lang w:eastAsia="en-US"/>
        </w:rPr>
      </w:pPr>
      <w:r w:rsidRPr="008D3EC8">
        <w:rPr>
          <w:rFonts w:eastAsiaTheme="minorHAnsi"/>
          <w:b w:val="0"/>
          <w:lang w:eastAsia="en-US"/>
        </w:rPr>
        <w:t>Охранная зона устанавливается на срок существования стационарного пункта наблюдений.</w:t>
      </w:r>
    </w:p>
    <w:p w:rsidR="009D65DA" w:rsidRPr="008D3EC8" w:rsidRDefault="009D65DA" w:rsidP="00AD7981">
      <w:pPr>
        <w:pStyle w:val="aa"/>
        <w:widowControl/>
        <w:numPr>
          <w:ilvl w:val="0"/>
          <w:numId w:val="85"/>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Охранная зона считается установленной или прекращенной со дня внесения соответствующих сведений о границах охранной зоны в Единый государственный реестр недвижимости.</w:t>
      </w:r>
    </w:p>
    <w:p w:rsidR="009D65DA" w:rsidRPr="008D3EC8" w:rsidRDefault="009D65DA" w:rsidP="00AD7981">
      <w:pPr>
        <w:pStyle w:val="aa"/>
        <w:widowControl/>
        <w:numPr>
          <w:ilvl w:val="0"/>
          <w:numId w:val="85"/>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Предельные размеры охранной зоны составляют:</w:t>
      </w:r>
    </w:p>
    <w:p w:rsidR="009D65DA" w:rsidRPr="008D3EC8" w:rsidRDefault="000A22AA" w:rsidP="00AD7981">
      <w:pPr>
        <w:pStyle w:val="aa"/>
        <w:widowControl/>
        <w:numPr>
          <w:ilvl w:val="0"/>
          <w:numId w:val="86"/>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100 метров во все стороны от места расположения приборов и оборудования стационарного пункта наблюдений - для стационарных пунктов наблюдений, на которых осуществляются гидрологические наблюдения или наблюдения за загрязнением атмосферного воздуха;</w:t>
      </w:r>
    </w:p>
    <w:p w:rsidR="000A22AA" w:rsidRPr="008D3EC8" w:rsidRDefault="000A22AA" w:rsidP="00AD7981">
      <w:pPr>
        <w:pStyle w:val="aa"/>
        <w:widowControl/>
        <w:numPr>
          <w:ilvl w:val="0"/>
          <w:numId w:val="86"/>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200 метров - для стационарных пунктов наблюдений в случаях, не указанных в пункте 1 настояще</w:t>
      </w:r>
      <w:r w:rsidR="00D473ED">
        <w:rPr>
          <w:rFonts w:eastAsiaTheme="minorHAnsi"/>
          <w:sz w:val="28"/>
          <w:szCs w:val="28"/>
          <w:lang w:eastAsia="en-US"/>
        </w:rPr>
        <w:t>й</w:t>
      </w:r>
      <w:r w:rsidRPr="008D3EC8">
        <w:rPr>
          <w:rFonts w:eastAsiaTheme="minorHAnsi"/>
          <w:sz w:val="28"/>
          <w:szCs w:val="28"/>
          <w:lang w:eastAsia="en-US"/>
        </w:rPr>
        <w:t xml:space="preserve"> </w:t>
      </w:r>
      <w:r w:rsidR="00D473ED">
        <w:rPr>
          <w:rFonts w:eastAsiaTheme="minorHAnsi"/>
          <w:sz w:val="28"/>
          <w:szCs w:val="28"/>
          <w:lang w:eastAsia="en-US"/>
        </w:rPr>
        <w:t>части</w:t>
      </w:r>
      <w:r w:rsidRPr="008D3EC8">
        <w:rPr>
          <w:rFonts w:eastAsiaTheme="minorHAnsi"/>
          <w:sz w:val="28"/>
          <w:szCs w:val="28"/>
          <w:lang w:eastAsia="en-US"/>
        </w:rPr>
        <w:t>.</w:t>
      </w:r>
    </w:p>
    <w:p w:rsidR="00C83754" w:rsidRPr="008D3EC8" w:rsidRDefault="00FD4E8D" w:rsidP="00C83754">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 xml:space="preserve">5. </w:t>
      </w:r>
      <w:r w:rsidR="00C83754" w:rsidRPr="008D3EC8">
        <w:rPr>
          <w:rFonts w:eastAsiaTheme="minorHAnsi"/>
          <w:sz w:val="28"/>
          <w:szCs w:val="28"/>
          <w:lang w:eastAsia="en-US"/>
        </w:rPr>
        <w:t>В границах охранной зоны запрещается:</w:t>
      </w:r>
    </w:p>
    <w:p w:rsidR="00C83754" w:rsidRPr="008D3EC8" w:rsidRDefault="00C83754" w:rsidP="00AD7981">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 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w:t>
      </w:r>
    </w:p>
    <w:p w:rsidR="00C83754" w:rsidRPr="008D3EC8" w:rsidRDefault="00C83754" w:rsidP="00AD7981">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w:t>
      </w:r>
    </w:p>
    <w:p w:rsidR="00C83754" w:rsidRPr="008D3EC8" w:rsidRDefault="00C83754" w:rsidP="00AD7981">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проведение горных, геолого-разведочных и взрывных работ, а также земляных работ;</w:t>
      </w:r>
    </w:p>
    <w:p w:rsidR="00C83754" w:rsidRPr="008D3EC8" w:rsidRDefault="00C83754" w:rsidP="00AD7981">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lastRenderedPageBreak/>
        <w:t>организация стоянки автомобильного и (или) водного транспорта, других механизмов, сооружение причалов и пристаней;</w:t>
      </w:r>
    </w:p>
    <w:p w:rsidR="00C83754" w:rsidRPr="008D3EC8" w:rsidRDefault="00C83754" w:rsidP="00AD7981">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w:t>
      </w:r>
    </w:p>
    <w:p w:rsidR="00C83754" w:rsidRPr="008D3EC8" w:rsidRDefault="00C83754" w:rsidP="00AD7981">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складирование удобрений, отходов производства и потребления.</w:t>
      </w:r>
    </w:p>
    <w:p w:rsidR="00E24C12" w:rsidRPr="008D3EC8" w:rsidRDefault="00E24C12" w:rsidP="00A70408">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 xml:space="preserve">При производстве гидрологических наблюдений наряду с ограничениями, предусмотренными </w:t>
      </w:r>
      <w:r w:rsidR="00222ED1">
        <w:rPr>
          <w:rFonts w:eastAsiaTheme="minorHAnsi"/>
          <w:sz w:val="28"/>
          <w:szCs w:val="28"/>
          <w:lang w:eastAsia="en-US"/>
        </w:rPr>
        <w:t>частью</w:t>
      </w:r>
      <w:r w:rsidRPr="008D3EC8">
        <w:rPr>
          <w:rFonts w:eastAsiaTheme="minorHAnsi"/>
          <w:sz w:val="28"/>
          <w:szCs w:val="28"/>
          <w:lang w:eastAsia="en-US"/>
        </w:rPr>
        <w:t xml:space="preserve"> 5</w:t>
      </w:r>
      <w:r w:rsidR="00E32890" w:rsidRPr="008D3EC8">
        <w:rPr>
          <w:rFonts w:eastAsiaTheme="minorHAnsi"/>
          <w:sz w:val="28"/>
          <w:szCs w:val="28"/>
          <w:lang w:eastAsia="en-US"/>
        </w:rPr>
        <w:t xml:space="preserve"> настоящей</w:t>
      </w:r>
      <w:r w:rsidRPr="008D3EC8">
        <w:rPr>
          <w:rFonts w:eastAsiaTheme="minorHAnsi"/>
          <w:sz w:val="28"/>
          <w:szCs w:val="28"/>
          <w:lang w:eastAsia="en-US"/>
        </w:rPr>
        <w:t xml:space="preserve"> </w:t>
      </w:r>
      <w:r w:rsidR="00E32890" w:rsidRPr="008D3EC8">
        <w:rPr>
          <w:rFonts w:eastAsiaTheme="minorHAnsi"/>
          <w:sz w:val="28"/>
          <w:szCs w:val="28"/>
          <w:lang w:eastAsia="en-US"/>
        </w:rPr>
        <w:t>статьи</w:t>
      </w:r>
      <w:r w:rsidRPr="008D3EC8">
        <w:rPr>
          <w:rFonts w:eastAsiaTheme="minorHAnsi"/>
          <w:sz w:val="28"/>
          <w:szCs w:val="28"/>
          <w:lang w:eastAsia="en-US"/>
        </w:rPr>
        <w:t>, в границах охранной зоны запрещаются швартовка судов, установка водозаборов и водосбросов, бросание якорей, прохождение с отданными якорями, цепями, лотами, волокушами и тралами, сооружение волноломов, проведение водолазных работ, дноуглубительных работ (за исключением работ по содержанию внутренних водных путей), землечерпательных работ и намыв берега, добыча (вылов) водных биологических ресурсов.</w:t>
      </w:r>
    </w:p>
    <w:p w:rsidR="00C83754" w:rsidRPr="008D3EC8" w:rsidRDefault="00C83754" w:rsidP="00C83754">
      <w:pPr>
        <w:pStyle w:val="aa"/>
        <w:widowControl/>
        <w:spacing w:line="240" w:lineRule="auto"/>
        <w:ind w:left="1429"/>
        <w:textAlignment w:val="auto"/>
        <w:rPr>
          <w:rFonts w:eastAsiaTheme="minorHAnsi"/>
          <w:sz w:val="28"/>
          <w:szCs w:val="28"/>
          <w:lang w:eastAsia="en-US"/>
        </w:rPr>
      </w:pPr>
    </w:p>
    <w:p w:rsidR="00AB518C" w:rsidRPr="008D3EC8" w:rsidRDefault="006F2CC9" w:rsidP="00D75815">
      <w:pPr>
        <w:pStyle w:val="afc"/>
        <w:spacing w:after="0" w:line="240" w:lineRule="auto"/>
        <w:outlineLvl w:val="2"/>
        <w:rPr>
          <w:spacing w:val="-10"/>
        </w:rPr>
      </w:pPr>
      <w:bookmarkStart w:id="269" w:name="_Toc108779134"/>
      <w:bookmarkStart w:id="270" w:name="_Toc144211150"/>
      <w:r w:rsidRPr="008D3EC8">
        <w:rPr>
          <w:spacing w:val="-10"/>
        </w:rPr>
        <w:t xml:space="preserve">Статья </w:t>
      </w:r>
      <w:r w:rsidR="00C80954">
        <w:rPr>
          <w:spacing w:val="-10"/>
        </w:rPr>
        <w:t>6</w:t>
      </w:r>
      <w:r w:rsidR="001A17E5">
        <w:rPr>
          <w:spacing w:val="-10"/>
        </w:rPr>
        <w:t>4</w:t>
      </w:r>
      <w:r w:rsidRPr="008D3EC8">
        <w:rPr>
          <w:spacing w:val="-10"/>
        </w:rPr>
        <w:t xml:space="preserve">. </w:t>
      </w:r>
      <w:r w:rsidR="00E771F9" w:rsidRPr="008D3EC8">
        <w:rPr>
          <w:spacing w:val="-10"/>
        </w:rPr>
        <w:t>Зоны охраны о</w:t>
      </w:r>
      <w:r w:rsidR="00ED60A9" w:rsidRPr="008D3EC8">
        <w:rPr>
          <w:spacing w:val="-10"/>
        </w:rPr>
        <w:t>бъект</w:t>
      </w:r>
      <w:r w:rsidR="00E771F9" w:rsidRPr="008D3EC8">
        <w:rPr>
          <w:spacing w:val="-10"/>
        </w:rPr>
        <w:t>ов</w:t>
      </w:r>
      <w:r w:rsidR="00ED60A9" w:rsidRPr="008D3EC8">
        <w:rPr>
          <w:spacing w:val="-10"/>
        </w:rPr>
        <w:t xml:space="preserve"> культурного наследия</w:t>
      </w:r>
      <w:bookmarkEnd w:id="269"/>
      <w:bookmarkEnd w:id="270"/>
    </w:p>
    <w:p w:rsidR="00ED60A9" w:rsidRPr="008D3EC8" w:rsidRDefault="00ED60A9" w:rsidP="00AA1C11">
      <w:pPr>
        <w:pStyle w:val="aa"/>
        <w:tabs>
          <w:tab w:val="left" w:pos="1134"/>
        </w:tabs>
        <w:spacing w:line="240" w:lineRule="auto"/>
        <w:ind w:left="0" w:firstLine="709"/>
        <w:rPr>
          <w:sz w:val="28"/>
          <w:szCs w:val="28"/>
        </w:rPr>
      </w:pPr>
      <w:r w:rsidRPr="008D3EC8">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0268AB" w:rsidRPr="008D3EC8" w:rsidRDefault="000268AB" w:rsidP="00AA1C11">
      <w:pPr>
        <w:pStyle w:val="aa"/>
        <w:spacing w:line="240" w:lineRule="auto"/>
        <w:ind w:left="0" w:firstLine="709"/>
        <w:rPr>
          <w:sz w:val="28"/>
          <w:szCs w:val="28"/>
        </w:rPr>
      </w:pPr>
      <w:r w:rsidRPr="008D3EC8">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8D4A65" w:rsidRPr="008D3EC8" w:rsidRDefault="008D4A65" w:rsidP="00E23BA8">
      <w:pPr>
        <w:pStyle w:val="aa"/>
        <w:tabs>
          <w:tab w:val="left" w:pos="1134"/>
        </w:tabs>
        <w:spacing w:line="240" w:lineRule="auto"/>
        <w:ind w:left="0" w:firstLine="709"/>
        <w:rPr>
          <w:sz w:val="28"/>
          <w:szCs w:val="28"/>
        </w:rPr>
      </w:pPr>
      <w:bookmarkStart w:id="271" w:name="sub_3020"/>
      <w:r w:rsidRPr="008D3EC8">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6F2CC9" w:rsidRPr="008D3EC8" w:rsidRDefault="008D4A65" w:rsidP="00E23BA8">
      <w:pPr>
        <w:pStyle w:val="aa"/>
        <w:tabs>
          <w:tab w:val="left" w:pos="1134"/>
        </w:tabs>
        <w:spacing w:line="240" w:lineRule="auto"/>
        <w:ind w:left="0" w:firstLine="709"/>
        <w:rPr>
          <w:sz w:val="28"/>
          <w:szCs w:val="28"/>
        </w:rPr>
      </w:pPr>
      <w:r w:rsidRPr="008D3EC8">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bookmarkEnd w:id="271"/>
    </w:p>
    <w:p w:rsidR="006F2CC9" w:rsidRPr="008D3EC8" w:rsidRDefault="006F2CC9" w:rsidP="00E23BA8">
      <w:pPr>
        <w:pStyle w:val="aa"/>
        <w:tabs>
          <w:tab w:val="left" w:pos="1134"/>
        </w:tabs>
        <w:spacing w:line="240" w:lineRule="auto"/>
        <w:ind w:left="0" w:firstLine="709"/>
        <w:rPr>
          <w:sz w:val="28"/>
          <w:szCs w:val="28"/>
        </w:rPr>
      </w:pPr>
      <w:r w:rsidRPr="008D3EC8">
        <w:rPr>
          <w:sz w:val="28"/>
          <w:szCs w:val="28"/>
        </w:rPr>
        <w:t xml:space="preserve">В соответствии с Приказом Министерства Культуры РФ </w:t>
      </w:r>
      <w:r w:rsidR="00C6244D" w:rsidRPr="008D3EC8">
        <w:rPr>
          <w:sz w:val="28"/>
          <w:szCs w:val="28"/>
        </w:rPr>
        <w:t xml:space="preserve">от 01.09.2015 </w:t>
      </w:r>
      <w:r w:rsidRPr="008D3EC8">
        <w:rPr>
          <w:sz w:val="28"/>
          <w:szCs w:val="28"/>
        </w:rPr>
        <w:t xml:space="preserve">№ 2328 </w:t>
      </w:r>
      <w:r w:rsidR="00C6244D" w:rsidRPr="008D3EC8">
        <w:rPr>
          <w:sz w:val="28"/>
          <w:szCs w:val="28"/>
        </w:rPr>
        <w:t xml:space="preserve">«Об утверждении перечня отдельных сведений об объектах археологического </w:t>
      </w:r>
      <w:r w:rsidR="00C6244D" w:rsidRPr="008D3EC8">
        <w:rPr>
          <w:sz w:val="28"/>
          <w:szCs w:val="28"/>
        </w:rPr>
        <w:lastRenderedPageBreak/>
        <w:t xml:space="preserve">наследия, которые не подлежат опубликованию» </w:t>
      </w:r>
      <w:r w:rsidRPr="008D3EC8">
        <w:rPr>
          <w:sz w:val="28"/>
          <w:szCs w:val="28"/>
        </w:rPr>
        <w:t>не подлежат опубликованию:</w:t>
      </w:r>
    </w:p>
    <w:p w:rsidR="006F2CC9" w:rsidRPr="008D3EC8" w:rsidRDefault="00C6244D" w:rsidP="00AD7981">
      <w:pPr>
        <w:pStyle w:val="aa"/>
        <w:numPr>
          <w:ilvl w:val="3"/>
          <w:numId w:val="63"/>
        </w:numPr>
        <w:tabs>
          <w:tab w:val="left" w:pos="1134"/>
        </w:tabs>
        <w:spacing w:line="240" w:lineRule="auto"/>
        <w:ind w:left="0" w:firstLine="709"/>
        <w:rPr>
          <w:sz w:val="28"/>
          <w:szCs w:val="28"/>
        </w:rPr>
      </w:pPr>
      <w:r w:rsidRPr="008D3EC8">
        <w:rPr>
          <w:sz w:val="28"/>
          <w:szCs w:val="28"/>
        </w:rPr>
        <w:t>с</w:t>
      </w:r>
      <w:r w:rsidR="006F2CC9" w:rsidRPr="008D3EC8">
        <w:rPr>
          <w:sz w:val="28"/>
          <w:szCs w:val="28"/>
        </w:rPr>
        <w:t>ведения о местонахождении объекта археологического наследия (адрес объекта или при его отсутствии о</w:t>
      </w:r>
      <w:r w:rsidRPr="008D3EC8">
        <w:rPr>
          <w:sz w:val="28"/>
          <w:szCs w:val="28"/>
        </w:rPr>
        <w:t>писание местоположения объекта);</w:t>
      </w:r>
    </w:p>
    <w:p w:rsidR="006F2CC9" w:rsidRPr="008D3EC8" w:rsidRDefault="00C6244D" w:rsidP="00AD7981">
      <w:pPr>
        <w:pStyle w:val="aa"/>
        <w:numPr>
          <w:ilvl w:val="3"/>
          <w:numId w:val="63"/>
        </w:numPr>
        <w:tabs>
          <w:tab w:val="left" w:pos="1134"/>
        </w:tabs>
        <w:spacing w:line="240" w:lineRule="auto"/>
        <w:ind w:left="0" w:firstLine="709"/>
        <w:rPr>
          <w:sz w:val="28"/>
          <w:szCs w:val="28"/>
        </w:rPr>
      </w:pPr>
      <w:r w:rsidRPr="008D3EC8">
        <w:rPr>
          <w:sz w:val="28"/>
          <w:szCs w:val="28"/>
        </w:rPr>
        <w:t>ф</w:t>
      </w:r>
      <w:r w:rsidR="006F2CC9" w:rsidRPr="008D3EC8">
        <w:rPr>
          <w:sz w:val="28"/>
          <w:szCs w:val="28"/>
        </w:rPr>
        <w:t>отографическое (иное графическое) изображение об</w:t>
      </w:r>
      <w:r w:rsidRPr="008D3EC8">
        <w:rPr>
          <w:sz w:val="28"/>
          <w:szCs w:val="28"/>
        </w:rPr>
        <w:t>ъекта археологического наследия;</w:t>
      </w:r>
    </w:p>
    <w:p w:rsidR="006F2CC9" w:rsidRPr="008D3EC8" w:rsidRDefault="00C6244D" w:rsidP="00AD7981">
      <w:pPr>
        <w:pStyle w:val="aa"/>
        <w:numPr>
          <w:ilvl w:val="3"/>
          <w:numId w:val="63"/>
        </w:numPr>
        <w:tabs>
          <w:tab w:val="left" w:pos="1134"/>
        </w:tabs>
        <w:spacing w:line="240" w:lineRule="auto"/>
        <w:ind w:left="0" w:firstLine="709"/>
        <w:rPr>
          <w:sz w:val="28"/>
          <w:szCs w:val="28"/>
        </w:rPr>
      </w:pPr>
      <w:r w:rsidRPr="008D3EC8">
        <w:rPr>
          <w:sz w:val="28"/>
          <w:szCs w:val="28"/>
        </w:rPr>
        <w:t>о</w:t>
      </w:r>
      <w:r w:rsidR="006F2CC9" w:rsidRPr="008D3EC8">
        <w:rPr>
          <w:sz w:val="28"/>
          <w:szCs w:val="28"/>
        </w:rPr>
        <w:t>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w:t>
      </w:r>
      <w:r w:rsidRPr="008D3EC8">
        <w:rPr>
          <w:sz w:val="28"/>
          <w:szCs w:val="28"/>
        </w:rPr>
        <w:t xml:space="preserve"> кадастра объектов недвижимости;</w:t>
      </w:r>
    </w:p>
    <w:p w:rsidR="006F2CC9" w:rsidRPr="008D3EC8" w:rsidRDefault="00C6244D" w:rsidP="00AD7981">
      <w:pPr>
        <w:pStyle w:val="aa"/>
        <w:numPr>
          <w:ilvl w:val="3"/>
          <w:numId w:val="63"/>
        </w:numPr>
        <w:tabs>
          <w:tab w:val="left" w:pos="1134"/>
        </w:tabs>
        <w:spacing w:line="240" w:lineRule="auto"/>
        <w:ind w:left="0" w:firstLine="709"/>
        <w:rPr>
          <w:sz w:val="28"/>
          <w:szCs w:val="28"/>
        </w:rPr>
      </w:pPr>
      <w:r w:rsidRPr="008D3EC8">
        <w:rPr>
          <w:sz w:val="28"/>
          <w:szCs w:val="28"/>
        </w:rPr>
        <w:t>с</w:t>
      </w:r>
      <w:r w:rsidR="006F2CC9" w:rsidRPr="008D3EC8">
        <w:rPr>
          <w:sz w:val="28"/>
          <w:szCs w:val="28"/>
        </w:rPr>
        <w:t xml:space="preserve">ведения о наличии или об отсутствии зон охраны объекта </w:t>
      </w:r>
      <w:r w:rsidRPr="008D3EC8">
        <w:rPr>
          <w:sz w:val="28"/>
          <w:szCs w:val="28"/>
        </w:rPr>
        <w:t>археологического наследия;</w:t>
      </w:r>
    </w:p>
    <w:p w:rsidR="006F2CC9" w:rsidRPr="008D3EC8" w:rsidRDefault="00C6244D" w:rsidP="00AD7981">
      <w:pPr>
        <w:pStyle w:val="aa"/>
        <w:numPr>
          <w:ilvl w:val="3"/>
          <w:numId w:val="63"/>
        </w:numPr>
        <w:tabs>
          <w:tab w:val="left" w:pos="1134"/>
        </w:tabs>
        <w:spacing w:line="240" w:lineRule="auto"/>
        <w:ind w:left="0" w:firstLine="709"/>
        <w:rPr>
          <w:sz w:val="28"/>
          <w:szCs w:val="28"/>
        </w:rPr>
      </w:pPr>
      <w:r w:rsidRPr="008D3EC8">
        <w:rPr>
          <w:sz w:val="28"/>
          <w:szCs w:val="28"/>
        </w:rPr>
        <w:t>с</w:t>
      </w:r>
      <w:r w:rsidR="006F2CC9" w:rsidRPr="008D3EC8">
        <w:rPr>
          <w:sz w:val="28"/>
          <w:szCs w:val="28"/>
        </w:rPr>
        <w:t xml:space="preserve">ведения о расположении объекта археологического наследия, имеющего вид </w:t>
      </w:r>
      <w:r w:rsidR="00FB3ACF" w:rsidRPr="008D3EC8">
        <w:rPr>
          <w:sz w:val="28"/>
          <w:szCs w:val="28"/>
        </w:rPr>
        <w:t>«</w:t>
      </w:r>
      <w:r w:rsidR="006F2CC9" w:rsidRPr="008D3EC8">
        <w:rPr>
          <w:sz w:val="28"/>
          <w:szCs w:val="28"/>
        </w:rPr>
        <w:t>памятник</w:t>
      </w:r>
      <w:r w:rsidR="00FB3ACF" w:rsidRPr="008D3EC8">
        <w:rPr>
          <w:sz w:val="28"/>
          <w:szCs w:val="28"/>
        </w:rPr>
        <w:t>»</w:t>
      </w:r>
      <w:r w:rsidR="006F2CC9" w:rsidRPr="008D3EC8">
        <w:rPr>
          <w:sz w:val="28"/>
          <w:szCs w:val="28"/>
        </w:rPr>
        <w:t xml:space="preserve"> или </w:t>
      </w:r>
      <w:r w:rsidR="00FB3ACF" w:rsidRPr="008D3EC8">
        <w:rPr>
          <w:sz w:val="28"/>
          <w:szCs w:val="28"/>
        </w:rPr>
        <w:t>«</w:t>
      </w:r>
      <w:r w:rsidR="006F2CC9" w:rsidRPr="008D3EC8">
        <w:rPr>
          <w:sz w:val="28"/>
          <w:szCs w:val="28"/>
        </w:rPr>
        <w:t>ансамбль</w:t>
      </w:r>
      <w:r w:rsidR="00FB3ACF" w:rsidRPr="008D3EC8">
        <w:rPr>
          <w:sz w:val="28"/>
          <w:szCs w:val="28"/>
        </w:rPr>
        <w:t>»</w:t>
      </w:r>
      <w:r w:rsidR="006F2CC9" w:rsidRPr="008D3EC8">
        <w:rPr>
          <w:sz w:val="28"/>
          <w:szCs w:val="28"/>
        </w:rPr>
        <w:t>, в границах зон охраны ино</w:t>
      </w:r>
      <w:r w:rsidR="00FB3ACF" w:rsidRPr="008D3EC8">
        <w:rPr>
          <w:sz w:val="28"/>
          <w:szCs w:val="28"/>
        </w:rPr>
        <w:t>го объекта культурного наследия;</w:t>
      </w:r>
    </w:p>
    <w:p w:rsidR="00FB3ACF" w:rsidRPr="008D3EC8" w:rsidRDefault="00C6244D" w:rsidP="00AD7981">
      <w:pPr>
        <w:pStyle w:val="aa"/>
        <w:numPr>
          <w:ilvl w:val="3"/>
          <w:numId w:val="63"/>
        </w:numPr>
        <w:tabs>
          <w:tab w:val="left" w:pos="1134"/>
        </w:tabs>
        <w:spacing w:line="240" w:lineRule="auto"/>
        <w:ind w:left="0" w:firstLine="709"/>
        <w:rPr>
          <w:sz w:val="28"/>
          <w:szCs w:val="28"/>
        </w:rPr>
      </w:pPr>
      <w:r w:rsidRPr="008D3EC8">
        <w:rPr>
          <w:sz w:val="28"/>
          <w:szCs w:val="28"/>
        </w:rPr>
        <w:t>с</w:t>
      </w:r>
      <w:r w:rsidR="006F2CC9" w:rsidRPr="008D3EC8">
        <w:rPr>
          <w:sz w:val="28"/>
          <w:szCs w:val="28"/>
        </w:rPr>
        <w:t>ведения о предмете охраны объекта археологического наследия.</w:t>
      </w:r>
    </w:p>
    <w:p w:rsidR="00E222D8" w:rsidRPr="008D3EC8" w:rsidRDefault="00E222D8" w:rsidP="00E222D8">
      <w:pPr>
        <w:pStyle w:val="aa"/>
        <w:tabs>
          <w:tab w:val="left" w:pos="1134"/>
        </w:tabs>
        <w:spacing w:line="240" w:lineRule="auto"/>
        <w:ind w:left="0" w:firstLine="709"/>
        <w:rPr>
          <w:sz w:val="28"/>
          <w:szCs w:val="28"/>
        </w:rPr>
      </w:pPr>
      <w:r w:rsidRPr="008D3EC8">
        <w:rPr>
          <w:sz w:val="28"/>
          <w:szCs w:val="28"/>
        </w:rPr>
        <w:t>На территории муниципального образования город Аткарск выявлен памятник археологии. Границы территории объекта не утверждены.</w:t>
      </w:r>
    </w:p>
    <w:p w:rsidR="003D6516" w:rsidRPr="008D3EC8" w:rsidRDefault="003D6516" w:rsidP="00E23BA8">
      <w:pPr>
        <w:pStyle w:val="aa"/>
        <w:tabs>
          <w:tab w:val="left" w:pos="1134"/>
        </w:tabs>
        <w:spacing w:line="240" w:lineRule="auto"/>
        <w:ind w:left="0" w:firstLine="709"/>
        <w:rPr>
          <w:sz w:val="28"/>
          <w:szCs w:val="28"/>
        </w:rPr>
      </w:pPr>
      <w:bookmarkStart w:id="272" w:name="sub_3030"/>
      <w:r w:rsidRPr="008D3EC8">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3D6516" w:rsidRPr="008D3EC8" w:rsidRDefault="003D6516" w:rsidP="00E23BA8">
      <w:pPr>
        <w:pStyle w:val="aa"/>
        <w:tabs>
          <w:tab w:val="left" w:pos="1134"/>
        </w:tabs>
        <w:spacing w:line="240" w:lineRule="auto"/>
        <w:ind w:left="0" w:firstLine="709"/>
        <w:rPr>
          <w:sz w:val="28"/>
          <w:szCs w:val="28"/>
        </w:rPr>
      </w:pPr>
      <w:bookmarkStart w:id="273" w:name="sub_3040"/>
      <w:bookmarkEnd w:id="272"/>
      <w:r w:rsidRPr="008D3EC8">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3D6516" w:rsidRPr="008D3EC8" w:rsidRDefault="003D6516" w:rsidP="00E23BA8">
      <w:pPr>
        <w:pStyle w:val="aa"/>
        <w:tabs>
          <w:tab w:val="left" w:pos="1134"/>
        </w:tabs>
        <w:spacing w:line="240" w:lineRule="auto"/>
        <w:ind w:left="0" w:firstLine="709"/>
        <w:rPr>
          <w:sz w:val="28"/>
          <w:szCs w:val="28"/>
        </w:rPr>
      </w:pPr>
      <w:bookmarkStart w:id="274" w:name="sub_3002"/>
      <w:bookmarkEnd w:id="273"/>
      <w:r w:rsidRPr="008D3EC8">
        <w:rPr>
          <w:sz w:val="28"/>
          <w:szCs w:val="28"/>
        </w:rPr>
        <w:t>Объекты культурного наследия подразделяются на следующие виды:</w:t>
      </w:r>
    </w:p>
    <w:p w:rsidR="003D6516" w:rsidRPr="008D3EC8" w:rsidRDefault="003D6516" w:rsidP="00AD7981">
      <w:pPr>
        <w:pStyle w:val="aa"/>
        <w:numPr>
          <w:ilvl w:val="0"/>
          <w:numId w:val="67"/>
        </w:numPr>
        <w:tabs>
          <w:tab w:val="left" w:pos="1134"/>
        </w:tabs>
        <w:autoSpaceDE/>
        <w:autoSpaceDN/>
        <w:adjustRightInd/>
        <w:spacing w:line="240" w:lineRule="auto"/>
        <w:ind w:left="0" w:firstLine="709"/>
        <w:contextualSpacing/>
        <w:textAlignment w:val="auto"/>
        <w:rPr>
          <w:sz w:val="28"/>
          <w:szCs w:val="28"/>
        </w:rPr>
      </w:pPr>
      <w:bookmarkStart w:id="275" w:name="sub_301"/>
      <w:bookmarkEnd w:id="274"/>
      <w:r w:rsidRPr="008D3EC8">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3D6516" w:rsidRPr="008D3EC8" w:rsidRDefault="003D6516" w:rsidP="00AD7981">
      <w:pPr>
        <w:pStyle w:val="aa"/>
        <w:numPr>
          <w:ilvl w:val="0"/>
          <w:numId w:val="67"/>
        </w:numPr>
        <w:tabs>
          <w:tab w:val="left" w:pos="1134"/>
        </w:tabs>
        <w:autoSpaceDE/>
        <w:autoSpaceDN/>
        <w:adjustRightInd/>
        <w:spacing w:line="240" w:lineRule="auto"/>
        <w:ind w:left="0" w:firstLine="709"/>
        <w:contextualSpacing/>
        <w:textAlignment w:val="auto"/>
        <w:rPr>
          <w:sz w:val="28"/>
          <w:szCs w:val="28"/>
        </w:rPr>
      </w:pPr>
      <w:bookmarkStart w:id="276" w:name="sub_302"/>
      <w:bookmarkEnd w:id="275"/>
      <w:r w:rsidRPr="008D3EC8">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3D6516" w:rsidRPr="008D3EC8" w:rsidRDefault="003D6516" w:rsidP="00AD7981">
      <w:pPr>
        <w:pStyle w:val="aa"/>
        <w:numPr>
          <w:ilvl w:val="0"/>
          <w:numId w:val="67"/>
        </w:numPr>
        <w:tabs>
          <w:tab w:val="left" w:pos="1134"/>
        </w:tabs>
        <w:autoSpaceDE/>
        <w:autoSpaceDN/>
        <w:adjustRightInd/>
        <w:spacing w:line="240" w:lineRule="auto"/>
        <w:ind w:left="0" w:firstLine="709"/>
        <w:contextualSpacing/>
        <w:textAlignment w:val="auto"/>
        <w:rPr>
          <w:sz w:val="28"/>
          <w:szCs w:val="28"/>
        </w:rPr>
      </w:pPr>
      <w:bookmarkStart w:id="277" w:name="sub_303"/>
      <w:bookmarkEnd w:id="276"/>
      <w:r w:rsidRPr="008D3EC8">
        <w:rPr>
          <w:sz w:val="28"/>
          <w:szCs w:val="28"/>
        </w:rPr>
        <w:t xml:space="preserve">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w:t>
      </w:r>
      <w:r w:rsidRPr="008D3EC8">
        <w:rPr>
          <w:sz w:val="28"/>
          <w:szCs w:val="28"/>
        </w:rPr>
        <w:lastRenderedPageBreak/>
        <w:t>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3D6516" w:rsidRPr="008D3EC8" w:rsidRDefault="003D6516" w:rsidP="00E23BA8">
      <w:pPr>
        <w:pStyle w:val="aa"/>
        <w:tabs>
          <w:tab w:val="left" w:pos="1134"/>
        </w:tabs>
        <w:spacing w:line="240" w:lineRule="auto"/>
        <w:ind w:left="0" w:firstLine="709"/>
        <w:rPr>
          <w:sz w:val="28"/>
          <w:szCs w:val="28"/>
        </w:rPr>
      </w:pPr>
      <w:bookmarkStart w:id="278" w:name="sub_920011"/>
      <w:bookmarkEnd w:id="277"/>
      <w:r w:rsidRPr="008D3EC8">
        <w:rPr>
          <w:sz w:val="28"/>
          <w:szCs w:val="28"/>
        </w:rPr>
        <w:t>В границах территории достопримечательного места могут находиться памятники и (или) ансамбли.</w:t>
      </w:r>
    </w:p>
    <w:bookmarkEnd w:id="278"/>
    <w:p w:rsidR="003D6516" w:rsidRPr="008D3EC8" w:rsidRDefault="003D6516" w:rsidP="00E23BA8">
      <w:pPr>
        <w:pStyle w:val="aa"/>
        <w:tabs>
          <w:tab w:val="left" w:pos="1134"/>
        </w:tabs>
        <w:spacing w:line="240" w:lineRule="auto"/>
        <w:ind w:left="0" w:firstLine="709"/>
        <w:rPr>
          <w:sz w:val="28"/>
          <w:szCs w:val="28"/>
        </w:rPr>
      </w:pPr>
      <w:r w:rsidRPr="008D3EC8">
        <w:rPr>
          <w:sz w:val="28"/>
          <w:szCs w:val="28"/>
        </w:rPr>
        <w:t>Объекты культурного наследия подразделяются на следующие категории историко-культурного значения:</w:t>
      </w:r>
    </w:p>
    <w:p w:rsidR="003D6516" w:rsidRPr="008D3EC8" w:rsidRDefault="003D6516" w:rsidP="00AD7981">
      <w:pPr>
        <w:pStyle w:val="aa"/>
        <w:numPr>
          <w:ilvl w:val="0"/>
          <w:numId w:val="67"/>
        </w:numPr>
        <w:tabs>
          <w:tab w:val="left" w:pos="1134"/>
        </w:tabs>
        <w:autoSpaceDE/>
        <w:autoSpaceDN/>
        <w:adjustRightInd/>
        <w:spacing w:line="240" w:lineRule="auto"/>
        <w:ind w:left="0" w:firstLine="709"/>
        <w:contextualSpacing/>
        <w:textAlignment w:val="auto"/>
        <w:rPr>
          <w:sz w:val="28"/>
          <w:szCs w:val="28"/>
        </w:rPr>
      </w:pPr>
      <w:bookmarkStart w:id="279" w:name="sub_401"/>
      <w:r w:rsidRPr="008D3EC8">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3D6516" w:rsidRPr="008D3EC8" w:rsidRDefault="003D6516" w:rsidP="00AD7981">
      <w:pPr>
        <w:pStyle w:val="aa"/>
        <w:numPr>
          <w:ilvl w:val="0"/>
          <w:numId w:val="67"/>
        </w:numPr>
        <w:tabs>
          <w:tab w:val="left" w:pos="1134"/>
        </w:tabs>
        <w:autoSpaceDE/>
        <w:autoSpaceDN/>
        <w:adjustRightInd/>
        <w:spacing w:line="240" w:lineRule="auto"/>
        <w:ind w:left="0" w:firstLine="709"/>
        <w:contextualSpacing/>
        <w:textAlignment w:val="auto"/>
        <w:rPr>
          <w:sz w:val="28"/>
          <w:szCs w:val="28"/>
        </w:rPr>
      </w:pPr>
      <w:bookmarkStart w:id="280" w:name="sub_402"/>
      <w:bookmarkEnd w:id="279"/>
      <w:r w:rsidRPr="008D3EC8">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3D6516" w:rsidRPr="008D3EC8" w:rsidRDefault="003D6516" w:rsidP="00AD7981">
      <w:pPr>
        <w:pStyle w:val="aa"/>
        <w:numPr>
          <w:ilvl w:val="0"/>
          <w:numId w:val="67"/>
        </w:numPr>
        <w:tabs>
          <w:tab w:val="left" w:pos="1134"/>
        </w:tabs>
        <w:autoSpaceDE/>
        <w:autoSpaceDN/>
        <w:adjustRightInd/>
        <w:spacing w:line="240" w:lineRule="auto"/>
        <w:ind w:left="0" w:firstLine="709"/>
        <w:contextualSpacing/>
        <w:textAlignment w:val="auto"/>
        <w:rPr>
          <w:sz w:val="28"/>
          <w:szCs w:val="28"/>
        </w:rPr>
      </w:pPr>
      <w:bookmarkStart w:id="281" w:name="sub_403"/>
      <w:bookmarkEnd w:id="280"/>
      <w:r w:rsidRPr="008D3EC8">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281"/>
    </w:p>
    <w:p w:rsidR="00E222D8" w:rsidRPr="008D3EC8" w:rsidRDefault="00BC37FE" w:rsidP="00A600E4">
      <w:pPr>
        <w:pStyle w:val="32"/>
        <w:keepNext/>
        <w:tabs>
          <w:tab w:val="left" w:pos="1134"/>
        </w:tabs>
        <w:suppressAutoHyphens/>
        <w:spacing w:after="0" w:line="240" w:lineRule="auto"/>
        <w:ind w:left="0" w:firstLine="709"/>
        <w:rPr>
          <w:sz w:val="28"/>
          <w:szCs w:val="28"/>
        </w:rPr>
      </w:pPr>
      <w:r w:rsidRPr="008D3EC8">
        <w:rPr>
          <w:sz w:val="28"/>
          <w:szCs w:val="28"/>
        </w:rPr>
        <w:t xml:space="preserve">На территории </w:t>
      </w:r>
      <w:r w:rsidR="00E222D8" w:rsidRPr="008D3EC8">
        <w:rPr>
          <w:sz w:val="28"/>
          <w:szCs w:val="28"/>
        </w:rPr>
        <w:t xml:space="preserve">муниципального образования город Аткарск располагаются следующие выявленные объекты </w:t>
      </w:r>
      <w:r w:rsidRPr="008D3EC8">
        <w:rPr>
          <w:sz w:val="28"/>
          <w:szCs w:val="28"/>
        </w:rPr>
        <w:t xml:space="preserve">культурного наследия (табл. </w:t>
      </w:r>
      <w:r w:rsidR="00E222D8" w:rsidRPr="008D3EC8">
        <w:rPr>
          <w:sz w:val="28"/>
          <w:szCs w:val="28"/>
        </w:rPr>
        <w:t>1):</w:t>
      </w:r>
    </w:p>
    <w:p w:rsidR="00E222D8" w:rsidRPr="00A70408" w:rsidRDefault="00BC37FE" w:rsidP="00B32B7E">
      <w:pPr>
        <w:pStyle w:val="32"/>
        <w:keepNext/>
        <w:tabs>
          <w:tab w:val="left" w:pos="1134"/>
        </w:tabs>
        <w:suppressAutoHyphens/>
        <w:spacing w:after="0" w:line="300" w:lineRule="auto"/>
        <w:ind w:left="0" w:firstLine="709"/>
        <w:rPr>
          <w:b/>
          <w:sz w:val="24"/>
          <w:szCs w:val="24"/>
        </w:rPr>
      </w:pPr>
      <w:r w:rsidRPr="00A70408">
        <w:rPr>
          <w:b/>
          <w:sz w:val="24"/>
          <w:szCs w:val="24"/>
        </w:rPr>
        <w:t xml:space="preserve">Таблица </w:t>
      </w:r>
      <w:r w:rsidR="00E222D8" w:rsidRPr="00A70408">
        <w:rPr>
          <w:b/>
          <w:sz w:val="24"/>
          <w:szCs w:val="24"/>
        </w:rPr>
        <w:t>1 Выявленные объекты культурного наследия</w:t>
      </w:r>
    </w:p>
    <w:tbl>
      <w:tblPr>
        <w:tblW w:w="1024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584"/>
        <w:gridCol w:w="3545"/>
        <w:gridCol w:w="3092"/>
        <w:gridCol w:w="3024"/>
      </w:tblGrid>
      <w:tr w:rsidR="00E222D8" w:rsidRPr="008D3EC8" w:rsidTr="00E222D8">
        <w:trPr>
          <w:trHeight w:val="628"/>
          <w:jc w:val="center"/>
        </w:trPr>
        <w:tc>
          <w:tcPr>
            <w:tcW w:w="285" w:type="pct"/>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rsidR="00E222D8" w:rsidRPr="00A70408" w:rsidRDefault="00E222D8">
            <w:pPr>
              <w:spacing w:line="240" w:lineRule="auto"/>
              <w:jc w:val="center"/>
              <w:rPr>
                <w:b/>
                <w:sz w:val="22"/>
                <w:szCs w:val="22"/>
              </w:rPr>
            </w:pPr>
            <w:r w:rsidRPr="00A70408">
              <w:rPr>
                <w:b/>
                <w:sz w:val="22"/>
                <w:szCs w:val="22"/>
              </w:rPr>
              <w:t>№ п/п</w:t>
            </w:r>
          </w:p>
        </w:tc>
        <w:tc>
          <w:tcPr>
            <w:tcW w:w="1730" w:type="pct"/>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22D8" w:rsidRPr="00A70408" w:rsidRDefault="00E222D8">
            <w:pPr>
              <w:spacing w:line="240" w:lineRule="auto"/>
              <w:jc w:val="center"/>
              <w:rPr>
                <w:b/>
                <w:sz w:val="22"/>
                <w:szCs w:val="22"/>
              </w:rPr>
            </w:pPr>
            <w:r w:rsidRPr="00A70408">
              <w:rPr>
                <w:b/>
                <w:sz w:val="22"/>
                <w:szCs w:val="22"/>
              </w:rPr>
              <w:t>Наименование объекта</w:t>
            </w:r>
          </w:p>
        </w:tc>
        <w:tc>
          <w:tcPr>
            <w:tcW w:w="1509" w:type="pct"/>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22D8" w:rsidRPr="00A70408" w:rsidRDefault="00E222D8">
            <w:pPr>
              <w:spacing w:line="240" w:lineRule="auto"/>
              <w:jc w:val="center"/>
              <w:rPr>
                <w:b/>
                <w:sz w:val="22"/>
                <w:szCs w:val="22"/>
              </w:rPr>
            </w:pPr>
            <w:r w:rsidRPr="00A70408">
              <w:rPr>
                <w:b/>
                <w:sz w:val="22"/>
                <w:szCs w:val="22"/>
              </w:rPr>
              <w:t>Местонахождение объекта</w:t>
            </w:r>
          </w:p>
        </w:tc>
        <w:tc>
          <w:tcPr>
            <w:tcW w:w="1476" w:type="pct"/>
            <w:tcBorders>
              <w:top w:val="single" w:sz="8" w:space="0" w:color="000000"/>
              <w:left w:val="single" w:sz="4" w:space="0" w:color="000000"/>
              <w:bottom w:val="single" w:sz="4" w:space="0" w:color="000000"/>
              <w:right w:val="single" w:sz="8" w:space="0" w:color="000000"/>
            </w:tcBorders>
            <w:vAlign w:val="center"/>
            <w:hideMark/>
          </w:tcPr>
          <w:p w:rsidR="00E222D8" w:rsidRPr="00A70408" w:rsidRDefault="00E222D8">
            <w:pPr>
              <w:spacing w:line="240" w:lineRule="auto"/>
              <w:jc w:val="center"/>
              <w:rPr>
                <w:b/>
                <w:sz w:val="22"/>
                <w:szCs w:val="22"/>
              </w:rPr>
            </w:pPr>
            <w:r w:rsidRPr="00A70408">
              <w:rPr>
                <w:b/>
                <w:sz w:val="22"/>
                <w:szCs w:val="22"/>
              </w:rPr>
              <w:t>Приказ</w:t>
            </w:r>
          </w:p>
        </w:tc>
      </w:tr>
      <w:tr w:rsidR="00E222D8" w:rsidRPr="008D3EC8" w:rsidTr="00E222D8">
        <w:trPr>
          <w:trHeight w:val="571"/>
          <w:jc w:val="center"/>
        </w:trPr>
        <w:tc>
          <w:tcPr>
            <w:tcW w:w="285" w:type="pct"/>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rsidR="00E222D8" w:rsidRPr="00A70408" w:rsidRDefault="00E222D8">
            <w:pPr>
              <w:spacing w:line="240" w:lineRule="auto"/>
              <w:jc w:val="center"/>
              <w:rPr>
                <w:b/>
                <w:sz w:val="22"/>
                <w:szCs w:val="22"/>
              </w:rPr>
            </w:pPr>
            <w:r w:rsidRPr="00A70408">
              <w:rPr>
                <w:b/>
                <w:sz w:val="22"/>
                <w:szCs w:val="22"/>
              </w:rPr>
              <w:t>1</w:t>
            </w:r>
          </w:p>
        </w:tc>
        <w:tc>
          <w:tcPr>
            <w:tcW w:w="173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22D8" w:rsidRPr="00A70408" w:rsidRDefault="00E222D8">
            <w:pPr>
              <w:pStyle w:val="affff4"/>
              <w:spacing w:line="276" w:lineRule="auto"/>
              <w:jc w:val="center"/>
            </w:pPr>
            <w:r w:rsidRPr="00A70408">
              <w:t>Дом жилой, нач. XX в.</w:t>
            </w:r>
          </w:p>
        </w:tc>
        <w:tc>
          <w:tcPr>
            <w:tcW w:w="150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22D8" w:rsidRPr="00A70408" w:rsidRDefault="00E222D8">
            <w:pPr>
              <w:pStyle w:val="affff4"/>
              <w:spacing w:line="276" w:lineRule="auto"/>
              <w:jc w:val="center"/>
            </w:pPr>
            <w:r w:rsidRPr="00A70408">
              <w:t>г. Аткарск, ул. Ленинская, д. 100</w:t>
            </w:r>
          </w:p>
        </w:tc>
        <w:tc>
          <w:tcPr>
            <w:tcW w:w="1476" w:type="pct"/>
            <w:tcBorders>
              <w:top w:val="single" w:sz="4" w:space="0" w:color="000000"/>
              <w:left w:val="single" w:sz="4" w:space="0" w:color="000000"/>
              <w:bottom w:val="single" w:sz="4" w:space="0" w:color="000000"/>
              <w:right w:val="single" w:sz="8" w:space="0" w:color="000000"/>
            </w:tcBorders>
            <w:vAlign w:val="center"/>
            <w:hideMark/>
          </w:tcPr>
          <w:p w:rsidR="00E222D8" w:rsidRPr="00A70408" w:rsidRDefault="00E222D8" w:rsidP="006B00DC">
            <w:pPr>
              <w:pStyle w:val="affff4"/>
              <w:spacing w:line="276" w:lineRule="auto"/>
              <w:jc w:val="center"/>
            </w:pPr>
            <w:r w:rsidRPr="00A70408">
              <w:t>Приказ Министерства культуры Саратовской области от 19.06.2001 № 1-10/177</w:t>
            </w:r>
          </w:p>
        </w:tc>
      </w:tr>
      <w:tr w:rsidR="00E222D8" w:rsidRPr="008D3EC8" w:rsidTr="00E222D8">
        <w:trPr>
          <w:jc w:val="center"/>
        </w:trPr>
        <w:tc>
          <w:tcPr>
            <w:tcW w:w="285" w:type="pct"/>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hideMark/>
          </w:tcPr>
          <w:p w:rsidR="00E222D8" w:rsidRPr="00A70408" w:rsidRDefault="00E222D8">
            <w:pPr>
              <w:spacing w:line="240" w:lineRule="auto"/>
              <w:jc w:val="center"/>
              <w:rPr>
                <w:b/>
                <w:sz w:val="22"/>
                <w:szCs w:val="22"/>
              </w:rPr>
            </w:pPr>
            <w:r w:rsidRPr="00A70408">
              <w:rPr>
                <w:b/>
                <w:sz w:val="22"/>
                <w:szCs w:val="22"/>
              </w:rPr>
              <w:t>2</w:t>
            </w:r>
          </w:p>
        </w:tc>
        <w:tc>
          <w:tcPr>
            <w:tcW w:w="173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222D8" w:rsidRPr="00A70408" w:rsidRDefault="00E222D8">
            <w:pPr>
              <w:pStyle w:val="affff4"/>
              <w:spacing w:line="276" w:lineRule="auto"/>
              <w:jc w:val="center"/>
            </w:pPr>
            <w:r w:rsidRPr="00A70408">
              <w:t>Бюст А.С.</w:t>
            </w:r>
            <w:r w:rsidR="00AE4FD8" w:rsidRPr="00A70408">
              <w:t xml:space="preserve"> </w:t>
            </w:r>
            <w:r w:rsidRPr="00A70408">
              <w:t>Пушкина</w:t>
            </w:r>
          </w:p>
        </w:tc>
        <w:tc>
          <w:tcPr>
            <w:tcW w:w="150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222D8" w:rsidRPr="00A70408" w:rsidRDefault="00E222D8">
            <w:pPr>
              <w:pStyle w:val="affff4"/>
              <w:spacing w:line="276" w:lineRule="auto"/>
              <w:jc w:val="center"/>
            </w:pPr>
            <w:r w:rsidRPr="00A70408">
              <w:t>г. Аткарск ул. Советская, б/н</w:t>
            </w:r>
          </w:p>
        </w:tc>
        <w:tc>
          <w:tcPr>
            <w:tcW w:w="1476" w:type="pct"/>
            <w:tcBorders>
              <w:top w:val="single" w:sz="4" w:space="0" w:color="auto"/>
              <w:left w:val="single" w:sz="4" w:space="0" w:color="auto"/>
              <w:bottom w:val="single" w:sz="4" w:space="0" w:color="auto"/>
              <w:right w:val="single" w:sz="8" w:space="0" w:color="auto"/>
            </w:tcBorders>
            <w:vAlign w:val="center"/>
            <w:hideMark/>
          </w:tcPr>
          <w:p w:rsidR="00E222D8" w:rsidRPr="00A70408" w:rsidRDefault="00E222D8" w:rsidP="006B00DC">
            <w:pPr>
              <w:pStyle w:val="affff4"/>
              <w:spacing w:line="276" w:lineRule="auto"/>
              <w:jc w:val="center"/>
            </w:pPr>
            <w:r w:rsidRPr="00A70408">
              <w:t>Приказ Министерства культуры Саратовской области от 19.06.2001 № 1-10/177</w:t>
            </w:r>
          </w:p>
        </w:tc>
      </w:tr>
      <w:tr w:rsidR="00E222D8" w:rsidRPr="008D3EC8" w:rsidTr="00E222D8">
        <w:trPr>
          <w:jc w:val="center"/>
        </w:trPr>
        <w:tc>
          <w:tcPr>
            <w:tcW w:w="285" w:type="pct"/>
            <w:tcBorders>
              <w:top w:val="single" w:sz="4" w:space="0" w:color="auto"/>
              <w:left w:val="single" w:sz="8" w:space="0" w:color="auto"/>
              <w:bottom w:val="single" w:sz="8" w:space="0" w:color="auto"/>
              <w:right w:val="single" w:sz="4" w:space="0" w:color="auto"/>
            </w:tcBorders>
            <w:tcMar>
              <w:top w:w="0" w:type="dxa"/>
              <w:left w:w="28" w:type="dxa"/>
              <w:bottom w:w="0" w:type="dxa"/>
              <w:right w:w="28" w:type="dxa"/>
            </w:tcMar>
            <w:vAlign w:val="center"/>
            <w:hideMark/>
          </w:tcPr>
          <w:p w:rsidR="00E222D8" w:rsidRPr="00A70408" w:rsidRDefault="00E222D8">
            <w:pPr>
              <w:spacing w:line="240" w:lineRule="auto"/>
              <w:jc w:val="center"/>
              <w:rPr>
                <w:b/>
                <w:sz w:val="22"/>
                <w:szCs w:val="22"/>
              </w:rPr>
            </w:pPr>
            <w:r w:rsidRPr="00A70408">
              <w:rPr>
                <w:b/>
                <w:sz w:val="22"/>
                <w:szCs w:val="22"/>
              </w:rPr>
              <w:t>3</w:t>
            </w:r>
          </w:p>
        </w:tc>
        <w:tc>
          <w:tcPr>
            <w:tcW w:w="1730" w:type="pct"/>
            <w:tcBorders>
              <w:top w:val="single" w:sz="4" w:space="0" w:color="auto"/>
              <w:left w:val="single" w:sz="4" w:space="0" w:color="auto"/>
              <w:bottom w:val="single" w:sz="8" w:space="0" w:color="auto"/>
              <w:right w:val="single" w:sz="4" w:space="0" w:color="auto"/>
            </w:tcBorders>
            <w:tcMar>
              <w:top w:w="0" w:type="dxa"/>
              <w:left w:w="28" w:type="dxa"/>
              <w:bottom w:w="0" w:type="dxa"/>
              <w:right w:w="28" w:type="dxa"/>
            </w:tcMar>
            <w:vAlign w:val="center"/>
            <w:hideMark/>
          </w:tcPr>
          <w:p w:rsidR="00E222D8" w:rsidRPr="00A70408" w:rsidRDefault="00E222D8">
            <w:pPr>
              <w:pStyle w:val="affff4"/>
              <w:spacing w:line="276" w:lineRule="auto"/>
              <w:jc w:val="center"/>
            </w:pPr>
            <w:r w:rsidRPr="00A70408">
              <w:t>Пожарная каланча, кон</w:t>
            </w:r>
            <w:r w:rsidRPr="00A70408">
              <w:rPr>
                <w:smallCaps/>
              </w:rPr>
              <w:t>. XIX</w:t>
            </w:r>
            <w:r w:rsidRPr="00A70408">
              <w:t xml:space="preserve"> в.</w:t>
            </w:r>
          </w:p>
        </w:tc>
        <w:tc>
          <w:tcPr>
            <w:tcW w:w="1509" w:type="pct"/>
            <w:tcBorders>
              <w:top w:val="single" w:sz="4" w:space="0" w:color="auto"/>
              <w:left w:val="single" w:sz="4" w:space="0" w:color="auto"/>
              <w:bottom w:val="single" w:sz="8" w:space="0" w:color="auto"/>
              <w:right w:val="single" w:sz="4" w:space="0" w:color="auto"/>
            </w:tcBorders>
            <w:tcMar>
              <w:top w:w="0" w:type="dxa"/>
              <w:left w:w="28" w:type="dxa"/>
              <w:bottom w:w="0" w:type="dxa"/>
              <w:right w:w="28" w:type="dxa"/>
            </w:tcMar>
            <w:vAlign w:val="center"/>
            <w:hideMark/>
          </w:tcPr>
          <w:p w:rsidR="00E222D8" w:rsidRPr="00A70408" w:rsidRDefault="00E222D8">
            <w:pPr>
              <w:pStyle w:val="affff4"/>
              <w:spacing w:line="276" w:lineRule="auto"/>
              <w:jc w:val="center"/>
            </w:pPr>
            <w:r w:rsidRPr="00A70408">
              <w:t>г. Аткарск, ул. Советская,  д. 90 / ул. Ленинская</w:t>
            </w:r>
          </w:p>
        </w:tc>
        <w:tc>
          <w:tcPr>
            <w:tcW w:w="1476" w:type="pct"/>
            <w:tcBorders>
              <w:top w:val="single" w:sz="4" w:space="0" w:color="auto"/>
              <w:left w:val="single" w:sz="4" w:space="0" w:color="auto"/>
              <w:bottom w:val="single" w:sz="8" w:space="0" w:color="auto"/>
              <w:right w:val="single" w:sz="8" w:space="0" w:color="auto"/>
            </w:tcBorders>
            <w:vAlign w:val="center"/>
            <w:hideMark/>
          </w:tcPr>
          <w:p w:rsidR="00E222D8" w:rsidRPr="00A70408" w:rsidRDefault="00E222D8" w:rsidP="006B00DC">
            <w:pPr>
              <w:pStyle w:val="affff4"/>
              <w:spacing w:line="276" w:lineRule="auto"/>
              <w:jc w:val="center"/>
            </w:pPr>
            <w:r w:rsidRPr="00A70408">
              <w:t>Приказ Министерства культуры Саратовской области от 19.06.2001 № 1-10/177</w:t>
            </w:r>
          </w:p>
        </w:tc>
      </w:tr>
    </w:tbl>
    <w:p w:rsidR="00E222D8" w:rsidRPr="008D3EC8" w:rsidRDefault="00E222D8" w:rsidP="00B32B7E">
      <w:pPr>
        <w:pStyle w:val="1b"/>
        <w:tabs>
          <w:tab w:val="left" w:pos="1134"/>
        </w:tabs>
        <w:spacing w:line="240" w:lineRule="auto"/>
        <w:ind w:firstLine="709"/>
        <w:jc w:val="both"/>
        <w:rPr>
          <w:color w:val="auto"/>
          <w:sz w:val="28"/>
          <w:szCs w:val="28"/>
          <w:lang w:bidi="ar-SA"/>
        </w:rPr>
      </w:pPr>
      <w:r w:rsidRPr="008D3EC8">
        <w:rPr>
          <w:color w:val="auto"/>
          <w:sz w:val="28"/>
          <w:szCs w:val="28"/>
          <w:lang w:bidi="ar-SA"/>
        </w:rPr>
        <w:t>Границы территории выявленных объектов культурного наследия на территории муниципального образования горо</w:t>
      </w:r>
      <w:r w:rsidR="0081422D" w:rsidRPr="008D3EC8">
        <w:rPr>
          <w:color w:val="auto"/>
          <w:sz w:val="28"/>
          <w:szCs w:val="28"/>
          <w:lang w:bidi="ar-SA"/>
        </w:rPr>
        <w:t xml:space="preserve">д Аткарск </w:t>
      </w:r>
      <w:r w:rsidRPr="008D3EC8">
        <w:rPr>
          <w:color w:val="auto"/>
          <w:sz w:val="28"/>
          <w:szCs w:val="28"/>
          <w:lang w:bidi="ar-SA"/>
        </w:rPr>
        <w:t>не утверждены.</w:t>
      </w:r>
    </w:p>
    <w:p w:rsidR="006002CC" w:rsidRPr="008D3EC8" w:rsidRDefault="008A117E" w:rsidP="00B32B7E">
      <w:pPr>
        <w:widowControl/>
        <w:tabs>
          <w:tab w:val="left" w:pos="1134"/>
        </w:tabs>
        <w:spacing w:line="240" w:lineRule="auto"/>
        <w:ind w:firstLine="709"/>
        <w:textAlignment w:val="auto"/>
        <w:rPr>
          <w:rFonts w:eastAsiaTheme="minorHAnsi"/>
          <w:sz w:val="28"/>
          <w:szCs w:val="28"/>
          <w:lang w:eastAsia="en-US"/>
        </w:rPr>
      </w:pPr>
      <w:r w:rsidRPr="008D3EC8">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r w:rsidR="006002CC" w:rsidRPr="008D3EC8">
        <w:rPr>
          <w:rFonts w:eastAsiaTheme="minorHAnsi"/>
          <w:sz w:val="28"/>
          <w:szCs w:val="28"/>
          <w:lang w:eastAsia="en-US"/>
        </w:rPr>
        <w:t xml:space="preserve"> </w:t>
      </w:r>
    </w:p>
    <w:p w:rsidR="008A117E" w:rsidRPr="008D3EC8" w:rsidRDefault="006002CC" w:rsidP="00B32B7E">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Границы территории объекта археологического наследия определяются на основании археологических полевых работ.</w:t>
      </w:r>
    </w:p>
    <w:p w:rsidR="006002CC" w:rsidRPr="008D3EC8" w:rsidRDefault="006002CC" w:rsidP="00B32B7E">
      <w:pPr>
        <w:shd w:val="clear" w:color="auto" w:fill="FFFFFF"/>
        <w:tabs>
          <w:tab w:val="left" w:pos="1134"/>
        </w:tabs>
        <w:spacing w:line="240" w:lineRule="auto"/>
        <w:ind w:firstLine="709"/>
        <w:rPr>
          <w:sz w:val="28"/>
          <w:szCs w:val="28"/>
        </w:rPr>
      </w:pPr>
      <w:r w:rsidRPr="008D3EC8">
        <w:rPr>
          <w:rStyle w:val="blk"/>
          <w:sz w:val="28"/>
          <w:szCs w:val="28"/>
        </w:rPr>
        <w:t xml:space="preserve">Границы территории выявленного объекта культурного наследия утверждаются актом органа исполнительной власти субъекта Российской Федерации, </w:t>
      </w:r>
      <w:r w:rsidRPr="008D3EC8">
        <w:rPr>
          <w:rStyle w:val="blk"/>
          <w:sz w:val="28"/>
          <w:szCs w:val="28"/>
        </w:rPr>
        <w:lastRenderedPageBreak/>
        <w:t>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E222D8" w:rsidRPr="008D3EC8" w:rsidRDefault="00E222D8" w:rsidP="00B32B7E">
      <w:pPr>
        <w:pStyle w:val="1b"/>
        <w:tabs>
          <w:tab w:val="left" w:pos="1134"/>
          <w:tab w:val="left" w:pos="1276"/>
        </w:tabs>
        <w:spacing w:line="240" w:lineRule="auto"/>
        <w:ind w:firstLine="709"/>
        <w:jc w:val="both"/>
        <w:rPr>
          <w:sz w:val="28"/>
        </w:rPr>
      </w:pPr>
      <w:r w:rsidRPr="008D3EC8">
        <w:rPr>
          <w:sz w:val="28"/>
        </w:rPr>
        <w:t>На территории муниципального образования город Аткарск располагаются следующие объекты культурного наследия регионального значения:</w:t>
      </w:r>
    </w:p>
    <w:p w:rsidR="00E222D8" w:rsidRPr="008D3EC8" w:rsidRDefault="00E222D8" w:rsidP="00B32B7E">
      <w:pPr>
        <w:pStyle w:val="32"/>
        <w:keepNext/>
        <w:tabs>
          <w:tab w:val="left" w:pos="1134"/>
        </w:tabs>
        <w:suppressAutoHyphens/>
        <w:spacing w:after="0" w:line="300" w:lineRule="auto"/>
        <w:ind w:left="0" w:firstLine="709"/>
        <w:rPr>
          <w:b/>
          <w:sz w:val="24"/>
          <w:szCs w:val="28"/>
        </w:rPr>
      </w:pPr>
      <w:r w:rsidRPr="008D3EC8">
        <w:rPr>
          <w:b/>
          <w:sz w:val="24"/>
          <w:szCs w:val="28"/>
        </w:rPr>
        <w:t>Таблица 2 Объекты культурного наследия регионального значения</w:t>
      </w:r>
    </w:p>
    <w:tbl>
      <w:tblPr>
        <w:tblOverlap w:val="never"/>
        <w:tblW w:w="10275" w:type="dxa"/>
        <w:jc w:val="center"/>
        <w:tblLayout w:type="fixed"/>
        <w:tblCellMar>
          <w:left w:w="10" w:type="dxa"/>
          <w:right w:w="10" w:type="dxa"/>
        </w:tblCellMar>
        <w:tblLook w:val="04A0" w:firstRow="1" w:lastRow="0" w:firstColumn="1" w:lastColumn="0" w:noHBand="0" w:noVBand="1"/>
      </w:tblPr>
      <w:tblGrid>
        <w:gridCol w:w="610"/>
        <w:gridCol w:w="2559"/>
        <w:gridCol w:w="15"/>
        <w:gridCol w:w="2105"/>
        <w:gridCol w:w="15"/>
        <w:gridCol w:w="2252"/>
        <w:gridCol w:w="2719"/>
      </w:tblGrid>
      <w:tr w:rsidR="00E222D8" w:rsidRPr="008D3EC8" w:rsidTr="00B32B7E">
        <w:trPr>
          <w:trHeight w:hRule="exact" w:val="875"/>
          <w:jc w:val="center"/>
        </w:trPr>
        <w:tc>
          <w:tcPr>
            <w:tcW w:w="610" w:type="dxa"/>
            <w:tcBorders>
              <w:top w:val="single" w:sz="4" w:space="0" w:color="auto"/>
              <w:left w:val="single" w:sz="4" w:space="0" w:color="auto"/>
              <w:bottom w:val="nil"/>
              <w:right w:val="nil"/>
            </w:tcBorders>
            <w:shd w:val="clear" w:color="auto" w:fill="FFFFFF"/>
            <w:vAlign w:val="center"/>
            <w:hideMark/>
          </w:tcPr>
          <w:p w:rsidR="00E222D8" w:rsidRPr="00E75055" w:rsidRDefault="00E222D8">
            <w:pPr>
              <w:pStyle w:val="affff4"/>
              <w:spacing w:line="276" w:lineRule="auto"/>
              <w:jc w:val="center"/>
            </w:pPr>
            <w:r w:rsidRPr="00E75055">
              <w:rPr>
                <w:b/>
                <w:bCs/>
              </w:rPr>
              <w:t>№ п/п</w:t>
            </w:r>
          </w:p>
        </w:tc>
        <w:tc>
          <w:tcPr>
            <w:tcW w:w="2574" w:type="dxa"/>
            <w:gridSpan w:val="2"/>
            <w:tcBorders>
              <w:top w:val="single" w:sz="4" w:space="0" w:color="auto"/>
              <w:left w:val="single" w:sz="4" w:space="0" w:color="auto"/>
              <w:bottom w:val="nil"/>
              <w:right w:val="nil"/>
            </w:tcBorders>
            <w:shd w:val="clear" w:color="auto" w:fill="FFFFFF"/>
            <w:vAlign w:val="center"/>
            <w:hideMark/>
          </w:tcPr>
          <w:p w:rsidR="00E222D8" w:rsidRPr="00E75055" w:rsidRDefault="00E222D8">
            <w:pPr>
              <w:pStyle w:val="affff4"/>
              <w:spacing w:line="276" w:lineRule="auto"/>
              <w:ind w:firstLine="360"/>
              <w:jc w:val="center"/>
            </w:pPr>
            <w:r w:rsidRPr="00E75055">
              <w:rPr>
                <w:b/>
                <w:bCs/>
              </w:rPr>
              <w:t>Наименование</w:t>
            </w:r>
          </w:p>
        </w:tc>
        <w:tc>
          <w:tcPr>
            <w:tcW w:w="2120" w:type="dxa"/>
            <w:gridSpan w:val="2"/>
            <w:tcBorders>
              <w:top w:val="single" w:sz="4" w:space="0" w:color="auto"/>
              <w:left w:val="single" w:sz="4" w:space="0" w:color="auto"/>
              <w:bottom w:val="nil"/>
              <w:right w:val="nil"/>
            </w:tcBorders>
            <w:shd w:val="clear" w:color="auto" w:fill="FFFFFF"/>
            <w:vAlign w:val="center"/>
            <w:hideMark/>
          </w:tcPr>
          <w:p w:rsidR="00E222D8" w:rsidRPr="00E75055" w:rsidRDefault="00E222D8">
            <w:pPr>
              <w:pStyle w:val="affff4"/>
              <w:spacing w:line="276" w:lineRule="auto"/>
              <w:jc w:val="center"/>
            </w:pPr>
            <w:r w:rsidRPr="00E75055">
              <w:rPr>
                <w:b/>
                <w:bCs/>
              </w:rPr>
              <w:t>Местонахождение объекта</w:t>
            </w:r>
          </w:p>
        </w:tc>
        <w:tc>
          <w:tcPr>
            <w:tcW w:w="2252" w:type="dxa"/>
            <w:tcBorders>
              <w:top w:val="single" w:sz="4" w:space="0" w:color="auto"/>
              <w:left w:val="single" w:sz="4" w:space="0" w:color="auto"/>
              <w:bottom w:val="nil"/>
              <w:right w:val="nil"/>
            </w:tcBorders>
            <w:shd w:val="clear" w:color="auto" w:fill="FFFFFF"/>
            <w:vAlign w:val="center"/>
            <w:hideMark/>
          </w:tcPr>
          <w:p w:rsidR="00E222D8" w:rsidRPr="00E75055" w:rsidRDefault="00E222D8">
            <w:pPr>
              <w:pStyle w:val="affff4"/>
              <w:spacing w:line="276" w:lineRule="auto"/>
              <w:jc w:val="center"/>
            </w:pPr>
            <w:r w:rsidRPr="00E75055">
              <w:rPr>
                <w:b/>
                <w:bCs/>
              </w:rPr>
              <w:t>Приказ о включении объекта в Реестр</w:t>
            </w:r>
          </w:p>
        </w:tc>
        <w:tc>
          <w:tcPr>
            <w:tcW w:w="2719" w:type="dxa"/>
            <w:tcBorders>
              <w:top w:val="single" w:sz="4" w:space="0" w:color="auto"/>
              <w:left w:val="single" w:sz="4" w:space="0" w:color="auto"/>
              <w:bottom w:val="nil"/>
              <w:right w:val="single" w:sz="4" w:space="0" w:color="auto"/>
            </w:tcBorders>
            <w:shd w:val="clear" w:color="auto" w:fill="FFFFFF"/>
            <w:vAlign w:val="center"/>
            <w:hideMark/>
          </w:tcPr>
          <w:p w:rsidR="00E222D8" w:rsidRPr="00E75055" w:rsidRDefault="00E222D8">
            <w:pPr>
              <w:pStyle w:val="affff4"/>
              <w:spacing w:line="276" w:lineRule="auto"/>
              <w:jc w:val="center"/>
            </w:pPr>
            <w:r w:rsidRPr="00E75055">
              <w:rPr>
                <w:b/>
                <w:bCs/>
              </w:rPr>
              <w:t>Приказ об утверждении границ территории</w:t>
            </w:r>
          </w:p>
        </w:tc>
      </w:tr>
      <w:tr w:rsidR="00E222D8" w:rsidRPr="008D3EC8" w:rsidTr="00B32B7E">
        <w:trPr>
          <w:trHeight w:hRule="exact" w:val="1404"/>
          <w:jc w:val="center"/>
        </w:trPr>
        <w:tc>
          <w:tcPr>
            <w:tcW w:w="610"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pPr>
              <w:pStyle w:val="affff4"/>
              <w:spacing w:line="276" w:lineRule="auto"/>
              <w:jc w:val="center"/>
              <w:rPr>
                <w:b/>
              </w:rPr>
            </w:pPr>
            <w:r w:rsidRPr="00E75055">
              <w:rPr>
                <w:b/>
              </w:rPr>
              <w:t>1</w:t>
            </w:r>
          </w:p>
        </w:tc>
        <w:tc>
          <w:tcPr>
            <w:tcW w:w="2574"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Здание вокзала железнодорожного, рубеж XIX-XX вв.</w:t>
            </w:r>
          </w:p>
        </w:tc>
        <w:tc>
          <w:tcPr>
            <w:tcW w:w="2120"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г. Аткарск, ул. Чапаева, д. 110</w:t>
            </w:r>
          </w:p>
        </w:tc>
        <w:tc>
          <w:tcPr>
            <w:tcW w:w="2252"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Постановление администрации</w:t>
            </w:r>
          </w:p>
          <w:p w:rsidR="00E222D8" w:rsidRPr="00E75055" w:rsidRDefault="00E222D8" w:rsidP="006B00DC">
            <w:pPr>
              <w:pStyle w:val="affff4"/>
              <w:spacing w:line="276" w:lineRule="auto"/>
              <w:jc w:val="center"/>
            </w:pPr>
            <w:r w:rsidRPr="00E75055">
              <w:t>Саратовской области от 21 июля 1993 № 201</w:t>
            </w:r>
          </w:p>
        </w:tc>
        <w:tc>
          <w:tcPr>
            <w:tcW w:w="2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Не утверждены</w:t>
            </w:r>
          </w:p>
        </w:tc>
      </w:tr>
      <w:tr w:rsidR="00E222D8" w:rsidRPr="008D3EC8" w:rsidTr="00B32B7E">
        <w:trPr>
          <w:trHeight w:hRule="exact" w:val="137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pPr>
              <w:pStyle w:val="affff4"/>
              <w:spacing w:line="276" w:lineRule="auto"/>
              <w:jc w:val="center"/>
              <w:rPr>
                <w:b/>
              </w:rPr>
            </w:pPr>
            <w:r w:rsidRPr="00E75055">
              <w:rPr>
                <w:b/>
              </w:rPr>
              <w:t>2</w:t>
            </w:r>
          </w:p>
        </w:tc>
        <w:tc>
          <w:tcPr>
            <w:tcW w:w="25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Здание уездного собрания, рубеж XIX- XX вв.</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г. Аткарск, ул. Юрия Гагарина, д. 55 / ул. Советская, д. 64</w:t>
            </w:r>
          </w:p>
        </w:tc>
        <w:tc>
          <w:tcPr>
            <w:tcW w:w="22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Постановление администрации</w:t>
            </w:r>
          </w:p>
          <w:p w:rsidR="00E222D8" w:rsidRPr="00E75055" w:rsidRDefault="00E222D8" w:rsidP="006B00DC">
            <w:pPr>
              <w:pStyle w:val="affff4"/>
              <w:spacing w:line="276" w:lineRule="auto"/>
              <w:jc w:val="center"/>
            </w:pPr>
            <w:r w:rsidRPr="00E75055">
              <w:t>Саратовской области от 21 июля 1993 № 201</w:t>
            </w:r>
          </w:p>
        </w:tc>
        <w:tc>
          <w:tcPr>
            <w:tcW w:w="2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0CC" w:rsidRPr="00E75055" w:rsidRDefault="00E222D8" w:rsidP="000640CC">
            <w:pPr>
              <w:pStyle w:val="affff4"/>
              <w:tabs>
                <w:tab w:val="left" w:pos="2185"/>
              </w:tabs>
              <w:spacing w:line="276" w:lineRule="auto"/>
              <w:jc w:val="center"/>
            </w:pPr>
            <w:r w:rsidRPr="00E75055">
              <w:t>Границы территории</w:t>
            </w:r>
            <w:r w:rsidR="000640CC" w:rsidRPr="00E75055">
              <w:t xml:space="preserve"> утверждены приказом Управления </w:t>
            </w:r>
            <w:r w:rsidRPr="00E75055">
              <w:t>от</w:t>
            </w:r>
            <w:r w:rsidR="000640CC" w:rsidRPr="00E75055">
              <w:t xml:space="preserve"> 22.09.2020</w:t>
            </w:r>
          </w:p>
          <w:p w:rsidR="00E222D8" w:rsidRPr="00E75055" w:rsidRDefault="000640CC" w:rsidP="000640CC">
            <w:pPr>
              <w:pStyle w:val="affff4"/>
              <w:tabs>
                <w:tab w:val="left" w:pos="2185"/>
              </w:tabs>
              <w:spacing w:line="276" w:lineRule="auto"/>
              <w:jc w:val="center"/>
            </w:pPr>
            <w:r w:rsidRPr="00E75055">
              <w:t>№01-</w:t>
            </w:r>
            <w:r w:rsidR="00E222D8" w:rsidRPr="00E75055">
              <w:t>04/319</w:t>
            </w:r>
          </w:p>
        </w:tc>
      </w:tr>
      <w:tr w:rsidR="00E222D8" w:rsidRPr="008D3EC8" w:rsidTr="00B32B7E">
        <w:trPr>
          <w:trHeight w:hRule="exact" w:val="1386"/>
          <w:jc w:val="center"/>
        </w:trPr>
        <w:tc>
          <w:tcPr>
            <w:tcW w:w="610"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pPr>
              <w:pStyle w:val="affff4"/>
              <w:spacing w:line="276" w:lineRule="auto"/>
              <w:jc w:val="center"/>
              <w:rPr>
                <w:b/>
              </w:rPr>
            </w:pPr>
            <w:r w:rsidRPr="00E75055">
              <w:rPr>
                <w:b/>
              </w:rPr>
              <w:t>3</w:t>
            </w:r>
          </w:p>
        </w:tc>
        <w:tc>
          <w:tcPr>
            <w:tcW w:w="2574"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Дом жилой, рубеж XIX-XX вв.</w:t>
            </w:r>
          </w:p>
        </w:tc>
        <w:tc>
          <w:tcPr>
            <w:tcW w:w="2120"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г. Аткарск, ул.</w:t>
            </w:r>
          </w:p>
          <w:p w:rsidR="00E222D8" w:rsidRPr="00E75055" w:rsidRDefault="00E222D8" w:rsidP="006B00DC">
            <w:pPr>
              <w:pStyle w:val="affff4"/>
              <w:spacing w:line="276" w:lineRule="auto"/>
              <w:jc w:val="center"/>
            </w:pPr>
            <w:r w:rsidRPr="00E75055">
              <w:t>Революционная,  д. 66</w:t>
            </w:r>
          </w:p>
        </w:tc>
        <w:tc>
          <w:tcPr>
            <w:tcW w:w="2252"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Постановление администрации</w:t>
            </w:r>
          </w:p>
          <w:p w:rsidR="00E222D8" w:rsidRPr="00E75055" w:rsidRDefault="00E222D8" w:rsidP="006B00DC">
            <w:pPr>
              <w:pStyle w:val="affff4"/>
              <w:spacing w:line="276" w:lineRule="auto"/>
              <w:jc w:val="center"/>
            </w:pPr>
            <w:r w:rsidRPr="00E75055">
              <w:t>Саратовской области от 21 июля 1993 № 201</w:t>
            </w:r>
          </w:p>
        </w:tc>
        <w:tc>
          <w:tcPr>
            <w:tcW w:w="2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Не утверждены</w:t>
            </w:r>
          </w:p>
        </w:tc>
      </w:tr>
      <w:tr w:rsidR="00E222D8" w:rsidRPr="008D3EC8" w:rsidTr="00B32B7E">
        <w:trPr>
          <w:trHeight w:hRule="exact" w:val="137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pPr>
              <w:pStyle w:val="affff4"/>
              <w:spacing w:line="276" w:lineRule="auto"/>
              <w:jc w:val="center"/>
              <w:rPr>
                <w:b/>
              </w:rPr>
            </w:pPr>
            <w:r w:rsidRPr="00E75055">
              <w:rPr>
                <w:b/>
              </w:rPr>
              <w:t>4</w:t>
            </w:r>
          </w:p>
        </w:tc>
        <w:tc>
          <w:tcPr>
            <w:tcW w:w="25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Здание административное, рубеж XIX-XX вв.</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г. Аткарск,               ул. Советская, д. 66</w:t>
            </w:r>
          </w:p>
        </w:tc>
        <w:tc>
          <w:tcPr>
            <w:tcW w:w="22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Постановление администрации</w:t>
            </w:r>
          </w:p>
          <w:p w:rsidR="00E222D8" w:rsidRPr="00E75055" w:rsidRDefault="00E222D8" w:rsidP="006B00DC">
            <w:pPr>
              <w:pStyle w:val="affff4"/>
              <w:spacing w:line="276" w:lineRule="auto"/>
              <w:jc w:val="center"/>
            </w:pPr>
            <w:r w:rsidRPr="00E75055">
              <w:t>Саратовской области от 21 июля 1993 № 201</w:t>
            </w:r>
          </w:p>
        </w:tc>
        <w:tc>
          <w:tcPr>
            <w:tcW w:w="2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Не утверждены</w:t>
            </w:r>
          </w:p>
        </w:tc>
      </w:tr>
      <w:tr w:rsidR="00E222D8" w:rsidRPr="008D3EC8" w:rsidTr="00B32B7E">
        <w:trPr>
          <w:trHeight w:hRule="exact" w:val="1386"/>
          <w:jc w:val="center"/>
        </w:trPr>
        <w:tc>
          <w:tcPr>
            <w:tcW w:w="610"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pPr>
              <w:pStyle w:val="affff4"/>
              <w:spacing w:line="276" w:lineRule="auto"/>
              <w:jc w:val="center"/>
              <w:rPr>
                <w:b/>
              </w:rPr>
            </w:pPr>
            <w:r w:rsidRPr="00E75055">
              <w:rPr>
                <w:b/>
              </w:rPr>
              <w:t>5</w:t>
            </w:r>
          </w:p>
        </w:tc>
        <w:tc>
          <w:tcPr>
            <w:tcW w:w="2574"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Здание гимназии женской, 4-х классной, рубеж XIX- XX вв.</w:t>
            </w:r>
          </w:p>
        </w:tc>
        <w:tc>
          <w:tcPr>
            <w:tcW w:w="2120"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г. Аткарск,                ул. Советская, д. 88</w:t>
            </w:r>
          </w:p>
        </w:tc>
        <w:tc>
          <w:tcPr>
            <w:tcW w:w="2252"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Постановление администрации</w:t>
            </w:r>
          </w:p>
          <w:p w:rsidR="00E222D8" w:rsidRPr="00E75055" w:rsidRDefault="00E222D8" w:rsidP="006B00DC">
            <w:pPr>
              <w:pStyle w:val="affff4"/>
              <w:spacing w:line="276" w:lineRule="auto"/>
              <w:jc w:val="center"/>
            </w:pPr>
            <w:r w:rsidRPr="00E75055">
              <w:t>Саратовской области от 21 июля 1993 № 201</w:t>
            </w:r>
          </w:p>
        </w:tc>
        <w:tc>
          <w:tcPr>
            <w:tcW w:w="2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Не утверждены</w:t>
            </w:r>
          </w:p>
        </w:tc>
      </w:tr>
      <w:tr w:rsidR="00E222D8" w:rsidRPr="008D3EC8" w:rsidTr="00B32B7E">
        <w:trPr>
          <w:trHeight w:hRule="exact" w:val="137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pPr>
              <w:pStyle w:val="affff4"/>
              <w:spacing w:line="276" w:lineRule="auto"/>
              <w:jc w:val="center"/>
              <w:rPr>
                <w:b/>
              </w:rPr>
            </w:pPr>
            <w:r w:rsidRPr="00E75055">
              <w:rPr>
                <w:b/>
              </w:rPr>
              <w:t>6</w:t>
            </w:r>
          </w:p>
        </w:tc>
        <w:tc>
          <w:tcPr>
            <w:tcW w:w="25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Дом городского головы Павлюкова, рубеж XIX-XX вв.</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75055" w:rsidP="006B00DC">
            <w:pPr>
              <w:pStyle w:val="affff4"/>
              <w:spacing w:line="276" w:lineRule="auto"/>
              <w:jc w:val="center"/>
            </w:pPr>
            <w:r>
              <w:t>г. Аткарск,</w:t>
            </w:r>
            <w:r w:rsidR="00CD59EB">
              <w:t xml:space="preserve">   </w:t>
            </w:r>
            <w:r w:rsidR="00E222D8" w:rsidRPr="00E75055">
              <w:t xml:space="preserve">           ул. Советская, д. 91</w:t>
            </w:r>
          </w:p>
          <w:p w:rsidR="00E222D8" w:rsidRPr="00E75055" w:rsidRDefault="00E222D8" w:rsidP="006B00DC">
            <w:pPr>
              <w:pStyle w:val="affff4"/>
              <w:spacing w:line="276" w:lineRule="auto"/>
              <w:jc w:val="center"/>
            </w:pPr>
            <w:r w:rsidRPr="00E75055">
              <w:t>(угол с ул.</w:t>
            </w:r>
          </w:p>
          <w:p w:rsidR="00E222D8" w:rsidRPr="00E75055" w:rsidRDefault="00E222D8" w:rsidP="006B00DC">
            <w:pPr>
              <w:pStyle w:val="affff4"/>
              <w:spacing w:line="276" w:lineRule="auto"/>
              <w:jc w:val="center"/>
            </w:pPr>
            <w:r w:rsidRPr="00E75055">
              <w:t>Коммунистическая)</w:t>
            </w:r>
          </w:p>
        </w:tc>
        <w:tc>
          <w:tcPr>
            <w:tcW w:w="22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Постановление администрации</w:t>
            </w:r>
          </w:p>
          <w:p w:rsidR="00E222D8" w:rsidRPr="00E75055" w:rsidRDefault="00E222D8" w:rsidP="006B00DC">
            <w:pPr>
              <w:pStyle w:val="affff4"/>
              <w:spacing w:line="276" w:lineRule="auto"/>
              <w:jc w:val="center"/>
            </w:pPr>
            <w:r w:rsidRPr="00E75055">
              <w:t>Саратовской области от 21 июля 1993 № 201</w:t>
            </w:r>
          </w:p>
        </w:tc>
        <w:tc>
          <w:tcPr>
            <w:tcW w:w="2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Не утверждены</w:t>
            </w:r>
          </w:p>
        </w:tc>
      </w:tr>
      <w:tr w:rsidR="00E222D8" w:rsidRPr="008D3EC8" w:rsidTr="00B32B7E">
        <w:trPr>
          <w:trHeight w:hRule="exact" w:val="1390"/>
          <w:jc w:val="center"/>
        </w:trPr>
        <w:tc>
          <w:tcPr>
            <w:tcW w:w="610"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pPr>
              <w:pStyle w:val="affff4"/>
              <w:spacing w:line="276" w:lineRule="auto"/>
              <w:jc w:val="center"/>
              <w:rPr>
                <w:b/>
              </w:rPr>
            </w:pPr>
            <w:r w:rsidRPr="00E75055">
              <w:rPr>
                <w:b/>
              </w:rPr>
              <w:t>7</w:t>
            </w:r>
          </w:p>
        </w:tc>
        <w:tc>
          <w:tcPr>
            <w:tcW w:w="2574"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Здание училища ремесленного, рубеж XIX-XX вв.</w:t>
            </w:r>
          </w:p>
        </w:tc>
        <w:tc>
          <w:tcPr>
            <w:tcW w:w="2120"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г. Аткарск, ул. Советская, д. 92 (угол ул. Ленинская)</w:t>
            </w:r>
          </w:p>
        </w:tc>
        <w:tc>
          <w:tcPr>
            <w:tcW w:w="2252"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Постановление администрации</w:t>
            </w:r>
          </w:p>
          <w:p w:rsidR="00E222D8" w:rsidRPr="00E75055" w:rsidRDefault="00E222D8" w:rsidP="006B00DC">
            <w:pPr>
              <w:pStyle w:val="affff4"/>
              <w:spacing w:line="276" w:lineRule="auto"/>
              <w:jc w:val="center"/>
            </w:pPr>
            <w:r w:rsidRPr="00E75055">
              <w:t>Саратовской области от 21 июля 1993 № 201</w:t>
            </w:r>
          </w:p>
        </w:tc>
        <w:tc>
          <w:tcPr>
            <w:tcW w:w="2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Не утверждены</w:t>
            </w:r>
          </w:p>
        </w:tc>
      </w:tr>
      <w:tr w:rsidR="00E222D8" w:rsidRPr="008D3EC8" w:rsidTr="00B32B7E">
        <w:trPr>
          <w:trHeight w:hRule="exact" w:val="1948"/>
          <w:jc w:val="center"/>
        </w:trPr>
        <w:tc>
          <w:tcPr>
            <w:tcW w:w="610"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pPr>
              <w:pStyle w:val="affff4"/>
              <w:spacing w:line="276" w:lineRule="auto"/>
              <w:jc w:val="center"/>
              <w:rPr>
                <w:b/>
              </w:rPr>
            </w:pPr>
            <w:r w:rsidRPr="00E75055">
              <w:rPr>
                <w:b/>
              </w:rPr>
              <w:lastRenderedPageBreak/>
              <w:t>8</w:t>
            </w:r>
          </w:p>
        </w:tc>
        <w:tc>
          <w:tcPr>
            <w:tcW w:w="2559"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«Здание гимназии женской», рубеж XIX- XX вв.</w:t>
            </w:r>
          </w:p>
        </w:tc>
        <w:tc>
          <w:tcPr>
            <w:tcW w:w="2120"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г. Аткарск, ул. Чапаева, 52</w:t>
            </w:r>
          </w:p>
        </w:tc>
        <w:tc>
          <w:tcPr>
            <w:tcW w:w="2267"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Постановление администрации</w:t>
            </w:r>
          </w:p>
          <w:p w:rsidR="00E222D8" w:rsidRPr="00E75055" w:rsidRDefault="00E222D8" w:rsidP="006B00DC">
            <w:pPr>
              <w:pStyle w:val="affff4"/>
              <w:spacing w:line="276" w:lineRule="auto"/>
              <w:jc w:val="center"/>
            </w:pPr>
            <w:r w:rsidRPr="00E75055">
              <w:t>Саратовской области от 21 июля 1993 № 201</w:t>
            </w:r>
          </w:p>
        </w:tc>
        <w:tc>
          <w:tcPr>
            <w:tcW w:w="2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Не утверждены</w:t>
            </w:r>
          </w:p>
        </w:tc>
      </w:tr>
      <w:tr w:rsidR="00E222D8" w:rsidRPr="008D3EC8" w:rsidTr="00B32B7E">
        <w:trPr>
          <w:trHeight w:hRule="exact" w:val="1948"/>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pPr>
              <w:pStyle w:val="affff4"/>
              <w:spacing w:line="276" w:lineRule="auto"/>
              <w:jc w:val="center"/>
              <w:rPr>
                <w:b/>
              </w:rPr>
            </w:pPr>
            <w:r w:rsidRPr="00E75055">
              <w:rPr>
                <w:b/>
              </w:rPr>
              <w:t>9</w:t>
            </w:r>
          </w:p>
        </w:tc>
        <w:tc>
          <w:tcPr>
            <w:tcW w:w="2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Братская могила, где похоронены 53 человека воинов, умерших от ран в период Великой Отечественной войны 1941-1945 гг.</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B00DC" w:rsidRPr="00E75055" w:rsidRDefault="00E222D8" w:rsidP="006B00DC">
            <w:pPr>
              <w:pStyle w:val="affff4"/>
              <w:spacing w:line="276" w:lineRule="auto"/>
              <w:jc w:val="center"/>
            </w:pPr>
            <w:r w:rsidRPr="00E75055">
              <w:t xml:space="preserve">г. Аткарск, </w:t>
            </w:r>
          </w:p>
          <w:p w:rsidR="00E222D8" w:rsidRPr="00E75055" w:rsidRDefault="00E222D8" w:rsidP="006B00DC">
            <w:pPr>
              <w:pStyle w:val="affff4"/>
              <w:spacing w:line="276" w:lineRule="auto"/>
              <w:jc w:val="center"/>
            </w:pPr>
            <w:r w:rsidRPr="00E75055">
              <w:t>городское кладбище</w:t>
            </w: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Постановление администрации</w:t>
            </w:r>
          </w:p>
          <w:p w:rsidR="00E222D8" w:rsidRPr="00E75055" w:rsidRDefault="00E222D8" w:rsidP="006B00DC">
            <w:pPr>
              <w:pStyle w:val="affff4"/>
              <w:spacing w:line="276" w:lineRule="auto"/>
              <w:jc w:val="center"/>
            </w:pPr>
            <w:r w:rsidRPr="00E75055">
              <w:t>Саратовской области от 21 июля 1993 № 201</w:t>
            </w:r>
          </w:p>
        </w:tc>
        <w:tc>
          <w:tcPr>
            <w:tcW w:w="2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Не утверждены</w:t>
            </w:r>
          </w:p>
        </w:tc>
      </w:tr>
      <w:tr w:rsidR="00E222D8" w:rsidRPr="008D3EC8" w:rsidTr="00B32B7E">
        <w:trPr>
          <w:trHeight w:hRule="exact" w:val="1411"/>
          <w:jc w:val="center"/>
        </w:trPr>
        <w:tc>
          <w:tcPr>
            <w:tcW w:w="610"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pPr>
              <w:pStyle w:val="affff4"/>
              <w:spacing w:line="276" w:lineRule="auto"/>
              <w:jc w:val="center"/>
              <w:rPr>
                <w:b/>
              </w:rPr>
            </w:pPr>
            <w:r w:rsidRPr="00E75055">
              <w:rPr>
                <w:b/>
              </w:rPr>
              <w:t>10</w:t>
            </w:r>
          </w:p>
        </w:tc>
        <w:tc>
          <w:tcPr>
            <w:tcW w:w="2559"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Памятник «Борцам революции», 1962 г.</w:t>
            </w:r>
          </w:p>
        </w:tc>
        <w:tc>
          <w:tcPr>
            <w:tcW w:w="2120" w:type="dxa"/>
            <w:gridSpan w:val="2"/>
            <w:tcBorders>
              <w:top w:val="single" w:sz="4" w:space="0" w:color="auto"/>
              <w:left w:val="single" w:sz="4" w:space="0" w:color="auto"/>
              <w:bottom w:val="single" w:sz="4" w:space="0" w:color="auto"/>
              <w:right w:val="nil"/>
            </w:tcBorders>
            <w:shd w:val="clear" w:color="auto" w:fill="FFFFFF"/>
            <w:vAlign w:val="center"/>
            <w:hideMark/>
          </w:tcPr>
          <w:p w:rsidR="006B00DC" w:rsidRPr="00E75055" w:rsidRDefault="00E222D8" w:rsidP="006B00DC">
            <w:pPr>
              <w:pStyle w:val="affff4"/>
              <w:spacing w:line="276" w:lineRule="auto"/>
              <w:jc w:val="center"/>
            </w:pPr>
            <w:r w:rsidRPr="00E75055">
              <w:t xml:space="preserve">г. Аткарск, </w:t>
            </w:r>
          </w:p>
          <w:p w:rsidR="00E222D8" w:rsidRPr="00E75055" w:rsidRDefault="00E222D8" w:rsidP="006B00DC">
            <w:pPr>
              <w:pStyle w:val="affff4"/>
              <w:spacing w:line="276" w:lineRule="auto"/>
              <w:jc w:val="center"/>
            </w:pPr>
            <w:r w:rsidRPr="00E75055">
              <w:t>городской парк</w:t>
            </w:r>
          </w:p>
        </w:tc>
        <w:tc>
          <w:tcPr>
            <w:tcW w:w="2267"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Постановление администрации</w:t>
            </w:r>
          </w:p>
          <w:p w:rsidR="00E222D8" w:rsidRPr="00E75055" w:rsidRDefault="00E222D8" w:rsidP="006B00DC">
            <w:pPr>
              <w:pStyle w:val="affff4"/>
              <w:spacing w:line="276" w:lineRule="auto"/>
              <w:jc w:val="center"/>
            </w:pPr>
            <w:r w:rsidRPr="00E75055">
              <w:t>Саратовской области от 21 июля 1993 № 201</w:t>
            </w:r>
          </w:p>
        </w:tc>
        <w:tc>
          <w:tcPr>
            <w:tcW w:w="2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Не утверждены</w:t>
            </w:r>
          </w:p>
        </w:tc>
      </w:tr>
    </w:tbl>
    <w:p w:rsidR="006F2CC9" w:rsidRPr="008D3EC8" w:rsidRDefault="006F2CC9" w:rsidP="00E23BA8">
      <w:pPr>
        <w:shd w:val="clear" w:color="auto" w:fill="FFFFFF"/>
        <w:tabs>
          <w:tab w:val="left" w:pos="1134"/>
        </w:tabs>
        <w:spacing w:line="240" w:lineRule="auto"/>
        <w:ind w:firstLine="709"/>
        <w:rPr>
          <w:sz w:val="28"/>
          <w:szCs w:val="28"/>
        </w:rPr>
      </w:pPr>
      <w:r w:rsidRPr="008D3EC8">
        <w:rPr>
          <w:rStyle w:val="blk"/>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6F2CC9" w:rsidRPr="008D3EC8" w:rsidRDefault="006F2CC9" w:rsidP="00E23BA8">
      <w:pPr>
        <w:shd w:val="clear" w:color="auto" w:fill="FFFFFF"/>
        <w:tabs>
          <w:tab w:val="left" w:pos="1134"/>
        </w:tabs>
        <w:spacing w:line="240" w:lineRule="auto"/>
        <w:ind w:firstLine="709"/>
        <w:rPr>
          <w:sz w:val="28"/>
          <w:szCs w:val="28"/>
        </w:rPr>
      </w:pPr>
      <w:bookmarkStart w:id="282" w:name="dst275"/>
      <w:bookmarkEnd w:id="282"/>
      <w:r w:rsidRPr="008D3EC8">
        <w:rPr>
          <w:rStyle w:val="blk"/>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6F2CC9" w:rsidRPr="008D3EC8" w:rsidRDefault="006F2CC9" w:rsidP="00E23BA8">
      <w:pPr>
        <w:pStyle w:val="aa"/>
        <w:shd w:val="clear" w:color="auto" w:fill="FFFFFF"/>
        <w:tabs>
          <w:tab w:val="left" w:pos="1134"/>
        </w:tabs>
        <w:spacing w:line="240" w:lineRule="auto"/>
        <w:ind w:left="0" w:firstLine="709"/>
        <w:rPr>
          <w:sz w:val="28"/>
          <w:szCs w:val="28"/>
        </w:rPr>
      </w:pPr>
      <w:bookmarkStart w:id="283" w:name="dst276"/>
      <w:bookmarkEnd w:id="283"/>
      <w:r w:rsidRPr="008D3EC8">
        <w:rPr>
          <w:rStyle w:val="blk"/>
          <w:sz w:val="28"/>
          <w:szCs w:val="28"/>
        </w:rPr>
        <w:t>Границы территории объекта культурного наследия могут не совпадать с границами существующих земельных участков.</w:t>
      </w:r>
    </w:p>
    <w:p w:rsidR="006F2CC9" w:rsidRPr="008D3EC8" w:rsidRDefault="006F2CC9" w:rsidP="00E23BA8">
      <w:pPr>
        <w:pStyle w:val="aa"/>
        <w:shd w:val="clear" w:color="auto" w:fill="FFFFFF"/>
        <w:tabs>
          <w:tab w:val="left" w:pos="1134"/>
          <w:tab w:val="left" w:pos="1276"/>
        </w:tabs>
        <w:spacing w:line="240" w:lineRule="auto"/>
        <w:ind w:left="0" w:firstLine="709"/>
        <w:rPr>
          <w:sz w:val="28"/>
          <w:szCs w:val="28"/>
        </w:rPr>
      </w:pPr>
      <w:bookmarkStart w:id="284" w:name="dst277"/>
      <w:bookmarkEnd w:id="284"/>
      <w:r w:rsidRPr="008D3EC8">
        <w:rPr>
          <w:rStyle w:val="blk"/>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8D54FA" w:rsidRPr="008D3EC8" w:rsidRDefault="008D54FA" w:rsidP="00E23BA8">
      <w:pPr>
        <w:widowControl/>
        <w:tabs>
          <w:tab w:val="left" w:pos="1134"/>
        </w:tabs>
        <w:spacing w:line="240" w:lineRule="auto"/>
        <w:ind w:firstLine="709"/>
        <w:textAlignment w:val="auto"/>
        <w:rPr>
          <w:rFonts w:eastAsiaTheme="minorHAnsi"/>
          <w:sz w:val="28"/>
          <w:szCs w:val="28"/>
          <w:lang w:eastAsia="en-US"/>
        </w:rPr>
      </w:pPr>
      <w:bookmarkStart w:id="285" w:name="dst279"/>
      <w:bookmarkEnd w:id="285"/>
      <w:r w:rsidRPr="008D3EC8">
        <w:rPr>
          <w:rFonts w:eastAsiaTheme="minorHAns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8D54FA" w:rsidRPr="008D3EC8" w:rsidRDefault="008D54FA" w:rsidP="00E23BA8">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6002CC" w:rsidRPr="008D3EC8" w:rsidRDefault="006002CC" w:rsidP="006002CC">
      <w:pPr>
        <w:pStyle w:val="1b"/>
        <w:tabs>
          <w:tab w:val="left" w:pos="1134"/>
        </w:tabs>
        <w:spacing w:line="240" w:lineRule="auto"/>
        <w:ind w:firstLine="709"/>
        <w:jc w:val="both"/>
        <w:rPr>
          <w:sz w:val="28"/>
        </w:rPr>
      </w:pPr>
      <w:r w:rsidRPr="008D3EC8">
        <w:rPr>
          <w:sz w:val="28"/>
        </w:rPr>
        <w:t>В случае если границы территории объектов культурного наследия не утверждены, величина защитной зоны в соответствии с п. 4 ст. 34.1 Федерального закона от 25 июня 2002 года № 73-ФЗ «Об объектах культурного наследия (памятниках истории и культуры) народов Российской Федерации» (далее - Закон)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DE5331" w:rsidRPr="008D3EC8" w:rsidRDefault="00DE5331" w:rsidP="00E23BA8">
      <w:pPr>
        <w:widowControl/>
        <w:tabs>
          <w:tab w:val="left" w:pos="1134"/>
        </w:tabs>
        <w:spacing w:line="240" w:lineRule="auto"/>
        <w:ind w:firstLine="709"/>
        <w:textAlignment w:val="auto"/>
        <w:rPr>
          <w:rFonts w:eastAsiaTheme="minorHAnsi"/>
          <w:color w:val="000000" w:themeColor="text1"/>
          <w:sz w:val="28"/>
          <w:szCs w:val="28"/>
          <w:lang w:eastAsia="en-US"/>
        </w:rPr>
      </w:pPr>
      <w:r w:rsidRPr="008D3EC8">
        <w:rPr>
          <w:rFonts w:eastAsiaTheme="minorHAnsi"/>
          <w:color w:val="000000" w:themeColor="text1"/>
          <w:sz w:val="28"/>
          <w:szCs w:val="28"/>
          <w:lang w:eastAsia="en-US"/>
        </w:rPr>
        <w:lastRenderedPageBreak/>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9" w:history="1">
        <w:r w:rsidRPr="008D3EC8">
          <w:rPr>
            <w:rFonts w:eastAsiaTheme="minorHAnsi"/>
            <w:color w:val="000000" w:themeColor="text1"/>
            <w:sz w:val="28"/>
            <w:szCs w:val="28"/>
            <w:lang w:eastAsia="en-US"/>
          </w:rPr>
          <w:t>законом</w:t>
        </w:r>
      </w:hyperlink>
      <w:r w:rsidRPr="008D3EC8">
        <w:rPr>
          <w:rFonts w:eastAsiaTheme="minorHAnsi"/>
          <w:color w:val="000000" w:themeColor="text1"/>
          <w:sz w:val="28"/>
          <w:szCs w:val="28"/>
          <w:lang w:eastAsia="en-US"/>
        </w:rPr>
        <w:t xml:space="preserve"> от 13 июля 2015 года № 218-ФЗ «О государственной регистрации недвижимости». Отсутствие в Едином государственном</w:t>
      </w:r>
      <w:r w:rsidR="00F20FA5">
        <w:rPr>
          <w:rFonts w:eastAsiaTheme="minorHAnsi"/>
          <w:color w:val="000000" w:themeColor="text1"/>
          <w:sz w:val="28"/>
          <w:szCs w:val="28"/>
          <w:lang w:eastAsia="en-US"/>
        </w:rPr>
        <w:t xml:space="preserve"> реестре недвижимости сведений</w:t>
      </w:r>
      <w:r w:rsidRPr="008D3EC8">
        <w:rPr>
          <w:rFonts w:eastAsiaTheme="minorHAnsi"/>
          <w:color w:val="000000" w:themeColor="text1"/>
          <w:sz w:val="28"/>
          <w:szCs w:val="28"/>
          <w:lang w:eastAsia="en-US"/>
        </w:rPr>
        <w:t xml:space="preserve">,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30" w:history="1">
        <w:r w:rsidRPr="008D3EC8">
          <w:rPr>
            <w:rFonts w:eastAsiaTheme="minorHAnsi"/>
            <w:color w:val="000000" w:themeColor="text1"/>
            <w:sz w:val="28"/>
            <w:szCs w:val="28"/>
            <w:lang w:eastAsia="en-US"/>
          </w:rPr>
          <w:t>статьей 5.1</w:t>
        </w:r>
      </w:hyperlink>
      <w:r w:rsidRPr="008D3EC8">
        <w:rPr>
          <w:rFonts w:eastAsiaTheme="minorHAnsi"/>
          <w:color w:val="000000" w:themeColor="text1"/>
          <w:sz w:val="28"/>
          <w:szCs w:val="28"/>
          <w:lang w:eastAsia="en-US"/>
        </w:rPr>
        <w:t xml:space="preserve"> Федерального закона</w:t>
      </w:r>
      <w:r w:rsidRPr="008D3EC8">
        <w:rPr>
          <w:sz w:val="28"/>
          <w:szCs w:val="28"/>
        </w:rPr>
        <w:t xml:space="preserve"> от 25.06.2002 № 73-ФЗ «Об объектах культурного наследия (памятниках истории и культуры) народов Российской Федерации»</w:t>
      </w:r>
      <w:r w:rsidRPr="008D3EC8">
        <w:rPr>
          <w:rFonts w:eastAsiaTheme="minorHAnsi"/>
          <w:color w:val="000000" w:themeColor="text1"/>
          <w:sz w:val="28"/>
          <w:szCs w:val="28"/>
          <w:lang w:eastAsia="en-US"/>
        </w:rPr>
        <w:t>.</w:t>
      </w:r>
    </w:p>
    <w:p w:rsidR="003167F3" w:rsidRPr="008D3EC8" w:rsidRDefault="003167F3" w:rsidP="00E23BA8">
      <w:pPr>
        <w:widowControl/>
        <w:tabs>
          <w:tab w:val="left" w:pos="1134"/>
        </w:tabs>
        <w:spacing w:line="240" w:lineRule="auto"/>
        <w:ind w:firstLine="709"/>
        <w:textAlignment w:val="auto"/>
        <w:rPr>
          <w:rFonts w:eastAsiaTheme="minorHAnsi"/>
          <w:sz w:val="28"/>
          <w:szCs w:val="28"/>
          <w:lang w:eastAsia="en-US"/>
        </w:rPr>
      </w:pPr>
      <w:bookmarkStart w:id="286" w:name="dst288"/>
      <w:bookmarkStart w:id="287" w:name="dst693"/>
      <w:bookmarkStart w:id="288" w:name="dst656"/>
      <w:bookmarkStart w:id="289" w:name="dst640"/>
      <w:bookmarkStart w:id="290" w:name="dst100287"/>
      <w:bookmarkStart w:id="291" w:name="dst100288"/>
      <w:bookmarkEnd w:id="286"/>
      <w:bookmarkEnd w:id="287"/>
      <w:bookmarkEnd w:id="288"/>
      <w:bookmarkEnd w:id="289"/>
      <w:bookmarkEnd w:id="290"/>
      <w:bookmarkEnd w:id="291"/>
      <w:r w:rsidRPr="008D3EC8">
        <w:rPr>
          <w:rFonts w:eastAsiaTheme="minorHAnsi"/>
          <w:sz w:val="28"/>
          <w:szCs w:val="28"/>
          <w:lang w:eastAsia="en-US"/>
        </w:rPr>
        <w:t>В границах территории объекта культурного наследия:</w:t>
      </w:r>
    </w:p>
    <w:p w:rsidR="003167F3" w:rsidRPr="008D3EC8" w:rsidRDefault="003167F3" w:rsidP="00842529">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167F3" w:rsidRPr="008D3EC8" w:rsidRDefault="003167F3" w:rsidP="00842529">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w:t>
      </w:r>
      <w:r w:rsidR="007A4CA7" w:rsidRPr="008D3EC8">
        <w:rPr>
          <w:rFonts w:eastAsiaTheme="minorHAnsi"/>
          <w:sz w:val="28"/>
          <w:szCs w:val="28"/>
          <w:lang w:eastAsia="en-US"/>
        </w:rPr>
        <w:t>ежащих обязательному сохранению;</w:t>
      </w:r>
    </w:p>
    <w:p w:rsidR="003167F3" w:rsidRPr="008D3EC8" w:rsidRDefault="003167F3" w:rsidP="00842529">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6F2CC9" w:rsidRPr="008D3EC8" w:rsidRDefault="006F2CC9" w:rsidP="00E23BA8">
      <w:pPr>
        <w:pStyle w:val="aa"/>
        <w:tabs>
          <w:tab w:val="left" w:pos="1134"/>
        </w:tabs>
        <w:spacing w:line="240" w:lineRule="auto"/>
        <w:ind w:left="0" w:firstLine="709"/>
        <w:rPr>
          <w:sz w:val="28"/>
          <w:szCs w:val="28"/>
        </w:rPr>
      </w:pPr>
      <w:r w:rsidRPr="008D3EC8">
        <w:rPr>
          <w:sz w:val="28"/>
          <w:szCs w:val="28"/>
        </w:rPr>
        <w:t xml:space="preserve">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w:t>
      </w:r>
      <w:r w:rsidR="008B136C" w:rsidRPr="008D3EC8">
        <w:rPr>
          <w:sz w:val="28"/>
          <w:szCs w:val="28"/>
        </w:rPr>
        <w:t>Федеральным законом от 25.06.2002 № 73-ФЗ «Об объектах культурного наследия (памятниках истории и культуры) народов Российской Федерации»</w:t>
      </w:r>
      <w:r w:rsidRPr="008D3EC8">
        <w:rPr>
          <w:sz w:val="28"/>
          <w:szCs w:val="28"/>
        </w:rPr>
        <w:t>,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6F2CC9" w:rsidRPr="008D3EC8" w:rsidRDefault="006F2CC9" w:rsidP="00E23BA8">
      <w:pPr>
        <w:pStyle w:val="aa"/>
        <w:tabs>
          <w:tab w:val="left" w:pos="1134"/>
        </w:tabs>
        <w:spacing w:line="240" w:lineRule="auto"/>
        <w:ind w:left="0" w:firstLine="709"/>
        <w:rPr>
          <w:sz w:val="28"/>
          <w:szCs w:val="28"/>
        </w:rPr>
      </w:pPr>
      <w:bookmarkStart w:id="292" w:name="dst737"/>
      <w:bookmarkStart w:id="293" w:name="dst738"/>
      <w:bookmarkStart w:id="294" w:name="sub_4901"/>
      <w:bookmarkEnd w:id="292"/>
      <w:bookmarkEnd w:id="293"/>
      <w:r w:rsidRPr="008D3EC8">
        <w:rPr>
          <w:sz w:val="28"/>
          <w:szCs w:val="28"/>
        </w:rPr>
        <w:lastRenderedPageBreak/>
        <w:t xml:space="preserve">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w:t>
      </w:r>
      <w:r w:rsidR="0035148B" w:rsidRPr="008D3EC8">
        <w:rPr>
          <w:sz w:val="28"/>
          <w:szCs w:val="28"/>
        </w:rPr>
        <w:t>Федеральным законом от 25.06.2002 № 73-ФЗ «Об объектах культурного наследия (памятниках истории и культуры) народов Российской Федерации»</w:t>
      </w:r>
      <w:r w:rsidR="008D4A65" w:rsidRPr="008D3EC8">
        <w:rPr>
          <w:sz w:val="28"/>
          <w:szCs w:val="28"/>
        </w:rPr>
        <w:t xml:space="preserve"> </w:t>
      </w:r>
      <w:r w:rsidRPr="008D3EC8">
        <w:rPr>
          <w:sz w:val="28"/>
          <w:szCs w:val="28"/>
        </w:rPr>
        <w:t>для обеспечения сохранности выявленного объекта культурного наследия.</w:t>
      </w:r>
    </w:p>
    <w:p w:rsidR="006F2CC9" w:rsidRPr="008D3EC8" w:rsidRDefault="006F2CC9" w:rsidP="00E23BA8">
      <w:pPr>
        <w:pStyle w:val="aa"/>
        <w:tabs>
          <w:tab w:val="left" w:pos="1134"/>
        </w:tabs>
        <w:spacing w:line="240" w:lineRule="auto"/>
        <w:ind w:left="0" w:firstLine="709"/>
        <w:rPr>
          <w:sz w:val="28"/>
          <w:szCs w:val="28"/>
        </w:rPr>
      </w:pPr>
      <w:bookmarkStart w:id="295" w:name="sub_4902"/>
      <w:bookmarkEnd w:id="294"/>
      <w:r w:rsidRPr="008D3EC8">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295"/>
    <w:p w:rsidR="006F2CC9" w:rsidRPr="008D3EC8" w:rsidRDefault="006F2CC9" w:rsidP="00E23BA8">
      <w:pPr>
        <w:pStyle w:val="aa"/>
        <w:tabs>
          <w:tab w:val="left" w:pos="1134"/>
        </w:tabs>
        <w:spacing w:line="240" w:lineRule="auto"/>
        <w:ind w:left="0" w:firstLine="709"/>
        <w:rPr>
          <w:sz w:val="28"/>
          <w:szCs w:val="28"/>
        </w:rPr>
      </w:pPr>
      <w:r w:rsidRPr="008D3EC8">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6F2CC9" w:rsidRPr="008D3EC8" w:rsidRDefault="006F2CC9" w:rsidP="00E23BA8">
      <w:pPr>
        <w:pStyle w:val="aa"/>
        <w:tabs>
          <w:tab w:val="left" w:pos="1134"/>
        </w:tabs>
        <w:spacing w:line="240" w:lineRule="auto"/>
        <w:ind w:left="0" w:firstLine="709"/>
        <w:rPr>
          <w:sz w:val="28"/>
          <w:szCs w:val="28"/>
        </w:rPr>
      </w:pPr>
      <w:r w:rsidRPr="008D3EC8">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6F2CC9" w:rsidRPr="008D3EC8" w:rsidRDefault="006F2CC9" w:rsidP="00E23BA8">
      <w:pPr>
        <w:pStyle w:val="aa"/>
        <w:tabs>
          <w:tab w:val="left" w:pos="1134"/>
        </w:tabs>
        <w:spacing w:line="240" w:lineRule="auto"/>
        <w:ind w:left="0" w:firstLine="709"/>
        <w:rPr>
          <w:sz w:val="28"/>
          <w:szCs w:val="28"/>
        </w:rPr>
      </w:pPr>
      <w:bookmarkStart w:id="296" w:name="dst783"/>
      <w:bookmarkEnd w:id="296"/>
      <w:r w:rsidRPr="008D3EC8">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297" w:name="dst784"/>
      <w:bookmarkEnd w:id="297"/>
      <w:r w:rsidRPr="008D3EC8">
        <w:rPr>
          <w:sz w:val="28"/>
          <w:szCs w:val="28"/>
        </w:rPr>
        <w:t xml:space="preserve">органы охраны объектов культурного наследия. </w:t>
      </w:r>
    </w:p>
    <w:p w:rsidR="006F2CC9" w:rsidRPr="008D3EC8" w:rsidRDefault="006F2CC9" w:rsidP="00E23BA8">
      <w:pPr>
        <w:pStyle w:val="aa"/>
        <w:tabs>
          <w:tab w:val="left" w:pos="1134"/>
        </w:tabs>
        <w:spacing w:line="240" w:lineRule="auto"/>
        <w:ind w:left="0" w:firstLine="709"/>
        <w:rPr>
          <w:sz w:val="28"/>
          <w:szCs w:val="28"/>
        </w:rPr>
      </w:pPr>
      <w:bookmarkStart w:id="298" w:name="dst100472"/>
      <w:bookmarkEnd w:id="298"/>
      <w:r w:rsidRPr="008D3EC8">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51439E" w:rsidRPr="0078482A" w:rsidRDefault="0051439E" w:rsidP="0078482A">
      <w:pPr>
        <w:pStyle w:val="3"/>
        <w:tabs>
          <w:tab w:val="left" w:pos="1134"/>
        </w:tabs>
        <w:ind w:firstLine="709"/>
        <w:rPr>
          <w:rFonts w:ascii="Times New Roman" w:hAnsi="Times New Roman" w:cs="Times New Roman"/>
          <w:color w:val="000000" w:themeColor="text1"/>
          <w:spacing w:val="-10"/>
          <w:sz w:val="28"/>
          <w:szCs w:val="28"/>
        </w:rPr>
      </w:pPr>
      <w:bookmarkStart w:id="299" w:name="_Toc144211151"/>
      <w:r w:rsidRPr="0078482A">
        <w:rPr>
          <w:rFonts w:ascii="Times New Roman" w:hAnsi="Times New Roman" w:cs="Times New Roman"/>
          <w:color w:val="000000" w:themeColor="text1"/>
          <w:spacing w:val="-10"/>
          <w:sz w:val="28"/>
          <w:szCs w:val="28"/>
        </w:rPr>
        <w:t xml:space="preserve">Статья </w:t>
      </w:r>
      <w:r w:rsidR="00C80954">
        <w:rPr>
          <w:rFonts w:ascii="Times New Roman" w:hAnsi="Times New Roman" w:cs="Times New Roman"/>
          <w:color w:val="000000" w:themeColor="text1"/>
          <w:spacing w:val="-10"/>
          <w:sz w:val="28"/>
          <w:szCs w:val="28"/>
        </w:rPr>
        <w:t>6</w:t>
      </w:r>
      <w:r w:rsidR="001A17E5">
        <w:rPr>
          <w:rFonts w:ascii="Times New Roman" w:hAnsi="Times New Roman" w:cs="Times New Roman"/>
          <w:color w:val="000000" w:themeColor="text1"/>
          <w:spacing w:val="-10"/>
          <w:sz w:val="28"/>
          <w:szCs w:val="28"/>
        </w:rPr>
        <w:t>5</w:t>
      </w:r>
      <w:r w:rsidRPr="0078482A">
        <w:rPr>
          <w:rFonts w:ascii="Times New Roman" w:hAnsi="Times New Roman" w:cs="Times New Roman"/>
          <w:color w:val="000000" w:themeColor="text1"/>
          <w:spacing w:val="-10"/>
          <w:sz w:val="28"/>
          <w:szCs w:val="28"/>
        </w:rPr>
        <w:t xml:space="preserve">.  </w:t>
      </w:r>
      <w:r w:rsidR="002814FC" w:rsidRPr="0078482A">
        <w:rPr>
          <w:rFonts w:ascii="Times New Roman" w:hAnsi="Times New Roman" w:cs="Times New Roman"/>
          <w:color w:val="000000" w:themeColor="text1"/>
          <w:spacing w:val="-10"/>
          <w:sz w:val="28"/>
          <w:szCs w:val="28"/>
        </w:rPr>
        <w:t>Охранная зона о</w:t>
      </w:r>
      <w:r w:rsidRPr="0078482A">
        <w:rPr>
          <w:rFonts w:ascii="Times New Roman" w:hAnsi="Times New Roman" w:cs="Times New Roman"/>
          <w:color w:val="000000" w:themeColor="text1"/>
          <w:spacing w:val="-10"/>
          <w:sz w:val="28"/>
          <w:szCs w:val="28"/>
        </w:rPr>
        <w:t>собо охраняем</w:t>
      </w:r>
      <w:r w:rsidR="002814FC" w:rsidRPr="0078482A">
        <w:rPr>
          <w:rFonts w:ascii="Times New Roman" w:hAnsi="Times New Roman" w:cs="Times New Roman"/>
          <w:color w:val="000000" w:themeColor="text1"/>
          <w:spacing w:val="-10"/>
          <w:sz w:val="28"/>
          <w:szCs w:val="28"/>
        </w:rPr>
        <w:t xml:space="preserve">ой </w:t>
      </w:r>
      <w:r w:rsidRPr="0078482A">
        <w:rPr>
          <w:rFonts w:ascii="Times New Roman" w:hAnsi="Times New Roman" w:cs="Times New Roman"/>
          <w:color w:val="000000" w:themeColor="text1"/>
          <w:spacing w:val="-10"/>
          <w:sz w:val="28"/>
          <w:szCs w:val="28"/>
        </w:rPr>
        <w:t>природн</w:t>
      </w:r>
      <w:r w:rsidR="002814FC" w:rsidRPr="0078482A">
        <w:rPr>
          <w:rFonts w:ascii="Times New Roman" w:hAnsi="Times New Roman" w:cs="Times New Roman"/>
          <w:color w:val="000000" w:themeColor="text1"/>
          <w:spacing w:val="-10"/>
          <w:sz w:val="28"/>
          <w:szCs w:val="28"/>
        </w:rPr>
        <w:t>ой</w:t>
      </w:r>
      <w:r w:rsidRPr="0078482A">
        <w:rPr>
          <w:rFonts w:ascii="Times New Roman" w:hAnsi="Times New Roman" w:cs="Times New Roman"/>
          <w:color w:val="000000" w:themeColor="text1"/>
          <w:spacing w:val="-10"/>
          <w:sz w:val="28"/>
          <w:szCs w:val="28"/>
        </w:rPr>
        <w:t xml:space="preserve"> территории</w:t>
      </w:r>
      <w:bookmarkEnd w:id="299"/>
    </w:p>
    <w:p w:rsidR="00800BD7" w:rsidRPr="008D3EC8" w:rsidRDefault="002814FC" w:rsidP="001B6BC2">
      <w:pPr>
        <w:widowControl/>
        <w:tabs>
          <w:tab w:val="left" w:pos="1134"/>
        </w:tabs>
        <w:autoSpaceDE/>
        <w:autoSpaceDN/>
        <w:adjustRightInd/>
        <w:spacing w:line="240" w:lineRule="auto"/>
        <w:ind w:firstLine="709"/>
        <w:textAlignment w:val="auto"/>
        <w:rPr>
          <w:sz w:val="28"/>
          <w:szCs w:val="28"/>
        </w:rPr>
      </w:pPr>
      <w:r w:rsidRPr="008D3EC8">
        <w:rPr>
          <w:sz w:val="28"/>
          <w:szCs w:val="28"/>
        </w:rPr>
        <w:t xml:space="preserve">Согласно </w:t>
      </w:r>
      <w:r w:rsidR="00142B39" w:rsidRPr="008D3EC8">
        <w:rPr>
          <w:sz w:val="28"/>
          <w:szCs w:val="28"/>
        </w:rPr>
        <w:t xml:space="preserve">постановлению правительства Саратовской области от 01.11.2007 № 385-П «Об утверждении Перечня особо охраняемых природных территорий регионального значения в Саратовской области» </w:t>
      </w:r>
      <w:r w:rsidR="00142B39" w:rsidRPr="008D3EC8">
        <w:rPr>
          <w:bCs/>
          <w:sz w:val="28"/>
          <w:szCs w:val="28"/>
        </w:rPr>
        <w:t>н</w:t>
      </w:r>
      <w:r w:rsidR="00800BD7" w:rsidRPr="008D3EC8">
        <w:rPr>
          <w:bCs/>
          <w:sz w:val="28"/>
          <w:szCs w:val="28"/>
        </w:rPr>
        <w:t>а территори</w:t>
      </w:r>
      <w:r w:rsidR="00142B39" w:rsidRPr="008D3EC8">
        <w:rPr>
          <w:bCs/>
          <w:sz w:val="28"/>
          <w:szCs w:val="28"/>
        </w:rPr>
        <w:t xml:space="preserve">и муниципального образования город </w:t>
      </w:r>
      <w:r w:rsidR="00800BD7" w:rsidRPr="008D3EC8">
        <w:rPr>
          <w:bCs/>
          <w:sz w:val="28"/>
          <w:szCs w:val="28"/>
        </w:rPr>
        <w:t>Аткарск расположен</w:t>
      </w:r>
      <w:r w:rsidR="00142B39" w:rsidRPr="008D3EC8">
        <w:rPr>
          <w:bCs/>
          <w:sz w:val="28"/>
          <w:szCs w:val="28"/>
        </w:rPr>
        <w:t xml:space="preserve"> памятник природы</w:t>
      </w:r>
      <w:r w:rsidR="00800BD7" w:rsidRPr="008D3EC8">
        <w:rPr>
          <w:bCs/>
          <w:sz w:val="28"/>
          <w:szCs w:val="28"/>
        </w:rPr>
        <w:t xml:space="preserve"> </w:t>
      </w:r>
      <w:r w:rsidR="00142B39" w:rsidRPr="008D3EC8">
        <w:rPr>
          <w:bCs/>
          <w:sz w:val="28"/>
          <w:szCs w:val="28"/>
        </w:rPr>
        <w:t>«</w:t>
      </w:r>
      <w:r w:rsidR="00800BD7" w:rsidRPr="008D3EC8">
        <w:rPr>
          <w:bCs/>
          <w:sz w:val="28"/>
          <w:szCs w:val="28"/>
        </w:rPr>
        <w:t>Аткарский дендрарий и питомник</w:t>
      </w:r>
      <w:r w:rsidR="00800BD7" w:rsidRPr="008D3EC8">
        <w:rPr>
          <w:sz w:val="28"/>
          <w:szCs w:val="28"/>
        </w:rPr>
        <w:t xml:space="preserve"> декоративных культур</w:t>
      </w:r>
      <w:r w:rsidR="00142B39" w:rsidRPr="008D3EC8">
        <w:rPr>
          <w:sz w:val="28"/>
          <w:szCs w:val="28"/>
        </w:rPr>
        <w:t>»</w:t>
      </w:r>
      <w:r w:rsidR="00800BD7" w:rsidRPr="008D3EC8">
        <w:rPr>
          <w:sz w:val="28"/>
          <w:szCs w:val="28"/>
        </w:rPr>
        <w:t>, площадью 150, 0 га.</w:t>
      </w:r>
    </w:p>
    <w:p w:rsidR="00800BD7" w:rsidRPr="008D3EC8" w:rsidRDefault="00800BD7" w:rsidP="001B6BC2">
      <w:pPr>
        <w:widowControl/>
        <w:tabs>
          <w:tab w:val="left" w:pos="1134"/>
        </w:tabs>
        <w:autoSpaceDE/>
        <w:autoSpaceDN/>
        <w:adjustRightInd/>
        <w:spacing w:line="240" w:lineRule="auto"/>
        <w:ind w:firstLine="709"/>
        <w:textAlignment w:val="auto"/>
        <w:rPr>
          <w:bCs/>
          <w:sz w:val="28"/>
          <w:szCs w:val="28"/>
        </w:rPr>
      </w:pPr>
      <w:r w:rsidRPr="008D3EC8">
        <w:rPr>
          <w:bCs/>
          <w:sz w:val="28"/>
          <w:szCs w:val="28"/>
        </w:rPr>
        <w:lastRenderedPageBreak/>
        <w:t>Питомник является особо охраняемой природной территорией Саратовской области</w:t>
      </w:r>
      <w:r w:rsidR="006857AF" w:rsidRPr="008D3EC8">
        <w:rPr>
          <w:bCs/>
          <w:sz w:val="28"/>
          <w:szCs w:val="28"/>
        </w:rPr>
        <w:t xml:space="preserve"> (далее - ООПТ)</w:t>
      </w:r>
      <w:r w:rsidRPr="008D3EC8">
        <w:rPr>
          <w:bCs/>
          <w:sz w:val="28"/>
          <w:szCs w:val="28"/>
        </w:rPr>
        <w:t xml:space="preserve">. </w:t>
      </w:r>
    </w:p>
    <w:p w:rsidR="00800BD7" w:rsidRPr="008D3EC8" w:rsidRDefault="00800BD7" w:rsidP="001B6BC2">
      <w:pPr>
        <w:widowControl/>
        <w:tabs>
          <w:tab w:val="left" w:pos="1134"/>
        </w:tabs>
        <w:autoSpaceDE/>
        <w:autoSpaceDN/>
        <w:adjustRightInd/>
        <w:spacing w:line="240" w:lineRule="auto"/>
        <w:ind w:firstLine="709"/>
        <w:textAlignment w:val="auto"/>
        <w:rPr>
          <w:bCs/>
          <w:sz w:val="28"/>
          <w:szCs w:val="28"/>
        </w:rPr>
      </w:pPr>
      <w:r w:rsidRPr="008D3EC8">
        <w:rPr>
          <w:bCs/>
          <w:sz w:val="28"/>
          <w:szCs w:val="28"/>
        </w:rPr>
        <w:t>ООПТ имеет статус регионального и ботанический профиль.</w:t>
      </w:r>
    </w:p>
    <w:p w:rsidR="00293F3E" w:rsidRPr="008D3EC8" w:rsidRDefault="00800BD7" w:rsidP="001B6BC2">
      <w:pPr>
        <w:widowControl/>
        <w:tabs>
          <w:tab w:val="left" w:pos="1134"/>
        </w:tabs>
        <w:autoSpaceDE/>
        <w:autoSpaceDN/>
        <w:adjustRightInd/>
        <w:spacing w:line="240" w:lineRule="auto"/>
        <w:ind w:firstLine="709"/>
        <w:textAlignment w:val="auto"/>
        <w:rPr>
          <w:rFonts w:ascii="Arial" w:hAnsi="Arial" w:cs="Arial"/>
          <w:color w:val="000000"/>
          <w:sz w:val="19"/>
          <w:szCs w:val="19"/>
          <w:shd w:val="clear" w:color="auto" w:fill="FFFFFF"/>
        </w:rPr>
      </w:pPr>
      <w:r w:rsidRPr="008D3EC8">
        <w:rPr>
          <w:bCs/>
          <w:sz w:val="28"/>
          <w:szCs w:val="28"/>
        </w:rPr>
        <w:t>Питомник расположен у западной границы городской черты г. Аткарск, в междуречье р. Медведицы и р. Аткары, в нижнем течении последней. Границы: северная – от р. Аткара по правому склону оврага, до границы земель г. Аткарска; восточная – по границе земель г. Аткарска на юг до полосы отчуждения Приволжской железной дороги; южная – от границы землепользования г. Аткарска вдоль полосы отчуждения Приволжской железной дороги на северо-запад до р. Аткара; западная – от полосы отчуждения Приволжской железной дороги на северо-восток вдоль берега р. Аткара до правого склона оврага.</w:t>
      </w:r>
      <w:r w:rsidR="00293F3E" w:rsidRPr="008D3EC8">
        <w:rPr>
          <w:rFonts w:ascii="Arial" w:hAnsi="Arial" w:cs="Arial"/>
          <w:color w:val="000000"/>
          <w:sz w:val="19"/>
          <w:szCs w:val="19"/>
          <w:shd w:val="clear" w:color="auto" w:fill="FFFFFF"/>
        </w:rPr>
        <w:t xml:space="preserve"> </w:t>
      </w:r>
    </w:p>
    <w:p w:rsidR="0051439E" w:rsidRPr="008D3EC8" w:rsidRDefault="00293F3E" w:rsidP="001B6BC2">
      <w:pPr>
        <w:widowControl/>
        <w:tabs>
          <w:tab w:val="left" w:pos="1134"/>
        </w:tabs>
        <w:autoSpaceDE/>
        <w:autoSpaceDN/>
        <w:adjustRightInd/>
        <w:spacing w:line="240" w:lineRule="auto"/>
        <w:ind w:firstLine="709"/>
        <w:textAlignment w:val="auto"/>
        <w:rPr>
          <w:color w:val="000000"/>
          <w:sz w:val="28"/>
          <w:szCs w:val="28"/>
          <w:shd w:val="clear" w:color="auto" w:fill="FFFFFF"/>
        </w:rPr>
      </w:pPr>
      <w:r w:rsidRPr="008D3EC8">
        <w:rPr>
          <w:color w:val="000000" w:themeColor="text1"/>
          <w:sz w:val="28"/>
          <w:szCs w:val="28"/>
        </w:rPr>
        <w:t xml:space="preserve">В зоне </w:t>
      </w:r>
      <w:r w:rsidR="006857AF" w:rsidRPr="008D3EC8">
        <w:rPr>
          <w:color w:val="000000" w:themeColor="text1"/>
          <w:sz w:val="28"/>
          <w:szCs w:val="28"/>
        </w:rPr>
        <w:t>ООПТ</w:t>
      </w:r>
      <w:r w:rsidRPr="008D3EC8">
        <w:rPr>
          <w:color w:val="000000" w:themeColor="text1"/>
          <w:sz w:val="28"/>
          <w:szCs w:val="28"/>
        </w:rPr>
        <w:t xml:space="preserve"> </w:t>
      </w:r>
      <w:r w:rsidRPr="008D3EC8">
        <w:rPr>
          <w:color w:val="000000" w:themeColor="text1"/>
          <w:sz w:val="28"/>
          <w:szCs w:val="28"/>
          <w:shd w:val="clear" w:color="auto" w:fill="FFFFFF"/>
        </w:rPr>
        <w:t>запрещается:</w:t>
      </w:r>
      <w:r w:rsidRPr="008D3EC8">
        <w:rPr>
          <w:color w:val="000000"/>
          <w:sz w:val="28"/>
          <w:szCs w:val="28"/>
          <w:shd w:val="clear" w:color="auto" w:fill="FFFFFF"/>
        </w:rPr>
        <w:t xml:space="preserve"> повреждение древостоя и подроста, отвод земель под строительство, огороды, несанкционированный доступ на территорию дендрария; иные виды хозяйственной деятельности и природопользования, препятствующие сохранению, восстановлению и воспроизводству природных комплексов и их компонентов.</w:t>
      </w:r>
    </w:p>
    <w:p w:rsidR="00293F3E" w:rsidRPr="008D3EC8" w:rsidRDefault="00293F3E" w:rsidP="001B6BC2">
      <w:pPr>
        <w:widowControl/>
        <w:tabs>
          <w:tab w:val="left" w:pos="1134"/>
        </w:tabs>
        <w:autoSpaceDE/>
        <w:autoSpaceDN/>
        <w:adjustRightInd/>
        <w:spacing w:line="240" w:lineRule="auto"/>
        <w:ind w:firstLine="709"/>
        <w:textAlignment w:val="auto"/>
        <w:rPr>
          <w:bCs/>
          <w:sz w:val="28"/>
          <w:szCs w:val="28"/>
        </w:rPr>
      </w:pPr>
      <w:r w:rsidRPr="008D3EC8">
        <w:rPr>
          <w:color w:val="000000" w:themeColor="text1"/>
          <w:sz w:val="28"/>
          <w:szCs w:val="28"/>
          <w:shd w:val="clear" w:color="auto" w:fill="FFFFFF"/>
        </w:rPr>
        <w:t>Постановлением г</w:t>
      </w:r>
      <w:r w:rsidR="006857AF" w:rsidRPr="008D3EC8">
        <w:rPr>
          <w:color w:val="000000" w:themeColor="text1"/>
          <w:sz w:val="28"/>
          <w:szCs w:val="28"/>
          <w:shd w:val="clear" w:color="auto" w:fill="FFFFFF"/>
        </w:rPr>
        <w:t xml:space="preserve">убернатора Саратовской области </w:t>
      </w:r>
      <w:r w:rsidRPr="008D3EC8">
        <w:rPr>
          <w:color w:val="000000" w:themeColor="text1"/>
          <w:sz w:val="28"/>
          <w:szCs w:val="28"/>
          <w:shd w:val="clear" w:color="auto" w:fill="FFFFFF"/>
        </w:rPr>
        <w:t xml:space="preserve">№ 333 от 07.10.2020 установлены  охранные зоны памятников природы регионального значения. Площадь охранной зоны памятника природы </w:t>
      </w:r>
      <w:r w:rsidR="006857AF" w:rsidRPr="008D3EC8">
        <w:rPr>
          <w:color w:val="000000" w:themeColor="text1"/>
          <w:sz w:val="28"/>
          <w:szCs w:val="28"/>
          <w:shd w:val="clear" w:color="auto" w:fill="FFFFFF"/>
        </w:rPr>
        <w:t>«</w:t>
      </w:r>
      <w:r w:rsidR="006857AF" w:rsidRPr="008D3EC8">
        <w:rPr>
          <w:bCs/>
          <w:sz w:val="28"/>
          <w:szCs w:val="28"/>
        </w:rPr>
        <w:t>Аткарский дендрарий и питомник</w:t>
      </w:r>
      <w:r w:rsidR="006857AF" w:rsidRPr="008D3EC8">
        <w:rPr>
          <w:sz w:val="28"/>
          <w:szCs w:val="28"/>
        </w:rPr>
        <w:t xml:space="preserve"> декоративных культур»</w:t>
      </w:r>
      <w:r w:rsidRPr="008D3EC8">
        <w:rPr>
          <w:color w:val="000000" w:themeColor="text1"/>
          <w:sz w:val="28"/>
          <w:szCs w:val="28"/>
          <w:shd w:val="clear" w:color="auto" w:fill="FFFFFF"/>
        </w:rPr>
        <w:t xml:space="preserve"> составляет </w:t>
      </w:r>
      <w:r w:rsidR="006857AF" w:rsidRPr="008D3EC8">
        <w:rPr>
          <w:color w:val="000000" w:themeColor="text1"/>
          <w:sz w:val="28"/>
          <w:szCs w:val="28"/>
          <w:shd w:val="clear" w:color="auto" w:fill="FFFFFF"/>
        </w:rPr>
        <w:t>10</w:t>
      </w:r>
      <w:r w:rsidRPr="008D3EC8">
        <w:rPr>
          <w:color w:val="000000" w:themeColor="text1"/>
          <w:sz w:val="28"/>
          <w:szCs w:val="28"/>
          <w:shd w:val="clear" w:color="auto" w:fill="FFFFFF"/>
        </w:rPr>
        <w:t>,</w:t>
      </w:r>
      <w:r w:rsidR="006857AF" w:rsidRPr="008D3EC8">
        <w:rPr>
          <w:color w:val="000000" w:themeColor="text1"/>
          <w:sz w:val="28"/>
          <w:szCs w:val="28"/>
          <w:shd w:val="clear" w:color="auto" w:fill="FFFFFF"/>
        </w:rPr>
        <w:t>0</w:t>
      </w:r>
      <w:r w:rsidRPr="008D3EC8">
        <w:rPr>
          <w:color w:val="000000" w:themeColor="text1"/>
          <w:sz w:val="28"/>
          <w:szCs w:val="28"/>
          <w:shd w:val="clear" w:color="auto" w:fill="FFFFFF"/>
        </w:rPr>
        <w:t xml:space="preserve"> га.</w:t>
      </w:r>
    </w:p>
    <w:p w:rsidR="00D53862" w:rsidRPr="008D3EC8" w:rsidRDefault="00611D4F" w:rsidP="00364473">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300" w:name="_Toc108779132"/>
      <w:bookmarkStart w:id="301" w:name="_Toc144211152"/>
      <w:r w:rsidRPr="008D3EC8">
        <w:rPr>
          <w:rFonts w:ascii="Times New Roman" w:hAnsi="Times New Roman" w:cs="Times New Roman"/>
          <w:color w:val="000000" w:themeColor="text1"/>
          <w:spacing w:val="-10"/>
          <w:sz w:val="28"/>
          <w:szCs w:val="28"/>
        </w:rPr>
        <w:t xml:space="preserve">Статья </w:t>
      </w:r>
      <w:r w:rsidR="00C80954">
        <w:rPr>
          <w:rFonts w:ascii="Times New Roman" w:hAnsi="Times New Roman" w:cs="Times New Roman"/>
          <w:color w:val="000000" w:themeColor="text1"/>
          <w:spacing w:val="-10"/>
          <w:sz w:val="28"/>
          <w:szCs w:val="28"/>
        </w:rPr>
        <w:t>6</w:t>
      </w:r>
      <w:r w:rsidR="001A17E5">
        <w:rPr>
          <w:rFonts w:ascii="Times New Roman" w:hAnsi="Times New Roman" w:cs="Times New Roman"/>
          <w:color w:val="000000" w:themeColor="text1"/>
          <w:spacing w:val="-10"/>
          <w:sz w:val="28"/>
          <w:szCs w:val="28"/>
        </w:rPr>
        <w:t>6</w:t>
      </w:r>
      <w:r w:rsidR="00727B67" w:rsidRPr="008D3EC8">
        <w:rPr>
          <w:rFonts w:ascii="Times New Roman" w:hAnsi="Times New Roman" w:cs="Times New Roman"/>
          <w:color w:val="000000" w:themeColor="text1"/>
          <w:spacing w:val="-10"/>
          <w:sz w:val="28"/>
          <w:szCs w:val="28"/>
        </w:rPr>
        <w:t>.</w:t>
      </w:r>
      <w:r w:rsidRPr="008D3EC8">
        <w:rPr>
          <w:rFonts w:ascii="Times New Roman" w:hAnsi="Times New Roman" w:cs="Times New Roman"/>
          <w:color w:val="000000" w:themeColor="text1"/>
          <w:spacing w:val="-10"/>
          <w:sz w:val="28"/>
          <w:szCs w:val="28"/>
        </w:rPr>
        <w:t xml:space="preserve"> Ограничения использования земельных участков и объектов капитального строительства в границах зон затопления</w:t>
      </w:r>
      <w:bookmarkEnd w:id="300"/>
      <w:bookmarkEnd w:id="301"/>
      <w:r w:rsidRPr="008D3EC8">
        <w:rPr>
          <w:rFonts w:ascii="Times New Roman" w:hAnsi="Times New Roman" w:cs="Times New Roman"/>
          <w:color w:val="000000" w:themeColor="text1"/>
          <w:spacing w:val="-10"/>
          <w:sz w:val="28"/>
          <w:szCs w:val="28"/>
        </w:rPr>
        <w:t xml:space="preserve"> </w:t>
      </w:r>
    </w:p>
    <w:p w:rsidR="00D53862" w:rsidRPr="008D3EC8" w:rsidRDefault="00D53862" w:rsidP="00AD7981">
      <w:pPr>
        <w:pStyle w:val="aa"/>
        <w:widowControl/>
        <w:numPr>
          <w:ilvl w:val="1"/>
          <w:numId w:val="8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Зоны затопления устанавливаются в отношении:</w:t>
      </w:r>
    </w:p>
    <w:p w:rsidR="00D53862" w:rsidRPr="008D3EC8" w:rsidRDefault="00D53862" w:rsidP="00AD7981">
      <w:pPr>
        <w:pStyle w:val="aa"/>
        <w:widowControl/>
        <w:numPr>
          <w:ilvl w:val="1"/>
          <w:numId w:val="89"/>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D53862" w:rsidRPr="008D3EC8" w:rsidRDefault="00D53862" w:rsidP="00AD7981">
      <w:pPr>
        <w:pStyle w:val="aa"/>
        <w:widowControl/>
        <w:numPr>
          <w:ilvl w:val="1"/>
          <w:numId w:val="89"/>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территорий, прилегающих к устьевым участкам водотоков, затапливаемых в результате нагонных явлений расчетной обеспеченности;</w:t>
      </w:r>
    </w:p>
    <w:p w:rsidR="00D53862" w:rsidRPr="008D3EC8" w:rsidRDefault="00D53862" w:rsidP="00AD7981">
      <w:pPr>
        <w:pStyle w:val="aa"/>
        <w:widowControl/>
        <w:numPr>
          <w:ilvl w:val="1"/>
          <w:numId w:val="89"/>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территорий, прилегающих к естественным водоемам, затапливаемых при уровнях воды однопроцентной обеспеченности;</w:t>
      </w:r>
    </w:p>
    <w:p w:rsidR="00D53862" w:rsidRPr="008D3EC8" w:rsidRDefault="00D53862" w:rsidP="00AD7981">
      <w:pPr>
        <w:pStyle w:val="aa"/>
        <w:widowControl/>
        <w:numPr>
          <w:ilvl w:val="1"/>
          <w:numId w:val="89"/>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53862" w:rsidRPr="008D3EC8" w:rsidRDefault="00D53862" w:rsidP="00AD7981">
      <w:pPr>
        <w:pStyle w:val="aa"/>
        <w:widowControl/>
        <w:numPr>
          <w:ilvl w:val="1"/>
          <w:numId w:val="89"/>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территорий, прилегающих к зарегулированным водотокам в нижних бьефах гидроузлов, затапливаемых при пропуске гидроузлами пав</w:t>
      </w:r>
      <w:r w:rsidR="00727B67" w:rsidRPr="008D3EC8">
        <w:rPr>
          <w:rFonts w:eastAsiaTheme="minorHAnsi"/>
          <w:sz w:val="28"/>
          <w:szCs w:val="28"/>
          <w:lang w:eastAsia="en-US"/>
        </w:rPr>
        <w:t>одков расчетной обеспеченности.</w:t>
      </w:r>
    </w:p>
    <w:p w:rsidR="00072DD2" w:rsidRPr="008D3EC8" w:rsidRDefault="00611D4F" w:rsidP="00AD7981">
      <w:pPr>
        <w:pStyle w:val="aa"/>
        <w:widowControl/>
        <w:numPr>
          <w:ilvl w:val="0"/>
          <w:numId w:val="90"/>
        </w:numPr>
        <w:tabs>
          <w:tab w:val="left" w:pos="1134"/>
        </w:tabs>
        <w:spacing w:line="240" w:lineRule="auto"/>
        <w:ind w:left="0" w:firstLine="709"/>
        <w:textAlignment w:val="auto"/>
        <w:rPr>
          <w:rFonts w:eastAsiaTheme="minorHAnsi"/>
          <w:sz w:val="28"/>
          <w:szCs w:val="28"/>
          <w:lang w:eastAsia="en-US"/>
        </w:rPr>
      </w:pPr>
      <w:r w:rsidRPr="008D3EC8">
        <w:rPr>
          <w:sz w:val="28"/>
          <w:szCs w:val="28"/>
        </w:rPr>
        <w:t>В границах зон затопления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территорий и объектов от негативного воздействия вод.</w:t>
      </w:r>
    </w:p>
    <w:p w:rsidR="00611D4F" w:rsidRPr="008D3EC8" w:rsidRDefault="00611D4F" w:rsidP="00AD7981">
      <w:pPr>
        <w:pStyle w:val="aa"/>
        <w:widowControl/>
        <w:numPr>
          <w:ilvl w:val="0"/>
          <w:numId w:val="90"/>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 xml:space="preserve">В соответствии с СП 104.13330.2016 «Инженерная защита территории от затопления и подтопления». Актуализированная редакция СНиП 2.06.15-85 </w:t>
      </w:r>
      <w:r w:rsidRPr="008D3EC8">
        <w:rPr>
          <w:rFonts w:eastAsiaTheme="minorHAnsi"/>
          <w:sz w:val="28"/>
          <w:szCs w:val="28"/>
          <w:lang w:eastAsia="en-US"/>
        </w:rPr>
        <w:lastRenderedPageBreak/>
        <w:t>инженерная защита территории от затопления и подтопления должна быть направлена на предотвращение или уменьшение хозяйственного, социального и экологического ущерба, который определяется снижением количества и качества продукции различных отраслей хозяйственной деятельности, ухудшением санитарно-гигиенических условий, затратами на восстановление эксплуатационной надежности объектов на затапливаемых и подтопленных территориях.</w:t>
      </w:r>
    </w:p>
    <w:p w:rsidR="00611D4F" w:rsidRPr="008D3EC8" w:rsidRDefault="00611D4F" w:rsidP="00AD7981">
      <w:pPr>
        <w:pStyle w:val="aa"/>
        <w:widowControl/>
        <w:numPr>
          <w:ilvl w:val="0"/>
          <w:numId w:val="90"/>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Защиту территорий от затопления следует осуществлять:</w:t>
      </w:r>
    </w:p>
    <w:p w:rsidR="00611D4F" w:rsidRPr="008D3EC8" w:rsidRDefault="00611D4F" w:rsidP="00AD7981">
      <w:pPr>
        <w:pStyle w:val="aa"/>
        <w:widowControl/>
        <w:numPr>
          <w:ilvl w:val="0"/>
          <w:numId w:val="58"/>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обвалованием территорий со стороны реки, водохранилища или другого водного объекта;</w:t>
      </w:r>
    </w:p>
    <w:p w:rsidR="00611D4F" w:rsidRPr="008D3EC8" w:rsidRDefault="00611D4F" w:rsidP="00AD7981">
      <w:pPr>
        <w:pStyle w:val="aa"/>
        <w:widowControl/>
        <w:numPr>
          <w:ilvl w:val="0"/>
          <w:numId w:val="58"/>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искусственным повышением рельефа территории до незатопляемых планировочных отметок;</w:t>
      </w:r>
    </w:p>
    <w:p w:rsidR="00611D4F" w:rsidRPr="008D3EC8" w:rsidRDefault="00611D4F" w:rsidP="00AD7981">
      <w:pPr>
        <w:pStyle w:val="aa"/>
        <w:widowControl/>
        <w:numPr>
          <w:ilvl w:val="0"/>
          <w:numId w:val="58"/>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611D4F" w:rsidRPr="008D3EC8" w:rsidRDefault="00611D4F" w:rsidP="00AD7981">
      <w:pPr>
        <w:pStyle w:val="aa"/>
        <w:widowControl/>
        <w:numPr>
          <w:ilvl w:val="0"/>
          <w:numId w:val="90"/>
        </w:numPr>
        <w:tabs>
          <w:tab w:val="left" w:pos="1134"/>
          <w:tab w:val="left" w:pos="485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Защита территории населенных пунктов, промышленных, общественно-деловых и коммунально-складских объектов должна обеспечивать:</w:t>
      </w:r>
    </w:p>
    <w:p w:rsidR="00611D4F" w:rsidRPr="008D3EC8" w:rsidRDefault="00611D4F" w:rsidP="00AD7981">
      <w:pPr>
        <w:pStyle w:val="aa"/>
        <w:widowControl/>
        <w:numPr>
          <w:ilvl w:val="0"/>
          <w:numId w:val="5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бесперебойное и надежное функционирование и развитие объектов капитального строительства жилого, производственного, общественно-делового назначения, социальной, инженерной и транспортной инфраструктуры, зон рекреационного назначения и других территориальных зон и отдельных сооружений;</w:t>
      </w:r>
    </w:p>
    <w:p w:rsidR="00611D4F" w:rsidRPr="008D3EC8" w:rsidRDefault="00611D4F" w:rsidP="00AD7981">
      <w:pPr>
        <w:pStyle w:val="aa"/>
        <w:widowControl/>
        <w:numPr>
          <w:ilvl w:val="0"/>
          <w:numId w:val="5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нормативные медико-санитарные условия жизни населения;</w:t>
      </w:r>
    </w:p>
    <w:p w:rsidR="00611D4F" w:rsidRPr="008D3EC8" w:rsidRDefault="00611D4F" w:rsidP="00AD7981">
      <w:pPr>
        <w:pStyle w:val="aa"/>
        <w:widowControl/>
        <w:numPr>
          <w:ilvl w:val="0"/>
          <w:numId w:val="5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нормативные санитарно-гигиенические, социальные и рекреационные условия защищаемых территорий.</w:t>
      </w:r>
    </w:p>
    <w:p w:rsidR="00611D4F" w:rsidRPr="008D3EC8" w:rsidRDefault="00611D4F" w:rsidP="00AD7981">
      <w:pPr>
        <w:pStyle w:val="aa"/>
        <w:widowControl/>
        <w:numPr>
          <w:ilvl w:val="0"/>
          <w:numId w:val="90"/>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Защита сельскохозяйственных земель и природных ландшафтов должна обеспечивать:</w:t>
      </w:r>
    </w:p>
    <w:p w:rsidR="00611D4F" w:rsidRPr="008D3EC8" w:rsidRDefault="00611D4F" w:rsidP="00AD7981">
      <w:pPr>
        <w:pStyle w:val="aa"/>
        <w:widowControl/>
        <w:numPr>
          <w:ilvl w:val="0"/>
          <w:numId w:val="56"/>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регулирование гидрологического и гидрогеологического режимов для безопасного и эффективного использования земель в соответствии с их функциональным назначением;</w:t>
      </w:r>
    </w:p>
    <w:p w:rsidR="00611D4F" w:rsidRPr="008D3EC8" w:rsidRDefault="00611D4F" w:rsidP="00AD7981">
      <w:pPr>
        <w:pStyle w:val="aa"/>
        <w:widowControl/>
        <w:numPr>
          <w:ilvl w:val="0"/>
          <w:numId w:val="56"/>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условия для рационального использования и охраны земельных, водных, минерально-сырьевых и других природных ресурсов.</w:t>
      </w:r>
    </w:p>
    <w:p w:rsidR="00611D4F" w:rsidRPr="008D3EC8" w:rsidRDefault="00611D4F" w:rsidP="00AD7981">
      <w:pPr>
        <w:pStyle w:val="aa"/>
        <w:widowControl/>
        <w:numPr>
          <w:ilvl w:val="0"/>
          <w:numId w:val="90"/>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При проектировании защиты природных ландшафтов вблизи населенных пунктов следует предусматривать возможность использования таких территорий для создания санитарно-защитных и рекреационных зон.</w:t>
      </w:r>
    </w:p>
    <w:p w:rsidR="00611D4F" w:rsidRPr="008D3EC8" w:rsidRDefault="00611D4F" w:rsidP="00AD7981">
      <w:pPr>
        <w:pStyle w:val="aa"/>
        <w:widowControl/>
        <w:numPr>
          <w:ilvl w:val="0"/>
          <w:numId w:val="90"/>
        </w:numPr>
        <w:tabs>
          <w:tab w:val="left" w:pos="1134"/>
        </w:tabs>
        <w:spacing w:line="240" w:lineRule="auto"/>
        <w:ind w:left="0" w:firstLine="709"/>
        <w:textAlignment w:val="auto"/>
        <w:rPr>
          <w:rFonts w:eastAsiaTheme="minorHAnsi"/>
          <w:sz w:val="28"/>
          <w:szCs w:val="28"/>
          <w:lang w:eastAsia="en-US"/>
        </w:rPr>
      </w:pPr>
      <w:r w:rsidRPr="008D3EC8">
        <w:rPr>
          <w:rFonts w:eastAsiaTheme="minorHAnsi"/>
          <w:color w:val="000000" w:themeColor="text1"/>
          <w:sz w:val="28"/>
          <w:szCs w:val="28"/>
          <w:lang w:eastAsia="en-US"/>
        </w:rPr>
        <w:t xml:space="preserve">Инженерная защита территорий и объектов от негативного воздействия вод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131" w:history="1">
        <w:r w:rsidRPr="008D3EC8">
          <w:rPr>
            <w:rFonts w:eastAsiaTheme="minorHAnsi"/>
            <w:color w:val="000000" w:themeColor="text1"/>
            <w:sz w:val="28"/>
            <w:szCs w:val="28"/>
            <w:lang w:eastAsia="en-US"/>
          </w:rPr>
          <w:t>законодательством</w:t>
        </w:r>
      </w:hyperlink>
      <w:r w:rsidRPr="008D3EC8">
        <w:rPr>
          <w:rFonts w:eastAsiaTheme="minorHAnsi"/>
          <w:color w:val="000000" w:themeColor="text1"/>
          <w:sz w:val="28"/>
          <w:szCs w:val="28"/>
          <w:lang w:eastAsia="en-US"/>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611D4F" w:rsidRPr="008D3EC8" w:rsidRDefault="00611D4F" w:rsidP="00AD7981">
      <w:pPr>
        <w:pStyle w:val="aa"/>
        <w:widowControl/>
        <w:numPr>
          <w:ilvl w:val="0"/>
          <w:numId w:val="90"/>
        </w:numPr>
        <w:tabs>
          <w:tab w:val="left" w:pos="1134"/>
        </w:tabs>
        <w:spacing w:line="240" w:lineRule="auto"/>
        <w:ind w:left="0" w:firstLine="709"/>
        <w:textAlignment w:val="auto"/>
        <w:rPr>
          <w:rFonts w:eastAsiaTheme="minorHAnsi"/>
          <w:sz w:val="28"/>
          <w:szCs w:val="28"/>
          <w:lang w:eastAsia="en-US"/>
        </w:rPr>
      </w:pPr>
      <w:r w:rsidRPr="008D3EC8">
        <w:rPr>
          <w:rFonts w:eastAsiaTheme="minorHAnsi"/>
          <w:color w:val="000000" w:themeColor="text1"/>
          <w:sz w:val="28"/>
          <w:szCs w:val="28"/>
          <w:lang w:eastAsia="en-US"/>
        </w:rPr>
        <w:t xml:space="preserve">В целях строительства сооружений инженерной защиты территорий и объектов от негативного воздействия вод допускается изъятие земельных участков </w:t>
      </w:r>
      <w:r w:rsidRPr="008D3EC8">
        <w:rPr>
          <w:rFonts w:eastAsiaTheme="minorHAnsi"/>
          <w:color w:val="000000" w:themeColor="text1"/>
          <w:sz w:val="28"/>
          <w:szCs w:val="28"/>
          <w:lang w:eastAsia="en-US"/>
        </w:rPr>
        <w:lastRenderedPageBreak/>
        <w:t xml:space="preserve">для государственных или муниципальных нужд в порядке, установленном земельным </w:t>
      </w:r>
      <w:hyperlink r:id="rId132" w:history="1">
        <w:r w:rsidRPr="008D3EC8">
          <w:rPr>
            <w:rFonts w:eastAsiaTheme="minorHAnsi"/>
            <w:color w:val="000000" w:themeColor="text1"/>
            <w:sz w:val="28"/>
            <w:szCs w:val="28"/>
            <w:lang w:eastAsia="en-US"/>
          </w:rPr>
          <w:t>законодательством</w:t>
        </w:r>
      </w:hyperlink>
      <w:r w:rsidRPr="008D3EC8">
        <w:rPr>
          <w:rFonts w:eastAsiaTheme="minorHAnsi"/>
          <w:color w:val="000000" w:themeColor="text1"/>
          <w:sz w:val="28"/>
          <w:szCs w:val="28"/>
          <w:lang w:eastAsia="en-US"/>
        </w:rPr>
        <w:t xml:space="preserve"> и гражданским </w:t>
      </w:r>
      <w:hyperlink r:id="rId133" w:history="1">
        <w:r w:rsidRPr="008D3EC8">
          <w:rPr>
            <w:rFonts w:eastAsiaTheme="minorHAnsi"/>
            <w:color w:val="000000" w:themeColor="text1"/>
            <w:sz w:val="28"/>
            <w:szCs w:val="28"/>
            <w:lang w:eastAsia="en-US"/>
          </w:rPr>
          <w:t>законодательством</w:t>
        </w:r>
      </w:hyperlink>
      <w:r w:rsidRPr="008D3EC8">
        <w:rPr>
          <w:rFonts w:eastAsiaTheme="minorHAnsi"/>
          <w:color w:val="000000" w:themeColor="text1"/>
          <w:sz w:val="28"/>
          <w:szCs w:val="28"/>
          <w:lang w:eastAsia="en-US"/>
        </w:rPr>
        <w:t>.</w:t>
      </w:r>
    </w:p>
    <w:p w:rsidR="00611D4F" w:rsidRPr="008D3EC8" w:rsidRDefault="00611D4F" w:rsidP="00AD7981">
      <w:pPr>
        <w:pStyle w:val="aa"/>
        <w:widowControl/>
        <w:numPr>
          <w:ilvl w:val="0"/>
          <w:numId w:val="90"/>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В грани</w:t>
      </w:r>
      <w:r w:rsidR="000C00A5" w:rsidRPr="008D3EC8">
        <w:rPr>
          <w:rFonts w:eastAsiaTheme="minorHAnsi"/>
          <w:sz w:val="28"/>
          <w:szCs w:val="28"/>
          <w:lang w:eastAsia="en-US"/>
        </w:rPr>
        <w:t xml:space="preserve">цах зон затопления, подтопления </w:t>
      </w:r>
      <w:r w:rsidRPr="008D3EC8">
        <w:rPr>
          <w:rFonts w:eastAsiaTheme="minorHAnsi"/>
          <w:sz w:val="28"/>
          <w:szCs w:val="28"/>
          <w:lang w:eastAsia="en-US"/>
        </w:rPr>
        <w:t>запрещаются:</w:t>
      </w:r>
    </w:p>
    <w:p w:rsidR="00611D4F" w:rsidRPr="008D3EC8" w:rsidRDefault="00611D4F" w:rsidP="00AD7981">
      <w:pPr>
        <w:pStyle w:val="aa"/>
        <w:widowControl/>
        <w:numPr>
          <w:ilvl w:val="1"/>
          <w:numId w:val="55"/>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611D4F" w:rsidRPr="008D3EC8" w:rsidRDefault="00611D4F" w:rsidP="00AD7981">
      <w:pPr>
        <w:pStyle w:val="aa"/>
        <w:widowControl/>
        <w:numPr>
          <w:ilvl w:val="1"/>
          <w:numId w:val="55"/>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использование сточных вод в целях повышения почвенного плодородия;</w:t>
      </w:r>
    </w:p>
    <w:p w:rsidR="00611D4F" w:rsidRPr="008D3EC8" w:rsidRDefault="00611D4F" w:rsidP="00AD7981">
      <w:pPr>
        <w:pStyle w:val="aa"/>
        <w:widowControl/>
        <w:numPr>
          <w:ilvl w:val="1"/>
          <w:numId w:val="55"/>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D75815" w:rsidRPr="008D3EC8" w:rsidRDefault="00611D4F" w:rsidP="00AD7981">
      <w:pPr>
        <w:pStyle w:val="aa"/>
        <w:widowControl/>
        <w:numPr>
          <w:ilvl w:val="1"/>
          <w:numId w:val="55"/>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осуществление авиационных мер по борьбе с вредными организмами.</w:t>
      </w:r>
    </w:p>
    <w:p w:rsidR="00611D4F" w:rsidRPr="008D3EC8" w:rsidRDefault="00611D4F" w:rsidP="00E23BA8">
      <w:pPr>
        <w:pStyle w:val="aa"/>
        <w:tabs>
          <w:tab w:val="left" w:pos="1134"/>
        </w:tabs>
        <w:spacing w:line="240" w:lineRule="auto"/>
        <w:ind w:left="0" w:firstLine="709"/>
        <w:rPr>
          <w:sz w:val="28"/>
          <w:szCs w:val="28"/>
        </w:rPr>
      </w:pPr>
    </w:p>
    <w:p w:rsidR="00792745" w:rsidRPr="008D3EC8" w:rsidRDefault="00831DDB" w:rsidP="00364473">
      <w:pPr>
        <w:pStyle w:val="afc"/>
        <w:tabs>
          <w:tab w:val="left" w:pos="1134"/>
        </w:tabs>
        <w:spacing w:after="0" w:line="240" w:lineRule="auto"/>
        <w:outlineLvl w:val="2"/>
        <w:rPr>
          <w:spacing w:val="-10"/>
        </w:rPr>
      </w:pPr>
      <w:bookmarkStart w:id="302" w:name="_Toc108779135"/>
      <w:bookmarkStart w:id="303" w:name="_Toc144211153"/>
      <w:r w:rsidRPr="008D3EC8">
        <w:rPr>
          <w:spacing w:val="-10"/>
        </w:rPr>
        <w:t xml:space="preserve">Статья </w:t>
      </w:r>
      <w:r w:rsidR="00C80954">
        <w:rPr>
          <w:spacing w:val="-10"/>
        </w:rPr>
        <w:t>6</w:t>
      </w:r>
      <w:r w:rsidR="001A17E5">
        <w:rPr>
          <w:spacing w:val="-10"/>
        </w:rPr>
        <w:t>7</w:t>
      </w:r>
      <w:r w:rsidRPr="008D3EC8">
        <w:rPr>
          <w:spacing w:val="-10"/>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02"/>
      <w:bookmarkEnd w:id="303"/>
    </w:p>
    <w:p w:rsidR="00FB728C" w:rsidRPr="008D3EC8" w:rsidRDefault="00FB728C" w:rsidP="00FB728C">
      <w:pPr>
        <w:widowControl/>
        <w:tabs>
          <w:tab w:val="left" w:pos="1134"/>
        </w:tabs>
        <w:autoSpaceDE/>
        <w:autoSpaceDN/>
        <w:adjustRightInd/>
        <w:spacing w:line="240" w:lineRule="auto"/>
        <w:ind w:firstLine="709"/>
        <w:textAlignment w:val="auto"/>
        <w:rPr>
          <w:sz w:val="28"/>
          <w:szCs w:val="28"/>
          <w:lang w:eastAsia="ar-SA" w:bidi="en-US"/>
        </w:rPr>
      </w:pPr>
      <w:r w:rsidRPr="008D3EC8">
        <w:rPr>
          <w:sz w:val="28"/>
          <w:szCs w:val="28"/>
          <w:lang w:eastAsia="ar-SA" w:bidi="en-US"/>
        </w:rPr>
        <w:t xml:space="preserve">Инженерно-технические мероприятия гражданской обороны и предупреждения чрезвычайных ситуаций должны учитываться при: </w:t>
      </w:r>
    </w:p>
    <w:p w:rsidR="00FB728C" w:rsidRPr="008D3EC8" w:rsidRDefault="00FB728C" w:rsidP="0076560D">
      <w:pPr>
        <w:widowControl/>
        <w:numPr>
          <w:ilvl w:val="0"/>
          <w:numId w:val="136"/>
        </w:numPr>
        <w:tabs>
          <w:tab w:val="left" w:pos="1134"/>
        </w:tabs>
        <w:autoSpaceDE/>
        <w:autoSpaceDN/>
        <w:adjustRightInd/>
        <w:spacing w:line="240" w:lineRule="auto"/>
        <w:ind w:left="0" w:firstLine="709"/>
        <w:textAlignment w:val="auto"/>
        <w:rPr>
          <w:sz w:val="28"/>
          <w:szCs w:val="28"/>
          <w:lang w:eastAsia="ar-SA" w:bidi="en-US"/>
        </w:rPr>
      </w:pPr>
      <w:r w:rsidRPr="008D3EC8">
        <w:rPr>
          <w:sz w:val="28"/>
          <w:szCs w:val="28"/>
          <w:lang w:eastAsia="ar-SA" w:bidi="en-US"/>
        </w:rPr>
        <w:t xml:space="preserve">подготовке документов территориального планирования муниципального образования; </w:t>
      </w:r>
    </w:p>
    <w:p w:rsidR="00FB728C" w:rsidRPr="008D3EC8" w:rsidRDefault="00FB728C" w:rsidP="0076560D">
      <w:pPr>
        <w:widowControl/>
        <w:numPr>
          <w:ilvl w:val="0"/>
          <w:numId w:val="136"/>
        </w:numPr>
        <w:tabs>
          <w:tab w:val="left" w:pos="1134"/>
        </w:tabs>
        <w:autoSpaceDE/>
        <w:autoSpaceDN/>
        <w:adjustRightInd/>
        <w:spacing w:line="240" w:lineRule="auto"/>
        <w:ind w:left="0" w:firstLine="709"/>
        <w:textAlignment w:val="auto"/>
        <w:rPr>
          <w:sz w:val="28"/>
          <w:szCs w:val="28"/>
          <w:lang w:eastAsia="ar-SA" w:bidi="en-US"/>
        </w:rPr>
      </w:pPr>
      <w:r w:rsidRPr="008D3EC8">
        <w:rPr>
          <w:sz w:val="28"/>
          <w:szCs w:val="28"/>
          <w:lang w:eastAsia="ar-SA" w:bidi="en-US"/>
        </w:rPr>
        <w:t xml:space="preserve">разработке документации по планировке территории (проектов планировки, проектов межевания территории, градостроительных планов земельных участков); </w:t>
      </w:r>
    </w:p>
    <w:p w:rsidR="00FB728C" w:rsidRPr="008D3EC8" w:rsidRDefault="00FB728C" w:rsidP="0076560D">
      <w:pPr>
        <w:widowControl/>
        <w:numPr>
          <w:ilvl w:val="0"/>
          <w:numId w:val="136"/>
        </w:numPr>
        <w:tabs>
          <w:tab w:val="left" w:pos="1134"/>
        </w:tabs>
        <w:autoSpaceDE/>
        <w:autoSpaceDN/>
        <w:adjustRightInd/>
        <w:spacing w:line="240" w:lineRule="auto"/>
        <w:ind w:left="0" w:firstLine="709"/>
        <w:textAlignment w:val="auto"/>
        <w:rPr>
          <w:sz w:val="28"/>
          <w:szCs w:val="28"/>
          <w:lang w:eastAsia="ar-SA" w:bidi="en-US"/>
        </w:rPr>
      </w:pPr>
      <w:r w:rsidRPr="008D3EC8">
        <w:rPr>
          <w:sz w:val="28"/>
          <w:szCs w:val="28"/>
          <w:lang w:eastAsia="ar-SA" w:bidi="en-US"/>
        </w:rPr>
        <w:t xml:space="preserve">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 </w:t>
      </w:r>
    </w:p>
    <w:p w:rsidR="00FB728C" w:rsidRPr="008D3EC8" w:rsidRDefault="00FB728C" w:rsidP="00FB728C">
      <w:pPr>
        <w:tabs>
          <w:tab w:val="left" w:pos="1134"/>
          <w:tab w:val="left" w:pos="9420"/>
        </w:tabs>
        <w:spacing w:line="240" w:lineRule="auto"/>
        <w:ind w:firstLine="709"/>
        <w:rPr>
          <w:sz w:val="28"/>
          <w:szCs w:val="28"/>
        </w:rPr>
      </w:pPr>
      <w:r w:rsidRPr="008D3EC8">
        <w:rPr>
          <w:sz w:val="28"/>
          <w:szCs w:val="28"/>
        </w:rPr>
        <w:t>Мероприятия по гражданской обороне разрабатываются органами местного самоуправления муниципального образования город Аткарск в соответствии с требованиями Феде</w:t>
      </w:r>
      <w:r w:rsidR="001A348C" w:rsidRPr="008D3EC8">
        <w:rPr>
          <w:sz w:val="28"/>
          <w:szCs w:val="28"/>
        </w:rPr>
        <w:t xml:space="preserve">рального закона от 12.02.1998 № </w:t>
      </w:r>
      <w:r w:rsidRPr="008D3EC8">
        <w:rPr>
          <w:sz w:val="28"/>
          <w:szCs w:val="28"/>
        </w:rPr>
        <w:t>28-ФЗ «О гражданской обороне».</w:t>
      </w:r>
    </w:p>
    <w:p w:rsidR="00FB728C" w:rsidRPr="008D3EC8" w:rsidRDefault="00FB728C" w:rsidP="00FB728C">
      <w:pPr>
        <w:tabs>
          <w:tab w:val="left" w:pos="1134"/>
          <w:tab w:val="left" w:pos="9420"/>
        </w:tabs>
        <w:spacing w:line="240" w:lineRule="auto"/>
        <w:ind w:firstLine="709"/>
        <w:rPr>
          <w:sz w:val="28"/>
          <w:szCs w:val="28"/>
        </w:rPr>
      </w:pPr>
      <w:r w:rsidRPr="008D3EC8">
        <w:rPr>
          <w:sz w:val="28"/>
          <w:szCs w:val="28"/>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образований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22.0.07-97/ ГОСТ Р 22.0.07-95. </w:t>
      </w:r>
    </w:p>
    <w:p w:rsidR="00FB728C" w:rsidRPr="008D3EC8" w:rsidRDefault="00FB728C" w:rsidP="00FB728C">
      <w:pPr>
        <w:tabs>
          <w:tab w:val="left" w:pos="1134"/>
          <w:tab w:val="left" w:pos="9420"/>
        </w:tabs>
        <w:spacing w:line="240" w:lineRule="auto"/>
        <w:ind w:firstLine="709"/>
        <w:rPr>
          <w:sz w:val="28"/>
          <w:szCs w:val="28"/>
        </w:rPr>
      </w:pPr>
      <w:r w:rsidRPr="008D3EC8">
        <w:rPr>
          <w:sz w:val="28"/>
          <w:szCs w:val="28"/>
        </w:rPr>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Саратовской области.</w:t>
      </w:r>
    </w:p>
    <w:p w:rsidR="006F2CC9" w:rsidRPr="008D3EC8" w:rsidRDefault="00831DDB" w:rsidP="00196376">
      <w:pPr>
        <w:tabs>
          <w:tab w:val="left" w:pos="1134"/>
          <w:tab w:val="left" w:pos="4800"/>
        </w:tabs>
        <w:spacing w:line="240" w:lineRule="auto"/>
        <w:ind w:firstLine="709"/>
        <w:rPr>
          <w:sz w:val="28"/>
          <w:szCs w:val="28"/>
        </w:rPr>
      </w:pPr>
      <w:r w:rsidRPr="008D3EC8">
        <w:rPr>
          <w:sz w:val="28"/>
          <w:szCs w:val="28"/>
        </w:rPr>
        <w:t xml:space="preserve"> В </w:t>
      </w:r>
      <w:r w:rsidR="00AE2DC4" w:rsidRPr="008D3EC8">
        <w:rPr>
          <w:sz w:val="28"/>
          <w:szCs w:val="28"/>
        </w:rPr>
        <w:t>муниципальном образовании</w:t>
      </w:r>
      <w:r w:rsidR="0081422D" w:rsidRPr="008D3EC8">
        <w:rPr>
          <w:sz w:val="28"/>
          <w:szCs w:val="28"/>
        </w:rPr>
        <w:t xml:space="preserve"> город Аткарск</w:t>
      </w:r>
      <w:r w:rsidR="00AE2DC4" w:rsidRPr="008D3EC8">
        <w:rPr>
          <w:sz w:val="28"/>
          <w:szCs w:val="28"/>
        </w:rPr>
        <w:t xml:space="preserve"> </w:t>
      </w:r>
      <w:r w:rsidRPr="008D3EC8">
        <w:rPr>
          <w:sz w:val="28"/>
          <w:szCs w:val="28"/>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w:t>
      </w:r>
      <w:r w:rsidR="00577C0B" w:rsidRPr="008D3EC8">
        <w:rPr>
          <w:sz w:val="28"/>
          <w:szCs w:val="28"/>
        </w:rPr>
        <w:t xml:space="preserve"> характера в целях предупреждения чрезвычайных ситуаций </w:t>
      </w:r>
      <w:r w:rsidR="00577C0B" w:rsidRPr="008D3EC8">
        <w:rPr>
          <w:sz w:val="28"/>
          <w:szCs w:val="28"/>
        </w:rPr>
        <w:lastRenderedPageBreak/>
        <w:t>устанавливается специальный режим:</w:t>
      </w:r>
    </w:p>
    <w:p w:rsidR="006F2CC9" w:rsidRPr="008D3EC8" w:rsidRDefault="004A7010" w:rsidP="004C6268">
      <w:pPr>
        <w:pStyle w:val="aa"/>
        <w:numPr>
          <w:ilvl w:val="0"/>
          <w:numId w:val="59"/>
        </w:numPr>
        <w:tabs>
          <w:tab w:val="left" w:pos="1134"/>
          <w:tab w:val="left" w:pos="4800"/>
        </w:tabs>
        <w:spacing w:line="240" w:lineRule="auto"/>
        <w:ind w:left="0" w:firstLine="709"/>
        <w:rPr>
          <w:sz w:val="28"/>
          <w:szCs w:val="28"/>
        </w:rPr>
      </w:pPr>
      <w:r w:rsidRPr="008D3EC8">
        <w:rPr>
          <w:sz w:val="28"/>
          <w:szCs w:val="28"/>
        </w:rPr>
        <w:t>о</w:t>
      </w:r>
      <w:r w:rsidR="00577C0B" w:rsidRPr="008D3EC8">
        <w:rPr>
          <w:sz w:val="28"/>
          <w:szCs w:val="28"/>
        </w:rPr>
        <w:t>граничения использования территории;</w:t>
      </w:r>
    </w:p>
    <w:p w:rsidR="00577C0B" w:rsidRPr="008D3EC8" w:rsidRDefault="004A7010" w:rsidP="004C6268">
      <w:pPr>
        <w:pStyle w:val="aa"/>
        <w:numPr>
          <w:ilvl w:val="0"/>
          <w:numId w:val="59"/>
        </w:numPr>
        <w:tabs>
          <w:tab w:val="left" w:pos="1134"/>
          <w:tab w:val="left" w:pos="4800"/>
        </w:tabs>
        <w:spacing w:line="240" w:lineRule="auto"/>
        <w:ind w:left="0" w:firstLine="709"/>
        <w:rPr>
          <w:sz w:val="28"/>
          <w:szCs w:val="28"/>
        </w:rPr>
      </w:pPr>
      <w:r w:rsidRPr="008D3EC8">
        <w:rPr>
          <w:sz w:val="28"/>
          <w:szCs w:val="28"/>
        </w:rPr>
        <w:t>о</w:t>
      </w:r>
      <w:r w:rsidR="00577C0B" w:rsidRPr="008D3EC8">
        <w:rPr>
          <w:sz w:val="28"/>
          <w:szCs w:val="28"/>
        </w:rPr>
        <w:t>граничения хозяйственной и иной деятельности;</w:t>
      </w:r>
    </w:p>
    <w:p w:rsidR="00C3104F" w:rsidRPr="008D3EC8" w:rsidRDefault="004A7010" w:rsidP="004C6268">
      <w:pPr>
        <w:pStyle w:val="aa"/>
        <w:numPr>
          <w:ilvl w:val="0"/>
          <w:numId w:val="59"/>
        </w:numPr>
        <w:tabs>
          <w:tab w:val="left" w:pos="1134"/>
          <w:tab w:val="left" w:pos="4800"/>
        </w:tabs>
        <w:spacing w:line="240" w:lineRule="auto"/>
        <w:ind w:left="0" w:firstLine="709"/>
        <w:rPr>
          <w:sz w:val="28"/>
          <w:szCs w:val="28"/>
        </w:rPr>
      </w:pPr>
      <w:r w:rsidRPr="008D3EC8">
        <w:rPr>
          <w:sz w:val="28"/>
          <w:szCs w:val="28"/>
        </w:rPr>
        <w:t>о</w:t>
      </w:r>
      <w:r w:rsidR="00577C0B" w:rsidRPr="008D3EC8">
        <w:rPr>
          <w:sz w:val="28"/>
          <w:szCs w:val="28"/>
        </w:rPr>
        <w:t>бязательные мероприятия по защите населения и территорий</w:t>
      </w:r>
      <w:r w:rsidR="00C3104F" w:rsidRPr="008D3EC8">
        <w:rPr>
          <w:sz w:val="28"/>
          <w:szCs w:val="28"/>
        </w:rPr>
        <w:t>;</w:t>
      </w:r>
    </w:p>
    <w:p w:rsidR="00C3104F" w:rsidRPr="008D3EC8" w:rsidRDefault="00C3104F" w:rsidP="004C6268">
      <w:pPr>
        <w:pStyle w:val="aa"/>
        <w:widowControl/>
        <w:numPr>
          <w:ilvl w:val="0"/>
          <w:numId w:val="59"/>
        </w:numPr>
        <w:tabs>
          <w:tab w:val="left" w:pos="142"/>
          <w:tab w:val="left" w:pos="1134"/>
        </w:tabs>
        <w:autoSpaceDE/>
        <w:autoSpaceDN/>
        <w:adjustRightInd/>
        <w:spacing w:line="240" w:lineRule="auto"/>
        <w:ind w:left="0" w:firstLine="709"/>
        <w:contextualSpacing/>
        <w:textAlignment w:val="auto"/>
        <w:rPr>
          <w:sz w:val="28"/>
          <w:szCs w:val="28"/>
        </w:rPr>
      </w:pPr>
      <w:r w:rsidRPr="008D3EC8">
        <w:rPr>
          <w:color w:val="00000A"/>
          <w:sz w:val="28"/>
          <w:szCs w:val="28"/>
        </w:rPr>
        <w:t>оповещение и информирование населения;</w:t>
      </w:r>
    </w:p>
    <w:p w:rsidR="002C6D10" w:rsidRPr="002C6D10" w:rsidRDefault="00C3104F" w:rsidP="002C6D10">
      <w:pPr>
        <w:pStyle w:val="aa"/>
        <w:widowControl/>
        <w:numPr>
          <w:ilvl w:val="0"/>
          <w:numId w:val="59"/>
        </w:numPr>
        <w:tabs>
          <w:tab w:val="left" w:pos="142"/>
          <w:tab w:val="left" w:pos="1134"/>
        </w:tabs>
        <w:autoSpaceDE/>
        <w:autoSpaceDN/>
        <w:adjustRightInd/>
        <w:spacing w:line="240" w:lineRule="auto"/>
        <w:ind w:left="0" w:firstLine="709"/>
        <w:contextualSpacing/>
        <w:textAlignment w:val="auto"/>
        <w:rPr>
          <w:sz w:val="28"/>
          <w:szCs w:val="28"/>
        </w:rPr>
      </w:pPr>
      <w:r w:rsidRPr="008D3EC8">
        <w:rPr>
          <w:sz w:val="28"/>
          <w:szCs w:val="28"/>
        </w:rPr>
        <w:t>организация работы по предупреждению и ликвидации чрезвычайных ситуаций</w:t>
      </w:r>
      <w:r w:rsidR="00BE3905" w:rsidRPr="008D3EC8">
        <w:rPr>
          <w:sz w:val="28"/>
          <w:szCs w:val="28"/>
        </w:rPr>
        <w:t>.</w:t>
      </w:r>
      <w:r w:rsidR="00A24A6C" w:rsidRPr="008D3EC8">
        <w:rPr>
          <w:sz w:val="28"/>
          <w:szCs w:val="28"/>
        </w:rPr>
        <w:tab/>
      </w:r>
    </w:p>
    <w:p w:rsidR="002C6D10" w:rsidRPr="002C6D10" w:rsidRDefault="002C6D10" w:rsidP="002C6D10">
      <w:pPr>
        <w:keepNext/>
        <w:keepLines/>
        <w:tabs>
          <w:tab w:val="left" w:pos="1134"/>
        </w:tabs>
        <w:spacing w:before="200" w:line="240" w:lineRule="auto"/>
        <w:ind w:firstLine="709"/>
        <w:outlineLvl w:val="2"/>
        <w:rPr>
          <w:rFonts w:eastAsiaTheme="majorEastAsia"/>
          <w:b/>
          <w:bCs/>
          <w:color w:val="000000" w:themeColor="text1"/>
          <w:spacing w:val="-10"/>
          <w:sz w:val="28"/>
          <w:szCs w:val="28"/>
          <w:lang w:eastAsia="ar-SA"/>
        </w:rPr>
      </w:pPr>
      <w:bookmarkStart w:id="304" w:name="_Toc127435961"/>
      <w:bookmarkStart w:id="305" w:name="_Toc144211154"/>
      <w:r w:rsidRPr="002C6D10">
        <w:rPr>
          <w:rFonts w:eastAsiaTheme="majorEastAsia"/>
          <w:b/>
          <w:bCs/>
          <w:color w:val="000000" w:themeColor="text1"/>
          <w:spacing w:val="-10"/>
          <w:sz w:val="28"/>
          <w:szCs w:val="28"/>
          <w:lang w:eastAsia="ar-SA"/>
        </w:rPr>
        <w:t>Статья 6</w:t>
      </w:r>
      <w:r w:rsidR="001A17E5">
        <w:rPr>
          <w:rFonts w:eastAsiaTheme="majorEastAsia"/>
          <w:b/>
          <w:bCs/>
          <w:color w:val="000000" w:themeColor="text1"/>
          <w:spacing w:val="-10"/>
          <w:sz w:val="28"/>
          <w:szCs w:val="28"/>
          <w:lang w:eastAsia="ar-SA"/>
        </w:rPr>
        <w:t>8</w:t>
      </w:r>
      <w:r w:rsidRPr="002C6D10">
        <w:rPr>
          <w:rFonts w:eastAsiaTheme="majorEastAsia"/>
          <w:b/>
          <w:bCs/>
          <w:color w:val="000000" w:themeColor="text1"/>
          <w:spacing w:val="-10"/>
          <w:sz w:val="28"/>
          <w:szCs w:val="28"/>
          <w:lang w:eastAsia="ar-SA"/>
        </w:rPr>
        <w:t>.</w:t>
      </w:r>
      <w:bookmarkEnd w:id="304"/>
      <w:r w:rsidRPr="002C6D10">
        <w:rPr>
          <w:rFonts w:eastAsiaTheme="majorEastAsia"/>
          <w:b/>
          <w:bCs/>
          <w:color w:val="000000" w:themeColor="text1"/>
          <w:spacing w:val="-10"/>
          <w:sz w:val="28"/>
          <w:szCs w:val="28"/>
          <w:lang w:eastAsia="ar-SA"/>
        </w:rPr>
        <w:t xml:space="preserve"> Территория, на которой действуют требования к архитектурно-градостроительному облику объектов капитального строительства</w:t>
      </w:r>
      <w:bookmarkEnd w:id="305"/>
    </w:p>
    <w:p w:rsidR="002C6D10" w:rsidRPr="002C6D10" w:rsidRDefault="002C6D10" w:rsidP="002C6D10">
      <w:pPr>
        <w:widowControl/>
        <w:tabs>
          <w:tab w:val="left" w:pos="1134"/>
        </w:tabs>
        <w:autoSpaceDE/>
        <w:autoSpaceDN/>
        <w:adjustRightInd/>
        <w:spacing w:line="240" w:lineRule="auto"/>
        <w:ind w:firstLine="709"/>
        <w:textAlignment w:val="auto"/>
        <w:rPr>
          <w:sz w:val="28"/>
          <w:szCs w:val="28"/>
        </w:rPr>
      </w:pPr>
      <w:r w:rsidRPr="002C6D10">
        <w:rPr>
          <w:sz w:val="28"/>
          <w:szCs w:val="28"/>
        </w:rPr>
        <w:t xml:space="preserve">На карте зон с особыми условиями использования территории муниципального образования город </w:t>
      </w:r>
      <w:r w:rsidR="00660A76">
        <w:rPr>
          <w:sz w:val="28"/>
          <w:szCs w:val="28"/>
        </w:rPr>
        <w:t>Аткарск</w:t>
      </w:r>
      <w:r w:rsidRPr="002C6D10">
        <w:rPr>
          <w:sz w:val="28"/>
          <w:szCs w:val="28"/>
        </w:rPr>
        <w:t xml:space="preserve"> отображена территория, на которой действуют требования к архитектурно-градостроительному облику объектов капитального строительства в соответствии со статьей  40.1 Градостроительного кодекса.</w:t>
      </w:r>
    </w:p>
    <w:p w:rsidR="002C6D10" w:rsidRPr="002C6D10" w:rsidRDefault="002C6D10" w:rsidP="0076560D">
      <w:pPr>
        <w:widowControl/>
        <w:numPr>
          <w:ilvl w:val="0"/>
          <w:numId w:val="243"/>
        </w:numPr>
        <w:tabs>
          <w:tab w:val="left" w:pos="1134"/>
        </w:tabs>
        <w:autoSpaceDE/>
        <w:autoSpaceDN/>
        <w:adjustRightInd/>
        <w:spacing w:after="200" w:line="240" w:lineRule="auto"/>
        <w:ind w:left="0" w:firstLine="709"/>
        <w:contextualSpacing/>
        <w:textAlignment w:val="auto"/>
        <w:rPr>
          <w:sz w:val="28"/>
          <w:szCs w:val="28"/>
        </w:rPr>
      </w:pPr>
      <w:r w:rsidRPr="002C6D10">
        <w:rPr>
          <w:sz w:val="28"/>
          <w:szCs w:val="28"/>
        </w:rPr>
        <w:t xml:space="preserve">Архитектурно-градостроительный облик объекта капитального строительства подлежит согласованию с администрацией </w:t>
      </w:r>
      <w:r w:rsidR="00E02FC6">
        <w:rPr>
          <w:sz w:val="28"/>
          <w:szCs w:val="28"/>
        </w:rPr>
        <w:t xml:space="preserve">Аткарского </w:t>
      </w:r>
      <w:r w:rsidRPr="002C6D10">
        <w:rPr>
          <w:sz w:val="28"/>
          <w:szCs w:val="28"/>
        </w:rPr>
        <w:t xml:space="preserve">муниципального района Саратовской области при осуществлении строительства, реконструкции объекта капитального строительства в границах территории, которая отображена на карте зон с особыми условиями использования территории, за исключением случаев, предусмотренных частью 2 настоящей статьи. </w:t>
      </w:r>
    </w:p>
    <w:p w:rsidR="002C6D10" w:rsidRPr="002C6D10" w:rsidRDefault="002C6D10" w:rsidP="0076560D">
      <w:pPr>
        <w:widowControl/>
        <w:numPr>
          <w:ilvl w:val="0"/>
          <w:numId w:val="243"/>
        </w:numPr>
        <w:tabs>
          <w:tab w:val="left" w:pos="1134"/>
        </w:tabs>
        <w:autoSpaceDE/>
        <w:autoSpaceDN/>
        <w:adjustRightInd/>
        <w:spacing w:after="200" w:line="240" w:lineRule="auto"/>
        <w:ind w:left="0" w:firstLine="709"/>
        <w:contextualSpacing/>
        <w:textAlignment w:val="auto"/>
        <w:rPr>
          <w:sz w:val="28"/>
          <w:szCs w:val="28"/>
        </w:rPr>
      </w:pPr>
      <w:r w:rsidRPr="002C6D10">
        <w:rPr>
          <w:sz w:val="28"/>
          <w:szCs w:val="28"/>
        </w:rPr>
        <w:t xml:space="preserve">Согласование архитектурно-градостроительного облика объекта капитального строительства не требуется в отношении: </w:t>
      </w:r>
    </w:p>
    <w:p w:rsidR="002C6D10" w:rsidRPr="002C6D10" w:rsidRDefault="002C6D10" w:rsidP="002C6D10">
      <w:pPr>
        <w:widowControl/>
        <w:tabs>
          <w:tab w:val="left" w:pos="1134"/>
        </w:tabs>
        <w:autoSpaceDE/>
        <w:autoSpaceDN/>
        <w:adjustRightInd/>
        <w:spacing w:line="240" w:lineRule="auto"/>
        <w:ind w:firstLine="709"/>
        <w:textAlignment w:val="auto"/>
        <w:rPr>
          <w:sz w:val="28"/>
          <w:szCs w:val="28"/>
        </w:rPr>
      </w:pPr>
      <w:r w:rsidRPr="002C6D10">
        <w:rPr>
          <w:sz w:val="28"/>
          <w:szCs w:val="28"/>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 </w:t>
      </w:r>
    </w:p>
    <w:p w:rsidR="002C6D10" w:rsidRPr="002C6D10" w:rsidRDefault="002C6D10" w:rsidP="002C6D10">
      <w:pPr>
        <w:widowControl/>
        <w:tabs>
          <w:tab w:val="left" w:pos="1134"/>
        </w:tabs>
        <w:autoSpaceDE/>
        <w:autoSpaceDN/>
        <w:adjustRightInd/>
        <w:spacing w:line="240" w:lineRule="auto"/>
        <w:ind w:firstLine="709"/>
        <w:textAlignment w:val="auto"/>
        <w:rPr>
          <w:sz w:val="28"/>
          <w:szCs w:val="28"/>
        </w:rPr>
      </w:pPr>
      <w:r w:rsidRPr="002C6D10">
        <w:rPr>
          <w:sz w:val="28"/>
          <w:szCs w:val="28"/>
        </w:rPr>
        <w:t xml:space="preserve">2) объектов, для строительства или реконструкции которых не требуется получение разрешения на строительство; </w:t>
      </w:r>
    </w:p>
    <w:p w:rsidR="002C6D10" w:rsidRPr="002C6D10" w:rsidRDefault="002C6D10" w:rsidP="002C6D10">
      <w:pPr>
        <w:widowControl/>
        <w:tabs>
          <w:tab w:val="left" w:pos="1134"/>
        </w:tabs>
        <w:autoSpaceDE/>
        <w:autoSpaceDN/>
        <w:adjustRightInd/>
        <w:spacing w:line="240" w:lineRule="auto"/>
        <w:ind w:firstLine="709"/>
        <w:textAlignment w:val="auto"/>
        <w:rPr>
          <w:sz w:val="28"/>
          <w:szCs w:val="28"/>
        </w:rPr>
      </w:pPr>
      <w:r w:rsidRPr="002C6D10">
        <w:rPr>
          <w:sz w:val="28"/>
          <w:szCs w:val="28"/>
        </w:rPr>
        <w:t xml:space="preserve">3) объектов, расположенных на земельных участках, находящихся в пользовании учреждений, исполняющих наказание; </w:t>
      </w:r>
    </w:p>
    <w:p w:rsidR="002C6D10" w:rsidRPr="002C6D10" w:rsidRDefault="002C6D10" w:rsidP="002C6D10">
      <w:pPr>
        <w:widowControl/>
        <w:tabs>
          <w:tab w:val="left" w:pos="1134"/>
        </w:tabs>
        <w:autoSpaceDE/>
        <w:autoSpaceDN/>
        <w:adjustRightInd/>
        <w:spacing w:line="240" w:lineRule="auto"/>
        <w:ind w:firstLine="709"/>
        <w:textAlignment w:val="auto"/>
        <w:rPr>
          <w:sz w:val="28"/>
          <w:szCs w:val="28"/>
        </w:rPr>
      </w:pPr>
      <w:r w:rsidRPr="002C6D10">
        <w:rPr>
          <w:sz w:val="28"/>
          <w:szCs w:val="28"/>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rsidR="002C6D10" w:rsidRPr="002C6D10" w:rsidRDefault="002C6D10" w:rsidP="002C6D10">
      <w:pPr>
        <w:widowControl/>
        <w:tabs>
          <w:tab w:val="left" w:pos="1134"/>
        </w:tabs>
        <w:autoSpaceDE/>
        <w:autoSpaceDN/>
        <w:adjustRightInd/>
        <w:spacing w:line="240" w:lineRule="auto"/>
        <w:ind w:firstLine="709"/>
        <w:textAlignment w:val="auto"/>
        <w:rPr>
          <w:sz w:val="28"/>
          <w:szCs w:val="28"/>
        </w:rPr>
      </w:pPr>
      <w:r w:rsidRPr="002C6D10">
        <w:rPr>
          <w:sz w:val="28"/>
          <w:szCs w:val="28"/>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 </w:t>
      </w:r>
    </w:p>
    <w:p w:rsidR="002C6D10" w:rsidRPr="002C6D10" w:rsidRDefault="002C6D10" w:rsidP="0076560D">
      <w:pPr>
        <w:widowControl/>
        <w:numPr>
          <w:ilvl w:val="0"/>
          <w:numId w:val="243"/>
        </w:numPr>
        <w:tabs>
          <w:tab w:val="left" w:pos="1134"/>
        </w:tabs>
        <w:autoSpaceDE/>
        <w:autoSpaceDN/>
        <w:adjustRightInd/>
        <w:spacing w:after="200" w:line="240" w:lineRule="auto"/>
        <w:ind w:left="0" w:firstLine="709"/>
        <w:contextualSpacing/>
        <w:textAlignment w:val="auto"/>
        <w:rPr>
          <w:sz w:val="28"/>
          <w:szCs w:val="28"/>
        </w:rPr>
      </w:pPr>
      <w:r w:rsidRPr="002C6D10">
        <w:rPr>
          <w:sz w:val="28"/>
          <w:szCs w:val="28"/>
        </w:rPr>
        <w:t xml:space="preserve">Срок выдачи согласования архитектурно-градостроительного облика объекта капитального строительства не может превышать десять рабочих дней. </w:t>
      </w:r>
    </w:p>
    <w:p w:rsidR="002C6D10" w:rsidRPr="002C6D10" w:rsidRDefault="002C6D10" w:rsidP="0076560D">
      <w:pPr>
        <w:widowControl/>
        <w:numPr>
          <w:ilvl w:val="0"/>
          <w:numId w:val="243"/>
        </w:numPr>
        <w:tabs>
          <w:tab w:val="left" w:pos="1134"/>
        </w:tabs>
        <w:autoSpaceDE/>
        <w:autoSpaceDN/>
        <w:adjustRightInd/>
        <w:spacing w:after="200" w:line="240" w:lineRule="auto"/>
        <w:ind w:left="0" w:firstLine="709"/>
        <w:contextualSpacing/>
        <w:textAlignment w:val="auto"/>
        <w:rPr>
          <w:sz w:val="28"/>
          <w:szCs w:val="28"/>
        </w:rPr>
      </w:pPr>
      <w:r w:rsidRPr="002C6D10">
        <w:rPr>
          <w:sz w:val="28"/>
          <w:szCs w:val="28"/>
        </w:rPr>
        <w:t xml:space="preserve">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rsidR="002C6D10" w:rsidRPr="002C6D10" w:rsidRDefault="002C6D10" w:rsidP="0076560D">
      <w:pPr>
        <w:widowControl/>
        <w:numPr>
          <w:ilvl w:val="0"/>
          <w:numId w:val="243"/>
        </w:numPr>
        <w:tabs>
          <w:tab w:val="left" w:pos="1134"/>
        </w:tabs>
        <w:autoSpaceDE/>
        <w:autoSpaceDN/>
        <w:adjustRightInd/>
        <w:spacing w:after="200" w:line="240" w:lineRule="auto"/>
        <w:ind w:left="0" w:firstLine="709"/>
        <w:contextualSpacing/>
        <w:textAlignment w:val="auto"/>
        <w:rPr>
          <w:sz w:val="28"/>
          <w:szCs w:val="28"/>
        </w:rPr>
      </w:pPr>
      <w:r w:rsidRPr="002C6D10">
        <w:rPr>
          <w:sz w:val="28"/>
          <w:szCs w:val="28"/>
        </w:rPr>
        <w:lastRenderedPageBreak/>
        <w:t xml:space="preserve">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w:t>
      </w:r>
    </w:p>
    <w:p w:rsidR="00AF52CA" w:rsidRDefault="00AF52CA" w:rsidP="00A24A6C">
      <w:pPr>
        <w:tabs>
          <w:tab w:val="left" w:pos="9420"/>
        </w:tabs>
        <w:rPr>
          <w:sz w:val="28"/>
          <w:szCs w:val="28"/>
        </w:rPr>
      </w:pPr>
    </w:p>
    <w:p w:rsidR="00AF52CA" w:rsidRDefault="00AF52CA"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1A17E5" w:rsidRDefault="001A17E5" w:rsidP="00A24A6C">
      <w:pPr>
        <w:tabs>
          <w:tab w:val="left" w:pos="9420"/>
        </w:tabs>
        <w:rPr>
          <w:sz w:val="28"/>
          <w:szCs w:val="28"/>
        </w:rPr>
      </w:pPr>
    </w:p>
    <w:p w:rsidR="00F625A0" w:rsidRPr="004B317C" w:rsidRDefault="00F625A0" w:rsidP="004B317C">
      <w:pPr>
        <w:pStyle w:val="3"/>
        <w:ind w:left="8364"/>
        <w:rPr>
          <w:rFonts w:ascii="Times New Roman" w:hAnsi="Times New Roman" w:cs="Times New Roman"/>
          <w:bCs w:val="0"/>
          <w:color w:val="000000" w:themeColor="text1"/>
          <w:sz w:val="28"/>
          <w:szCs w:val="28"/>
          <w:lang w:eastAsia="ar-SA"/>
        </w:rPr>
      </w:pPr>
      <w:bookmarkStart w:id="306" w:name="_Toc106635033"/>
      <w:bookmarkStart w:id="307" w:name="_Toc144211155"/>
      <w:r w:rsidRPr="004B317C">
        <w:rPr>
          <w:rFonts w:ascii="Times New Roman" w:hAnsi="Times New Roman" w:cs="Times New Roman"/>
          <w:bCs w:val="0"/>
          <w:color w:val="000000" w:themeColor="text1"/>
          <w:sz w:val="28"/>
          <w:szCs w:val="28"/>
          <w:lang w:eastAsia="ar-SA"/>
        </w:rPr>
        <w:lastRenderedPageBreak/>
        <w:t>Приложение 1</w:t>
      </w:r>
      <w:bookmarkStart w:id="308" w:name="_Toc429415719"/>
      <w:bookmarkStart w:id="309" w:name="_Toc432415563"/>
      <w:bookmarkStart w:id="310" w:name="_Toc483231912"/>
      <w:bookmarkEnd w:id="306"/>
      <w:bookmarkEnd w:id="307"/>
    </w:p>
    <w:p w:rsidR="00F625A0" w:rsidRPr="00F625A0" w:rsidRDefault="00F625A0" w:rsidP="00F625A0">
      <w:pPr>
        <w:jc w:val="center"/>
        <w:rPr>
          <w:b/>
          <w:bCs/>
          <w:iCs/>
          <w:sz w:val="28"/>
          <w:szCs w:val="28"/>
          <w:lang w:eastAsia="ar-SA"/>
        </w:rPr>
      </w:pPr>
      <w:r w:rsidRPr="00F625A0">
        <w:rPr>
          <w:b/>
          <w:bCs/>
          <w:iCs/>
          <w:sz w:val="28"/>
          <w:szCs w:val="28"/>
          <w:lang w:eastAsia="ar-SA"/>
        </w:rPr>
        <w:t>Классификатор видов разрешенного использования земельных участков</w:t>
      </w:r>
      <w:bookmarkEnd w:id="308"/>
      <w:bookmarkEnd w:id="309"/>
      <w:bookmarkEnd w:id="310"/>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jc w:val="center"/>
              <w:textAlignment w:val="auto"/>
              <w:rPr>
                <w:rFonts w:eastAsia="Calibri"/>
                <w:b/>
                <w:i/>
                <w:color w:val="000000"/>
                <w:sz w:val="22"/>
                <w:szCs w:val="22"/>
                <w:lang w:eastAsia="en-US"/>
              </w:rPr>
            </w:pPr>
            <w:r w:rsidRPr="004C6268">
              <w:rPr>
                <w:rFonts w:eastAsia="Calibri"/>
                <w:b/>
                <w:i/>
                <w:color w:val="000000"/>
                <w:sz w:val="22"/>
                <w:szCs w:val="22"/>
                <w:lang w:eastAsia="en-US"/>
              </w:rPr>
              <w:t>Наименование вида разрешенного использования земельного участка</w:t>
            </w:r>
            <w:hyperlink w:anchor="sub_1111" w:history="1">
              <w:r w:rsidRPr="004C6268">
                <w:rPr>
                  <w:rFonts w:eastAsia="Calibri"/>
                  <w:i/>
                  <w:color w:val="000000"/>
                  <w:sz w:val="22"/>
                  <w:szCs w:val="22"/>
                  <w:lang w:eastAsia="en-US"/>
                </w:rPr>
                <w:t>*</w:t>
              </w:r>
            </w:hyperlink>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jc w:val="center"/>
              <w:textAlignment w:val="auto"/>
              <w:rPr>
                <w:rFonts w:eastAsia="Calibri"/>
                <w:b/>
                <w:i/>
                <w:color w:val="000000"/>
                <w:sz w:val="22"/>
                <w:szCs w:val="22"/>
                <w:lang w:eastAsia="en-US"/>
              </w:rPr>
            </w:pPr>
            <w:r w:rsidRPr="004C6268">
              <w:rPr>
                <w:rFonts w:eastAsia="Calibri"/>
                <w:b/>
                <w:i/>
                <w:color w:val="000000"/>
                <w:sz w:val="22"/>
                <w:szCs w:val="22"/>
                <w:lang w:eastAsia="en-US"/>
              </w:rPr>
              <w:t>Описание вида разрешенного использования земельного участка</w:t>
            </w:r>
            <w:hyperlink w:anchor="sub_2222" w:history="1">
              <w:r w:rsidRPr="004C6268">
                <w:rPr>
                  <w:rFonts w:eastAsia="Calibri"/>
                  <w:i/>
                  <w:color w:val="000000"/>
                  <w:sz w:val="22"/>
                  <w:szCs w:val="22"/>
                  <w:lang w:eastAsia="en-US"/>
                </w:rPr>
                <w:t>**</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b/>
                <w:i/>
                <w:color w:val="000000"/>
                <w:sz w:val="22"/>
                <w:szCs w:val="22"/>
                <w:lang w:eastAsia="en-US"/>
              </w:rPr>
            </w:pPr>
            <w:r w:rsidRPr="004C6268">
              <w:rPr>
                <w:rFonts w:eastAsia="Calibri"/>
                <w:b/>
                <w:i/>
                <w:color w:val="000000"/>
                <w:sz w:val="22"/>
                <w:szCs w:val="22"/>
                <w:lang w:eastAsia="en-US"/>
              </w:rPr>
              <w:t>Код (числовое обозначение) вида разрешенного использования земельного участка</w:t>
            </w:r>
            <w:hyperlink w:anchor="sub_3333" w:history="1">
              <w:r w:rsidRPr="004C6268">
                <w:rPr>
                  <w:rFonts w:eastAsia="Calibri"/>
                  <w:i/>
                  <w:color w:val="000000"/>
                  <w:sz w:val="22"/>
                  <w:szCs w:val="22"/>
                  <w:lang w:eastAsia="en-US"/>
                </w:rPr>
                <w:t>***</w:t>
              </w:r>
            </w:hyperlink>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2</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11" w:name="sub_1010"/>
            <w:r w:rsidRPr="004C6268">
              <w:rPr>
                <w:color w:val="000000"/>
                <w:sz w:val="22"/>
                <w:szCs w:val="22"/>
              </w:rPr>
              <w:t>Сельскохозяйственное использование</w:t>
            </w:r>
            <w:bookmarkEnd w:id="31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themeColor="text1"/>
                <w:sz w:val="22"/>
                <w:szCs w:val="22"/>
                <w:lang w:eastAsia="en-US"/>
              </w:rPr>
            </w:pPr>
            <w:r w:rsidRPr="004C6268">
              <w:rPr>
                <w:rFonts w:eastAsia="Calibri"/>
                <w:color w:val="000000" w:themeColor="text1"/>
                <w:sz w:val="22"/>
                <w:szCs w:val="22"/>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4C6268">
                <w:rPr>
                  <w:rFonts w:eastAsia="Calibri"/>
                  <w:b/>
                  <w:color w:val="000000" w:themeColor="text1"/>
                  <w:sz w:val="22"/>
                  <w:szCs w:val="22"/>
                  <w:lang w:eastAsia="en-US"/>
                </w:rPr>
                <w:t>кодами 1.1</w:t>
              </w:r>
            </w:hyperlink>
            <w:r w:rsidRPr="004C6268">
              <w:rPr>
                <w:rFonts w:eastAsia="Calibri"/>
                <w:b/>
                <w:color w:val="000000" w:themeColor="text1"/>
                <w:sz w:val="22"/>
                <w:szCs w:val="22"/>
                <w:lang w:eastAsia="en-US"/>
              </w:rPr>
              <w:t xml:space="preserve"> - </w:t>
            </w:r>
            <w:hyperlink w:anchor="Par116" w:tooltip="1.20" w:history="1">
              <w:r w:rsidRPr="004C6268">
                <w:rPr>
                  <w:rFonts w:eastAsia="Calibri"/>
                  <w:b/>
                  <w:color w:val="000000" w:themeColor="text1"/>
                  <w:sz w:val="22"/>
                  <w:szCs w:val="22"/>
                  <w:lang w:eastAsia="en-US"/>
                </w:rPr>
                <w:t>1.20</w:t>
              </w:r>
            </w:hyperlink>
            <w:r w:rsidRPr="004C6268">
              <w:rPr>
                <w:rFonts w:eastAsia="Calibri"/>
                <w:color w:val="000000" w:themeColor="text1"/>
                <w:sz w:val="22"/>
                <w:szCs w:val="22"/>
                <w:lang w:eastAsia="en-US"/>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12" w:name="sub_1011"/>
            <w:r w:rsidRPr="004C6268">
              <w:rPr>
                <w:color w:val="000000"/>
                <w:sz w:val="22"/>
                <w:szCs w:val="22"/>
              </w:rPr>
              <w:t>Растениеводство</w:t>
            </w:r>
            <w:bookmarkEnd w:id="31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4C6268">
              <w:rPr>
                <w:rFonts w:eastAsia="Calibri"/>
                <w:b/>
                <w:color w:val="000000"/>
                <w:sz w:val="22"/>
                <w:szCs w:val="22"/>
                <w:lang w:eastAsia="en-US"/>
              </w:rPr>
              <w:t xml:space="preserve">с </w:t>
            </w:r>
            <w:hyperlink w:anchor="sub_1012" w:history="1">
              <w:r w:rsidRPr="004C6268">
                <w:rPr>
                  <w:rFonts w:eastAsia="Calibri"/>
                  <w:b/>
                  <w:color w:val="000000"/>
                  <w:sz w:val="22"/>
                  <w:szCs w:val="22"/>
                  <w:lang w:eastAsia="en-US"/>
                </w:rPr>
                <w:t>кодами 1.2-1.6</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13" w:name="sub_1012"/>
            <w:r w:rsidRPr="004C6268">
              <w:rPr>
                <w:color w:val="000000"/>
                <w:sz w:val="22"/>
                <w:szCs w:val="22"/>
              </w:rPr>
              <w:t>Выращивание зерновых и иных сельскохозяйственных культур</w:t>
            </w:r>
            <w:bookmarkEnd w:id="31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14" w:name="sub_1013"/>
            <w:r w:rsidRPr="004C6268">
              <w:rPr>
                <w:color w:val="000000"/>
                <w:sz w:val="22"/>
                <w:szCs w:val="22"/>
              </w:rPr>
              <w:t>Овощеводство</w:t>
            </w:r>
            <w:bookmarkEnd w:id="31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15" w:name="sub_1014"/>
            <w:r w:rsidRPr="004C6268">
              <w:rPr>
                <w:color w:val="000000"/>
                <w:sz w:val="22"/>
                <w:szCs w:val="22"/>
              </w:rPr>
              <w:t>Выращивание тонизирующих, лекарственных, цветочных культур</w:t>
            </w:r>
            <w:bookmarkEnd w:id="31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16" w:name="sub_1015"/>
            <w:r w:rsidRPr="004C6268">
              <w:rPr>
                <w:color w:val="000000"/>
                <w:sz w:val="22"/>
                <w:szCs w:val="22"/>
              </w:rPr>
              <w:t>Садоводство</w:t>
            </w:r>
            <w:bookmarkEnd w:id="31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1.5</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sz w:val="22"/>
                <w:szCs w:val="22"/>
              </w:rPr>
            </w:pPr>
            <w:r w:rsidRPr="004C6268">
              <w:rPr>
                <w:sz w:val="22"/>
                <w:szCs w:val="22"/>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textAlignment w:val="auto"/>
              <w:rPr>
                <w:sz w:val="22"/>
                <w:szCs w:val="22"/>
              </w:rPr>
            </w:pPr>
            <w:r w:rsidRPr="004C6268">
              <w:rPr>
                <w:sz w:val="22"/>
                <w:szCs w:val="22"/>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F625A0" w:rsidRPr="004C6268" w:rsidRDefault="00F625A0" w:rsidP="00F625A0">
            <w:pPr>
              <w:spacing w:line="240" w:lineRule="auto"/>
              <w:jc w:val="center"/>
              <w:textAlignment w:val="auto"/>
              <w:rPr>
                <w:sz w:val="22"/>
                <w:szCs w:val="22"/>
              </w:rPr>
            </w:pPr>
            <w:r w:rsidRPr="004C6268">
              <w:rPr>
                <w:sz w:val="22"/>
                <w:szCs w:val="22"/>
              </w:rPr>
              <w:t>1.5.1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17" w:name="sub_1016"/>
            <w:r w:rsidRPr="004C6268">
              <w:rPr>
                <w:color w:val="000000"/>
                <w:sz w:val="22"/>
                <w:szCs w:val="22"/>
              </w:rPr>
              <w:t>Выращивание льна и конопли</w:t>
            </w:r>
            <w:bookmarkEnd w:id="31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1.6</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18" w:name="sub_1017"/>
            <w:r w:rsidRPr="004C6268">
              <w:rPr>
                <w:color w:val="000000"/>
                <w:sz w:val="22"/>
                <w:szCs w:val="22"/>
              </w:rPr>
              <w:t>Животноводство</w:t>
            </w:r>
            <w:bookmarkEnd w:id="31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themeColor="text1"/>
                <w:sz w:val="22"/>
                <w:szCs w:val="22"/>
              </w:rPr>
            </w:pPr>
            <w:r w:rsidRPr="004C6268">
              <w:rPr>
                <w:color w:val="000000" w:themeColor="text1"/>
                <w:sz w:val="22"/>
                <w:szCs w:val="22"/>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w:t>
            </w:r>
            <w:r w:rsidRPr="004C6268">
              <w:rPr>
                <w:color w:val="000000" w:themeColor="text1"/>
                <w:sz w:val="22"/>
                <w:szCs w:val="22"/>
              </w:rPr>
              <w:lastRenderedPageBreak/>
              <w:t>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Pr="004C6268">
              <w:rPr>
                <w:b/>
                <w:color w:val="000000" w:themeColor="text1"/>
                <w:sz w:val="22"/>
                <w:szCs w:val="22"/>
              </w:rPr>
              <w:t xml:space="preserve"> </w:t>
            </w:r>
            <w:hyperlink w:anchor="Par69" w:tooltip="1.8" w:history="1">
              <w:r w:rsidRPr="004C6268">
                <w:rPr>
                  <w:b/>
                  <w:color w:val="000000" w:themeColor="text1"/>
                  <w:sz w:val="22"/>
                  <w:szCs w:val="22"/>
                </w:rPr>
                <w:t>кодами 1.8</w:t>
              </w:r>
            </w:hyperlink>
            <w:r w:rsidRPr="004C6268">
              <w:rPr>
                <w:b/>
                <w:color w:val="000000" w:themeColor="text1"/>
                <w:sz w:val="22"/>
                <w:szCs w:val="22"/>
              </w:rPr>
              <w:t xml:space="preserve"> - </w:t>
            </w:r>
            <w:hyperlink w:anchor="Par84" w:tooltip="1.11" w:history="1">
              <w:r w:rsidRPr="004C6268">
                <w:rPr>
                  <w:b/>
                  <w:color w:val="000000" w:themeColor="text1"/>
                  <w:sz w:val="22"/>
                  <w:szCs w:val="22"/>
                </w:rPr>
                <w:t>1.11</w:t>
              </w:r>
            </w:hyperlink>
            <w:r w:rsidRPr="004C6268">
              <w:rPr>
                <w:b/>
                <w:color w:val="000000" w:themeColor="text1"/>
                <w:sz w:val="22"/>
                <w:szCs w:val="22"/>
              </w:rPr>
              <w:t xml:space="preserve">, </w:t>
            </w:r>
            <w:hyperlink w:anchor="Par100" w:tooltip="1.15" w:history="1">
              <w:r w:rsidRPr="004C6268">
                <w:rPr>
                  <w:b/>
                  <w:color w:val="000000" w:themeColor="text1"/>
                  <w:sz w:val="22"/>
                  <w:szCs w:val="22"/>
                </w:rPr>
                <w:t>1.15</w:t>
              </w:r>
            </w:hyperlink>
            <w:r w:rsidRPr="004C6268">
              <w:rPr>
                <w:b/>
                <w:color w:val="000000" w:themeColor="text1"/>
                <w:sz w:val="22"/>
                <w:szCs w:val="22"/>
              </w:rPr>
              <w:t xml:space="preserve">, </w:t>
            </w:r>
            <w:hyperlink w:anchor="Par113" w:tooltip="1.19" w:history="1">
              <w:r w:rsidRPr="004C6268">
                <w:rPr>
                  <w:b/>
                  <w:color w:val="000000" w:themeColor="text1"/>
                  <w:sz w:val="22"/>
                  <w:szCs w:val="22"/>
                </w:rPr>
                <w:t>1.19</w:t>
              </w:r>
            </w:hyperlink>
            <w:r w:rsidRPr="004C6268">
              <w:rPr>
                <w:b/>
                <w:color w:val="000000" w:themeColor="text1"/>
                <w:sz w:val="22"/>
                <w:szCs w:val="22"/>
              </w:rPr>
              <w:t xml:space="preserve">, </w:t>
            </w:r>
            <w:hyperlink w:anchor="Par116" w:tooltip="1.20" w:history="1">
              <w:r w:rsidRPr="004C6268">
                <w:rPr>
                  <w:b/>
                  <w:color w:val="000000" w:themeColor="text1"/>
                  <w:sz w:val="22"/>
                  <w:szCs w:val="22"/>
                </w:rPr>
                <w:t>1.20</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lastRenderedPageBreak/>
              <w:t>1.7</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19" w:name="sub_1018"/>
            <w:r w:rsidRPr="004C6268">
              <w:rPr>
                <w:color w:val="000000"/>
                <w:sz w:val="22"/>
                <w:szCs w:val="22"/>
              </w:rPr>
              <w:lastRenderedPageBreak/>
              <w:t>Скотоводство</w:t>
            </w:r>
            <w:bookmarkEnd w:id="31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1.8</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20" w:name="sub_1019"/>
            <w:r w:rsidRPr="004C6268">
              <w:rPr>
                <w:color w:val="000000"/>
                <w:sz w:val="22"/>
                <w:szCs w:val="22"/>
              </w:rPr>
              <w:t>Звероводство</w:t>
            </w:r>
            <w:bookmarkEnd w:id="32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1.9</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21" w:name="sub_110"/>
            <w:r w:rsidRPr="004C6268">
              <w:rPr>
                <w:color w:val="000000"/>
                <w:sz w:val="22"/>
                <w:szCs w:val="22"/>
              </w:rPr>
              <w:t>Птицеводство</w:t>
            </w:r>
            <w:bookmarkEnd w:id="32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1.10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22" w:name="sub_111"/>
            <w:r w:rsidRPr="004C6268">
              <w:rPr>
                <w:color w:val="000000"/>
                <w:sz w:val="22"/>
                <w:szCs w:val="22"/>
              </w:rPr>
              <w:t>Свиноводство</w:t>
            </w:r>
            <w:bookmarkEnd w:id="32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1.11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23" w:name="sub_112"/>
            <w:r w:rsidRPr="004C6268">
              <w:rPr>
                <w:color w:val="000000"/>
                <w:sz w:val="22"/>
                <w:szCs w:val="22"/>
              </w:rPr>
              <w:t>Пчеловодство</w:t>
            </w:r>
            <w:bookmarkEnd w:id="32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1.12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24" w:name="sub_113"/>
            <w:r w:rsidRPr="004C6268">
              <w:rPr>
                <w:color w:val="000000"/>
                <w:sz w:val="22"/>
                <w:szCs w:val="22"/>
              </w:rPr>
              <w:lastRenderedPageBreak/>
              <w:t>Рыбоводство</w:t>
            </w:r>
            <w:bookmarkEnd w:id="32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1.13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25" w:name="sub_10114"/>
            <w:r w:rsidRPr="004C6268">
              <w:rPr>
                <w:color w:val="000000"/>
                <w:sz w:val="22"/>
                <w:szCs w:val="22"/>
              </w:rPr>
              <w:t>Научное обеспечение сельского хозяйства</w:t>
            </w:r>
            <w:bookmarkEnd w:id="32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1.14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26" w:name="sub_10115"/>
            <w:r w:rsidRPr="004C6268">
              <w:rPr>
                <w:color w:val="000000"/>
                <w:sz w:val="22"/>
                <w:szCs w:val="22"/>
              </w:rPr>
              <w:t>Хранение и переработка</w:t>
            </w:r>
            <w:bookmarkEnd w:id="326"/>
          </w:p>
          <w:p w:rsidR="00F625A0" w:rsidRPr="004C6268" w:rsidRDefault="00F625A0" w:rsidP="00F625A0">
            <w:pPr>
              <w:spacing w:line="240" w:lineRule="auto"/>
              <w:textAlignment w:val="auto"/>
              <w:rPr>
                <w:color w:val="000000"/>
                <w:sz w:val="22"/>
                <w:szCs w:val="22"/>
              </w:rPr>
            </w:pPr>
            <w:r w:rsidRPr="004C6268">
              <w:rPr>
                <w:color w:val="000000"/>
                <w:sz w:val="22"/>
                <w:szCs w:val="22"/>
              </w:rPr>
              <w:t>сельскохозяйственной</w:t>
            </w:r>
          </w:p>
          <w:p w:rsidR="00F625A0" w:rsidRPr="004C6268" w:rsidRDefault="00F625A0" w:rsidP="00F625A0">
            <w:pPr>
              <w:spacing w:line="240" w:lineRule="auto"/>
              <w:textAlignment w:val="auto"/>
              <w:rPr>
                <w:color w:val="000000"/>
                <w:sz w:val="22"/>
                <w:szCs w:val="22"/>
              </w:rPr>
            </w:pPr>
            <w:r w:rsidRPr="004C6268">
              <w:rPr>
                <w:color w:val="000000"/>
                <w:sz w:val="22"/>
                <w:szCs w:val="22"/>
              </w:rPr>
              <w:t>продукции</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1.15</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27" w:name="sub_10116"/>
            <w:r w:rsidRPr="004C6268">
              <w:rPr>
                <w:color w:val="000000"/>
                <w:sz w:val="22"/>
                <w:szCs w:val="22"/>
              </w:rPr>
              <w:t>Ведение личного подсобного хозяйства на полевых участках</w:t>
            </w:r>
            <w:bookmarkEnd w:id="32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1.16</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28" w:name="sub_10117"/>
            <w:r w:rsidRPr="004C6268">
              <w:rPr>
                <w:color w:val="000000"/>
                <w:sz w:val="22"/>
                <w:szCs w:val="22"/>
              </w:rPr>
              <w:t>Питомники</w:t>
            </w:r>
            <w:bookmarkEnd w:id="32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1.17</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29" w:name="sub_10118"/>
            <w:r w:rsidRPr="004C6268">
              <w:rPr>
                <w:color w:val="000000"/>
                <w:sz w:val="22"/>
                <w:szCs w:val="22"/>
              </w:rPr>
              <w:t>Обеспечение</w:t>
            </w:r>
            <w:bookmarkEnd w:id="329"/>
          </w:p>
          <w:p w:rsidR="00F625A0" w:rsidRPr="004C6268" w:rsidRDefault="00F625A0" w:rsidP="00F625A0">
            <w:pPr>
              <w:spacing w:line="240" w:lineRule="auto"/>
              <w:textAlignment w:val="auto"/>
              <w:rPr>
                <w:color w:val="000000"/>
                <w:sz w:val="22"/>
                <w:szCs w:val="22"/>
              </w:rPr>
            </w:pPr>
            <w:r w:rsidRPr="004C6268">
              <w:rPr>
                <w:color w:val="000000"/>
                <w:sz w:val="22"/>
                <w:szCs w:val="22"/>
              </w:rPr>
              <w:t>сельскохозяйственного</w:t>
            </w:r>
          </w:p>
          <w:p w:rsidR="00F625A0" w:rsidRPr="004C6268" w:rsidRDefault="00F625A0" w:rsidP="00F625A0">
            <w:pPr>
              <w:spacing w:line="240" w:lineRule="auto"/>
              <w:textAlignment w:val="auto"/>
              <w:rPr>
                <w:color w:val="000000"/>
                <w:sz w:val="22"/>
                <w:szCs w:val="22"/>
              </w:rPr>
            </w:pPr>
            <w:r w:rsidRPr="004C6268">
              <w:rPr>
                <w:color w:val="000000"/>
                <w:sz w:val="22"/>
                <w:szCs w:val="22"/>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1.18</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30" w:name="sub_1119"/>
            <w:r w:rsidRPr="004C6268">
              <w:rPr>
                <w:color w:val="000000"/>
                <w:sz w:val="22"/>
                <w:szCs w:val="22"/>
              </w:rPr>
              <w:t>Сенокошение</w:t>
            </w:r>
            <w:bookmarkEnd w:id="33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r w:rsidRPr="004C6268">
              <w:rPr>
                <w:color w:val="000000"/>
                <w:sz w:val="22"/>
                <w:szCs w:val="22"/>
              </w:rPr>
              <w:t>Кошение трав, сбор и заготовка сена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bookmarkStart w:id="331" w:name="_Toc57988207"/>
            <w:r w:rsidRPr="004C6268">
              <w:rPr>
                <w:rFonts w:eastAsia="Calibri"/>
                <w:color w:val="000000"/>
                <w:sz w:val="22"/>
                <w:szCs w:val="22"/>
                <w:lang w:eastAsia="en-US"/>
              </w:rPr>
              <w:t>1.19</w:t>
            </w:r>
            <w:bookmarkEnd w:id="331"/>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32" w:name="sub_1120"/>
            <w:r w:rsidRPr="004C6268">
              <w:rPr>
                <w:color w:val="000000"/>
                <w:sz w:val="22"/>
                <w:szCs w:val="22"/>
              </w:rPr>
              <w:t>Выпас</w:t>
            </w:r>
            <w:bookmarkEnd w:id="332"/>
          </w:p>
          <w:p w:rsidR="00F625A0" w:rsidRPr="004C6268" w:rsidRDefault="00F625A0" w:rsidP="00F625A0">
            <w:pPr>
              <w:spacing w:line="240" w:lineRule="auto"/>
              <w:textAlignment w:val="auto"/>
              <w:rPr>
                <w:color w:val="000000"/>
                <w:sz w:val="22"/>
                <w:szCs w:val="22"/>
              </w:rPr>
            </w:pPr>
            <w:r w:rsidRPr="004C6268">
              <w:rPr>
                <w:color w:val="000000"/>
                <w:sz w:val="22"/>
                <w:szCs w:val="22"/>
              </w:rPr>
              <w:t>сельскохозяйственных</w:t>
            </w:r>
          </w:p>
          <w:p w:rsidR="00F625A0" w:rsidRPr="004C6268" w:rsidRDefault="00F625A0" w:rsidP="00F625A0">
            <w:pPr>
              <w:spacing w:line="240" w:lineRule="auto"/>
              <w:textAlignment w:val="auto"/>
              <w:rPr>
                <w:color w:val="000000"/>
                <w:sz w:val="22"/>
                <w:szCs w:val="22"/>
              </w:rPr>
            </w:pPr>
            <w:r w:rsidRPr="004C6268">
              <w:rPr>
                <w:color w:val="000000"/>
                <w:sz w:val="22"/>
                <w:szCs w:val="22"/>
              </w:rPr>
              <w:t>животных</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r w:rsidRPr="004C6268">
              <w:rPr>
                <w:color w:val="000000"/>
                <w:sz w:val="22"/>
                <w:szCs w:val="22"/>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bookmarkStart w:id="333" w:name="_Toc57988208"/>
            <w:r w:rsidRPr="004C6268">
              <w:rPr>
                <w:rFonts w:eastAsia="Calibri"/>
                <w:color w:val="000000"/>
                <w:sz w:val="22"/>
                <w:szCs w:val="22"/>
                <w:lang w:eastAsia="en-US"/>
              </w:rPr>
              <w:t>1.20</w:t>
            </w:r>
            <w:bookmarkEnd w:id="333"/>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34" w:name="sub_1020"/>
            <w:r w:rsidRPr="004C6268">
              <w:rPr>
                <w:color w:val="000000"/>
                <w:sz w:val="22"/>
                <w:szCs w:val="22"/>
              </w:rPr>
              <w:t>Жилая застройка</w:t>
            </w:r>
            <w:bookmarkEnd w:id="33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themeColor="text1"/>
                <w:sz w:val="22"/>
                <w:szCs w:val="22"/>
              </w:rPr>
            </w:pPr>
            <w:r w:rsidRPr="004C6268">
              <w:rPr>
                <w:color w:val="000000" w:themeColor="text1"/>
                <w:sz w:val="22"/>
                <w:szCs w:val="22"/>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Pr="004C6268">
              <w:rPr>
                <w:b/>
                <w:color w:val="000000" w:themeColor="text1"/>
                <w:sz w:val="22"/>
                <w:szCs w:val="22"/>
              </w:rPr>
              <w:t xml:space="preserve"> </w:t>
            </w:r>
            <w:hyperlink w:anchor="Par136" w:tooltip="2.1" w:history="1">
              <w:r w:rsidRPr="004C6268">
                <w:rPr>
                  <w:b/>
                  <w:color w:val="000000" w:themeColor="text1"/>
                  <w:sz w:val="22"/>
                  <w:szCs w:val="22"/>
                </w:rPr>
                <w:t>кодами 2.1</w:t>
              </w:r>
            </w:hyperlink>
            <w:r w:rsidRPr="004C6268">
              <w:rPr>
                <w:b/>
                <w:color w:val="000000" w:themeColor="text1"/>
                <w:sz w:val="22"/>
                <w:szCs w:val="22"/>
              </w:rPr>
              <w:t xml:space="preserve"> - </w:t>
            </w:r>
            <w:hyperlink w:anchor="Par154" w:tooltip="2.3" w:history="1">
              <w:r w:rsidRPr="004C6268">
                <w:rPr>
                  <w:b/>
                  <w:color w:val="000000" w:themeColor="text1"/>
                  <w:sz w:val="22"/>
                  <w:szCs w:val="22"/>
                </w:rPr>
                <w:t>2.3</w:t>
              </w:r>
            </w:hyperlink>
            <w:r w:rsidRPr="004C6268">
              <w:rPr>
                <w:b/>
                <w:color w:val="000000" w:themeColor="text1"/>
                <w:sz w:val="22"/>
                <w:szCs w:val="22"/>
              </w:rPr>
              <w:t xml:space="preserve">, </w:t>
            </w:r>
            <w:hyperlink w:anchor="Par165" w:tooltip="2.5" w:history="1">
              <w:r w:rsidRPr="004C6268">
                <w:rPr>
                  <w:b/>
                  <w:color w:val="000000" w:themeColor="text1"/>
                  <w:sz w:val="22"/>
                  <w:szCs w:val="22"/>
                </w:rPr>
                <w:t>2.5</w:t>
              </w:r>
            </w:hyperlink>
            <w:r w:rsidRPr="004C6268">
              <w:rPr>
                <w:b/>
                <w:color w:val="000000" w:themeColor="text1"/>
                <w:sz w:val="22"/>
                <w:szCs w:val="22"/>
              </w:rPr>
              <w:t xml:space="preserve"> - </w:t>
            </w:r>
            <w:hyperlink w:anchor="Par176" w:tooltip="2.7.1" w:history="1">
              <w:r w:rsidRPr="004C6268">
                <w:rPr>
                  <w:b/>
                  <w:color w:val="000000" w:themeColor="text1"/>
                  <w:sz w:val="22"/>
                  <w:szCs w:val="22"/>
                </w:rPr>
                <w:t>2.7.1</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2.0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35" w:name="sub_1021"/>
            <w:r w:rsidRPr="004C6268">
              <w:rPr>
                <w:color w:val="000000"/>
                <w:sz w:val="22"/>
                <w:szCs w:val="22"/>
              </w:rPr>
              <w:t>Для индивидуального жилищного строительства</w:t>
            </w:r>
            <w:bookmarkEnd w:id="33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textAlignment w:val="auto"/>
              <w:rPr>
                <w:sz w:val="22"/>
                <w:szCs w:val="22"/>
              </w:rPr>
            </w:pPr>
            <w:r w:rsidRPr="004C6268">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2.1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36" w:name="sub_10211"/>
            <w:r w:rsidRPr="004C6268">
              <w:rPr>
                <w:color w:val="000000"/>
                <w:sz w:val="22"/>
                <w:szCs w:val="22"/>
              </w:rPr>
              <w:t xml:space="preserve">Малоэтажная многоквартирная жилая </w:t>
            </w:r>
            <w:r w:rsidRPr="004C6268">
              <w:rPr>
                <w:color w:val="000000"/>
                <w:sz w:val="22"/>
                <w:szCs w:val="22"/>
              </w:rPr>
              <w:lastRenderedPageBreak/>
              <w:t>застройка</w:t>
            </w:r>
            <w:bookmarkEnd w:id="33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lastRenderedPageBreak/>
              <w:t xml:space="preserve">Размещение малоэтажных многоквартирных домов (многоквартирные дома высотой до 4 </w:t>
            </w:r>
            <w:r w:rsidRPr="004C6268">
              <w:rPr>
                <w:rFonts w:eastAsia="Calibri"/>
                <w:color w:val="000000"/>
                <w:sz w:val="22"/>
                <w:szCs w:val="22"/>
                <w:lang w:eastAsia="en-US"/>
              </w:rPr>
              <w:lastRenderedPageBreak/>
              <w:t>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lastRenderedPageBreak/>
              <w:t>2.1.1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337" w:name="sub_1022"/>
            <w:r w:rsidRPr="004C6268">
              <w:rPr>
                <w:rFonts w:eastAsia="Calibri"/>
                <w:color w:val="000000"/>
                <w:sz w:val="22"/>
                <w:szCs w:val="22"/>
                <w:lang w:eastAsia="en-US"/>
              </w:rPr>
              <w:lastRenderedPageBreak/>
              <w:t>Для ведения личного подсобного хозяйства</w:t>
            </w:r>
            <w:bookmarkEnd w:id="337"/>
            <w:r w:rsidRPr="004C6268">
              <w:rPr>
                <w:rFonts w:eastAsia="Calibri"/>
                <w:color w:val="000000"/>
                <w:sz w:val="22"/>
                <w:szCs w:val="22"/>
                <w:lang w:eastAsia="en-US"/>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Размещение жилого дома, указанного в описании вида разрешенного использования с </w:t>
            </w:r>
            <w:hyperlink w:anchor="sub_1021" w:history="1">
              <w:r w:rsidRPr="004C6268">
                <w:rPr>
                  <w:rFonts w:eastAsia="Calibri"/>
                  <w:b/>
                  <w:color w:val="000000"/>
                  <w:sz w:val="22"/>
                  <w:szCs w:val="22"/>
                  <w:lang w:eastAsia="en-US"/>
                </w:rPr>
                <w:t>кодом 2.1</w:t>
              </w:r>
            </w:hyperlink>
            <w:r w:rsidRPr="004C6268">
              <w:rPr>
                <w:rFonts w:eastAsia="Calibri"/>
                <w:color w:val="000000"/>
                <w:sz w:val="22"/>
                <w:szCs w:val="22"/>
                <w:lang w:eastAsia="en-US"/>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2.2</w:t>
            </w:r>
          </w:p>
        </w:tc>
      </w:tr>
      <w:tr w:rsidR="00F625A0" w:rsidRPr="004C6268" w:rsidTr="007B1F7C">
        <w:trPr>
          <w:trHeight w:val="557"/>
        </w:trPr>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38" w:name="sub_1023"/>
            <w:r w:rsidRPr="004C6268">
              <w:rPr>
                <w:color w:val="000000"/>
                <w:sz w:val="22"/>
                <w:szCs w:val="22"/>
              </w:rPr>
              <w:t>Блокированная жилая застройка</w:t>
            </w:r>
            <w:bookmarkEnd w:id="33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textAlignment w:val="auto"/>
              <w:rPr>
                <w:sz w:val="22"/>
                <w:szCs w:val="22"/>
              </w:rPr>
            </w:pPr>
            <w:r w:rsidRPr="004C6268">
              <w:rPr>
                <w:rFonts w:eastAsiaTheme="minorHAnsi"/>
                <w:sz w:val="22"/>
                <w:szCs w:val="22"/>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2.3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39" w:name="sub_1024"/>
            <w:r w:rsidRPr="004C6268">
              <w:rPr>
                <w:color w:val="000000"/>
                <w:sz w:val="22"/>
                <w:szCs w:val="22"/>
              </w:rPr>
              <w:t>Передвижное жилье</w:t>
            </w:r>
            <w:bookmarkEnd w:id="33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Theme="minorHAnsi"/>
                <w:sz w:val="22"/>
                <w:szCs w:val="22"/>
                <w:lang w:eastAsia="en-US"/>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2.4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40" w:name="sub_1025"/>
            <w:r w:rsidRPr="004C6268">
              <w:rPr>
                <w:color w:val="000000"/>
                <w:sz w:val="22"/>
                <w:szCs w:val="22"/>
              </w:rPr>
              <w:t>Среднеэтажная жилая застройка</w:t>
            </w:r>
            <w:bookmarkEnd w:id="34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rPr>
                <w:color w:val="000000"/>
                <w:sz w:val="22"/>
                <w:szCs w:val="22"/>
              </w:rPr>
            </w:pPr>
            <w:r w:rsidRPr="004C6268">
              <w:rPr>
                <w:color w:val="000000"/>
                <w:sz w:val="22"/>
                <w:szCs w:val="22"/>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2.5</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r w:rsidRPr="004C6268">
              <w:rPr>
                <w:color w:val="000000"/>
                <w:sz w:val="22"/>
                <w:szCs w:val="22"/>
              </w:rPr>
              <w:t>Многоэтажная жилая застройка</w:t>
            </w:r>
          </w:p>
          <w:p w:rsidR="00F625A0" w:rsidRPr="004C6268" w:rsidRDefault="00F625A0" w:rsidP="00F625A0">
            <w:pPr>
              <w:spacing w:line="240" w:lineRule="auto"/>
              <w:textAlignment w:val="auto"/>
              <w:rPr>
                <w:color w:val="000000"/>
                <w:sz w:val="22"/>
                <w:szCs w:val="22"/>
              </w:rPr>
            </w:pPr>
            <w:bookmarkStart w:id="341" w:name="sub_1026"/>
            <w:r w:rsidRPr="004C6268">
              <w:rPr>
                <w:color w:val="000000"/>
                <w:sz w:val="22"/>
                <w:szCs w:val="22"/>
              </w:rPr>
              <w:t>(высотная застройка)</w:t>
            </w:r>
            <w:bookmarkEnd w:id="34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rPr>
                <w:color w:val="000000"/>
                <w:sz w:val="22"/>
                <w:szCs w:val="22"/>
              </w:rPr>
            </w:pPr>
            <w:r w:rsidRPr="004C6268">
              <w:rPr>
                <w:rFonts w:eastAsiaTheme="minorHAnsi"/>
                <w:sz w:val="22"/>
                <w:szCs w:val="22"/>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w:t>
            </w:r>
            <w:r w:rsidRPr="004C6268">
              <w:rPr>
                <w:rFonts w:eastAsiaTheme="minorHAnsi"/>
                <w:sz w:val="22"/>
                <w:szCs w:val="22"/>
                <w:lang w:eastAsia="en-US"/>
              </w:rPr>
              <w:lastRenderedPageBreak/>
              <w:t>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lastRenderedPageBreak/>
              <w:t>2.6</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42" w:name="sub_1027"/>
            <w:r w:rsidRPr="004C6268">
              <w:rPr>
                <w:color w:val="000000"/>
                <w:sz w:val="22"/>
                <w:szCs w:val="22"/>
              </w:rPr>
              <w:lastRenderedPageBreak/>
              <w:t>Обслуживание застройки жилой</w:t>
            </w:r>
            <w:bookmarkEnd w:id="34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themeColor="text1"/>
                <w:sz w:val="22"/>
                <w:szCs w:val="22"/>
                <w:lang w:eastAsia="en-US"/>
              </w:rPr>
            </w:pPr>
            <w:r w:rsidRPr="004C6268">
              <w:rPr>
                <w:rFonts w:eastAsia="Calibri"/>
                <w:color w:val="000000" w:themeColor="text1"/>
                <w:sz w:val="22"/>
                <w:szCs w:val="22"/>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4C6268">
                <w:rPr>
                  <w:rFonts w:eastAsia="Calibri"/>
                  <w:b/>
                  <w:color w:val="000000" w:themeColor="text1"/>
                  <w:sz w:val="22"/>
                  <w:szCs w:val="22"/>
                  <w:lang w:eastAsia="en-US"/>
                </w:rPr>
                <w:t>кодами 3.1</w:t>
              </w:r>
            </w:hyperlink>
            <w:r w:rsidRPr="004C6268">
              <w:rPr>
                <w:rFonts w:eastAsia="Calibri"/>
                <w:b/>
                <w:color w:val="000000" w:themeColor="text1"/>
                <w:sz w:val="22"/>
                <w:szCs w:val="22"/>
                <w:lang w:eastAsia="en-US"/>
              </w:rPr>
              <w:t xml:space="preserve">, </w:t>
            </w:r>
            <w:hyperlink w:anchor="Par184" w:tooltip="3.2" w:history="1">
              <w:r w:rsidRPr="004C6268">
                <w:rPr>
                  <w:rFonts w:eastAsia="Calibri"/>
                  <w:b/>
                  <w:color w:val="000000" w:themeColor="text1"/>
                  <w:sz w:val="22"/>
                  <w:szCs w:val="22"/>
                  <w:lang w:eastAsia="en-US"/>
                </w:rPr>
                <w:t>3.2</w:t>
              </w:r>
            </w:hyperlink>
            <w:r w:rsidRPr="004C6268">
              <w:rPr>
                <w:rFonts w:eastAsia="Calibri"/>
                <w:b/>
                <w:color w:val="000000" w:themeColor="text1"/>
                <w:sz w:val="22"/>
                <w:szCs w:val="22"/>
                <w:lang w:eastAsia="en-US"/>
              </w:rPr>
              <w:t xml:space="preserve">, </w:t>
            </w:r>
            <w:hyperlink w:anchor="Par201" w:tooltip="3.3" w:history="1">
              <w:r w:rsidRPr="004C6268">
                <w:rPr>
                  <w:rFonts w:eastAsia="Calibri"/>
                  <w:b/>
                  <w:color w:val="000000" w:themeColor="text1"/>
                  <w:sz w:val="22"/>
                  <w:szCs w:val="22"/>
                  <w:lang w:eastAsia="en-US"/>
                </w:rPr>
                <w:t>3.3</w:t>
              </w:r>
            </w:hyperlink>
            <w:r w:rsidRPr="004C6268">
              <w:rPr>
                <w:rFonts w:eastAsia="Calibri"/>
                <w:b/>
                <w:color w:val="000000" w:themeColor="text1"/>
                <w:sz w:val="22"/>
                <w:szCs w:val="22"/>
                <w:lang w:eastAsia="en-US"/>
              </w:rPr>
              <w:t xml:space="preserve">, </w:t>
            </w:r>
            <w:hyperlink w:anchor="Par204" w:tooltip="3.4" w:history="1">
              <w:r w:rsidRPr="004C6268">
                <w:rPr>
                  <w:rFonts w:eastAsia="Calibri"/>
                  <w:b/>
                  <w:color w:val="000000" w:themeColor="text1"/>
                  <w:sz w:val="22"/>
                  <w:szCs w:val="22"/>
                  <w:lang w:eastAsia="en-US"/>
                </w:rPr>
                <w:t>3.4</w:t>
              </w:r>
            </w:hyperlink>
            <w:r w:rsidRPr="004C6268">
              <w:rPr>
                <w:rFonts w:eastAsia="Calibri"/>
                <w:b/>
                <w:color w:val="000000" w:themeColor="text1"/>
                <w:sz w:val="22"/>
                <w:szCs w:val="22"/>
                <w:lang w:eastAsia="en-US"/>
              </w:rPr>
              <w:t xml:space="preserve">, </w:t>
            </w:r>
            <w:hyperlink w:anchor="Par207" w:tooltip="3.4.1" w:history="1">
              <w:r w:rsidRPr="004C6268">
                <w:rPr>
                  <w:rFonts w:eastAsia="Calibri"/>
                  <w:b/>
                  <w:color w:val="000000" w:themeColor="text1"/>
                  <w:sz w:val="22"/>
                  <w:szCs w:val="22"/>
                  <w:lang w:eastAsia="en-US"/>
                </w:rPr>
                <w:t>3.4.1</w:t>
              </w:r>
            </w:hyperlink>
            <w:r w:rsidRPr="004C6268">
              <w:rPr>
                <w:rFonts w:eastAsia="Calibri"/>
                <w:b/>
                <w:color w:val="000000" w:themeColor="text1"/>
                <w:sz w:val="22"/>
                <w:szCs w:val="22"/>
                <w:lang w:eastAsia="en-US"/>
              </w:rPr>
              <w:t xml:space="preserve">, </w:t>
            </w:r>
            <w:hyperlink w:anchor="Par221" w:tooltip="3.5.1" w:history="1">
              <w:r w:rsidRPr="004C6268">
                <w:rPr>
                  <w:rFonts w:eastAsia="Calibri"/>
                  <w:b/>
                  <w:color w:val="000000" w:themeColor="text1"/>
                  <w:sz w:val="22"/>
                  <w:szCs w:val="22"/>
                  <w:lang w:eastAsia="en-US"/>
                </w:rPr>
                <w:t>3.5.1</w:t>
              </w:r>
            </w:hyperlink>
            <w:r w:rsidRPr="004C6268">
              <w:rPr>
                <w:rFonts w:eastAsia="Calibri"/>
                <w:b/>
                <w:color w:val="000000" w:themeColor="text1"/>
                <w:sz w:val="22"/>
                <w:szCs w:val="22"/>
                <w:lang w:eastAsia="en-US"/>
              </w:rPr>
              <w:t xml:space="preserve">, </w:t>
            </w:r>
            <w:hyperlink w:anchor="Par227" w:tooltip="3.6" w:history="1">
              <w:r w:rsidRPr="004C6268">
                <w:rPr>
                  <w:rFonts w:eastAsia="Calibri"/>
                  <w:b/>
                  <w:color w:val="000000" w:themeColor="text1"/>
                  <w:sz w:val="22"/>
                  <w:szCs w:val="22"/>
                  <w:lang w:eastAsia="en-US"/>
                </w:rPr>
                <w:t>3.6</w:t>
              </w:r>
            </w:hyperlink>
            <w:r w:rsidRPr="004C6268">
              <w:rPr>
                <w:rFonts w:eastAsia="Calibri"/>
                <w:b/>
                <w:color w:val="000000" w:themeColor="text1"/>
                <w:sz w:val="22"/>
                <w:szCs w:val="22"/>
                <w:lang w:eastAsia="en-US"/>
              </w:rPr>
              <w:t xml:space="preserve">, </w:t>
            </w:r>
            <w:hyperlink w:anchor="Par239" w:tooltip="3.7" w:history="1">
              <w:r w:rsidRPr="004C6268">
                <w:rPr>
                  <w:rFonts w:eastAsia="Calibri"/>
                  <w:b/>
                  <w:color w:val="000000" w:themeColor="text1"/>
                  <w:sz w:val="22"/>
                  <w:szCs w:val="22"/>
                  <w:lang w:eastAsia="en-US"/>
                </w:rPr>
                <w:t>3.7</w:t>
              </w:r>
            </w:hyperlink>
            <w:r w:rsidRPr="004C6268">
              <w:rPr>
                <w:rFonts w:eastAsia="Calibri"/>
                <w:b/>
                <w:color w:val="000000" w:themeColor="text1"/>
                <w:sz w:val="22"/>
                <w:szCs w:val="22"/>
                <w:lang w:eastAsia="en-US"/>
              </w:rPr>
              <w:t xml:space="preserve">, </w:t>
            </w:r>
            <w:hyperlink w:anchor="Par272" w:tooltip="3.10.1" w:history="1">
              <w:r w:rsidRPr="004C6268">
                <w:rPr>
                  <w:rFonts w:eastAsia="Calibri"/>
                  <w:b/>
                  <w:color w:val="000000" w:themeColor="text1"/>
                  <w:sz w:val="22"/>
                  <w:szCs w:val="22"/>
                  <w:lang w:eastAsia="en-US"/>
                </w:rPr>
                <w:t>3.10.1</w:t>
              </w:r>
            </w:hyperlink>
            <w:r w:rsidRPr="004C6268">
              <w:rPr>
                <w:rFonts w:eastAsia="Calibri"/>
                <w:b/>
                <w:color w:val="000000" w:themeColor="text1"/>
                <w:sz w:val="22"/>
                <w:szCs w:val="22"/>
                <w:lang w:eastAsia="en-US"/>
              </w:rPr>
              <w:t xml:space="preserve">, </w:t>
            </w:r>
            <w:hyperlink w:anchor="Par283" w:tooltip="4.1" w:history="1">
              <w:r w:rsidRPr="004C6268">
                <w:rPr>
                  <w:rFonts w:eastAsia="Calibri"/>
                  <w:b/>
                  <w:color w:val="000000" w:themeColor="text1"/>
                  <w:sz w:val="22"/>
                  <w:szCs w:val="22"/>
                  <w:lang w:eastAsia="en-US"/>
                </w:rPr>
                <w:t>4.1</w:t>
              </w:r>
            </w:hyperlink>
            <w:r w:rsidRPr="004C6268">
              <w:rPr>
                <w:rFonts w:eastAsia="Calibri"/>
                <w:b/>
                <w:color w:val="000000" w:themeColor="text1"/>
                <w:sz w:val="22"/>
                <w:szCs w:val="22"/>
                <w:lang w:eastAsia="en-US"/>
              </w:rPr>
              <w:t xml:space="preserve">, </w:t>
            </w:r>
            <w:hyperlink w:anchor="Par290" w:tooltip="4.3" w:history="1">
              <w:r w:rsidRPr="004C6268">
                <w:rPr>
                  <w:rFonts w:eastAsia="Calibri"/>
                  <w:b/>
                  <w:color w:val="000000" w:themeColor="text1"/>
                  <w:sz w:val="22"/>
                  <w:szCs w:val="22"/>
                  <w:lang w:eastAsia="en-US"/>
                </w:rPr>
                <w:t>4.3</w:t>
              </w:r>
            </w:hyperlink>
            <w:r w:rsidRPr="004C6268">
              <w:rPr>
                <w:rFonts w:eastAsia="Calibri"/>
                <w:b/>
                <w:color w:val="000000" w:themeColor="text1"/>
                <w:sz w:val="22"/>
                <w:szCs w:val="22"/>
                <w:lang w:eastAsia="en-US"/>
              </w:rPr>
              <w:t xml:space="preserve">, </w:t>
            </w:r>
            <w:hyperlink w:anchor="Par293" w:tooltip="4.4" w:history="1">
              <w:r w:rsidRPr="004C6268">
                <w:rPr>
                  <w:rFonts w:eastAsia="Calibri"/>
                  <w:b/>
                  <w:color w:val="000000" w:themeColor="text1"/>
                  <w:sz w:val="22"/>
                  <w:szCs w:val="22"/>
                  <w:lang w:eastAsia="en-US"/>
                </w:rPr>
                <w:t>4.4</w:t>
              </w:r>
            </w:hyperlink>
            <w:r w:rsidRPr="004C6268">
              <w:rPr>
                <w:rFonts w:eastAsia="Calibri"/>
                <w:b/>
                <w:color w:val="000000" w:themeColor="text1"/>
                <w:sz w:val="22"/>
                <w:szCs w:val="22"/>
                <w:lang w:eastAsia="en-US"/>
              </w:rPr>
              <w:t xml:space="preserve">, </w:t>
            </w:r>
            <w:hyperlink w:anchor="Par299" w:tooltip="4.6" w:history="1">
              <w:r w:rsidRPr="004C6268">
                <w:rPr>
                  <w:rFonts w:eastAsia="Calibri"/>
                  <w:b/>
                  <w:color w:val="000000" w:themeColor="text1"/>
                  <w:sz w:val="22"/>
                  <w:szCs w:val="22"/>
                  <w:lang w:eastAsia="en-US"/>
                </w:rPr>
                <w:t>4.6</w:t>
              </w:r>
            </w:hyperlink>
            <w:r w:rsidRPr="004C6268">
              <w:rPr>
                <w:rFonts w:eastAsia="Calibri"/>
                <w:b/>
                <w:color w:val="000000" w:themeColor="text1"/>
                <w:sz w:val="22"/>
                <w:szCs w:val="22"/>
                <w:lang w:eastAsia="en-US"/>
              </w:rPr>
              <w:t xml:space="preserve">, </w:t>
            </w:r>
            <w:hyperlink w:anchor="Par347" w:tooltip="5.1.2" w:history="1">
              <w:r w:rsidRPr="004C6268">
                <w:rPr>
                  <w:rFonts w:eastAsia="Calibri"/>
                  <w:b/>
                  <w:color w:val="000000" w:themeColor="text1"/>
                  <w:sz w:val="22"/>
                  <w:szCs w:val="22"/>
                  <w:lang w:eastAsia="en-US"/>
                </w:rPr>
                <w:t>5.1.2</w:t>
              </w:r>
            </w:hyperlink>
            <w:r w:rsidRPr="004C6268">
              <w:rPr>
                <w:rFonts w:eastAsia="Calibri"/>
                <w:b/>
                <w:color w:val="000000" w:themeColor="text1"/>
                <w:sz w:val="22"/>
                <w:szCs w:val="22"/>
                <w:lang w:eastAsia="en-US"/>
              </w:rPr>
              <w:t xml:space="preserve">, </w:t>
            </w:r>
            <w:hyperlink w:anchor="Par350" w:tooltip="5.1.3" w:history="1">
              <w:r w:rsidRPr="004C6268">
                <w:rPr>
                  <w:rFonts w:eastAsia="Calibri"/>
                  <w:b/>
                  <w:color w:val="000000" w:themeColor="text1"/>
                  <w:sz w:val="22"/>
                  <w:szCs w:val="22"/>
                  <w:lang w:eastAsia="en-US"/>
                </w:rPr>
                <w:t>5.1.3</w:t>
              </w:r>
            </w:hyperlink>
            <w:r w:rsidRPr="004C6268">
              <w:rPr>
                <w:rFonts w:eastAsia="Calibri"/>
                <w:color w:val="000000" w:themeColor="text1"/>
                <w:sz w:val="22"/>
                <w:szCs w:val="22"/>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2.7</w:t>
            </w:r>
          </w:p>
        </w:tc>
      </w:tr>
      <w:tr w:rsidR="00F625A0" w:rsidRPr="004C6268" w:rsidTr="007B1F7C">
        <w:trPr>
          <w:trHeight w:val="273"/>
        </w:trPr>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r w:rsidRPr="004C6268">
              <w:rPr>
                <w:color w:val="000000"/>
                <w:sz w:val="22"/>
                <w:szCs w:val="22"/>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themeColor="text1"/>
                <w:sz w:val="22"/>
                <w:szCs w:val="22"/>
                <w:lang w:eastAsia="en-US"/>
              </w:rPr>
            </w:pPr>
            <w:r w:rsidRPr="004C6268">
              <w:rPr>
                <w:rFonts w:eastAsia="Calibri"/>
                <w:color w:val="000000" w:themeColor="text1"/>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4C6268">
                <w:rPr>
                  <w:rFonts w:eastAsia="Calibri"/>
                  <w:b/>
                  <w:color w:val="000000" w:themeColor="text1"/>
                  <w:sz w:val="22"/>
                  <w:szCs w:val="22"/>
                  <w:lang w:eastAsia="en-US"/>
                </w:rPr>
                <w:t>кодами 2.7.2</w:t>
              </w:r>
            </w:hyperlink>
            <w:r w:rsidRPr="004C6268">
              <w:rPr>
                <w:rFonts w:eastAsia="Calibri"/>
                <w:b/>
                <w:color w:val="000000" w:themeColor="text1"/>
                <w:sz w:val="22"/>
                <w:szCs w:val="22"/>
                <w:lang w:eastAsia="en-US"/>
              </w:rPr>
              <w:t xml:space="preserve">, </w:t>
            </w:r>
            <w:hyperlink w:anchor="Par332" w:tooltip="4.9" w:history="1">
              <w:r w:rsidRPr="004C6268">
                <w:rPr>
                  <w:rFonts w:eastAsia="Calibri"/>
                  <w:b/>
                  <w:color w:val="000000" w:themeColor="text1"/>
                  <w:sz w:val="22"/>
                  <w:szCs w:val="22"/>
                  <w:lang w:eastAsia="en-US"/>
                </w:rPr>
                <w:t>4.9</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2.7.1</w:t>
            </w:r>
          </w:p>
        </w:tc>
      </w:tr>
      <w:tr w:rsidR="00F625A0" w:rsidRPr="004C6268" w:rsidTr="007B1F7C">
        <w:trPr>
          <w:trHeight w:val="273"/>
        </w:trPr>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sz w:val="22"/>
                <w:szCs w:val="22"/>
              </w:rPr>
            </w:pPr>
            <w:r w:rsidRPr="004C6268">
              <w:rPr>
                <w:sz w:val="22"/>
                <w:szCs w:val="22"/>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textAlignment w:val="auto"/>
              <w:rPr>
                <w:sz w:val="22"/>
                <w:szCs w:val="22"/>
              </w:rPr>
            </w:pPr>
            <w:r w:rsidRPr="004C6268">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F625A0" w:rsidRPr="004C6268" w:rsidRDefault="00F625A0" w:rsidP="00F625A0">
            <w:pPr>
              <w:spacing w:line="240" w:lineRule="auto"/>
              <w:jc w:val="center"/>
              <w:textAlignment w:val="auto"/>
              <w:rPr>
                <w:sz w:val="22"/>
                <w:szCs w:val="22"/>
              </w:rPr>
            </w:pPr>
            <w:bookmarkStart w:id="343" w:name="Par180"/>
            <w:bookmarkEnd w:id="343"/>
            <w:r w:rsidRPr="004C6268">
              <w:rPr>
                <w:sz w:val="22"/>
                <w:szCs w:val="22"/>
              </w:rPr>
              <w:t>2.7.2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44" w:name="sub_1030"/>
            <w:r w:rsidRPr="004C6268">
              <w:rPr>
                <w:color w:val="000000"/>
                <w:sz w:val="22"/>
                <w:szCs w:val="22"/>
              </w:rPr>
              <w:t>Общественное использование объектов капитального строительства</w:t>
            </w:r>
            <w:bookmarkEnd w:id="34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4C6268">
                <w:rPr>
                  <w:rFonts w:eastAsia="Calibri"/>
                  <w:color w:val="000000"/>
                  <w:sz w:val="22"/>
                  <w:szCs w:val="22"/>
                  <w:lang w:eastAsia="en-US"/>
                </w:rPr>
                <w:t>кодами 3.1-3.10.2</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3.0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45" w:name="sub_1031"/>
            <w:r w:rsidRPr="004C6268">
              <w:rPr>
                <w:color w:val="000000"/>
                <w:sz w:val="22"/>
                <w:szCs w:val="22"/>
              </w:rPr>
              <w:t>Коммунальное обслуживание</w:t>
            </w:r>
            <w:bookmarkEnd w:id="34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4C6268">
                <w:rPr>
                  <w:rFonts w:eastAsia="Calibri"/>
                  <w:b/>
                  <w:color w:val="000000"/>
                  <w:sz w:val="22"/>
                  <w:szCs w:val="22"/>
                  <w:lang w:eastAsia="en-US"/>
                </w:rPr>
                <w:t>кодами 3.1.1-3.1.2</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3.1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346" w:name="sub_1311"/>
            <w:r w:rsidRPr="004C6268">
              <w:rPr>
                <w:rFonts w:eastAsia="Calibri"/>
                <w:sz w:val="22"/>
                <w:szCs w:val="22"/>
                <w:lang w:eastAsia="en-US"/>
              </w:rPr>
              <w:t>Предоставление коммунальных услуг</w:t>
            </w:r>
            <w:bookmarkEnd w:id="34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3.1.1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347" w:name="sub_1312"/>
            <w:r w:rsidRPr="004C6268">
              <w:rPr>
                <w:rFonts w:eastAsia="Calibri"/>
                <w:sz w:val="22"/>
                <w:szCs w:val="22"/>
                <w:lang w:eastAsia="en-US"/>
              </w:rPr>
              <w:t xml:space="preserve">Административные здания организаций, обеспечивающих </w:t>
            </w:r>
            <w:r w:rsidRPr="004C6268">
              <w:rPr>
                <w:rFonts w:eastAsia="Calibri"/>
                <w:sz w:val="22"/>
                <w:szCs w:val="22"/>
                <w:lang w:eastAsia="en-US"/>
              </w:rPr>
              <w:lastRenderedPageBreak/>
              <w:t>предоставление коммунальных услуг</w:t>
            </w:r>
            <w:bookmarkEnd w:id="34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3.1.2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48" w:name="sub_1032"/>
            <w:r w:rsidRPr="004C6268">
              <w:rPr>
                <w:color w:val="000000"/>
                <w:sz w:val="22"/>
                <w:szCs w:val="22"/>
              </w:rPr>
              <w:lastRenderedPageBreak/>
              <w:t>Социальное обслуживание</w:t>
            </w:r>
            <w:bookmarkEnd w:id="34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4C6268">
                <w:rPr>
                  <w:rFonts w:eastAsia="Calibri"/>
                  <w:b/>
                  <w:sz w:val="22"/>
                  <w:szCs w:val="22"/>
                  <w:lang w:eastAsia="en-US"/>
                </w:rPr>
                <w:t>кодами 3.2.1 - 3.2.4</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3.2</w:t>
            </w:r>
          </w:p>
          <w:p w:rsidR="00F625A0" w:rsidRPr="004C6268" w:rsidRDefault="00F625A0" w:rsidP="00F625A0">
            <w:pPr>
              <w:jc w:val="center"/>
              <w:rPr>
                <w:sz w:val="22"/>
                <w:szCs w:val="22"/>
              </w:rPr>
            </w:pPr>
          </w:p>
          <w:p w:rsidR="00F625A0" w:rsidRPr="004C6268" w:rsidRDefault="00F625A0" w:rsidP="00F625A0">
            <w:pPr>
              <w:jc w:val="center"/>
              <w:rPr>
                <w:sz w:val="22"/>
                <w:szCs w:val="22"/>
              </w:rPr>
            </w:pP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sz w:val="22"/>
                <w:szCs w:val="22"/>
                <w:lang w:eastAsia="en-US"/>
              </w:rPr>
            </w:pPr>
            <w:bookmarkStart w:id="349" w:name="sub_1321"/>
            <w:r w:rsidRPr="004C6268">
              <w:rPr>
                <w:rFonts w:eastAsia="Calibri"/>
                <w:sz w:val="22"/>
                <w:szCs w:val="22"/>
                <w:lang w:eastAsia="en-US"/>
              </w:rPr>
              <w:t>Дома социального обслуживания</w:t>
            </w:r>
            <w:bookmarkEnd w:id="34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sz w:val="22"/>
                <w:szCs w:val="22"/>
                <w:lang w:eastAsia="en-US"/>
              </w:rPr>
            </w:pPr>
            <w:r w:rsidRPr="004C6268">
              <w:rPr>
                <w:rFonts w:eastAsia="Calibri"/>
                <w:sz w:val="22"/>
                <w:szCs w:val="22"/>
                <w:lang w:eastAsia="en-US"/>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sz w:val="22"/>
                <w:szCs w:val="22"/>
                <w:lang w:eastAsia="en-US"/>
              </w:rPr>
            </w:pPr>
            <w:r w:rsidRPr="004C6268">
              <w:rPr>
                <w:rFonts w:eastAsia="Calibri"/>
                <w:sz w:val="22"/>
                <w:szCs w:val="22"/>
                <w:lang w:eastAsia="en-US"/>
              </w:rPr>
              <w:t>3.2.1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sz w:val="22"/>
                <w:szCs w:val="22"/>
                <w:lang w:eastAsia="en-US"/>
              </w:rPr>
            </w:pPr>
            <w:bookmarkStart w:id="350" w:name="sub_1322"/>
            <w:r w:rsidRPr="004C6268">
              <w:rPr>
                <w:rFonts w:eastAsia="Calibri"/>
                <w:sz w:val="22"/>
                <w:szCs w:val="22"/>
                <w:lang w:eastAsia="en-US"/>
              </w:rPr>
              <w:t>Оказание социальной помощи населению</w:t>
            </w:r>
            <w:bookmarkEnd w:id="35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sz w:val="22"/>
                <w:szCs w:val="22"/>
                <w:lang w:eastAsia="en-US"/>
              </w:rPr>
            </w:pPr>
            <w:r w:rsidRPr="004C6268">
              <w:rPr>
                <w:rFonts w:eastAsia="Calibri"/>
                <w:sz w:val="22"/>
                <w:szCs w:val="22"/>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sz w:val="22"/>
                <w:szCs w:val="22"/>
                <w:lang w:eastAsia="en-US"/>
              </w:rPr>
            </w:pPr>
            <w:r w:rsidRPr="004C6268">
              <w:rPr>
                <w:rFonts w:eastAsia="Calibri"/>
                <w:sz w:val="22"/>
                <w:szCs w:val="22"/>
                <w:lang w:eastAsia="en-US"/>
              </w:rPr>
              <w:t>3.2.2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sz w:val="22"/>
                <w:szCs w:val="22"/>
                <w:lang w:eastAsia="en-US"/>
              </w:rPr>
            </w:pPr>
            <w:bookmarkStart w:id="351" w:name="sub_1323"/>
            <w:r w:rsidRPr="004C6268">
              <w:rPr>
                <w:rFonts w:eastAsia="Calibri"/>
                <w:sz w:val="22"/>
                <w:szCs w:val="22"/>
                <w:lang w:eastAsia="en-US"/>
              </w:rPr>
              <w:t>Оказание услуг связи</w:t>
            </w:r>
            <w:bookmarkEnd w:id="35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sz w:val="22"/>
                <w:szCs w:val="22"/>
                <w:lang w:eastAsia="en-US"/>
              </w:rPr>
            </w:pPr>
            <w:r w:rsidRPr="004C6268">
              <w:rPr>
                <w:rFonts w:eastAsia="Calibri"/>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sz w:val="22"/>
                <w:szCs w:val="22"/>
                <w:lang w:eastAsia="en-US"/>
              </w:rPr>
            </w:pPr>
            <w:r w:rsidRPr="004C6268">
              <w:rPr>
                <w:rFonts w:eastAsia="Calibri"/>
                <w:sz w:val="22"/>
                <w:szCs w:val="22"/>
                <w:lang w:eastAsia="en-US"/>
              </w:rPr>
              <w:t>3.2.3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sz w:val="22"/>
                <w:szCs w:val="22"/>
                <w:lang w:eastAsia="en-US"/>
              </w:rPr>
            </w:pPr>
            <w:bookmarkStart w:id="352" w:name="sub_1324"/>
            <w:r w:rsidRPr="004C6268">
              <w:rPr>
                <w:rFonts w:eastAsia="Calibri"/>
                <w:sz w:val="22"/>
                <w:szCs w:val="22"/>
                <w:lang w:eastAsia="en-US"/>
              </w:rPr>
              <w:t>Общежития</w:t>
            </w:r>
            <w:bookmarkEnd w:id="35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sz w:val="22"/>
                <w:szCs w:val="22"/>
                <w:lang w:eastAsia="en-US"/>
              </w:rPr>
            </w:pPr>
            <w:r w:rsidRPr="004C6268">
              <w:rPr>
                <w:rFonts w:eastAsia="Calibri"/>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4C6268">
                <w:rPr>
                  <w:rFonts w:eastAsia="Calibri"/>
                  <w:b/>
                  <w:bCs/>
                  <w:sz w:val="22"/>
                  <w:szCs w:val="22"/>
                  <w:lang w:eastAsia="en-US"/>
                </w:rPr>
                <w:t>кодом 4.7</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sz w:val="22"/>
                <w:szCs w:val="22"/>
                <w:lang w:eastAsia="en-US"/>
              </w:rPr>
            </w:pPr>
            <w:r w:rsidRPr="004C6268">
              <w:rPr>
                <w:rFonts w:eastAsia="Calibri"/>
                <w:sz w:val="22"/>
                <w:szCs w:val="22"/>
                <w:lang w:eastAsia="en-US"/>
              </w:rPr>
              <w:t>3.2.4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53" w:name="sub_1033"/>
            <w:r w:rsidRPr="004C6268">
              <w:rPr>
                <w:color w:val="000000"/>
                <w:sz w:val="22"/>
                <w:szCs w:val="22"/>
              </w:rPr>
              <w:t>Бытовое обслуживание</w:t>
            </w:r>
            <w:bookmarkEnd w:id="35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3.3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54" w:name="sub_1034"/>
            <w:r w:rsidRPr="004C6268">
              <w:rPr>
                <w:color w:val="000000"/>
                <w:sz w:val="22"/>
                <w:szCs w:val="22"/>
              </w:rPr>
              <w:t>Здравоохранение</w:t>
            </w:r>
            <w:bookmarkEnd w:id="35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4C6268">
                <w:rPr>
                  <w:rFonts w:eastAsia="Calibri"/>
                  <w:b/>
                  <w:color w:val="000000"/>
                  <w:sz w:val="22"/>
                  <w:szCs w:val="22"/>
                  <w:lang w:eastAsia="en-US"/>
                </w:rPr>
                <w:t>кодами 3.4.1 - 3.4.2</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3.4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55" w:name="sub_10341"/>
            <w:r w:rsidRPr="004C6268">
              <w:rPr>
                <w:color w:val="000000"/>
                <w:sz w:val="22"/>
                <w:szCs w:val="22"/>
              </w:rPr>
              <w:t>Амбулаторно-поликлиническое обслуживание</w:t>
            </w:r>
            <w:bookmarkEnd w:id="35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w:t>
            </w:r>
            <w:r w:rsidRPr="004C6268">
              <w:rPr>
                <w:rFonts w:eastAsia="Calibri"/>
                <w:color w:val="000000"/>
                <w:sz w:val="22"/>
                <w:szCs w:val="22"/>
                <w:lang w:eastAsia="en-US"/>
              </w:rPr>
              <w:lastRenderedPageBreak/>
              <w:t>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lastRenderedPageBreak/>
              <w:t>3.4.1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56" w:name="sub_10342"/>
            <w:r w:rsidRPr="004C6268">
              <w:rPr>
                <w:color w:val="000000"/>
                <w:sz w:val="22"/>
                <w:szCs w:val="22"/>
              </w:rPr>
              <w:lastRenderedPageBreak/>
              <w:t>Стационарное медицинское обслуживание</w:t>
            </w:r>
            <w:bookmarkEnd w:id="35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3.4.2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sz w:val="22"/>
                <w:szCs w:val="22"/>
                <w:lang w:eastAsia="en-US"/>
              </w:rPr>
            </w:pPr>
            <w:r w:rsidRPr="004C6268">
              <w:rPr>
                <w:rFonts w:eastAsia="Calibri"/>
                <w:sz w:val="22"/>
                <w:szCs w:val="22"/>
                <w:lang w:eastAsia="en-US"/>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sz w:val="22"/>
                <w:szCs w:val="22"/>
                <w:lang w:eastAsia="en-US"/>
              </w:rPr>
            </w:pPr>
            <w:r w:rsidRPr="004C6268">
              <w:rPr>
                <w:rFonts w:eastAsia="Calibri"/>
                <w:sz w:val="22"/>
                <w:szCs w:val="22"/>
                <w:lang w:eastAsia="en-US"/>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sz w:val="22"/>
                <w:szCs w:val="22"/>
                <w:lang w:eastAsia="en-US"/>
              </w:rPr>
            </w:pPr>
            <w:r w:rsidRPr="004C6268">
              <w:rPr>
                <w:rFonts w:eastAsia="Calibri"/>
                <w:sz w:val="22"/>
                <w:szCs w:val="22"/>
                <w:lang w:eastAsia="en-US"/>
              </w:rPr>
              <w:t>3.4.3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57" w:name="sub_1035"/>
            <w:r w:rsidRPr="004C6268">
              <w:rPr>
                <w:color w:val="000000"/>
                <w:sz w:val="22"/>
                <w:szCs w:val="22"/>
              </w:rPr>
              <w:t>Образование и просвещение</w:t>
            </w:r>
            <w:bookmarkEnd w:id="35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themeColor="text1"/>
                <w:sz w:val="22"/>
                <w:szCs w:val="22"/>
                <w:lang w:eastAsia="en-US"/>
              </w:rPr>
            </w:pPr>
            <w:r w:rsidRPr="004C6268">
              <w:rPr>
                <w:rFonts w:eastAsia="Calibri"/>
                <w:color w:val="000000" w:themeColor="text1"/>
                <w:sz w:val="22"/>
                <w:szCs w:val="22"/>
                <w:lang w:eastAsia="en-US"/>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4C6268">
                <w:rPr>
                  <w:rFonts w:eastAsia="Calibri"/>
                  <w:b/>
                  <w:color w:val="000000" w:themeColor="text1"/>
                  <w:sz w:val="22"/>
                  <w:szCs w:val="22"/>
                  <w:lang w:eastAsia="en-US"/>
                </w:rPr>
                <w:t>кодами 3.5.1</w:t>
              </w:r>
            </w:hyperlink>
            <w:r w:rsidRPr="004C6268">
              <w:rPr>
                <w:rFonts w:eastAsia="Calibri"/>
                <w:b/>
                <w:color w:val="000000" w:themeColor="text1"/>
                <w:sz w:val="22"/>
                <w:szCs w:val="22"/>
                <w:lang w:eastAsia="en-US"/>
              </w:rPr>
              <w:t xml:space="preserve"> - </w:t>
            </w:r>
            <w:hyperlink w:anchor="Par224" w:tooltip="3.5.2" w:history="1">
              <w:r w:rsidRPr="004C6268">
                <w:rPr>
                  <w:rFonts w:eastAsia="Calibri"/>
                  <w:b/>
                  <w:color w:val="000000" w:themeColor="text1"/>
                  <w:sz w:val="22"/>
                  <w:szCs w:val="22"/>
                  <w:lang w:eastAsia="en-US"/>
                </w:rPr>
                <w:t>3.5.2</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3.5</w:t>
            </w:r>
          </w:p>
        </w:tc>
      </w:tr>
      <w:tr w:rsidR="00F625A0" w:rsidRPr="004C6268" w:rsidTr="007B1F7C">
        <w:tc>
          <w:tcPr>
            <w:tcW w:w="3119" w:type="dxa"/>
            <w:tcBorders>
              <w:top w:val="single" w:sz="4" w:space="0" w:color="auto"/>
              <w:bottom w:val="single" w:sz="4" w:space="0" w:color="auto"/>
              <w:right w:val="nil"/>
            </w:tcBorders>
          </w:tcPr>
          <w:p w:rsidR="00F625A0" w:rsidRPr="004C6268" w:rsidRDefault="00F625A0" w:rsidP="00F625A0">
            <w:pPr>
              <w:spacing w:line="240" w:lineRule="auto"/>
              <w:textAlignment w:val="auto"/>
              <w:rPr>
                <w:color w:val="000000"/>
                <w:sz w:val="22"/>
                <w:szCs w:val="22"/>
              </w:rPr>
            </w:pPr>
            <w:bookmarkStart w:id="358" w:name="sub_10351"/>
            <w:r w:rsidRPr="004C6268">
              <w:rPr>
                <w:color w:val="000000"/>
                <w:sz w:val="22"/>
                <w:szCs w:val="22"/>
              </w:rPr>
              <w:t>Дошкольное, начальное и среднее общее образование</w:t>
            </w:r>
            <w:bookmarkEnd w:id="35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rPr>
                <w:color w:val="000000"/>
                <w:sz w:val="22"/>
                <w:szCs w:val="22"/>
              </w:rPr>
            </w:pPr>
            <w:r w:rsidRPr="004C6268">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3.5.1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59" w:name="sub_10352"/>
            <w:r w:rsidRPr="004C6268">
              <w:rPr>
                <w:color w:val="000000"/>
                <w:sz w:val="22"/>
                <w:szCs w:val="22"/>
              </w:rPr>
              <w:t>Среднее и высшее профессиональное образование</w:t>
            </w:r>
            <w:bookmarkEnd w:id="35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rPr>
                <w:color w:val="000000"/>
                <w:sz w:val="22"/>
                <w:szCs w:val="22"/>
              </w:rPr>
            </w:pPr>
            <w:r w:rsidRPr="004C6268">
              <w:rPr>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3.5.2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60" w:name="sub_1036"/>
            <w:r w:rsidRPr="004C6268">
              <w:rPr>
                <w:color w:val="000000"/>
                <w:sz w:val="22"/>
                <w:szCs w:val="22"/>
              </w:rPr>
              <w:t>Культурное развитие</w:t>
            </w:r>
            <w:bookmarkEnd w:id="36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themeColor="text1"/>
                <w:sz w:val="22"/>
                <w:szCs w:val="22"/>
                <w:lang w:eastAsia="en-US"/>
              </w:rPr>
            </w:pPr>
            <w:r w:rsidRPr="004C6268">
              <w:rPr>
                <w:rFonts w:eastAsia="Calibri"/>
                <w:color w:val="000000" w:themeColor="text1"/>
                <w:sz w:val="22"/>
                <w:szCs w:val="22"/>
                <w:lang w:eastAsia="en-US"/>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4C6268">
                <w:rPr>
                  <w:rFonts w:eastAsia="Calibri"/>
                  <w:b/>
                  <w:color w:val="000000" w:themeColor="text1"/>
                  <w:sz w:val="22"/>
                  <w:szCs w:val="22"/>
                  <w:lang w:eastAsia="en-US"/>
                </w:rPr>
                <w:t>кодами 3.6.1</w:t>
              </w:r>
            </w:hyperlink>
            <w:r w:rsidRPr="004C6268">
              <w:rPr>
                <w:rFonts w:eastAsia="Calibri"/>
                <w:b/>
                <w:color w:val="000000" w:themeColor="text1"/>
                <w:sz w:val="22"/>
                <w:szCs w:val="22"/>
                <w:lang w:eastAsia="en-US"/>
              </w:rPr>
              <w:t xml:space="preserve"> - </w:t>
            </w:r>
            <w:hyperlink w:anchor="Par236" w:tooltip="3.6.3" w:history="1">
              <w:r w:rsidRPr="004C6268">
                <w:rPr>
                  <w:rFonts w:eastAsia="Calibri"/>
                  <w:b/>
                  <w:color w:val="000000" w:themeColor="text1"/>
                  <w:sz w:val="22"/>
                  <w:szCs w:val="22"/>
                  <w:lang w:eastAsia="en-US"/>
                </w:rPr>
                <w:t>3.6.3</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3.6</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361" w:name="sub_1361"/>
            <w:r w:rsidRPr="004C6268">
              <w:rPr>
                <w:rFonts w:eastAsia="Calibri"/>
                <w:sz w:val="22"/>
                <w:szCs w:val="22"/>
                <w:lang w:eastAsia="en-US"/>
              </w:rPr>
              <w:t>Объекты культурно-досуговой деятельности</w:t>
            </w:r>
            <w:bookmarkEnd w:id="36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 xml:space="preserve">Размещение зданий, предназначенных для размещения музеев, выставочных залов, </w:t>
            </w:r>
            <w:r w:rsidRPr="004C6268">
              <w:rPr>
                <w:rFonts w:eastAsia="Calibri"/>
                <w:sz w:val="22"/>
                <w:szCs w:val="22"/>
                <w:lang w:eastAsia="en-US"/>
              </w:rPr>
              <w:lastRenderedPageBreak/>
              <w:t>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lastRenderedPageBreak/>
              <w:t>3.6.1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362" w:name="sub_1362"/>
            <w:r w:rsidRPr="004C6268">
              <w:rPr>
                <w:rFonts w:eastAsia="Calibri"/>
                <w:sz w:val="22"/>
                <w:szCs w:val="22"/>
                <w:lang w:eastAsia="en-US"/>
              </w:rPr>
              <w:lastRenderedPageBreak/>
              <w:t>Парки культуры и отдыха</w:t>
            </w:r>
            <w:bookmarkEnd w:id="36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3.6.2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363" w:name="sub_1363"/>
            <w:r w:rsidRPr="004C6268">
              <w:rPr>
                <w:rFonts w:eastAsia="Calibri"/>
                <w:sz w:val="22"/>
                <w:szCs w:val="22"/>
                <w:lang w:eastAsia="en-US"/>
              </w:rPr>
              <w:t>Цирки и зверинцы</w:t>
            </w:r>
            <w:bookmarkEnd w:id="36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3.6.3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64" w:name="sub_1037"/>
            <w:r w:rsidRPr="004C6268">
              <w:rPr>
                <w:color w:val="000000"/>
                <w:sz w:val="22"/>
                <w:szCs w:val="22"/>
              </w:rPr>
              <w:t>Религиозное использование</w:t>
            </w:r>
            <w:bookmarkEnd w:id="36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themeColor="text1"/>
                <w:sz w:val="22"/>
                <w:szCs w:val="22"/>
                <w:lang w:eastAsia="en-US"/>
              </w:rPr>
            </w:pPr>
            <w:r w:rsidRPr="004C6268">
              <w:rPr>
                <w:rFonts w:eastAsia="Calibri"/>
                <w:color w:val="000000" w:themeColor="text1"/>
                <w:sz w:val="22"/>
                <w:szCs w:val="22"/>
                <w:lang w:eastAsia="en-US"/>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4C6268">
                <w:rPr>
                  <w:rFonts w:eastAsia="Calibri"/>
                  <w:b/>
                  <w:color w:val="000000" w:themeColor="text1"/>
                  <w:sz w:val="22"/>
                  <w:szCs w:val="22"/>
                  <w:lang w:eastAsia="en-US"/>
                </w:rPr>
                <w:t>кодами 3.7.1</w:t>
              </w:r>
            </w:hyperlink>
            <w:r w:rsidRPr="004C6268">
              <w:rPr>
                <w:rFonts w:eastAsia="Calibri"/>
                <w:b/>
                <w:color w:val="000000" w:themeColor="text1"/>
                <w:sz w:val="22"/>
                <w:szCs w:val="22"/>
                <w:lang w:eastAsia="en-US"/>
              </w:rPr>
              <w:t xml:space="preserve"> - </w:t>
            </w:r>
            <w:hyperlink w:anchor="Par245" w:tooltip="3.7.2" w:history="1">
              <w:r w:rsidRPr="004C6268">
                <w:rPr>
                  <w:rFonts w:eastAsia="Calibri"/>
                  <w:b/>
                  <w:color w:val="000000" w:themeColor="text1"/>
                  <w:sz w:val="22"/>
                  <w:szCs w:val="22"/>
                  <w:lang w:eastAsia="en-US"/>
                </w:rPr>
                <w:t>3.7.2</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3.7</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65" w:name="sub_1371"/>
            <w:r w:rsidRPr="004C6268">
              <w:rPr>
                <w:sz w:val="22"/>
                <w:szCs w:val="22"/>
              </w:rPr>
              <w:t>Осуществление религиозных обрядов</w:t>
            </w:r>
            <w:bookmarkEnd w:id="36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3.7.1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66" w:name="sub_1372"/>
            <w:r w:rsidRPr="004C6268">
              <w:rPr>
                <w:sz w:val="22"/>
                <w:szCs w:val="22"/>
              </w:rPr>
              <w:t>Религиозное управление и образование</w:t>
            </w:r>
            <w:bookmarkEnd w:id="36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3.7.2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367" w:name="sub_1038"/>
            <w:r w:rsidRPr="004C6268">
              <w:rPr>
                <w:rFonts w:eastAsia="Calibri"/>
                <w:color w:val="000000"/>
                <w:sz w:val="22"/>
                <w:szCs w:val="22"/>
                <w:lang w:eastAsia="en-US"/>
              </w:rPr>
              <w:t>Общественное управление</w:t>
            </w:r>
            <w:bookmarkEnd w:id="36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Размещение </w:t>
            </w:r>
            <w:r w:rsidRPr="004C6268">
              <w:rPr>
                <w:rFonts w:eastAsia="Calibri"/>
                <w:sz w:val="22"/>
                <w:szCs w:val="22"/>
                <w:lang w:eastAsia="en-US"/>
              </w:rPr>
              <w:t>зданий</w:t>
            </w:r>
            <w:r w:rsidRPr="004C6268">
              <w:rPr>
                <w:rFonts w:eastAsia="Calibri"/>
                <w:color w:val="000000"/>
                <w:sz w:val="22"/>
                <w:szCs w:val="22"/>
                <w:lang w:eastAsia="en-US"/>
              </w:rPr>
              <w:t xml:space="preserve">, предназначенных для размещения органов </w:t>
            </w:r>
            <w:r w:rsidRPr="004C6268">
              <w:rPr>
                <w:rFonts w:eastAsia="Calibri"/>
                <w:sz w:val="22"/>
                <w:szCs w:val="22"/>
                <w:lang w:eastAsia="en-US"/>
              </w:rPr>
              <w:t>и</w:t>
            </w:r>
            <w:r w:rsidRPr="004C6268">
              <w:rPr>
                <w:rFonts w:eastAsia="Calibri"/>
                <w:color w:val="000000"/>
                <w:sz w:val="22"/>
                <w:szCs w:val="22"/>
                <w:lang w:eastAsia="en-US"/>
              </w:rPr>
              <w:t xml:space="preserve"> организаций </w:t>
            </w:r>
            <w:r w:rsidRPr="004C6268">
              <w:rPr>
                <w:rFonts w:eastAsia="Calibri"/>
                <w:sz w:val="22"/>
                <w:szCs w:val="22"/>
                <w:lang w:eastAsia="en-US"/>
              </w:rPr>
              <w:t>общественного</w:t>
            </w:r>
            <w:r w:rsidRPr="004C6268">
              <w:rPr>
                <w:rFonts w:eastAsia="Calibri"/>
                <w:color w:val="000000"/>
                <w:sz w:val="22"/>
                <w:szCs w:val="22"/>
                <w:lang w:eastAsia="en-US"/>
              </w:rPr>
              <w:t xml:space="preserve"> управления</w:t>
            </w:r>
            <w:r w:rsidRPr="004C6268">
              <w:rPr>
                <w:rFonts w:eastAsia="Calibri"/>
                <w:sz w:val="22"/>
                <w:szCs w:val="22"/>
                <w:lang w:eastAsia="en-US"/>
              </w:rPr>
              <w:t>. Содержание данного вида разрешенного использования включает</w:t>
            </w:r>
            <w:r w:rsidRPr="004C6268">
              <w:rPr>
                <w:rFonts w:eastAsia="Calibri"/>
                <w:color w:val="000000"/>
                <w:sz w:val="22"/>
                <w:szCs w:val="22"/>
                <w:lang w:eastAsia="en-US"/>
              </w:rPr>
              <w:t xml:space="preserve"> в </w:t>
            </w:r>
            <w:r w:rsidRPr="004C6268">
              <w:rPr>
                <w:rFonts w:eastAsia="Calibri"/>
                <w:sz w:val="22"/>
                <w:szCs w:val="22"/>
                <w:lang w:eastAsia="en-US"/>
              </w:rPr>
              <w:t xml:space="preserve">себя содержание видов разрешенного использования с </w:t>
            </w:r>
            <w:hyperlink w:anchor="sub_1381" w:history="1">
              <w:r w:rsidRPr="004C6268">
                <w:rPr>
                  <w:rFonts w:eastAsia="Calibri"/>
                  <w:b/>
                  <w:bCs/>
                  <w:color w:val="000000"/>
                  <w:sz w:val="22"/>
                  <w:szCs w:val="22"/>
                  <w:lang w:eastAsia="en-US"/>
                </w:rPr>
                <w:t>кодами 3.8.1-3.8.2</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3.8</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68" w:name="sub_1381"/>
            <w:r w:rsidRPr="004C6268">
              <w:rPr>
                <w:sz w:val="22"/>
                <w:szCs w:val="22"/>
              </w:rPr>
              <w:t>Государственное управление</w:t>
            </w:r>
            <w:bookmarkEnd w:id="36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3.8.1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69" w:name="sub_1382"/>
            <w:r w:rsidRPr="004C6268">
              <w:rPr>
                <w:sz w:val="22"/>
                <w:szCs w:val="22"/>
              </w:rPr>
              <w:t>Представительская деятельность</w:t>
            </w:r>
            <w:bookmarkEnd w:id="36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3.8.2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370" w:name="sub_1039"/>
            <w:r w:rsidRPr="004C6268">
              <w:rPr>
                <w:rFonts w:eastAsia="Calibri"/>
                <w:color w:val="000000"/>
                <w:sz w:val="22"/>
                <w:szCs w:val="22"/>
                <w:lang w:eastAsia="en-US"/>
              </w:rPr>
              <w:t>Обеспечение научной деятельности</w:t>
            </w:r>
            <w:bookmarkEnd w:id="37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Размещение </w:t>
            </w:r>
            <w:r w:rsidRPr="004C6268">
              <w:rPr>
                <w:rFonts w:eastAsia="Calibri"/>
                <w:sz w:val="22"/>
                <w:szCs w:val="22"/>
                <w:lang w:eastAsia="en-US"/>
              </w:rPr>
              <w:t>зданий</w:t>
            </w:r>
            <w:r w:rsidRPr="004C6268">
              <w:rPr>
                <w:rFonts w:eastAsia="Calibri"/>
                <w:color w:val="000000"/>
                <w:sz w:val="22"/>
                <w:szCs w:val="22"/>
                <w:lang w:eastAsia="en-US"/>
              </w:rPr>
              <w:t xml:space="preserve"> и </w:t>
            </w:r>
            <w:r w:rsidRPr="004C6268">
              <w:rPr>
                <w:rFonts w:eastAsia="Calibri"/>
                <w:sz w:val="22"/>
                <w:szCs w:val="22"/>
                <w:lang w:eastAsia="en-US"/>
              </w:rPr>
              <w:t>сооружений</w:t>
            </w:r>
            <w:r w:rsidRPr="004C6268">
              <w:rPr>
                <w:rFonts w:eastAsia="Calibri"/>
                <w:color w:val="000000"/>
                <w:sz w:val="22"/>
                <w:szCs w:val="22"/>
                <w:lang w:eastAsia="en-US"/>
              </w:rPr>
              <w:t xml:space="preserve"> для </w:t>
            </w:r>
            <w:r w:rsidRPr="004C6268">
              <w:rPr>
                <w:rFonts w:eastAsia="Calibri"/>
                <w:sz w:val="22"/>
                <w:szCs w:val="22"/>
                <w:lang w:eastAsia="en-US"/>
              </w:rPr>
              <w:t>обеспечения научной деятельности. Содержание данного вида разрешенного использования включает</w:t>
            </w:r>
            <w:r w:rsidRPr="004C6268">
              <w:rPr>
                <w:rFonts w:eastAsia="Calibri"/>
                <w:color w:val="000000"/>
                <w:sz w:val="22"/>
                <w:szCs w:val="22"/>
                <w:lang w:eastAsia="en-US"/>
              </w:rPr>
              <w:t xml:space="preserve"> в </w:t>
            </w:r>
            <w:r w:rsidRPr="004C6268">
              <w:rPr>
                <w:rFonts w:eastAsia="Calibri"/>
                <w:sz w:val="22"/>
                <w:szCs w:val="22"/>
                <w:lang w:eastAsia="en-US"/>
              </w:rPr>
              <w:t>себя содержание видов разрешенного использования</w:t>
            </w:r>
            <w:r w:rsidRPr="004C6268">
              <w:rPr>
                <w:rFonts w:eastAsia="Calibri"/>
                <w:color w:val="000000"/>
                <w:sz w:val="22"/>
                <w:szCs w:val="22"/>
                <w:lang w:eastAsia="en-US"/>
              </w:rPr>
              <w:t xml:space="preserve"> с </w:t>
            </w:r>
            <w:hyperlink w:anchor="sub_10391" w:history="1">
              <w:r w:rsidRPr="004C6268">
                <w:rPr>
                  <w:rFonts w:eastAsia="Calibri"/>
                  <w:b/>
                  <w:bCs/>
                  <w:color w:val="000000"/>
                  <w:sz w:val="22"/>
                  <w:szCs w:val="22"/>
                  <w:lang w:eastAsia="en-US"/>
                </w:rPr>
                <w:t>кодами 3.9.1 - 3.9.3</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3.9</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371" w:name="sub_10391"/>
            <w:r w:rsidRPr="004C6268">
              <w:rPr>
                <w:rFonts w:eastAsia="Calibri"/>
                <w:color w:val="000000"/>
                <w:sz w:val="22"/>
                <w:szCs w:val="22"/>
                <w:lang w:eastAsia="en-US"/>
              </w:rPr>
              <w:t>Обеспечение деятельности в области гидрометеорологии и смежных с ней областях</w:t>
            </w:r>
            <w:bookmarkEnd w:id="37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w:t>
            </w:r>
            <w:r w:rsidRPr="004C6268">
              <w:rPr>
                <w:rFonts w:eastAsia="Calibri"/>
                <w:color w:val="000000"/>
                <w:sz w:val="22"/>
                <w:szCs w:val="22"/>
                <w:lang w:eastAsia="en-US"/>
              </w:rPr>
              <w:lastRenderedPageBreak/>
              <w:t>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lastRenderedPageBreak/>
              <w:t>3.9.1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72" w:name="sub_1392"/>
            <w:r w:rsidRPr="004C6268">
              <w:rPr>
                <w:sz w:val="22"/>
                <w:szCs w:val="22"/>
              </w:rPr>
              <w:lastRenderedPageBreak/>
              <w:t>Проведение научных исследований</w:t>
            </w:r>
            <w:bookmarkEnd w:id="37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3.9.2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73" w:name="sub_1393"/>
            <w:r w:rsidRPr="004C6268">
              <w:rPr>
                <w:sz w:val="22"/>
                <w:szCs w:val="22"/>
              </w:rPr>
              <w:t>Проведение научных испытаний</w:t>
            </w:r>
            <w:bookmarkEnd w:id="37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3.9.3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74" w:name="sub_10310"/>
            <w:r w:rsidRPr="004C6268">
              <w:rPr>
                <w:color w:val="000000"/>
                <w:sz w:val="22"/>
                <w:szCs w:val="22"/>
              </w:rPr>
              <w:t>Ветеринарное обслуживание</w:t>
            </w:r>
            <w:bookmarkEnd w:id="37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4C6268">
                <w:rPr>
                  <w:rFonts w:eastAsia="Calibri"/>
                  <w:b/>
                  <w:color w:val="000000"/>
                  <w:sz w:val="22"/>
                  <w:szCs w:val="22"/>
                  <w:lang w:eastAsia="en-US"/>
                </w:rPr>
                <w:t>кодами 3.10.1 - 3.10.2</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3.10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75" w:name="sub_103101"/>
            <w:r w:rsidRPr="004C6268">
              <w:rPr>
                <w:color w:val="000000"/>
                <w:sz w:val="22"/>
                <w:szCs w:val="22"/>
              </w:rPr>
              <w:t>Амбулаторное ветеринарное обслуживание</w:t>
            </w:r>
            <w:bookmarkEnd w:id="37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3.10.1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76" w:name="sub_103102"/>
            <w:r w:rsidRPr="004C6268">
              <w:rPr>
                <w:color w:val="000000"/>
                <w:sz w:val="22"/>
                <w:szCs w:val="22"/>
              </w:rPr>
              <w:t>Приюты для животных</w:t>
            </w:r>
            <w:bookmarkEnd w:id="37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3.10.2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77" w:name="sub_1040"/>
            <w:r w:rsidRPr="004C6268">
              <w:rPr>
                <w:color w:val="000000"/>
                <w:sz w:val="22"/>
                <w:szCs w:val="22"/>
              </w:rPr>
              <w:t>Предпринимательство</w:t>
            </w:r>
            <w:bookmarkEnd w:id="37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w:t>
            </w:r>
            <w:r w:rsidRPr="004C6268">
              <w:rPr>
                <w:rFonts w:eastAsia="Calibri"/>
                <w:color w:val="000000"/>
                <w:sz w:val="22"/>
                <w:szCs w:val="22"/>
                <w:lang w:eastAsia="en-US"/>
              </w:rPr>
              <w:lastRenderedPageBreak/>
              <w:t xml:space="preserve">использования включает в себя содержание видов разрешенного использования, предусмотренных </w:t>
            </w:r>
            <w:hyperlink w:anchor="sub_1041" w:history="1">
              <w:r w:rsidRPr="004C6268">
                <w:rPr>
                  <w:rFonts w:eastAsia="Calibri"/>
                  <w:b/>
                  <w:color w:val="000000"/>
                  <w:sz w:val="22"/>
                  <w:szCs w:val="22"/>
                  <w:lang w:eastAsia="en-US"/>
                </w:rPr>
                <w:t>кодами 4.1-4.10</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lastRenderedPageBreak/>
              <w:t>4.0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78" w:name="sub_1041"/>
            <w:r w:rsidRPr="004C6268">
              <w:rPr>
                <w:color w:val="000000"/>
                <w:sz w:val="22"/>
                <w:szCs w:val="22"/>
              </w:rPr>
              <w:lastRenderedPageBreak/>
              <w:t>Деловое управление</w:t>
            </w:r>
            <w:bookmarkEnd w:id="37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4.1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379" w:name="sub_1042"/>
            <w:r w:rsidRPr="004C6268">
              <w:rPr>
                <w:rFonts w:eastAsia="Calibri"/>
                <w:color w:val="000000"/>
                <w:sz w:val="22"/>
                <w:szCs w:val="22"/>
                <w:lang w:eastAsia="en-US"/>
              </w:rPr>
              <w:t>Объекты торговли (торговые центры, торгово-развлекательные центры (комплексы)</w:t>
            </w:r>
            <w:bookmarkEnd w:id="37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themeColor="text1"/>
                <w:sz w:val="22"/>
                <w:szCs w:val="22"/>
                <w:lang w:eastAsia="en-US"/>
              </w:rPr>
            </w:pPr>
            <w:r w:rsidRPr="004C6268">
              <w:rPr>
                <w:rFonts w:eastAsia="Calibri"/>
                <w:color w:val="000000" w:themeColor="text1"/>
                <w:sz w:val="22"/>
                <w:szCs w:val="22"/>
                <w:lang w:eastAsia="en-US"/>
              </w:rPr>
              <w:t xml:space="preserve">Размещение объектов капитального строительства, общей площадью свыше 5000 м2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4C6268">
                <w:rPr>
                  <w:rFonts w:eastAsia="Calibri"/>
                  <w:b/>
                  <w:color w:val="000000" w:themeColor="text1"/>
                  <w:sz w:val="22"/>
                  <w:szCs w:val="22"/>
                  <w:lang w:eastAsia="en-US"/>
                </w:rPr>
                <w:t>кодами 4.5</w:t>
              </w:r>
            </w:hyperlink>
            <w:r w:rsidRPr="004C6268">
              <w:rPr>
                <w:rFonts w:eastAsia="Calibri"/>
                <w:b/>
                <w:color w:val="000000" w:themeColor="text1"/>
                <w:sz w:val="22"/>
                <w:szCs w:val="22"/>
                <w:lang w:eastAsia="en-US"/>
              </w:rPr>
              <w:t xml:space="preserve">, </w:t>
            </w:r>
            <w:hyperlink w:anchor="Par313" w:tooltip="4.6" w:history="1">
              <w:r w:rsidRPr="004C6268">
                <w:rPr>
                  <w:rFonts w:eastAsia="Calibri"/>
                  <w:b/>
                  <w:color w:val="000000" w:themeColor="text1"/>
                  <w:sz w:val="22"/>
                  <w:szCs w:val="22"/>
                  <w:lang w:eastAsia="en-US"/>
                </w:rPr>
                <w:t>4.6</w:t>
              </w:r>
            </w:hyperlink>
            <w:r w:rsidRPr="004C6268">
              <w:rPr>
                <w:rFonts w:eastAsia="Calibri"/>
                <w:b/>
                <w:color w:val="000000" w:themeColor="text1"/>
                <w:sz w:val="22"/>
                <w:szCs w:val="22"/>
                <w:lang w:eastAsia="en-US"/>
              </w:rPr>
              <w:t xml:space="preserve">, </w:t>
            </w:r>
            <w:hyperlink w:anchor="Par320" w:tooltip="4.8" w:history="1">
              <w:r w:rsidRPr="004C6268">
                <w:rPr>
                  <w:rFonts w:eastAsia="Calibri"/>
                  <w:b/>
                  <w:color w:val="000000" w:themeColor="text1"/>
                  <w:sz w:val="22"/>
                  <w:szCs w:val="22"/>
                  <w:lang w:eastAsia="en-US"/>
                </w:rPr>
                <w:t>4.8</w:t>
              </w:r>
            </w:hyperlink>
            <w:r w:rsidRPr="004C6268">
              <w:rPr>
                <w:rFonts w:eastAsia="Calibri"/>
                <w:b/>
                <w:color w:val="000000" w:themeColor="text1"/>
                <w:sz w:val="22"/>
                <w:szCs w:val="22"/>
                <w:lang w:eastAsia="en-US"/>
              </w:rPr>
              <w:t xml:space="preserve"> - </w:t>
            </w:r>
            <w:hyperlink w:anchor="Par326" w:tooltip="4.8.2" w:history="1">
              <w:r w:rsidRPr="004C6268">
                <w:rPr>
                  <w:rFonts w:eastAsia="Calibri"/>
                  <w:b/>
                  <w:color w:val="000000" w:themeColor="text1"/>
                  <w:sz w:val="22"/>
                  <w:szCs w:val="22"/>
                  <w:lang w:eastAsia="en-US"/>
                </w:rPr>
                <w:t>4.8.2</w:t>
              </w:r>
            </w:hyperlink>
            <w:r w:rsidRPr="004C6268">
              <w:rPr>
                <w:rFonts w:eastAsia="Calibri"/>
                <w:color w:val="000000" w:themeColor="text1"/>
                <w:sz w:val="22"/>
                <w:szCs w:val="22"/>
                <w:lang w:eastAsia="en-US"/>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4.2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80" w:name="sub_1043"/>
            <w:r w:rsidRPr="004C6268">
              <w:rPr>
                <w:color w:val="000000"/>
                <w:sz w:val="22"/>
                <w:szCs w:val="22"/>
              </w:rPr>
              <w:t>Рынки</w:t>
            </w:r>
            <w:bookmarkEnd w:id="38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м2;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4.3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81" w:name="sub_1044"/>
            <w:r w:rsidRPr="004C6268">
              <w:rPr>
                <w:color w:val="000000"/>
                <w:sz w:val="22"/>
                <w:szCs w:val="22"/>
              </w:rPr>
              <w:t>Магазины</w:t>
            </w:r>
            <w:bookmarkEnd w:id="38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м2</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4.4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82" w:name="sub_1045"/>
            <w:r w:rsidRPr="004C6268">
              <w:rPr>
                <w:color w:val="000000"/>
                <w:sz w:val="22"/>
                <w:szCs w:val="22"/>
              </w:rPr>
              <w:t>Банковская и страховая деятельность</w:t>
            </w:r>
            <w:bookmarkEnd w:id="38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4.5</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83" w:name="sub_1046"/>
            <w:r w:rsidRPr="004C6268">
              <w:rPr>
                <w:color w:val="000000"/>
                <w:sz w:val="22"/>
                <w:szCs w:val="22"/>
              </w:rPr>
              <w:t>Общественное питание</w:t>
            </w:r>
            <w:bookmarkEnd w:id="38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4.6</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84" w:name="sub_1047"/>
            <w:r w:rsidRPr="004C6268">
              <w:rPr>
                <w:color w:val="000000"/>
                <w:sz w:val="22"/>
                <w:szCs w:val="22"/>
              </w:rPr>
              <w:t>Гостиничное обслуживание</w:t>
            </w:r>
            <w:bookmarkEnd w:id="38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гостиниц</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4.7</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385" w:name="sub_1048"/>
            <w:r w:rsidRPr="004C6268">
              <w:rPr>
                <w:rFonts w:eastAsia="Calibri"/>
                <w:color w:val="000000"/>
                <w:sz w:val="22"/>
                <w:szCs w:val="22"/>
                <w:lang w:eastAsia="en-US"/>
              </w:rPr>
              <w:t>Развлечени</w:t>
            </w:r>
            <w:bookmarkEnd w:id="385"/>
            <w:r w:rsidRPr="004C6268">
              <w:rPr>
                <w:rFonts w:eastAsia="Calibri"/>
                <w:color w:val="000000"/>
                <w:sz w:val="22"/>
                <w:szCs w:val="22"/>
                <w:lang w:eastAsia="en-US"/>
              </w:rPr>
              <w:t>е</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Размещение </w:t>
            </w:r>
            <w:r w:rsidRPr="004C6268">
              <w:rPr>
                <w:rFonts w:eastAsia="Calibri"/>
                <w:sz w:val="22"/>
                <w:szCs w:val="22"/>
                <w:lang w:eastAsia="en-US"/>
              </w:rPr>
              <w:t>зданий и сооружений</w:t>
            </w:r>
            <w:r w:rsidRPr="004C6268">
              <w:rPr>
                <w:rFonts w:eastAsia="Calibri"/>
                <w:color w:val="000000"/>
                <w:sz w:val="22"/>
                <w:szCs w:val="22"/>
                <w:lang w:eastAsia="en-US"/>
              </w:rPr>
              <w:t xml:space="preserve">, предназначенных для </w:t>
            </w:r>
            <w:r w:rsidRPr="004C6268">
              <w:rPr>
                <w:rFonts w:eastAsia="Calibri"/>
                <w:sz w:val="22"/>
                <w:szCs w:val="22"/>
                <w:lang w:eastAsia="en-US"/>
              </w:rPr>
              <w:t>развлечения. Содержание данного вида разрешенного использования включает</w:t>
            </w:r>
            <w:r w:rsidRPr="004C6268">
              <w:rPr>
                <w:rFonts w:eastAsia="Calibri"/>
                <w:color w:val="000000"/>
                <w:sz w:val="22"/>
                <w:szCs w:val="22"/>
                <w:lang w:eastAsia="en-US"/>
              </w:rPr>
              <w:t xml:space="preserve"> в </w:t>
            </w:r>
            <w:r w:rsidRPr="004C6268">
              <w:rPr>
                <w:rFonts w:eastAsia="Calibri"/>
                <w:sz w:val="22"/>
                <w:szCs w:val="22"/>
                <w:lang w:eastAsia="en-US"/>
              </w:rPr>
              <w:t xml:space="preserve">себя содержание видов разрешенного использования с </w:t>
            </w:r>
            <w:hyperlink w:anchor="sub_1481" w:history="1">
              <w:r w:rsidRPr="004C6268">
                <w:rPr>
                  <w:rFonts w:eastAsia="Calibri"/>
                  <w:b/>
                  <w:bCs/>
                  <w:color w:val="000000"/>
                  <w:sz w:val="22"/>
                  <w:szCs w:val="22"/>
                  <w:lang w:eastAsia="en-US"/>
                </w:rPr>
                <w:t>кодами 4.8.1 - 4.8.3</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4.8</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386" w:name="sub_1481"/>
            <w:r w:rsidRPr="004C6268">
              <w:rPr>
                <w:rFonts w:eastAsia="Calibri"/>
                <w:sz w:val="22"/>
                <w:szCs w:val="22"/>
                <w:lang w:eastAsia="en-US"/>
              </w:rPr>
              <w:t>Развлекательные мероприятия</w:t>
            </w:r>
            <w:bookmarkEnd w:id="38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w:t>
            </w:r>
            <w:r w:rsidRPr="004C6268">
              <w:rPr>
                <w:rFonts w:eastAsia="Calibri"/>
                <w:sz w:val="22"/>
                <w:szCs w:val="22"/>
                <w:lang w:eastAsia="en-US"/>
              </w:rPr>
              <w:lastRenderedPageBreak/>
              <w:t>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lastRenderedPageBreak/>
              <w:t>4.8.1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387" w:name="sub_1482"/>
            <w:r w:rsidRPr="004C6268">
              <w:rPr>
                <w:rFonts w:eastAsia="Calibri"/>
                <w:sz w:val="22"/>
                <w:szCs w:val="22"/>
                <w:lang w:eastAsia="en-US"/>
              </w:rPr>
              <w:lastRenderedPageBreak/>
              <w:t>Проведение азартных игр</w:t>
            </w:r>
            <w:bookmarkEnd w:id="38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4.8.2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388" w:name="sub_1483"/>
            <w:r w:rsidRPr="004C6268">
              <w:rPr>
                <w:rFonts w:eastAsia="Calibri"/>
                <w:sz w:val="22"/>
                <w:szCs w:val="22"/>
                <w:lang w:eastAsia="en-US"/>
              </w:rPr>
              <w:t>Проведение азартных игр в игорных зонах</w:t>
            </w:r>
            <w:bookmarkEnd w:id="38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4.8.3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r w:rsidRPr="004C6268">
              <w:rPr>
                <w:color w:val="000000"/>
                <w:sz w:val="22"/>
                <w:szCs w:val="22"/>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rPr>
                <w:color w:val="000000"/>
                <w:sz w:val="22"/>
                <w:szCs w:val="22"/>
              </w:rPr>
            </w:pPr>
            <w:r w:rsidRPr="004C6268">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4C6268">
                <w:rPr>
                  <w:b/>
                  <w:sz w:val="22"/>
                  <w:szCs w:val="22"/>
                </w:rPr>
                <w:t>кодами 3.0</w:t>
              </w:r>
            </w:hyperlink>
            <w:r w:rsidRPr="004C6268">
              <w:rPr>
                <w:b/>
                <w:sz w:val="22"/>
                <w:szCs w:val="22"/>
              </w:rPr>
              <w:t xml:space="preserve">, </w:t>
            </w:r>
            <w:hyperlink w:anchor="sub_1040" w:history="1">
              <w:r w:rsidRPr="004C6268">
                <w:rPr>
                  <w:b/>
                  <w:sz w:val="22"/>
                  <w:szCs w:val="22"/>
                </w:rPr>
                <w:t>4.0</w:t>
              </w:r>
            </w:hyperlink>
            <w:r w:rsidRPr="004C6268">
              <w:rPr>
                <w:sz w:val="22"/>
                <w:szCs w:val="22"/>
              </w:rPr>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4.9</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sz w:val="22"/>
                <w:szCs w:val="22"/>
              </w:rPr>
            </w:pPr>
            <w:bookmarkStart w:id="389" w:name="sub_10491"/>
            <w:r w:rsidRPr="004C6268">
              <w:rPr>
                <w:sz w:val="22"/>
                <w:szCs w:val="22"/>
              </w:rPr>
              <w:t>Объекты дорожного сервиса</w:t>
            </w:r>
            <w:bookmarkEnd w:id="38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sz w:val="22"/>
                <w:szCs w:val="22"/>
                <w:lang w:eastAsia="en-US"/>
              </w:rPr>
            </w:pPr>
            <w:r w:rsidRPr="004C6268">
              <w:rPr>
                <w:rFonts w:eastAsia="Calibri"/>
                <w:sz w:val="22"/>
                <w:szCs w:val="22"/>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4C6268">
                <w:rPr>
                  <w:rFonts w:eastAsia="Calibri"/>
                  <w:b/>
                  <w:bCs/>
                  <w:sz w:val="22"/>
                  <w:szCs w:val="22"/>
                  <w:lang w:eastAsia="en-US"/>
                </w:rPr>
                <w:t>кодами 4.9.1.1 - 4.9.1.4</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sz w:val="22"/>
                <w:szCs w:val="22"/>
                <w:lang w:eastAsia="en-US"/>
              </w:rPr>
            </w:pPr>
            <w:r w:rsidRPr="004C6268">
              <w:rPr>
                <w:rFonts w:eastAsia="Calibri"/>
                <w:sz w:val="22"/>
                <w:szCs w:val="22"/>
                <w:lang w:eastAsia="en-US"/>
              </w:rPr>
              <w:t>4.9.1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sz w:val="22"/>
                <w:szCs w:val="22"/>
              </w:rPr>
            </w:pPr>
            <w:bookmarkStart w:id="390" w:name="sub_14911"/>
            <w:r w:rsidRPr="004C6268">
              <w:rPr>
                <w:sz w:val="22"/>
                <w:szCs w:val="22"/>
              </w:rPr>
              <w:t>Заправка транспортных средств</w:t>
            </w:r>
            <w:bookmarkEnd w:id="39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sz w:val="22"/>
                <w:szCs w:val="22"/>
                <w:lang w:eastAsia="en-US"/>
              </w:rPr>
            </w:pPr>
            <w:r w:rsidRPr="004C6268">
              <w:rPr>
                <w:rFonts w:eastAsia="Calibr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sz w:val="22"/>
                <w:szCs w:val="22"/>
                <w:lang w:eastAsia="en-US"/>
              </w:rPr>
            </w:pPr>
            <w:r w:rsidRPr="004C6268">
              <w:rPr>
                <w:rFonts w:eastAsia="Calibri"/>
                <w:sz w:val="22"/>
                <w:szCs w:val="22"/>
                <w:lang w:eastAsia="en-US"/>
              </w:rPr>
              <w:t>4.9.1.1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sz w:val="22"/>
                <w:szCs w:val="22"/>
              </w:rPr>
            </w:pPr>
            <w:bookmarkStart w:id="391" w:name="sub_14912"/>
            <w:r w:rsidRPr="004C6268">
              <w:rPr>
                <w:sz w:val="22"/>
                <w:szCs w:val="22"/>
              </w:rPr>
              <w:t>Обеспечение дорожного отдыха</w:t>
            </w:r>
            <w:bookmarkEnd w:id="39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sz w:val="22"/>
                <w:szCs w:val="22"/>
                <w:lang w:eastAsia="en-US"/>
              </w:rPr>
            </w:pPr>
            <w:r w:rsidRPr="004C6268">
              <w:rPr>
                <w:rFonts w:eastAsia="Calibri"/>
                <w:sz w:val="22"/>
                <w:szCs w:val="22"/>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sz w:val="22"/>
                <w:szCs w:val="22"/>
                <w:lang w:eastAsia="en-US"/>
              </w:rPr>
            </w:pPr>
            <w:r w:rsidRPr="004C6268">
              <w:rPr>
                <w:rFonts w:eastAsia="Calibri"/>
                <w:sz w:val="22"/>
                <w:szCs w:val="22"/>
                <w:lang w:eastAsia="en-US"/>
              </w:rPr>
              <w:t>4.9.1.2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sz w:val="22"/>
                <w:szCs w:val="22"/>
              </w:rPr>
            </w:pPr>
            <w:bookmarkStart w:id="392" w:name="sub_14913"/>
            <w:r w:rsidRPr="004C6268">
              <w:rPr>
                <w:sz w:val="22"/>
                <w:szCs w:val="22"/>
              </w:rPr>
              <w:t>Автомобильные мойки</w:t>
            </w:r>
            <w:bookmarkEnd w:id="39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sz w:val="22"/>
                <w:szCs w:val="22"/>
                <w:lang w:eastAsia="en-US"/>
              </w:rPr>
            </w:pPr>
            <w:r w:rsidRPr="004C6268">
              <w:rPr>
                <w:rFonts w:eastAsia="Calibri"/>
                <w:sz w:val="22"/>
                <w:szCs w:val="22"/>
                <w:lang w:eastAsia="en-US"/>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sz w:val="22"/>
                <w:szCs w:val="22"/>
                <w:lang w:eastAsia="en-US"/>
              </w:rPr>
            </w:pPr>
            <w:r w:rsidRPr="004C6268">
              <w:rPr>
                <w:rFonts w:eastAsia="Calibri"/>
                <w:sz w:val="22"/>
                <w:szCs w:val="22"/>
                <w:lang w:eastAsia="en-US"/>
              </w:rPr>
              <w:t>4.9.1.3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sz w:val="22"/>
                <w:szCs w:val="22"/>
              </w:rPr>
            </w:pPr>
            <w:bookmarkStart w:id="393" w:name="sub_14914"/>
            <w:r w:rsidRPr="004C6268">
              <w:rPr>
                <w:sz w:val="22"/>
                <w:szCs w:val="22"/>
              </w:rPr>
              <w:t>Ремонт автомобилей</w:t>
            </w:r>
            <w:bookmarkEnd w:id="39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sz w:val="22"/>
                <w:szCs w:val="22"/>
                <w:lang w:eastAsia="en-US"/>
              </w:rPr>
            </w:pPr>
            <w:r w:rsidRPr="004C6268">
              <w:rPr>
                <w:rFonts w:eastAsia="Calibri"/>
                <w:sz w:val="22"/>
                <w:szCs w:val="22"/>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sz w:val="22"/>
                <w:szCs w:val="22"/>
                <w:lang w:eastAsia="en-US"/>
              </w:rPr>
            </w:pPr>
            <w:r w:rsidRPr="004C6268">
              <w:rPr>
                <w:rFonts w:eastAsia="Calibri"/>
                <w:sz w:val="22"/>
                <w:szCs w:val="22"/>
                <w:lang w:eastAsia="en-US"/>
              </w:rPr>
              <w:t>4.9.1.4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Theme="minorHAnsi"/>
                <w:sz w:val="22"/>
                <w:szCs w:val="22"/>
                <w:lang w:eastAsia="en-US"/>
              </w:rPr>
            </w:pPr>
            <w:r w:rsidRPr="004C6268">
              <w:rPr>
                <w:rFonts w:eastAsiaTheme="minorHAnsi"/>
                <w:sz w:val="22"/>
                <w:szCs w:val="22"/>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Theme="minorHAnsi"/>
                <w:sz w:val="22"/>
                <w:szCs w:val="22"/>
                <w:lang w:eastAsia="en-US"/>
              </w:rPr>
            </w:pPr>
            <w:r w:rsidRPr="004C6268">
              <w:rPr>
                <w:rFonts w:eastAsiaTheme="minorHAnsi"/>
                <w:sz w:val="22"/>
                <w:szCs w:val="22"/>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Theme="minorHAnsi"/>
                <w:sz w:val="22"/>
                <w:szCs w:val="22"/>
                <w:lang w:eastAsia="en-US"/>
              </w:rPr>
            </w:pPr>
            <w:r w:rsidRPr="004C6268">
              <w:rPr>
                <w:rFonts w:eastAsiaTheme="minorHAnsi"/>
                <w:sz w:val="22"/>
                <w:szCs w:val="22"/>
                <w:lang w:eastAsia="en-US"/>
              </w:rPr>
              <w:t xml:space="preserve">4.9.2 </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94" w:name="sub_10410"/>
            <w:r w:rsidRPr="004C6268">
              <w:rPr>
                <w:color w:val="000000"/>
                <w:sz w:val="22"/>
                <w:szCs w:val="22"/>
              </w:rPr>
              <w:t>Выставочно-ярмарочная деятельность</w:t>
            </w:r>
            <w:bookmarkEnd w:id="39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w:t>
            </w:r>
            <w:r w:rsidRPr="004C6268">
              <w:rPr>
                <w:rFonts w:eastAsia="Calibri"/>
                <w:color w:val="000000"/>
                <w:sz w:val="22"/>
                <w:szCs w:val="22"/>
                <w:lang w:eastAsia="en-US"/>
              </w:rPr>
              <w:lastRenderedPageBreak/>
              <w:t>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lastRenderedPageBreak/>
              <w:t>4.10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395" w:name="sub_1050"/>
            <w:r w:rsidRPr="004C6268">
              <w:rPr>
                <w:color w:val="000000"/>
                <w:sz w:val="22"/>
                <w:szCs w:val="22"/>
              </w:rPr>
              <w:lastRenderedPageBreak/>
              <w:t>Отдых (рекреация)</w:t>
            </w:r>
            <w:bookmarkEnd w:id="39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themeColor="text1"/>
                <w:sz w:val="22"/>
                <w:szCs w:val="22"/>
                <w:lang w:eastAsia="en-US"/>
              </w:rPr>
            </w:pPr>
            <w:r w:rsidRPr="004C6268">
              <w:rPr>
                <w:rFonts w:eastAsia="Calibri"/>
                <w:color w:val="000000" w:themeColor="text1"/>
                <w:sz w:val="22"/>
                <w:szCs w:val="22"/>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4C6268">
                <w:rPr>
                  <w:rFonts w:eastAsia="Calibri"/>
                  <w:b/>
                  <w:color w:val="000000" w:themeColor="text1"/>
                  <w:sz w:val="22"/>
                  <w:szCs w:val="22"/>
                  <w:lang w:eastAsia="en-US"/>
                </w:rPr>
                <w:t>кодами 5.1</w:t>
              </w:r>
            </w:hyperlink>
            <w:r w:rsidRPr="004C6268">
              <w:rPr>
                <w:rFonts w:eastAsia="Calibri"/>
                <w:b/>
                <w:color w:val="000000" w:themeColor="text1"/>
                <w:sz w:val="22"/>
                <w:szCs w:val="22"/>
                <w:lang w:eastAsia="en-US"/>
              </w:rPr>
              <w:t xml:space="preserve"> - </w:t>
            </w:r>
            <w:hyperlink w:anchor="Par379" w:tooltip="5.5" w:history="1">
              <w:r w:rsidRPr="004C6268">
                <w:rPr>
                  <w:rFonts w:eastAsia="Calibri"/>
                  <w:b/>
                  <w:color w:val="000000" w:themeColor="text1"/>
                  <w:sz w:val="22"/>
                  <w:szCs w:val="22"/>
                  <w:lang w:eastAsia="en-US"/>
                </w:rPr>
                <w:t>5.5</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5.0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396" w:name="sub_1051"/>
            <w:r w:rsidRPr="004C6268">
              <w:rPr>
                <w:rFonts w:eastAsia="Calibri"/>
                <w:color w:val="000000"/>
                <w:sz w:val="22"/>
                <w:szCs w:val="22"/>
                <w:lang w:eastAsia="en-US"/>
              </w:rPr>
              <w:t>Спорт</w:t>
            </w:r>
            <w:bookmarkEnd w:id="39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Размещение </w:t>
            </w:r>
            <w:r w:rsidRPr="004C6268">
              <w:rPr>
                <w:rFonts w:eastAsia="Calibri"/>
                <w:sz w:val="22"/>
                <w:szCs w:val="22"/>
                <w:lang w:eastAsia="en-US"/>
              </w:rPr>
              <w:t>зданий и сооружений</w:t>
            </w:r>
            <w:r w:rsidRPr="004C6268">
              <w:rPr>
                <w:rFonts w:eastAsia="Calibri"/>
                <w:color w:val="000000"/>
                <w:sz w:val="22"/>
                <w:szCs w:val="22"/>
                <w:lang w:eastAsia="en-US"/>
              </w:rPr>
              <w:t xml:space="preserve"> для занятия спортом</w:t>
            </w:r>
            <w:r w:rsidRPr="004C6268">
              <w:rPr>
                <w:rFonts w:eastAsia="Calibri"/>
                <w:sz w:val="22"/>
                <w:szCs w:val="22"/>
                <w:lang w:eastAsia="en-US"/>
              </w:rPr>
              <w:t>. Содержание данного вида разрешенного использования включает</w:t>
            </w:r>
            <w:r w:rsidRPr="004C6268">
              <w:rPr>
                <w:rFonts w:eastAsia="Calibri"/>
                <w:color w:val="000000"/>
                <w:sz w:val="22"/>
                <w:szCs w:val="22"/>
                <w:lang w:eastAsia="en-US"/>
              </w:rPr>
              <w:t xml:space="preserve"> в </w:t>
            </w:r>
            <w:r w:rsidRPr="004C6268">
              <w:rPr>
                <w:rFonts w:eastAsia="Calibri"/>
                <w:sz w:val="22"/>
                <w:szCs w:val="22"/>
                <w:lang w:eastAsia="en-US"/>
              </w:rPr>
              <w:t>себя содержание</w:t>
            </w:r>
            <w:r w:rsidRPr="004C6268">
              <w:rPr>
                <w:rFonts w:eastAsia="Calibri"/>
                <w:color w:val="000000"/>
                <w:sz w:val="22"/>
                <w:szCs w:val="22"/>
                <w:lang w:eastAsia="en-US"/>
              </w:rPr>
              <w:t xml:space="preserve"> видов </w:t>
            </w:r>
            <w:r w:rsidRPr="004C6268">
              <w:rPr>
                <w:rFonts w:eastAsia="Calibri"/>
                <w:sz w:val="22"/>
                <w:szCs w:val="22"/>
                <w:lang w:eastAsia="en-US"/>
              </w:rPr>
              <w:t xml:space="preserve">разрешенного использования с </w:t>
            </w:r>
            <w:hyperlink w:anchor="sub_1511" w:history="1">
              <w:r w:rsidRPr="004C6268">
                <w:rPr>
                  <w:rFonts w:eastAsia="Calibri"/>
                  <w:b/>
                  <w:bCs/>
                  <w:color w:val="000000"/>
                  <w:sz w:val="22"/>
                  <w:szCs w:val="22"/>
                  <w:lang w:eastAsia="en-US"/>
                </w:rPr>
                <w:t>кодами 5.1.1 - 5.1.7</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5.1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397" w:name="sub_1511"/>
            <w:r w:rsidRPr="004C6268">
              <w:rPr>
                <w:rFonts w:eastAsia="Calibri"/>
                <w:sz w:val="22"/>
                <w:szCs w:val="22"/>
                <w:lang w:eastAsia="en-US"/>
              </w:rPr>
              <w:t>Обеспечение спортивно-зрелищных мероприятий</w:t>
            </w:r>
            <w:bookmarkEnd w:id="39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5.1.1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398" w:name="sub_1512"/>
            <w:r w:rsidRPr="004C6268">
              <w:rPr>
                <w:rFonts w:eastAsia="Calibri"/>
                <w:sz w:val="22"/>
                <w:szCs w:val="22"/>
                <w:lang w:eastAsia="en-US"/>
              </w:rPr>
              <w:t>Обеспечение занятий спортом в помещениях</w:t>
            </w:r>
            <w:bookmarkEnd w:id="39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5.1.2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399" w:name="sub_1513"/>
            <w:r w:rsidRPr="004C6268">
              <w:rPr>
                <w:rFonts w:eastAsia="Calibri"/>
                <w:sz w:val="22"/>
                <w:szCs w:val="22"/>
                <w:lang w:eastAsia="en-US"/>
              </w:rPr>
              <w:t>Площадки для занятий спортом</w:t>
            </w:r>
            <w:bookmarkEnd w:id="39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5.1.3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400" w:name="sub_1514"/>
            <w:r w:rsidRPr="004C6268">
              <w:rPr>
                <w:rFonts w:eastAsia="Calibri"/>
                <w:sz w:val="22"/>
                <w:szCs w:val="22"/>
                <w:lang w:eastAsia="en-US"/>
              </w:rPr>
              <w:t>Оборудованные площадки для занятий спортом</w:t>
            </w:r>
            <w:bookmarkEnd w:id="40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5.1.4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401" w:name="sub_1515"/>
            <w:r w:rsidRPr="004C6268">
              <w:rPr>
                <w:rFonts w:eastAsia="Calibri"/>
                <w:sz w:val="22"/>
                <w:szCs w:val="22"/>
                <w:lang w:eastAsia="en-US"/>
              </w:rPr>
              <w:t>Водный спорт</w:t>
            </w:r>
            <w:bookmarkEnd w:id="40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5.1.5</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402" w:name="sub_1516"/>
            <w:r w:rsidRPr="004C6268">
              <w:rPr>
                <w:rFonts w:eastAsia="Calibri"/>
                <w:sz w:val="22"/>
                <w:szCs w:val="22"/>
                <w:lang w:eastAsia="en-US"/>
              </w:rPr>
              <w:t>Авиационный спорт</w:t>
            </w:r>
            <w:bookmarkEnd w:id="40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5.1.6</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403" w:name="sub_1517"/>
            <w:r w:rsidRPr="004C6268">
              <w:rPr>
                <w:rFonts w:eastAsia="Calibri"/>
                <w:sz w:val="22"/>
                <w:szCs w:val="22"/>
                <w:lang w:eastAsia="en-US"/>
              </w:rPr>
              <w:t>Спортивные базы</w:t>
            </w:r>
            <w:bookmarkEnd w:id="40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5.1.7</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04" w:name="sub_1052"/>
            <w:r w:rsidRPr="004C6268">
              <w:rPr>
                <w:color w:val="000000"/>
                <w:sz w:val="22"/>
                <w:szCs w:val="22"/>
              </w:rPr>
              <w:t>Природно-познавательный туризм</w:t>
            </w:r>
            <w:bookmarkEnd w:id="40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r w:rsidRPr="004C6268">
              <w:rPr>
                <w:rFonts w:eastAsia="Calibri"/>
                <w:color w:val="000000"/>
                <w:sz w:val="22"/>
                <w:szCs w:val="22"/>
                <w:lang w:eastAsia="en-US"/>
              </w:rPr>
              <w:lastRenderedPageBreak/>
              <w:t>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lastRenderedPageBreak/>
              <w:t>5.2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05" w:name="sub_10521"/>
            <w:r w:rsidRPr="004C6268">
              <w:rPr>
                <w:color w:val="000000"/>
                <w:sz w:val="22"/>
                <w:szCs w:val="22"/>
              </w:rPr>
              <w:lastRenderedPageBreak/>
              <w:t>Туристическое обслуживание</w:t>
            </w:r>
            <w:bookmarkEnd w:id="40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5.2.1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06" w:name="sub_1053"/>
            <w:r w:rsidRPr="004C6268">
              <w:rPr>
                <w:color w:val="000000"/>
                <w:sz w:val="22"/>
                <w:szCs w:val="22"/>
              </w:rPr>
              <w:t>Охота и рыбалка</w:t>
            </w:r>
            <w:bookmarkEnd w:id="40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5.3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07" w:name="sub_1054"/>
            <w:r w:rsidRPr="004C6268">
              <w:rPr>
                <w:color w:val="000000"/>
                <w:sz w:val="22"/>
                <w:szCs w:val="22"/>
              </w:rPr>
              <w:t>Причалы для маломерных</w:t>
            </w:r>
            <w:bookmarkEnd w:id="407"/>
          </w:p>
          <w:p w:rsidR="00F625A0" w:rsidRPr="004C6268" w:rsidRDefault="00F625A0" w:rsidP="00F625A0">
            <w:pPr>
              <w:spacing w:line="240" w:lineRule="auto"/>
              <w:textAlignment w:val="auto"/>
              <w:rPr>
                <w:color w:val="000000"/>
                <w:sz w:val="22"/>
                <w:szCs w:val="22"/>
              </w:rPr>
            </w:pPr>
            <w:r w:rsidRPr="004C6268">
              <w:rPr>
                <w:color w:val="000000"/>
                <w:sz w:val="22"/>
                <w:szCs w:val="22"/>
              </w:rPr>
              <w:t>судов</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5.4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08" w:name="sub_1055"/>
            <w:r w:rsidRPr="004C6268">
              <w:rPr>
                <w:color w:val="000000"/>
                <w:sz w:val="22"/>
                <w:szCs w:val="22"/>
              </w:rPr>
              <w:t>Поля для гольфа или конных прогулок</w:t>
            </w:r>
            <w:bookmarkEnd w:id="40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5.5</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09" w:name="sub_1060"/>
            <w:r w:rsidRPr="004C6268">
              <w:rPr>
                <w:color w:val="000000"/>
                <w:sz w:val="22"/>
                <w:szCs w:val="22"/>
              </w:rPr>
              <w:t>Производственная деятельность</w:t>
            </w:r>
            <w:bookmarkEnd w:id="40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6.0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10" w:name="sub_1061"/>
            <w:r w:rsidRPr="004C6268">
              <w:rPr>
                <w:color w:val="000000"/>
                <w:sz w:val="22"/>
                <w:szCs w:val="22"/>
              </w:rPr>
              <w:t>Недропользование</w:t>
            </w:r>
            <w:bookmarkEnd w:id="41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Осуществление геологических изысканий;</w:t>
            </w:r>
          </w:p>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6.1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11" w:name="sub_1062"/>
            <w:r w:rsidRPr="004C6268">
              <w:rPr>
                <w:color w:val="000000"/>
                <w:sz w:val="22"/>
                <w:szCs w:val="22"/>
              </w:rPr>
              <w:t>Тяжелая промышленность</w:t>
            </w:r>
            <w:bookmarkEnd w:id="41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6.2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12" w:name="sub_10621"/>
            <w:r w:rsidRPr="004C6268">
              <w:rPr>
                <w:color w:val="000000"/>
                <w:sz w:val="22"/>
                <w:szCs w:val="22"/>
              </w:rPr>
              <w:t>Автомобилестроительная промышленность</w:t>
            </w:r>
            <w:bookmarkEnd w:id="41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Размещение объектов капитального строительства, предназначенных для производства транспортных средств и </w:t>
            </w:r>
            <w:r w:rsidRPr="004C6268">
              <w:rPr>
                <w:rFonts w:eastAsia="Calibri"/>
                <w:color w:val="000000"/>
                <w:sz w:val="22"/>
                <w:szCs w:val="22"/>
                <w:lang w:eastAsia="en-US"/>
              </w:rPr>
              <w:lastRenderedPageBreak/>
              <w:t>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lastRenderedPageBreak/>
              <w:t>6.2.1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13" w:name="sub_1063"/>
            <w:r w:rsidRPr="004C6268">
              <w:rPr>
                <w:color w:val="000000"/>
                <w:sz w:val="22"/>
                <w:szCs w:val="22"/>
              </w:rPr>
              <w:lastRenderedPageBreak/>
              <w:t>Легкая промышленность</w:t>
            </w:r>
            <w:bookmarkEnd w:id="41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Theme="minorHAnsi"/>
                <w:sz w:val="22"/>
                <w:szCs w:val="22"/>
                <w:lang w:eastAsia="en-US"/>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6.3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14" w:name="sub_10631"/>
            <w:r w:rsidRPr="004C6268">
              <w:rPr>
                <w:color w:val="000000"/>
                <w:sz w:val="22"/>
                <w:szCs w:val="22"/>
              </w:rPr>
              <w:t>Фармацевтическая промышленность</w:t>
            </w:r>
            <w:bookmarkEnd w:id="41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6.3.1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Theme="minorHAnsi"/>
                <w:sz w:val="22"/>
                <w:szCs w:val="22"/>
                <w:lang w:eastAsia="en-US"/>
              </w:rPr>
            </w:pPr>
            <w:r w:rsidRPr="004C6268">
              <w:rPr>
                <w:rFonts w:eastAsiaTheme="minorHAnsi"/>
                <w:sz w:val="22"/>
                <w:szCs w:val="22"/>
                <w:lang w:eastAsia="en-US"/>
              </w:rPr>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Theme="minorHAnsi"/>
                <w:sz w:val="22"/>
                <w:szCs w:val="22"/>
                <w:lang w:eastAsia="en-US"/>
              </w:rPr>
            </w:pPr>
            <w:r w:rsidRPr="004C6268">
              <w:rPr>
                <w:rFonts w:eastAsiaTheme="minorHAnsi"/>
                <w:sz w:val="22"/>
                <w:szCs w:val="22"/>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Theme="minorHAnsi"/>
                <w:sz w:val="22"/>
                <w:szCs w:val="22"/>
                <w:lang w:eastAsia="en-US"/>
              </w:rPr>
            </w:pPr>
            <w:r w:rsidRPr="004C6268">
              <w:rPr>
                <w:rFonts w:eastAsiaTheme="minorHAnsi"/>
                <w:sz w:val="22"/>
                <w:szCs w:val="22"/>
                <w:lang w:eastAsia="en-US"/>
              </w:rPr>
              <w:t xml:space="preserve">6.3.2 </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rPr>
                <w:sz w:val="22"/>
                <w:szCs w:val="22"/>
              </w:rPr>
            </w:pPr>
            <w:r w:rsidRPr="004C6268">
              <w:rPr>
                <w:sz w:val="22"/>
                <w:szCs w:val="22"/>
              </w:rPr>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rPr>
                <w:sz w:val="22"/>
                <w:szCs w:val="22"/>
              </w:rPr>
            </w:pPr>
            <w:r w:rsidRPr="004C6268">
              <w:rPr>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F625A0" w:rsidRPr="004C6268" w:rsidRDefault="00F625A0" w:rsidP="00F625A0">
            <w:pPr>
              <w:jc w:val="center"/>
              <w:rPr>
                <w:sz w:val="22"/>
                <w:szCs w:val="22"/>
              </w:rPr>
            </w:pPr>
            <w:r w:rsidRPr="004C6268">
              <w:rPr>
                <w:sz w:val="22"/>
                <w:szCs w:val="22"/>
              </w:rPr>
              <w:t>6.3.3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rPr>
                <w:sz w:val="22"/>
                <w:szCs w:val="22"/>
              </w:rPr>
            </w:pPr>
            <w:r w:rsidRPr="004C6268">
              <w:rPr>
                <w:sz w:val="22"/>
                <w:szCs w:val="22"/>
              </w:rPr>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rPr>
                <w:sz w:val="22"/>
                <w:szCs w:val="22"/>
              </w:rPr>
            </w:pPr>
            <w:r w:rsidRPr="004C6268">
              <w:rPr>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F625A0" w:rsidRPr="004C6268" w:rsidRDefault="00F625A0" w:rsidP="00F625A0">
            <w:pPr>
              <w:jc w:val="center"/>
              <w:rPr>
                <w:sz w:val="22"/>
                <w:szCs w:val="22"/>
              </w:rPr>
            </w:pPr>
            <w:r w:rsidRPr="004C6268">
              <w:rPr>
                <w:sz w:val="22"/>
                <w:szCs w:val="22"/>
              </w:rPr>
              <w:t>6.3.4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15" w:name="sub_1064"/>
            <w:r w:rsidRPr="004C6268">
              <w:rPr>
                <w:color w:val="000000"/>
                <w:sz w:val="22"/>
                <w:szCs w:val="22"/>
              </w:rPr>
              <w:t>Пищевая промышленность</w:t>
            </w:r>
            <w:bookmarkEnd w:id="41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6.4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16" w:name="sub_1065"/>
            <w:r w:rsidRPr="004C6268">
              <w:rPr>
                <w:color w:val="000000"/>
                <w:sz w:val="22"/>
                <w:szCs w:val="22"/>
              </w:rPr>
              <w:t>Нефтехимическая промышленность</w:t>
            </w:r>
            <w:bookmarkEnd w:id="41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6.5</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17" w:name="sub_1066"/>
            <w:r w:rsidRPr="004C6268">
              <w:rPr>
                <w:color w:val="000000"/>
                <w:sz w:val="22"/>
                <w:szCs w:val="22"/>
              </w:rPr>
              <w:t>Строительная промышленность</w:t>
            </w:r>
            <w:bookmarkEnd w:id="41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6.6</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18" w:name="sub_1067"/>
            <w:r w:rsidRPr="004C6268">
              <w:rPr>
                <w:color w:val="000000"/>
                <w:sz w:val="22"/>
                <w:szCs w:val="22"/>
              </w:rPr>
              <w:lastRenderedPageBreak/>
              <w:t>Энергетика</w:t>
            </w:r>
            <w:bookmarkEnd w:id="41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4C6268">
                <w:rPr>
                  <w:rFonts w:eastAsia="Calibri"/>
                  <w:b/>
                  <w:color w:val="000000"/>
                  <w:sz w:val="22"/>
                  <w:szCs w:val="22"/>
                  <w:lang w:eastAsia="en-US"/>
                </w:rPr>
                <w:t>кодом 3.1</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6.7</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19" w:name="sub_10671"/>
            <w:r w:rsidRPr="004C6268">
              <w:rPr>
                <w:color w:val="000000"/>
                <w:sz w:val="22"/>
                <w:szCs w:val="22"/>
              </w:rPr>
              <w:t>Атомная энергетика</w:t>
            </w:r>
            <w:bookmarkEnd w:id="41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6.7.1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20" w:name="sub_1068"/>
            <w:r w:rsidRPr="004C6268">
              <w:rPr>
                <w:color w:val="000000"/>
                <w:sz w:val="22"/>
                <w:szCs w:val="22"/>
              </w:rPr>
              <w:t>Связь</w:t>
            </w:r>
            <w:bookmarkEnd w:id="42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4C6268">
                <w:rPr>
                  <w:rFonts w:eastAsia="Calibri"/>
                  <w:b/>
                  <w:color w:val="000000"/>
                  <w:sz w:val="22"/>
                  <w:szCs w:val="22"/>
                  <w:lang w:eastAsia="en-US"/>
                </w:rPr>
                <w:t>кодами 3.1</w:t>
              </w:r>
            </w:hyperlink>
            <w:r w:rsidRPr="004C6268">
              <w:rPr>
                <w:rFonts w:eastAsia="Calibri"/>
                <w:b/>
                <w:color w:val="000000"/>
                <w:sz w:val="22"/>
                <w:szCs w:val="22"/>
                <w:lang w:eastAsia="en-US"/>
              </w:rPr>
              <w:t>.1, 3.2.3</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6.8</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21" w:name="sub_1069"/>
            <w:r w:rsidRPr="004C6268">
              <w:rPr>
                <w:color w:val="000000"/>
                <w:sz w:val="22"/>
                <w:szCs w:val="22"/>
              </w:rPr>
              <w:t>Склад</w:t>
            </w:r>
            <w:bookmarkEnd w:id="42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6.9</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22" w:name="sub_1691"/>
            <w:r w:rsidRPr="004C6268">
              <w:rPr>
                <w:sz w:val="22"/>
                <w:szCs w:val="22"/>
              </w:rPr>
              <w:t>Складские площадки</w:t>
            </w:r>
            <w:bookmarkEnd w:id="42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6.9.1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23" w:name="sub_10610"/>
            <w:r w:rsidRPr="004C6268">
              <w:rPr>
                <w:color w:val="000000"/>
                <w:sz w:val="22"/>
                <w:szCs w:val="22"/>
              </w:rPr>
              <w:t>Обеспечение космической деятельности</w:t>
            </w:r>
            <w:bookmarkEnd w:id="42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w:t>
            </w:r>
            <w:r w:rsidRPr="004C6268">
              <w:rPr>
                <w:rFonts w:eastAsia="Calibri"/>
                <w:color w:val="000000"/>
                <w:sz w:val="22"/>
                <w:szCs w:val="22"/>
                <w:lang w:eastAsia="en-US"/>
              </w:rPr>
              <w:lastRenderedPageBreak/>
              <w:t>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lastRenderedPageBreak/>
              <w:t>6.10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24" w:name="sub_10611"/>
            <w:r w:rsidRPr="004C6268">
              <w:rPr>
                <w:color w:val="000000"/>
                <w:sz w:val="22"/>
                <w:szCs w:val="22"/>
              </w:rPr>
              <w:lastRenderedPageBreak/>
              <w:t>Целлюлозно-бумажная промышленность</w:t>
            </w:r>
            <w:bookmarkEnd w:id="42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6.11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r w:rsidRPr="004C6268">
              <w:rPr>
                <w:sz w:val="22"/>
                <w:szCs w:val="22"/>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6.12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25" w:name="sub_1070"/>
            <w:r w:rsidRPr="004C6268">
              <w:rPr>
                <w:color w:val="000000"/>
                <w:sz w:val="22"/>
                <w:szCs w:val="22"/>
              </w:rPr>
              <w:t>Транспорт</w:t>
            </w:r>
            <w:bookmarkEnd w:id="42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4C6268">
                <w:rPr>
                  <w:rFonts w:eastAsia="Calibri"/>
                  <w:color w:val="000000"/>
                  <w:sz w:val="22"/>
                  <w:szCs w:val="22"/>
                  <w:lang w:eastAsia="en-US"/>
                </w:rPr>
                <w:t>кодами 7.1 -7.5</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7.0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26" w:name="sub_1071"/>
            <w:r w:rsidRPr="004C6268">
              <w:rPr>
                <w:color w:val="000000"/>
                <w:sz w:val="22"/>
                <w:szCs w:val="22"/>
              </w:rPr>
              <w:t>Железнодорожный транспорт</w:t>
            </w:r>
            <w:bookmarkEnd w:id="42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4C6268">
                <w:rPr>
                  <w:rFonts w:eastAsia="Calibri"/>
                  <w:b/>
                  <w:color w:val="000000"/>
                  <w:sz w:val="22"/>
                  <w:szCs w:val="22"/>
                  <w:lang w:eastAsia="en-US"/>
                </w:rPr>
                <w:t>кодами 7.1.1</w:t>
              </w:r>
            </w:hyperlink>
            <w:hyperlink w:anchor="sub_1711" w:history="1">
              <w:r w:rsidRPr="004C6268">
                <w:rPr>
                  <w:rFonts w:eastAsia="Calibri"/>
                  <w:b/>
                  <w:color w:val="000000"/>
                  <w:sz w:val="22"/>
                  <w:szCs w:val="22"/>
                  <w:lang w:eastAsia="en-US"/>
                </w:rPr>
                <w:t xml:space="preserve"> - </w:t>
              </w:r>
            </w:hyperlink>
            <w:hyperlink w:anchor="sub_1711" w:history="1">
              <w:r w:rsidRPr="004C6268">
                <w:rPr>
                  <w:rFonts w:eastAsia="Calibri"/>
                  <w:b/>
                  <w:color w:val="000000"/>
                  <w:sz w:val="22"/>
                  <w:szCs w:val="22"/>
                  <w:lang w:eastAsia="en-US"/>
                </w:rPr>
                <w:t>7.1.2</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7.1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427" w:name="sub_1711"/>
            <w:r w:rsidRPr="004C6268">
              <w:rPr>
                <w:rFonts w:eastAsia="Calibri"/>
                <w:sz w:val="22"/>
                <w:szCs w:val="22"/>
                <w:lang w:eastAsia="en-US"/>
              </w:rPr>
              <w:t>Железнодорожные пути</w:t>
            </w:r>
            <w:bookmarkEnd w:id="42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железнодорожных путей</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7.1.1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428" w:name="sub_1712"/>
            <w:r w:rsidRPr="004C6268">
              <w:rPr>
                <w:rFonts w:eastAsia="Calibri"/>
                <w:sz w:val="22"/>
                <w:szCs w:val="22"/>
                <w:lang w:eastAsia="en-US"/>
              </w:rPr>
              <w:t>Обслуживание железнодорожных перевозок</w:t>
            </w:r>
            <w:bookmarkEnd w:id="42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7.1.2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29" w:name="sub_1072"/>
            <w:r w:rsidRPr="004C6268">
              <w:rPr>
                <w:color w:val="000000"/>
                <w:sz w:val="22"/>
                <w:szCs w:val="22"/>
              </w:rPr>
              <w:t>Автомобильный транспорт</w:t>
            </w:r>
            <w:bookmarkEnd w:id="42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themeColor="text1"/>
                <w:sz w:val="22"/>
                <w:szCs w:val="22"/>
                <w:lang w:eastAsia="en-US"/>
              </w:rPr>
            </w:pPr>
            <w:r w:rsidRPr="004C6268">
              <w:rPr>
                <w:rFonts w:eastAsia="Calibri"/>
                <w:color w:val="000000" w:themeColor="text1"/>
                <w:sz w:val="22"/>
                <w:szCs w:val="22"/>
                <w:lang w:eastAsia="en-U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4C6268">
                <w:rPr>
                  <w:rFonts w:eastAsia="Calibri"/>
                  <w:b/>
                  <w:color w:val="000000" w:themeColor="text1"/>
                  <w:sz w:val="22"/>
                  <w:szCs w:val="22"/>
                  <w:lang w:eastAsia="en-US"/>
                </w:rPr>
                <w:t>кодами 7.2.1</w:t>
              </w:r>
            </w:hyperlink>
            <w:r w:rsidRPr="004C6268">
              <w:rPr>
                <w:rFonts w:eastAsia="Calibri"/>
                <w:b/>
                <w:color w:val="000000" w:themeColor="text1"/>
                <w:sz w:val="22"/>
                <w:szCs w:val="22"/>
                <w:lang w:eastAsia="en-US"/>
              </w:rPr>
              <w:t xml:space="preserve"> - </w:t>
            </w:r>
            <w:hyperlink w:anchor="Par458" w:tooltip="7.2.3" w:history="1">
              <w:r w:rsidRPr="004C6268">
                <w:rPr>
                  <w:rFonts w:eastAsia="Calibri"/>
                  <w:b/>
                  <w:color w:val="000000" w:themeColor="text1"/>
                  <w:sz w:val="22"/>
                  <w:szCs w:val="22"/>
                  <w:lang w:eastAsia="en-US"/>
                </w:rPr>
                <w:t>7.2.3</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7.2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430" w:name="sub_1721"/>
            <w:r w:rsidRPr="004C6268">
              <w:rPr>
                <w:rFonts w:eastAsia="Calibri"/>
                <w:sz w:val="22"/>
                <w:szCs w:val="22"/>
                <w:lang w:eastAsia="en-US"/>
              </w:rPr>
              <w:t>Размещение автомобильных дорог</w:t>
            </w:r>
            <w:bookmarkEnd w:id="43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4C6268">
                <w:rPr>
                  <w:rFonts w:eastAsia="Calibri"/>
                  <w:b/>
                  <w:bCs/>
                  <w:color w:val="000000"/>
                  <w:sz w:val="22"/>
                  <w:szCs w:val="22"/>
                  <w:lang w:eastAsia="en-US"/>
                </w:rPr>
                <w:t>кодами 2.7.1</w:t>
              </w:r>
            </w:hyperlink>
            <w:r w:rsidRPr="004C6268">
              <w:rPr>
                <w:rFonts w:eastAsia="Calibri"/>
                <w:sz w:val="22"/>
                <w:szCs w:val="22"/>
                <w:lang w:eastAsia="en-US"/>
              </w:rPr>
              <w:t xml:space="preserve">, </w:t>
            </w:r>
            <w:hyperlink w:anchor="sub_1049" w:history="1">
              <w:r w:rsidRPr="004C6268">
                <w:rPr>
                  <w:rFonts w:eastAsia="Calibri"/>
                  <w:b/>
                  <w:bCs/>
                  <w:color w:val="000000"/>
                  <w:sz w:val="22"/>
                  <w:szCs w:val="22"/>
                  <w:lang w:eastAsia="en-US"/>
                </w:rPr>
                <w:t>4.9</w:t>
              </w:r>
            </w:hyperlink>
            <w:r w:rsidRPr="004C6268">
              <w:rPr>
                <w:rFonts w:eastAsia="Calibri"/>
                <w:sz w:val="22"/>
                <w:szCs w:val="22"/>
                <w:lang w:eastAsia="en-US"/>
              </w:rPr>
              <w:t xml:space="preserve">, </w:t>
            </w:r>
            <w:hyperlink w:anchor="sub_1723" w:history="1">
              <w:r w:rsidRPr="004C6268">
                <w:rPr>
                  <w:rFonts w:eastAsia="Calibri"/>
                  <w:b/>
                  <w:bCs/>
                  <w:color w:val="000000"/>
                  <w:sz w:val="22"/>
                  <w:szCs w:val="22"/>
                  <w:lang w:eastAsia="en-US"/>
                </w:rPr>
                <w:t>7.2.3</w:t>
              </w:r>
            </w:hyperlink>
            <w:r w:rsidRPr="004C6268">
              <w:rPr>
                <w:rFonts w:eastAsia="Calibri"/>
                <w:sz w:val="22"/>
                <w:szCs w:val="22"/>
                <w:lang w:eastAsia="en-US"/>
              </w:rPr>
              <w:t xml:space="preserve">, а также некапитальных сооружений, предназначенных </w:t>
            </w:r>
            <w:r w:rsidRPr="004C6268">
              <w:rPr>
                <w:rFonts w:eastAsia="Calibri"/>
                <w:sz w:val="22"/>
                <w:szCs w:val="22"/>
                <w:lang w:eastAsia="en-US"/>
              </w:rPr>
              <w:lastRenderedPageBreak/>
              <w:t>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lastRenderedPageBreak/>
              <w:t>7.2.1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431" w:name="sub_1722"/>
            <w:r w:rsidRPr="004C6268">
              <w:rPr>
                <w:rFonts w:eastAsia="Calibri"/>
                <w:sz w:val="22"/>
                <w:szCs w:val="22"/>
                <w:lang w:eastAsia="en-US"/>
              </w:rPr>
              <w:lastRenderedPageBreak/>
              <w:t>Обслуживание перевозок пассажиров</w:t>
            </w:r>
            <w:bookmarkEnd w:id="43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4C6268">
                <w:rPr>
                  <w:rFonts w:eastAsia="Calibri"/>
                  <w:b/>
                  <w:bCs/>
                  <w:color w:val="000000"/>
                  <w:sz w:val="22"/>
                  <w:szCs w:val="22"/>
                  <w:lang w:eastAsia="en-US"/>
                </w:rPr>
                <w:t>кодом 7.6</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7.2.2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432" w:name="sub_1723"/>
            <w:r w:rsidRPr="004C6268">
              <w:rPr>
                <w:rFonts w:eastAsia="Calibri"/>
                <w:sz w:val="22"/>
                <w:szCs w:val="22"/>
                <w:lang w:eastAsia="en-US"/>
              </w:rPr>
              <w:t>Стоянки</w:t>
            </w:r>
            <w:bookmarkEnd w:id="432"/>
          </w:p>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7.2.3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33" w:name="sub_1073"/>
            <w:r w:rsidRPr="004C6268">
              <w:rPr>
                <w:color w:val="000000"/>
                <w:sz w:val="22"/>
                <w:szCs w:val="22"/>
              </w:rPr>
              <w:t>Водный транспорт</w:t>
            </w:r>
            <w:bookmarkEnd w:id="43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7.3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34" w:name="sub_1074"/>
            <w:r w:rsidRPr="004C6268">
              <w:rPr>
                <w:color w:val="000000"/>
                <w:sz w:val="22"/>
                <w:szCs w:val="22"/>
              </w:rPr>
              <w:t>Воздушный транспорт</w:t>
            </w:r>
            <w:bookmarkEnd w:id="43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7.4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35" w:name="sub_1075"/>
            <w:r w:rsidRPr="004C6268">
              <w:rPr>
                <w:color w:val="000000"/>
                <w:sz w:val="22"/>
                <w:szCs w:val="22"/>
              </w:rPr>
              <w:t>Трубопроводный транспорт</w:t>
            </w:r>
            <w:bookmarkEnd w:id="43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7.5</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36" w:name="sub_1076"/>
            <w:r w:rsidRPr="004C6268">
              <w:rPr>
                <w:sz w:val="22"/>
                <w:szCs w:val="22"/>
              </w:rPr>
              <w:t>Внеуличный транспорт</w:t>
            </w:r>
            <w:bookmarkEnd w:id="43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7.6</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37" w:name="sub_1080"/>
            <w:r w:rsidRPr="004C6268">
              <w:rPr>
                <w:color w:val="000000"/>
                <w:sz w:val="22"/>
                <w:szCs w:val="22"/>
              </w:rPr>
              <w:t>Обеспечение обороны и безопасности</w:t>
            </w:r>
            <w:bookmarkEnd w:id="43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Размещение объектов капитального строительства, необходимых для подготовки и </w:t>
            </w:r>
            <w:r w:rsidRPr="004C6268">
              <w:rPr>
                <w:rFonts w:eastAsia="Calibri"/>
                <w:color w:val="000000"/>
                <w:sz w:val="22"/>
                <w:szCs w:val="22"/>
                <w:lang w:eastAsia="en-US"/>
              </w:rPr>
              <w:lastRenderedPageBreak/>
              <w:t>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lastRenderedPageBreak/>
              <w:t>8.0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38" w:name="sub_1081"/>
            <w:r w:rsidRPr="004C6268">
              <w:rPr>
                <w:color w:val="000000"/>
                <w:sz w:val="22"/>
                <w:szCs w:val="22"/>
              </w:rPr>
              <w:lastRenderedPageBreak/>
              <w:t>Обеспечение вооруженных сил</w:t>
            </w:r>
            <w:bookmarkEnd w:id="43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8.1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39" w:name="sub_1082"/>
            <w:r w:rsidRPr="004C6268">
              <w:rPr>
                <w:color w:val="000000"/>
                <w:sz w:val="22"/>
                <w:szCs w:val="22"/>
              </w:rPr>
              <w:t>Охрана Государственной границы Российской Федерации</w:t>
            </w:r>
            <w:bookmarkEnd w:id="43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8.2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40" w:name="sub_1083"/>
            <w:r w:rsidRPr="004C6268">
              <w:rPr>
                <w:color w:val="000000"/>
                <w:sz w:val="22"/>
                <w:szCs w:val="22"/>
              </w:rPr>
              <w:t>Обеспечение внутреннего правопорядка</w:t>
            </w:r>
            <w:bookmarkEnd w:id="44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8.3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41" w:name="sub_1084"/>
            <w:r w:rsidRPr="004C6268">
              <w:rPr>
                <w:color w:val="000000"/>
                <w:sz w:val="22"/>
                <w:szCs w:val="22"/>
              </w:rPr>
              <w:t>Обеспечение деятельности по исполнению наказаний</w:t>
            </w:r>
            <w:bookmarkEnd w:id="44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8.4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42" w:name="sub_1090"/>
            <w:r w:rsidRPr="004C6268">
              <w:rPr>
                <w:color w:val="000000"/>
                <w:sz w:val="22"/>
                <w:szCs w:val="22"/>
              </w:rPr>
              <w:lastRenderedPageBreak/>
              <w:t>Деятельность по особой охране и изучению природы</w:t>
            </w:r>
            <w:bookmarkEnd w:id="44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9.0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43" w:name="sub_1091"/>
            <w:r w:rsidRPr="004C6268">
              <w:rPr>
                <w:color w:val="000000"/>
                <w:sz w:val="22"/>
                <w:szCs w:val="22"/>
              </w:rPr>
              <w:t>Охрана природных территорий</w:t>
            </w:r>
            <w:bookmarkEnd w:id="44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9.1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sz w:val="22"/>
                <w:szCs w:val="22"/>
              </w:rPr>
            </w:pPr>
            <w:r w:rsidRPr="004C6268">
              <w:rPr>
                <w:sz w:val="22"/>
                <w:szCs w:val="22"/>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textAlignment w:val="auto"/>
              <w:rPr>
                <w:sz w:val="22"/>
                <w:szCs w:val="22"/>
              </w:rPr>
            </w:pPr>
            <w:r w:rsidRPr="004C6268">
              <w:rPr>
                <w:sz w:val="22"/>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F625A0" w:rsidRPr="004C6268" w:rsidRDefault="00F625A0" w:rsidP="00F625A0">
            <w:pPr>
              <w:spacing w:line="240" w:lineRule="auto"/>
              <w:jc w:val="center"/>
              <w:textAlignment w:val="auto"/>
              <w:rPr>
                <w:sz w:val="22"/>
                <w:szCs w:val="22"/>
              </w:rPr>
            </w:pPr>
            <w:r w:rsidRPr="004C6268">
              <w:rPr>
                <w:sz w:val="22"/>
                <w:szCs w:val="22"/>
              </w:rPr>
              <w:t>9.1.1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44" w:name="sub_1092"/>
            <w:r w:rsidRPr="004C6268">
              <w:rPr>
                <w:color w:val="000000"/>
                <w:sz w:val="22"/>
                <w:szCs w:val="22"/>
              </w:rPr>
              <w:t>Курортная деятельность</w:t>
            </w:r>
            <w:bookmarkEnd w:id="44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9.2</w:t>
            </w:r>
          </w:p>
        </w:tc>
      </w:tr>
      <w:tr w:rsidR="00F625A0" w:rsidRPr="004C6268" w:rsidTr="007B1F7C">
        <w:tc>
          <w:tcPr>
            <w:tcW w:w="3119" w:type="dxa"/>
            <w:tcBorders>
              <w:top w:val="single" w:sz="4" w:space="0" w:color="auto"/>
              <w:bottom w:val="single" w:sz="4" w:space="0" w:color="auto"/>
              <w:right w:val="nil"/>
            </w:tcBorders>
          </w:tcPr>
          <w:p w:rsidR="00F625A0" w:rsidRPr="004C6268" w:rsidRDefault="00F625A0" w:rsidP="00F625A0">
            <w:pPr>
              <w:spacing w:line="240" w:lineRule="auto"/>
              <w:textAlignment w:val="auto"/>
              <w:rPr>
                <w:color w:val="000000"/>
                <w:sz w:val="22"/>
                <w:szCs w:val="22"/>
              </w:rPr>
            </w:pPr>
            <w:bookmarkStart w:id="445" w:name="sub_10921"/>
            <w:r w:rsidRPr="004C6268">
              <w:rPr>
                <w:color w:val="000000"/>
                <w:sz w:val="22"/>
                <w:szCs w:val="22"/>
              </w:rPr>
              <w:t>Санаторная деятельность</w:t>
            </w:r>
            <w:bookmarkEnd w:id="44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rPr>
                <w:color w:val="000000"/>
                <w:sz w:val="22"/>
                <w:szCs w:val="22"/>
              </w:rPr>
            </w:pPr>
            <w:r w:rsidRPr="004C6268">
              <w:rPr>
                <w:color w:val="000000"/>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9.2.1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446" w:name="sub_1093"/>
            <w:r w:rsidRPr="004C6268">
              <w:rPr>
                <w:rFonts w:eastAsia="Calibri"/>
                <w:color w:val="000000"/>
                <w:sz w:val="22"/>
                <w:szCs w:val="22"/>
                <w:lang w:eastAsia="en-US"/>
              </w:rPr>
              <w:t>Историко-культурная деятельность</w:t>
            </w:r>
            <w:bookmarkEnd w:id="44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w:t>
            </w:r>
            <w:r w:rsidRPr="004C6268">
              <w:rPr>
                <w:rFonts w:eastAsia="Calibri"/>
                <w:color w:val="000000"/>
                <w:sz w:val="22"/>
                <w:szCs w:val="22"/>
                <w:lang w:eastAsia="en-US"/>
              </w:rPr>
              <w:lastRenderedPageBreak/>
              <w:t>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lastRenderedPageBreak/>
              <w:t>9.3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bookmarkStart w:id="447" w:name="sub_10100"/>
            <w:r w:rsidRPr="004C6268">
              <w:rPr>
                <w:rFonts w:eastAsia="Calibri"/>
                <w:color w:val="000000"/>
                <w:sz w:val="22"/>
                <w:szCs w:val="22"/>
                <w:lang w:eastAsia="en-US"/>
              </w:rPr>
              <w:lastRenderedPageBreak/>
              <w:t>Использование лесов</w:t>
            </w:r>
            <w:bookmarkEnd w:id="44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4C6268">
                <w:rPr>
                  <w:rFonts w:eastAsia="Calibri"/>
                  <w:b/>
                  <w:color w:val="000000"/>
                  <w:sz w:val="22"/>
                  <w:szCs w:val="22"/>
                  <w:lang w:eastAsia="en-US"/>
                </w:rPr>
                <w:t>кодами 10.1-10.4</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10.0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48" w:name="sub_10101"/>
            <w:r w:rsidRPr="004C6268">
              <w:rPr>
                <w:color w:val="000000"/>
                <w:sz w:val="22"/>
                <w:szCs w:val="22"/>
              </w:rPr>
              <w:t>Заготовка древесины</w:t>
            </w:r>
            <w:bookmarkEnd w:id="44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10.1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49" w:name="sub_10102"/>
            <w:r w:rsidRPr="004C6268">
              <w:rPr>
                <w:color w:val="000000"/>
                <w:sz w:val="22"/>
                <w:szCs w:val="22"/>
              </w:rPr>
              <w:t>Лесные плантации</w:t>
            </w:r>
            <w:bookmarkEnd w:id="44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10.2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50" w:name="sub_10103"/>
            <w:r w:rsidRPr="004C6268">
              <w:rPr>
                <w:color w:val="000000"/>
                <w:sz w:val="22"/>
                <w:szCs w:val="22"/>
              </w:rPr>
              <w:t>Заготовка лесных ресурсов</w:t>
            </w:r>
            <w:bookmarkEnd w:id="45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10.3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51" w:name="sub_10104"/>
            <w:r w:rsidRPr="004C6268">
              <w:rPr>
                <w:color w:val="000000"/>
                <w:sz w:val="22"/>
                <w:szCs w:val="22"/>
              </w:rPr>
              <w:t>Резервные леса</w:t>
            </w:r>
            <w:bookmarkEnd w:id="45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10.4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52" w:name="sub_10110"/>
            <w:r w:rsidRPr="004C6268">
              <w:rPr>
                <w:color w:val="000000"/>
                <w:sz w:val="22"/>
                <w:szCs w:val="22"/>
              </w:rPr>
              <w:t>Водные объекты</w:t>
            </w:r>
            <w:bookmarkEnd w:id="45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11.0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53" w:name="sub_10111"/>
            <w:r w:rsidRPr="004C6268">
              <w:rPr>
                <w:color w:val="000000"/>
                <w:sz w:val="22"/>
                <w:szCs w:val="22"/>
              </w:rPr>
              <w:t>Общее пользование водными объектами</w:t>
            </w:r>
            <w:bookmarkEnd w:id="45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11.1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54" w:name="sub_10112"/>
            <w:r w:rsidRPr="004C6268">
              <w:rPr>
                <w:color w:val="000000"/>
                <w:sz w:val="22"/>
                <w:szCs w:val="22"/>
              </w:rPr>
              <w:t>Специальное пользование водными объектами</w:t>
            </w:r>
            <w:bookmarkEnd w:id="45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Использование земельных участков, примыкающих к водным объектам способами, необходимыми для специального </w:t>
            </w:r>
            <w:r w:rsidRPr="004C6268">
              <w:rPr>
                <w:rFonts w:eastAsia="Calibri"/>
                <w:color w:val="000000"/>
                <w:sz w:val="22"/>
                <w:szCs w:val="22"/>
                <w:lang w:eastAsia="en-US"/>
              </w:rPr>
              <w:lastRenderedPageBreak/>
              <w:t>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lastRenderedPageBreak/>
              <w:t>11.2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55" w:name="sub_10113"/>
            <w:r w:rsidRPr="004C6268">
              <w:rPr>
                <w:color w:val="000000"/>
                <w:sz w:val="22"/>
                <w:szCs w:val="22"/>
              </w:rPr>
              <w:lastRenderedPageBreak/>
              <w:t>Гидротехнические сооружения</w:t>
            </w:r>
            <w:bookmarkEnd w:id="45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11.3</w:t>
            </w:r>
          </w:p>
        </w:tc>
      </w:tr>
      <w:tr w:rsidR="00F625A0" w:rsidRPr="004C6268" w:rsidTr="007B1F7C">
        <w:trPr>
          <w:trHeight w:val="691"/>
        </w:trPr>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56" w:name="sub_10120"/>
            <w:r w:rsidRPr="004C6268">
              <w:rPr>
                <w:color w:val="000000"/>
                <w:sz w:val="22"/>
                <w:szCs w:val="22"/>
              </w:rPr>
              <w:t>Земельные участки (территории) общего пользования</w:t>
            </w:r>
            <w:bookmarkEnd w:id="45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rPr>
                <w:color w:val="000000"/>
                <w:sz w:val="22"/>
                <w:szCs w:val="22"/>
              </w:rPr>
            </w:pPr>
            <w:r w:rsidRPr="004C6268">
              <w:rPr>
                <w:color w:val="000000"/>
                <w:sz w:val="22"/>
                <w:szCs w:val="22"/>
              </w:rPr>
              <w:t>Земельные участки общего пользования.</w:t>
            </w:r>
          </w:p>
          <w:p w:rsidR="00F625A0" w:rsidRPr="004C6268" w:rsidRDefault="00F625A0" w:rsidP="00F625A0">
            <w:pPr>
              <w:spacing w:line="240" w:lineRule="auto"/>
              <w:rPr>
                <w:color w:val="000000"/>
                <w:sz w:val="22"/>
                <w:szCs w:val="22"/>
              </w:rPr>
            </w:pPr>
            <w:r w:rsidRPr="004C6268">
              <w:rPr>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4C6268">
                <w:rPr>
                  <w:b/>
                  <w:color w:val="000000"/>
                  <w:sz w:val="22"/>
                  <w:szCs w:val="22"/>
                </w:rPr>
                <w:t>кодами 12.0.1 - 12.0.2</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12.0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rPr>
                <w:color w:val="000000"/>
                <w:sz w:val="22"/>
                <w:szCs w:val="22"/>
              </w:rPr>
            </w:pPr>
            <w:bookmarkStart w:id="457" w:name="sub_11201"/>
            <w:r w:rsidRPr="004C6268">
              <w:rPr>
                <w:sz w:val="22"/>
                <w:szCs w:val="22"/>
              </w:rPr>
              <w:t>Улично-дорожная сеть</w:t>
            </w:r>
            <w:bookmarkEnd w:id="45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rPr>
                <w:color w:val="000000"/>
                <w:sz w:val="22"/>
                <w:szCs w:val="22"/>
              </w:rPr>
            </w:pPr>
            <w:r w:rsidRPr="004C6268">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4C6268">
                <w:rPr>
                  <w:b/>
                  <w:bCs/>
                  <w:color w:val="000000"/>
                  <w:sz w:val="22"/>
                  <w:szCs w:val="22"/>
                </w:rPr>
                <w:t>кодами 2.7.1</w:t>
              </w:r>
            </w:hyperlink>
            <w:r w:rsidRPr="004C6268">
              <w:rPr>
                <w:sz w:val="22"/>
                <w:szCs w:val="22"/>
              </w:rPr>
              <w:t xml:space="preserve">, </w:t>
            </w:r>
            <w:hyperlink w:anchor="sub_1049" w:history="1">
              <w:r w:rsidRPr="004C6268">
                <w:rPr>
                  <w:b/>
                  <w:bCs/>
                  <w:color w:val="000000"/>
                  <w:sz w:val="22"/>
                  <w:szCs w:val="22"/>
                </w:rPr>
                <w:t>4.9</w:t>
              </w:r>
            </w:hyperlink>
            <w:r w:rsidRPr="004C6268">
              <w:rPr>
                <w:sz w:val="22"/>
                <w:szCs w:val="22"/>
              </w:rPr>
              <w:t xml:space="preserve">, </w:t>
            </w:r>
            <w:hyperlink w:anchor="sub_1723" w:history="1">
              <w:r w:rsidRPr="004C6268">
                <w:rPr>
                  <w:b/>
                  <w:bCs/>
                  <w:color w:val="000000"/>
                  <w:sz w:val="22"/>
                  <w:szCs w:val="22"/>
                </w:rPr>
                <w:t>7.2.3</w:t>
              </w:r>
            </w:hyperlink>
            <w:r w:rsidRPr="004C6268">
              <w:rPr>
                <w:sz w:val="22"/>
                <w:szCs w:val="22"/>
              </w:rPr>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F625A0" w:rsidRPr="004C6268" w:rsidRDefault="00F625A0" w:rsidP="00F625A0">
            <w:pPr>
              <w:jc w:val="center"/>
              <w:rPr>
                <w:color w:val="000000"/>
                <w:sz w:val="22"/>
                <w:szCs w:val="22"/>
              </w:rPr>
            </w:pPr>
            <w:r w:rsidRPr="004C6268">
              <w:rPr>
                <w:sz w:val="22"/>
                <w:szCs w:val="22"/>
              </w:rPr>
              <w:t>12.0.1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rPr>
                <w:color w:val="000000"/>
                <w:sz w:val="22"/>
                <w:szCs w:val="22"/>
              </w:rPr>
            </w:pPr>
            <w:bookmarkStart w:id="458" w:name="sub_11202"/>
            <w:r w:rsidRPr="004C6268">
              <w:rPr>
                <w:sz w:val="22"/>
                <w:szCs w:val="22"/>
              </w:rPr>
              <w:t>Благоустройство территории</w:t>
            </w:r>
            <w:bookmarkEnd w:id="45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rPr>
                <w:color w:val="000000"/>
                <w:sz w:val="22"/>
                <w:szCs w:val="22"/>
              </w:rPr>
            </w:pPr>
            <w:r w:rsidRPr="004C626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F625A0" w:rsidRPr="004C6268" w:rsidRDefault="00F625A0" w:rsidP="00F625A0">
            <w:pPr>
              <w:jc w:val="center"/>
              <w:rPr>
                <w:color w:val="000000"/>
                <w:sz w:val="22"/>
                <w:szCs w:val="22"/>
              </w:rPr>
            </w:pPr>
            <w:r w:rsidRPr="004C6268">
              <w:rPr>
                <w:sz w:val="22"/>
                <w:szCs w:val="22"/>
              </w:rPr>
              <w:t>12.0.2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59" w:name="sub_10121"/>
            <w:r w:rsidRPr="004C6268">
              <w:rPr>
                <w:color w:val="000000"/>
                <w:sz w:val="22"/>
                <w:szCs w:val="22"/>
              </w:rPr>
              <w:t>Ритуальная деятельность</w:t>
            </w:r>
            <w:bookmarkEnd w:id="45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Размещение кладбищ, крематориев и мест захоронения; размещение соответствующих культовых сооружений;</w:t>
            </w:r>
            <w:bookmarkStart w:id="460" w:name="sub_103105"/>
            <w:r w:rsidRPr="004C6268">
              <w:rPr>
                <w:rFonts w:eastAsia="Calibri"/>
                <w:color w:val="000000"/>
                <w:sz w:val="22"/>
                <w:szCs w:val="22"/>
                <w:lang w:eastAsia="en-US"/>
              </w:rPr>
              <w:t xml:space="preserve"> осуществление деятельности по производству продукции ритуально-обрядового назначения</w:t>
            </w:r>
            <w:bookmarkEnd w:id="460"/>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12.1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61" w:name="sub_10122"/>
            <w:r w:rsidRPr="004C6268">
              <w:rPr>
                <w:color w:val="000000"/>
                <w:sz w:val="22"/>
                <w:szCs w:val="22"/>
              </w:rPr>
              <w:t>Специальная деятельность</w:t>
            </w:r>
            <w:bookmarkEnd w:id="46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sz w:val="22"/>
                <w:szCs w:val="22"/>
                <w:lang w:eastAsia="en-US"/>
              </w:rPr>
            </w:pPr>
            <w:r w:rsidRPr="004C6268">
              <w:rPr>
                <w:rFonts w:eastAsia="Calibri"/>
                <w:color w:val="000000"/>
                <w:sz w:val="22"/>
                <w:szCs w:val="22"/>
                <w:lang w:eastAsia="en-US"/>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w:t>
            </w:r>
            <w:r w:rsidRPr="004C6268">
              <w:rPr>
                <w:rFonts w:eastAsia="Calibri"/>
                <w:color w:val="000000"/>
                <w:sz w:val="22"/>
                <w:szCs w:val="22"/>
                <w:lang w:eastAsia="en-US"/>
              </w:rPr>
              <w:lastRenderedPageBreak/>
              <w:t>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lastRenderedPageBreak/>
              <w:t>12.2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62" w:name="sub_10123"/>
            <w:r w:rsidRPr="004C6268">
              <w:rPr>
                <w:color w:val="000000"/>
                <w:sz w:val="22"/>
                <w:szCs w:val="22"/>
              </w:rPr>
              <w:lastRenderedPageBreak/>
              <w:t>Запас</w:t>
            </w:r>
            <w:bookmarkEnd w:id="46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12.3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63" w:name="sub_1130"/>
            <w:r w:rsidRPr="004C6268">
              <w:rPr>
                <w:sz w:val="22"/>
                <w:szCs w:val="22"/>
              </w:rPr>
              <w:t>Земельные участки общего назначения</w:t>
            </w:r>
            <w:bookmarkEnd w:id="46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sz w:val="22"/>
                <w:szCs w:val="22"/>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sz w:val="22"/>
                <w:szCs w:val="22"/>
                <w:lang w:eastAsia="en-US"/>
              </w:rPr>
              <w:t>13.0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r w:rsidRPr="004C6268">
              <w:rPr>
                <w:color w:val="000000"/>
                <w:sz w:val="22"/>
                <w:szCs w:val="22"/>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Осуществление </w:t>
            </w:r>
            <w:r w:rsidRPr="004C6268">
              <w:rPr>
                <w:rFonts w:eastAsia="Calibri"/>
                <w:sz w:val="22"/>
                <w:szCs w:val="22"/>
                <w:lang w:eastAsia="en-US"/>
              </w:rPr>
              <w:t>отдыха и (</w:t>
            </w:r>
            <w:r w:rsidRPr="004C6268">
              <w:rPr>
                <w:rFonts w:eastAsia="Calibri"/>
                <w:color w:val="000000"/>
                <w:sz w:val="22"/>
                <w:szCs w:val="22"/>
                <w:lang w:eastAsia="en-US"/>
              </w:rPr>
              <w:t>или</w:t>
            </w:r>
            <w:r w:rsidRPr="004C6268">
              <w:rPr>
                <w:rFonts w:eastAsia="Calibri"/>
                <w:sz w:val="22"/>
                <w:szCs w:val="22"/>
                <w:lang w:eastAsia="en-US"/>
              </w:rPr>
              <w:t>) выращивания гражданами для собственных нужд</w:t>
            </w:r>
            <w:r w:rsidRPr="004C6268">
              <w:rPr>
                <w:rFonts w:eastAsia="Calibri"/>
                <w:color w:val="000000"/>
                <w:sz w:val="22"/>
                <w:szCs w:val="22"/>
                <w:lang w:eastAsia="en-US"/>
              </w:rPr>
              <w:t xml:space="preserve"> сельскохозяйственных культур; размещение хозяйственных </w:t>
            </w:r>
            <w:r w:rsidRPr="004C6268">
              <w:rPr>
                <w:rFonts w:eastAsia="Calibri"/>
                <w:sz w:val="22"/>
                <w:szCs w:val="22"/>
                <w:lang w:eastAsia="en-US"/>
              </w:rPr>
              <w:t>построек, не являющихся объектами недвижимости</w:t>
            </w:r>
            <w:r w:rsidRPr="004C6268">
              <w:rPr>
                <w:rFonts w:eastAsia="Calibri"/>
                <w:color w:val="000000"/>
                <w:sz w:val="22"/>
                <w:szCs w:val="22"/>
                <w:lang w:eastAsia="en-US"/>
              </w:rPr>
              <w:t xml:space="preserve">, предназначенных для хранения </w:t>
            </w:r>
            <w:r w:rsidRPr="004C6268">
              <w:rPr>
                <w:rFonts w:eastAsia="Calibri"/>
                <w:sz w:val="22"/>
                <w:szCs w:val="22"/>
                <w:lang w:eastAsia="en-US"/>
              </w:rPr>
              <w:t>инвентаря и урожая</w:t>
            </w:r>
            <w:r w:rsidRPr="004C6268">
              <w:rPr>
                <w:rFonts w:eastAsia="Calibri"/>
                <w:color w:val="000000"/>
                <w:sz w:val="22"/>
                <w:szCs w:val="22"/>
                <w:lang w:eastAsia="en-US"/>
              </w:rPr>
              <w:t xml:space="preserve"> сельскохозяйственных </w:t>
            </w:r>
            <w:r w:rsidRPr="004C6268">
              <w:rPr>
                <w:rFonts w:eastAsia="Calibri"/>
                <w:sz w:val="22"/>
                <w:szCs w:val="22"/>
                <w:lang w:eastAsia="en-US"/>
              </w:rPr>
              <w:t>культур</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13.1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bookmarkStart w:id="464" w:name="sub_10132"/>
            <w:r w:rsidRPr="004C6268">
              <w:rPr>
                <w:color w:val="000000"/>
                <w:sz w:val="22"/>
                <w:szCs w:val="22"/>
              </w:rPr>
              <w:t>Ведение садоводства</w:t>
            </w:r>
            <w:bookmarkEnd w:id="46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 xml:space="preserve">Осуществление </w:t>
            </w:r>
            <w:r w:rsidRPr="004C6268">
              <w:rPr>
                <w:rFonts w:eastAsia="Calibri"/>
                <w:sz w:val="22"/>
                <w:szCs w:val="22"/>
                <w:lang w:eastAsia="en-US"/>
              </w:rPr>
              <w:t>отдыха и (</w:t>
            </w:r>
            <w:r w:rsidRPr="004C6268">
              <w:rPr>
                <w:rFonts w:eastAsia="Calibri"/>
                <w:color w:val="000000"/>
                <w:sz w:val="22"/>
                <w:szCs w:val="22"/>
                <w:lang w:eastAsia="en-US"/>
              </w:rPr>
              <w:t>или</w:t>
            </w:r>
            <w:r w:rsidRPr="004C6268">
              <w:rPr>
                <w:rFonts w:eastAsia="Calibri"/>
                <w:sz w:val="22"/>
                <w:szCs w:val="22"/>
                <w:lang w:eastAsia="en-US"/>
              </w:rPr>
              <w:t>) выращивания гражданами для собственных нужд</w:t>
            </w:r>
            <w:r w:rsidRPr="004C6268">
              <w:rPr>
                <w:rFonts w:eastAsia="Calibri"/>
                <w:color w:val="000000"/>
                <w:sz w:val="22"/>
                <w:szCs w:val="22"/>
                <w:lang w:eastAsia="en-US"/>
              </w:rPr>
              <w:t xml:space="preserve"> сельскохозяйственных культур; размещение </w:t>
            </w:r>
            <w:r w:rsidRPr="004C6268">
              <w:rPr>
                <w:rFonts w:eastAsia="Calibri"/>
                <w:sz w:val="22"/>
                <w:szCs w:val="22"/>
                <w:lang w:eastAsia="en-US"/>
              </w:rPr>
              <w:t>для собственных нужд</w:t>
            </w:r>
            <w:r w:rsidRPr="004C6268">
              <w:rPr>
                <w:rFonts w:eastAsia="Calibri"/>
                <w:color w:val="000000"/>
                <w:sz w:val="22"/>
                <w:szCs w:val="22"/>
                <w:lang w:eastAsia="en-US"/>
              </w:rPr>
              <w:t xml:space="preserve"> садового дома, </w:t>
            </w:r>
            <w:r w:rsidRPr="004C6268">
              <w:rPr>
                <w:rFonts w:eastAsia="Calibri"/>
                <w:sz w:val="22"/>
                <w:szCs w:val="22"/>
                <w:lang w:eastAsia="en-US"/>
              </w:rPr>
              <w:t xml:space="preserve">жилого дома, указанного в описании вида разрешенного использования с </w:t>
            </w:r>
            <w:hyperlink w:anchor="sub_1021" w:history="1">
              <w:r w:rsidRPr="004C6268">
                <w:rPr>
                  <w:rFonts w:eastAsia="Calibri"/>
                  <w:b/>
                  <w:bCs/>
                  <w:color w:val="000000"/>
                  <w:sz w:val="22"/>
                  <w:szCs w:val="22"/>
                  <w:lang w:eastAsia="en-US"/>
                </w:rPr>
                <w:t>кодом 2.1</w:t>
              </w:r>
            </w:hyperlink>
            <w:r w:rsidRPr="004C6268">
              <w:rPr>
                <w:rFonts w:eastAsia="Calibri"/>
                <w:sz w:val="22"/>
                <w:szCs w:val="22"/>
                <w:lang w:eastAsia="en-US"/>
              </w:rPr>
              <w:t>,</w:t>
            </w:r>
            <w:r w:rsidRPr="004C6268">
              <w:rPr>
                <w:rFonts w:eastAsia="Calibri"/>
                <w:color w:val="000000"/>
                <w:sz w:val="22"/>
                <w:szCs w:val="22"/>
                <w:lang w:eastAsia="en-US"/>
              </w:rPr>
              <w:t xml:space="preserve"> хозяйственных </w:t>
            </w:r>
            <w:r w:rsidRPr="004C6268">
              <w:rPr>
                <w:rFonts w:eastAsia="Calibri"/>
                <w:sz w:val="22"/>
                <w:szCs w:val="22"/>
                <w:lang w:eastAsia="en-US"/>
              </w:rPr>
              <w:t>построек</w:t>
            </w:r>
            <w:r w:rsidRPr="004C6268">
              <w:rPr>
                <w:rFonts w:eastAsia="Calibri"/>
                <w:color w:val="000000"/>
                <w:sz w:val="22"/>
                <w:szCs w:val="22"/>
                <w:lang w:eastAsia="en-US"/>
              </w:rPr>
              <w:t xml:space="preserve"> и </w:t>
            </w:r>
            <w:r w:rsidRPr="004C6268">
              <w:rPr>
                <w:rFonts w:eastAsia="Calibri"/>
                <w:sz w:val="22"/>
                <w:szCs w:val="22"/>
                <w:lang w:eastAsia="en-US"/>
              </w:rPr>
              <w:t>гаражей для собственных нужд</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13.2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sz w:val="22"/>
                <w:szCs w:val="22"/>
              </w:rPr>
            </w:pPr>
            <w:r w:rsidRPr="004C6268">
              <w:rPr>
                <w:color w:val="000000"/>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sz w:val="22"/>
                <w:szCs w:val="22"/>
                <w:lang w:eastAsia="en-US"/>
              </w:rPr>
            </w:pPr>
            <w:r w:rsidRPr="004C6268">
              <w:rPr>
                <w:rFonts w:eastAsia="Calibri"/>
                <w:color w:val="000000"/>
                <w:sz w:val="22"/>
                <w:szCs w:val="22"/>
                <w:lang w:eastAsia="en-US"/>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sz w:val="22"/>
                <w:szCs w:val="22"/>
                <w:lang w:eastAsia="en-US"/>
              </w:rPr>
            </w:pPr>
            <w:r w:rsidRPr="004C6268">
              <w:rPr>
                <w:rFonts w:eastAsia="Calibri"/>
                <w:color w:val="000000"/>
                <w:sz w:val="22"/>
                <w:szCs w:val="22"/>
                <w:lang w:eastAsia="en-US"/>
              </w:rPr>
              <w:t>14.0</w:t>
            </w:r>
          </w:p>
        </w:tc>
      </w:tr>
    </w:tbl>
    <w:p w:rsidR="00F625A0" w:rsidRPr="004C6268" w:rsidRDefault="00F625A0" w:rsidP="00F625A0">
      <w:pPr>
        <w:widowControl/>
        <w:autoSpaceDE/>
        <w:autoSpaceDN/>
        <w:adjustRightInd/>
        <w:spacing w:line="240" w:lineRule="auto"/>
        <w:ind w:firstLine="709"/>
        <w:textAlignment w:val="auto"/>
        <w:rPr>
          <w:sz w:val="22"/>
          <w:szCs w:val="22"/>
          <w:lang w:eastAsia="ar-SA" w:bidi="en-US"/>
        </w:rPr>
      </w:pPr>
    </w:p>
    <w:p w:rsidR="00F625A0" w:rsidRPr="00C62F71" w:rsidRDefault="00F625A0" w:rsidP="00F625A0">
      <w:pPr>
        <w:widowControl/>
        <w:tabs>
          <w:tab w:val="left" w:pos="1134"/>
        </w:tabs>
        <w:autoSpaceDE/>
        <w:autoSpaceDN/>
        <w:adjustRightInd/>
        <w:spacing w:line="240" w:lineRule="auto"/>
        <w:ind w:firstLine="709"/>
        <w:textAlignment w:val="auto"/>
        <w:rPr>
          <w:sz w:val="20"/>
          <w:szCs w:val="20"/>
          <w:lang w:eastAsia="ar-SA" w:bidi="en-US"/>
        </w:rPr>
      </w:pPr>
      <w:r w:rsidRPr="00C62F71">
        <w:rPr>
          <w:sz w:val="20"/>
          <w:szCs w:val="20"/>
          <w:lang w:eastAsia="ar-SA" w:bidi="en-US"/>
        </w:rPr>
        <w:t>* В скобках указаны иные равнозначные наименования.</w:t>
      </w:r>
    </w:p>
    <w:p w:rsidR="00F625A0" w:rsidRPr="00C62F71" w:rsidRDefault="007B1F7C" w:rsidP="00F625A0">
      <w:pPr>
        <w:tabs>
          <w:tab w:val="left" w:pos="1134"/>
        </w:tabs>
        <w:spacing w:line="240" w:lineRule="auto"/>
        <w:ind w:firstLine="709"/>
        <w:textAlignment w:val="auto"/>
        <w:rPr>
          <w:sz w:val="20"/>
          <w:szCs w:val="20"/>
        </w:rPr>
      </w:pPr>
      <w:r w:rsidRPr="00C62F71">
        <w:rPr>
          <w:sz w:val="20"/>
          <w:szCs w:val="20"/>
        </w:rPr>
        <w:t xml:space="preserve">** </w:t>
      </w:r>
      <w:r w:rsidR="00F625A0" w:rsidRPr="00C62F71">
        <w:rPr>
          <w:sz w:val="20"/>
          <w:szCs w:val="20"/>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F625A0" w:rsidRPr="00C62F71" w:rsidRDefault="00F625A0" w:rsidP="00F625A0">
      <w:pPr>
        <w:tabs>
          <w:tab w:val="left" w:pos="1134"/>
        </w:tabs>
        <w:spacing w:line="240" w:lineRule="auto"/>
        <w:ind w:firstLine="709"/>
        <w:textAlignment w:val="auto"/>
        <w:rPr>
          <w:sz w:val="20"/>
          <w:szCs w:val="20"/>
        </w:rPr>
      </w:pPr>
      <w:r w:rsidRPr="00C62F71">
        <w:rPr>
          <w:sz w:val="20"/>
          <w:szCs w:val="20"/>
        </w:rPr>
        <w:t>*** Текстовое наименование вида разрешенного использования земельного участка и его код (числовое обозначение) являются равнозначными.</w:t>
      </w:r>
    </w:p>
    <w:p w:rsidR="00F625A0" w:rsidRPr="00F625A0" w:rsidRDefault="00F625A0" w:rsidP="00F625A0">
      <w:pPr>
        <w:widowControl/>
        <w:autoSpaceDE/>
        <w:autoSpaceDN/>
        <w:adjustRightInd/>
        <w:spacing w:line="240" w:lineRule="auto"/>
        <w:ind w:firstLine="709"/>
        <w:textAlignment w:val="auto"/>
        <w:rPr>
          <w:sz w:val="28"/>
          <w:szCs w:val="28"/>
          <w:lang w:eastAsia="ar-SA" w:bidi="en-US"/>
        </w:rPr>
      </w:pPr>
    </w:p>
    <w:p w:rsidR="00F625A0" w:rsidRPr="00F625A0" w:rsidRDefault="00F625A0" w:rsidP="00F625A0">
      <w:pPr>
        <w:ind w:firstLine="709"/>
        <w:rPr>
          <w:lang w:eastAsia="ar-SA"/>
        </w:rPr>
      </w:pPr>
    </w:p>
    <w:p w:rsidR="00F625A0" w:rsidRPr="00F625A0" w:rsidRDefault="00F625A0" w:rsidP="00F625A0">
      <w:pPr>
        <w:ind w:firstLine="709"/>
        <w:rPr>
          <w:lang w:eastAsia="ar-SA"/>
        </w:rPr>
      </w:pPr>
    </w:p>
    <w:p w:rsidR="00A24A6C" w:rsidRDefault="00A24A6C" w:rsidP="00A24A6C">
      <w:pPr>
        <w:tabs>
          <w:tab w:val="left" w:pos="9420"/>
        </w:tabs>
        <w:rPr>
          <w:sz w:val="28"/>
          <w:szCs w:val="28"/>
        </w:rPr>
      </w:pPr>
    </w:p>
    <w:p w:rsidR="00A24A6C" w:rsidRDefault="00A24A6C" w:rsidP="00A24A6C">
      <w:pPr>
        <w:tabs>
          <w:tab w:val="left" w:pos="9420"/>
        </w:tabs>
        <w:rPr>
          <w:sz w:val="28"/>
          <w:szCs w:val="28"/>
        </w:rPr>
      </w:pPr>
    </w:p>
    <w:bookmarkEnd w:id="268"/>
    <w:p w:rsidR="00A24A6C" w:rsidRDefault="00A24A6C" w:rsidP="00A24A6C">
      <w:pPr>
        <w:tabs>
          <w:tab w:val="left" w:pos="9420"/>
        </w:tabs>
        <w:rPr>
          <w:sz w:val="28"/>
          <w:szCs w:val="28"/>
        </w:rPr>
      </w:pPr>
    </w:p>
    <w:sectPr w:rsidR="00A24A6C" w:rsidSect="00741982">
      <w:pgSz w:w="11906" w:h="16838"/>
      <w:pgMar w:top="1134" w:right="567" w:bottom="1134" w:left="1134" w:header="709" w:footer="709" w:gutter="0"/>
      <w:pgNumType w:start="12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8E3" w:rsidRDefault="008B08E3" w:rsidP="00D05E9B">
      <w:pPr>
        <w:spacing w:line="240" w:lineRule="auto"/>
      </w:pPr>
      <w:r>
        <w:separator/>
      </w:r>
    </w:p>
  </w:endnote>
  <w:endnote w:type="continuationSeparator" w:id="0">
    <w:p w:rsidR="008B08E3" w:rsidRDefault="008B08E3"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sig w:usb0="00000001" w:usb1="00000000" w:usb2="00000000" w:usb3="00000000" w:csb0="0000001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802677"/>
      <w:docPartObj>
        <w:docPartGallery w:val="Page Numbers (Bottom of Page)"/>
        <w:docPartUnique/>
      </w:docPartObj>
    </w:sdtPr>
    <w:sdtContent>
      <w:p w:rsidR="001E1A4D" w:rsidRDefault="001E1A4D">
        <w:pPr>
          <w:pStyle w:val="a5"/>
          <w:jc w:val="center"/>
        </w:pPr>
        <w:r>
          <w:fldChar w:fldCharType="begin"/>
        </w:r>
        <w:r>
          <w:instrText>PAGE   \* MERGEFORMAT</w:instrText>
        </w:r>
        <w:r>
          <w:fldChar w:fldCharType="separate"/>
        </w:r>
        <w:r w:rsidR="00167009">
          <w:rPr>
            <w:noProof/>
          </w:rPr>
          <w:t>109</w:t>
        </w:r>
        <w:r>
          <w:fldChar w:fldCharType="end"/>
        </w:r>
      </w:p>
    </w:sdtContent>
  </w:sdt>
  <w:p w:rsidR="001E1A4D" w:rsidRDefault="001E1A4D" w:rsidP="00E12C39">
    <w:pPr>
      <w:pStyle w:val="a5"/>
      <w:tabs>
        <w:tab w:val="clear" w:pos="4677"/>
        <w:tab w:val="clear" w:pos="9355"/>
        <w:tab w:val="left" w:pos="213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4D" w:rsidRDefault="001E1A4D">
    <w:pPr>
      <w:pStyle w:val="a5"/>
    </w:pPr>
    <w:r>
      <w:ptab w:relativeTo="margin" w:alignment="center"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8E3" w:rsidRDefault="008B08E3" w:rsidP="00D05E9B">
      <w:pPr>
        <w:spacing w:line="240" w:lineRule="auto"/>
      </w:pPr>
      <w:r>
        <w:separator/>
      </w:r>
    </w:p>
  </w:footnote>
  <w:footnote w:type="continuationSeparator" w:id="0">
    <w:p w:rsidR="008B08E3" w:rsidRDefault="008B08E3" w:rsidP="00D05E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4D" w:rsidRDefault="001E1A4D" w:rsidP="00435CD4">
    <w:pPr>
      <w:pStyle w:val="a8"/>
      <w:tabs>
        <w:tab w:val="clear" w:pos="4677"/>
        <w:tab w:val="clear" w:pos="9355"/>
        <w:tab w:val="left" w:pos="202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15:restartNumberingAfterBreak="0">
    <w:nsid w:val="00335EBC"/>
    <w:multiLevelType w:val="hybridMultilevel"/>
    <w:tmpl w:val="310CE326"/>
    <w:lvl w:ilvl="0" w:tplc="E6D2A60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0FF6E6D"/>
    <w:multiLevelType w:val="hybridMultilevel"/>
    <w:tmpl w:val="4986F00E"/>
    <w:lvl w:ilvl="0" w:tplc="079683F6">
      <w:start w:val="18"/>
      <w:numFmt w:val="decimal"/>
      <w:lvlText w:val="%1."/>
      <w:lvlJc w:val="left"/>
      <w:pPr>
        <w:ind w:left="2629" w:hanging="360"/>
      </w:pPr>
      <w:rPr>
        <w:rFonts w:ascii="Times New Roman" w:hAnsi="Times New Roman" w:cs="Times New Roman" w:hint="default"/>
        <w:b w:val="0"/>
        <w:color w:val="000000" w:themeColor="text1"/>
      </w:rPr>
    </w:lvl>
    <w:lvl w:ilvl="1" w:tplc="65B07CE6">
      <w:start w:val="1"/>
      <w:numFmt w:val="decimal"/>
      <w:lvlText w:val="%2)"/>
      <w:lvlJc w:val="left"/>
      <w:pPr>
        <w:ind w:left="2190" w:hanging="11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887F59"/>
    <w:multiLevelType w:val="hybridMultilevel"/>
    <w:tmpl w:val="AD82D4E6"/>
    <w:lvl w:ilvl="0" w:tplc="958EDED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A4221E"/>
    <w:multiLevelType w:val="hybridMultilevel"/>
    <w:tmpl w:val="3E9C54F0"/>
    <w:lvl w:ilvl="0" w:tplc="7DE432BE">
      <w:start w:val="3"/>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1AB34A6"/>
    <w:multiLevelType w:val="hybridMultilevel"/>
    <w:tmpl w:val="20F0EBC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4153A58"/>
    <w:multiLevelType w:val="hybridMultilevel"/>
    <w:tmpl w:val="0180C65C"/>
    <w:lvl w:ilvl="0" w:tplc="CA4C696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43D5746"/>
    <w:multiLevelType w:val="hybridMultilevel"/>
    <w:tmpl w:val="77C4338E"/>
    <w:lvl w:ilvl="0" w:tplc="04190011">
      <w:start w:val="1"/>
      <w:numFmt w:val="decimal"/>
      <w:lvlText w:val="%1)"/>
      <w:lvlJc w:val="left"/>
      <w:pPr>
        <w:ind w:left="1429" w:hanging="360"/>
      </w:pPr>
    </w:lvl>
    <w:lvl w:ilvl="1" w:tplc="EA0684A4">
      <w:start w:val="1"/>
      <w:numFmt w:val="decimal"/>
      <w:lvlText w:val="%2."/>
      <w:lvlJc w:val="left"/>
      <w:pPr>
        <w:ind w:left="347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4A37EF6"/>
    <w:multiLevelType w:val="multilevel"/>
    <w:tmpl w:val="37BCAB2A"/>
    <w:lvl w:ilvl="0">
      <w:start w:val="1"/>
      <w:numFmt w:val="decimal"/>
      <w:lvlText w:val="%1)"/>
      <w:lvlJc w:val="left"/>
      <w:pPr>
        <w:ind w:left="1429" w:hanging="360"/>
      </w:pPr>
      <w:rPr>
        <w:rFonts w:hint="default"/>
        <w:b w:val="0"/>
        <w:color w:val="000000" w:themeColor="text1"/>
      </w:rPr>
    </w:lvl>
    <w:lvl w:ilvl="1">
      <w:start w:val="18"/>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7"/>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15:restartNumberingAfterBreak="0">
    <w:nsid w:val="056D54CE"/>
    <w:multiLevelType w:val="hybridMultilevel"/>
    <w:tmpl w:val="B802B2BC"/>
    <w:lvl w:ilvl="0" w:tplc="0E50705C">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5931222"/>
    <w:multiLevelType w:val="hybridMultilevel"/>
    <w:tmpl w:val="B2306026"/>
    <w:lvl w:ilvl="0" w:tplc="F2E6017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3" w15:restartNumberingAfterBreak="0">
    <w:nsid w:val="079C1476"/>
    <w:multiLevelType w:val="hybridMultilevel"/>
    <w:tmpl w:val="509CDE66"/>
    <w:lvl w:ilvl="0" w:tplc="1F844D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7C71EA3"/>
    <w:multiLevelType w:val="hybridMultilevel"/>
    <w:tmpl w:val="F4DAEF70"/>
    <w:lvl w:ilvl="0" w:tplc="AC2A6C7E">
      <w:numFmt w:val="bullet"/>
      <w:lvlText w:val="–"/>
      <w:lvlJc w:val="left"/>
      <w:pPr>
        <w:ind w:left="1429" w:hanging="360"/>
      </w:pPr>
      <w:rPr>
        <w:rFonts w:ascii="Times New Roman" w:eastAsia="Times New Roman" w:hAnsi="Times New Roman" w:cs="Times New Roman" w:hint="default"/>
      </w:rPr>
    </w:lvl>
    <w:lvl w:ilvl="1" w:tplc="AC2A6C7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9082819"/>
    <w:multiLevelType w:val="hybridMultilevel"/>
    <w:tmpl w:val="F78418D0"/>
    <w:lvl w:ilvl="0" w:tplc="96085AF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09413CE3"/>
    <w:multiLevelType w:val="multilevel"/>
    <w:tmpl w:val="21C60D06"/>
    <w:lvl w:ilvl="0">
      <w:start w:val="1"/>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9" w15:restartNumberingAfterBreak="0">
    <w:nsid w:val="0A6460DB"/>
    <w:multiLevelType w:val="hybridMultilevel"/>
    <w:tmpl w:val="DA78B67A"/>
    <w:lvl w:ilvl="0" w:tplc="04190011">
      <w:start w:val="1"/>
      <w:numFmt w:val="decimal"/>
      <w:lvlText w:val="%1)"/>
      <w:lvlJc w:val="left"/>
      <w:pPr>
        <w:ind w:left="1429" w:hanging="360"/>
      </w:pPr>
      <w:rPr>
        <w:rFonts w:hint="default"/>
        <w:b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A951A94"/>
    <w:multiLevelType w:val="hybridMultilevel"/>
    <w:tmpl w:val="248EBE54"/>
    <w:lvl w:ilvl="0" w:tplc="FB12AE70">
      <w:start w:val="1"/>
      <w:numFmt w:val="decimal"/>
      <w:lvlText w:val="%1)"/>
      <w:lvlJc w:val="left"/>
      <w:pPr>
        <w:ind w:left="2719" w:hanging="450"/>
      </w:pPr>
      <w:rPr>
        <w:rFonts w:hint="default"/>
      </w:rPr>
    </w:lvl>
    <w:lvl w:ilvl="1" w:tplc="38709AD6">
      <w:start w:val="1"/>
      <w:numFmt w:val="decimal"/>
      <w:lvlText w:val="%2."/>
      <w:lvlJc w:val="left"/>
      <w:pPr>
        <w:ind w:left="3102"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AFE6561"/>
    <w:multiLevelType w:val="hybridMultilevel"/>
    <w:tmpl w:val="2F227A86"/>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C8A36CC"/>
    <w:multiLevelType w:val="hybridMultilevel"/>
    <w:tmpl w:val="3266D7E2"/>
    <w:lvl w:ilvl="0" w:tplc="04190011">
      <w:start w:val="1"/>
      <w:numFmt w:val="decimal"/>
      <w:lvlText w:val="%1)"/>
      <w:lvlJc w:val="left"/>
      <w:pPr>
        <w:ind w:left="1429" w:hanging="360"/>
      </w:pPr>
    </w:lvl>
    <w:lvl w:ilvl="1" w:tplc="04190011">
      <w:start w:val="1"/>
      <w:numFmt w:val="decimal"/>
      <w:lvlText w:val="%2)"/>
      <w:lvlJc w:val="left"/>
      <w:pPr>
        <w:ind w:left="347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0DA52742"/>
    <w:multiLevelType w:val="hybridMultilevel"/>
    <w:tmpl w:val="7DFCD07E"/>
    <w:lvl w:ilvl="0" w:tplc="5E8481CE">
      <w:start w:val="1"/>
      <w:numFmt w:val="bullet"/>
      <w:lvlText w:val=""/>
      <w:lvlJc w:val="left"/>
      <w:pPr>
        <w:ind w:left="2614" w:hanging="360"/>
      </w:pPr>
      <w:rPr>
        <w:rFonts w:ascii="Symbol" w:hAnsi="Symbol" w:cs="Symbol" w:hint="default"/>
      </w:rPr>
    </w:lvl>
    <w:lvl w:ilvl="1" w:tplc="04190003" w:tentative="1">
      <w:start w:val="1"/>
      <w:numFmt w:val="bullet"/>
      <w:lvlText w:val="o"/>
      <w:lvlJc w:val="left"/>
      <w:pPr>
        <w:ind w:left="3334" w:hanging="360"/>
      </w:pPr>
      <w:rPr>
        <w:rFonts w:ascii="Courier New" w:hAnsi="Courier New" w:cs="Courier New" w:hint="default"/>
      </w:rPr>
    </w:lvl>
    <w:lvl w:ilvl="2" w:tplc="04190005" w:tentative="1">
      <w:start w:val="1"/>
      <w:numFmt w:val="bullet"/>
      <w:lvlText w:val=""/>
      <w:lvlJc w:val="left"/>
      <w:pPr>
        <w:ind w:left="4054" w:hanging="360"/>
      </w:pPr>
      <w:rPr>
        <w:rFonts w:ascii="Wingdings" w:hAnsi="Wingdings" w:hint="default"/>
      </w:rPr>
    </w:lvl>
    <w:lvl w:ilvl="3" w:tplc="04190001" w:tentative="1">
      <w:start w:val="1"/>
      <w:numFmt w:val="bullet"/>
      <w:lvlText w:val=""/>
      <w:lvlJc w:val="left"/>
      <w:pPr>
        <w:ind w:left="4774" w:hanging="360"/>
      </w:pPr>
      <w:rPr>
        <w:rFonts w:ascii="Symbol" w:hAnsi="Symbol" w:hint="default"/>
      </w:rPr>
    </w:lvl>
    <w:lvl w:ilvl="4" w:tplc="04190003" w:tentative="1">
      <w:start w:val="1"/>
      <w:numFmt w:val="bullet"/>
      <w:lvlText w:val="o"/>
      <w:lvlJc w:val="left"/>
      <w:pPr>
        <w:ind w:left="5494" w:hanging="360"/>
      </w:pPr>
      <w:rPr>
        <w:rFonts w:ascii="Courier New" w:hAnsi="Courier New" w:cs="Courier New" w:hint="default"/>
      </w:rPr>
    </w:lvl>
    <w:lvl w:ilvl="5" w:tplc="04190005" w:tentative="1">
      <w:start w:val="1"/>
      <w:numFmt w:val="bullet"/>
      <w:lvlText w:val=""/>
      <w:lvlJc w:val="left"/>
      <w:pPr>
        <w:ind w:left="6214" w:hanging="360"/>
      </w:pPr>
      <w:rPr>
        <w:rFonts w:ascii="Wingdings" w:hAnsi="Wingdings" w:hint="default"/>
      </w:rPr>
    </w:lvl>
    <w:lvl w:ilvl="6" w:tplc="04190001" w:tentative="1">
      <w:start w:val="1"/>
      <w:numFmt w:val="bullet"/>
      <w:lvlText w:val=""/>
      <w:lvlJc w:val="left"/>
      <w:pPr>
        <w:ind w:left="6934" w:hanging="360"/>
      </w:pPr>
      <w:rPr>
        <w:rFonts w:ascii="Symbol" w:hAnsi="Symbol" w:hint="default"/>
      </w:rPr>
    </w:lvl>
    <w:lvl w:ilvl="7" w:tplc="04190003" w:tentative="1">
      <w:start w:val="1"/>
      <w:numFmt w:val="bullet"/>
      <w:lvlText w:val="o"/>
      <w:lvlJc w:val="left"/>
      <w:pPr>
        <w:ind w:left="7654" w:hanging="360"/>
      </w:pPr>
      <w:rPr>
        <w:rFonts w:ascii="Courier New" w:hAnsi="Courier New" w:cs="Courier New" w:hint="default"/>
      </w:rPr>
    </w:lvl>
    <w:lvl w:ilvl="8" w:tplc="04190005" w:tentative="1">
      <w:start w:val="1"/>
      <w:numFmt w:val="bullet"/>
      <w:lvlText w:val=""/>
      <w:lvlJc w:val="left"/>
      <w:pPr>
        <w:ind w:left="8374" w:hanging="360"/>
      </w:pPr>
      <w:rPr>
        <w:rFonts w:ascii="Wingdings" w:hAnsi="Wingdings" w:hint="default"/>
      </w:rPr>
    </w:lvl>
  </w:abstractNum>
  <w:abstractNum w:abstractNumId="24" w15:restartNumberingAfterBreak="0">
    <w:nsid w:val="0E087F6A"/>
    <w:multiLevelType w:val="hybridMultilevel"/>
    <w:tmpl w:val="A1608366"/>
    <w:lvl w:ilvl="0" w:tplc="270440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0E1B5EEF"/>
    <w:multiLevelType w:val="hybridMultilevel"/>
    <w:tmpl w:val="99527D4A"/>
    <w:lvl w:ilvl="0" w:tplc="AC2A6C7E">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0E94765E"/>
    <w:multiLevelType w:val="hybridMultilevel"/>
    <w:tmpl w:val="ED80FF62"/>
    <w:lvl w:ilvl="0" w:tplc="306A99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0EA92892"/>
    <w:multiLevelType w:val="hybridMultilevel"/>
    <w:tmpl w:val="E55A3BC6"/>
    <w:lvl w:ilvl="0" w:tplc="BDEA4BD8">
      <w:start w:val="1"/>
      <w:numFmt w:val="decimal"/>
      <w:lvlText w:val="6.%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FBA055E"/>
    <w:multiLevelType w:val="hybridMultilevel"/>
    <w:tmpl w:val="45D0A924"/>
    <w:lvl w:ilvl="0" w:tplc="806ACD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0FE44639"/>
    <w:multiLevelType w:val="hybridMultilevel"/>
    <w:tmpl w:val="3D0E95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2630AD4"/>
    <w:multiLevelType w:val="hybridMultilevel"/>
    <w:tmpl w:val="23EA3356"/>
    <w:lvl w:ilvl="0" w:tplc="2672298C">
      <w:start w:val="3"/>
      <w:numFmt w:val="decimal"/>
      <w:lvlText w:val="%1)"/>
      <w:lvlJc w:val="left"/>
      <w:pPr>
        <w:ind w:left="20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2AF0699"/>
    <w:multiLevelType w:val="hybridMultilevel"/>
    <w:tmpl w:val="552291F8"/>
    <w:lvl w:ilvl="0" w:tplc="3A2894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2B02AB6"/>
    <w:multiLevelType w:val="hybridMultilevel"/>
    <w:tmpl w:val="67409CE4"/>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3F26933"/>
    <w:multiLevelType w:val="hybridMultilevel"/>
    <w:tmpl w:val="38463294"/>
    <w:lvl w:ilvl="0" w:tplc="7056332A">
      <w:start w:val="1"/>
      <w:numFmt w:val="decimal"/>
      <w:lvlText w:val="%1)"/>
      <w:lvlJc w:val="left"/>
      <w:pPr>
        <w:ind w:left="1069" w:hanging="360"/>
      </w:pPr>
      <w:rPr>
        <w:rFonts w:hint="default"/>
      </w:rPr>
    </w:lvl>
    <w:lvl w:ilvl="1" w:tplc="0419000F">
      <w:start w:val="1"/>
      <w:numFmt w:val="decimal"/>
      <w:lvlText w:val="%2."/>
      <w:lvlJc w:val="left"/>
      <w:pPr>
        <w:ind w:left="2599" w:hanging="117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145D5B7F"/>
    <w:multiLevelType w:val="hybridMultilevel"/>
    <w:tmpl w:val="B9FEDA3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4D13C5E"/>
    <w:multiLevelType w:val="hybridMultilevel"/>
    <w:tmpl w:val="10B08654"/>
    <w:lvl w:ilvl="0" w:tplc="867CC6E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14F76AF4"/>
    <w:multiLevelType w:val="hybridMultilevel"/>
    <w:tmpl w:val="D09202C6"/>
    <w:lvl w:ilvl="0" w:tplc="51E2E04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52904E6"/>
    <w:multiLevelType w:val="hybridMultilevel"/>
    <w:tmpl w:val="285CA95E"/>
    <w:lvl w:ilvl="0" w:tplc="1AF6BA5E">
      <w:start w:val="6"/>
      <w:numFmt w:val="decimal"/>
      <w:lvlText w:val="%1."/>
      <w:lvlJc w:val="left"/>
      <w:pPr>
        <w:ind w:left="2629" w:hanging="360"/>
      </w:pPr>
      <w:rPr>
        <w:rFonts w:ascii="Times New Roman" w:hAnsi="Times New Roman" w:cs="Times New Roman" w:hint="default"/>
        <w:b w:val="0"/>
        <w:color w:val="000000" w:themeColor="text1"/>
      </w:rPr>
    </w:lvl>
    <w:lvl w:ilvl="1" w:tplc="65B07CE6">
      <w:start w:val="1"/>
      <w:numFmt w:val="decimal"/>
      <w:lvlText w:val="%2)"/>
      <w:lvlJc w:val="left"/>
      <w:pPr>
        <w:ind w:left="2190" w:hanging="11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61C763E"/>
    <w:multiLevelType w:val="hybridMultilevel"/>
    <w:tmpl w:val="07D85F58"/>
    <w:lvl w:ilvl="0" w:tplc="2AEE3C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17096AB8"/>
    <w:multiLevelType w:val="hybridMultilevel"/>
    <w:tmpl w:val="5712DA4A"/>
    <w:lvl w:ilvl="0" w:tplc="9DB0F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173919C0"/>
    <w:multiLevelType w:val="hybridMultilevel"/>
    <w:tmpl w:val="55A2BF08"/>
    <w:lvl w:ilvl="0" w:tplc="806ACDC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18F47615"/>
    <w:multiLevelType w:val="hybridMultilevel"/>
    <w:tmpl w:val="9E14EDEA"/>
    <w:lvl w:ilvl="0" w:tplc="C71E4F5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19202378"/>
    <w:multiLevelType w:val="hybridMultilevel"/>
    <w:tmpl w:val="BCD4C60A"/>
    <w:lvl w:ilvl="0" w:tplc="C0586264">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193665C5"/>
    <w:multiLevelType w:val="hybridMultilevel"/>
    <w:tmpl w:val="03D428C0"/>
    <w:lvl w:ilvl="0" w:tplc="0E50705C">
      <w:start w:val="1"/>
      <w:numFmt w:val="decimal"/>
      <w:lvlText w:val="%1."/>
      <w:lvlJc w:val="left"/>
      <w:pPr>
        <w:ind w:left="1429" w:hanging="360"/>
      </w:pPr>
      <w:rPr>
        <w:rFonts w:hint="default"/>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1AA9709C"/>
    <w:multiLevelType w:val="hybridMultilevel"/>
    <w:tmpl w:val="A4225C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1CA759A4"/>
    <w:multiLevelType w:val="hybridMultilevel"/>
    <w:tmpl w:val="3F96AF0E"/>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D4061B6"/>
    <w:multiLevelType w:val="multilevel"/>
    <w:tmpl w:val="4448F1B2"/>
    <w:lvl w:ilvl="0">
      <w:start w:val="1"/>
      <w:numFmt w:val="bullet"/>
      <w:lvlText w:val=""/>
      <w:lvlJc w:val="left"/>
      <w:pPr>
        <w:ind w:left="2335" w:hanging="1200"/>
      </w:pPr>
      <w:rPr>
        <w:rFonts w:ascii="Symbol" w:hAnsi="Symbol" w:hint="default"/>
        <w:b w:val="0"/>
        <w:color w:val="000000" w:themeColor="text1"/>
      </w:rPr>
    </w:lvl>
    <w:lvl w:ilvl="1">
      <w:start w:val="1"/>
      <w:numFmt w:val="decimal"/>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1" w15:restartNumberingAfterBreak="0">
    <w:nsid w:val="1DB60B4B"/>
    <w:multiLevelType w:val="hybridMultilevel"/>
    <w:tmpl w:val="4C52586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1DBA2277"/>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3" w15:restartNumberingAfterBreak="0">
    <w:nsid w:val="1DFC0F2B"/>
    <w:multiLevelType w:val="hybridMultilevel"/>
    <w:tmpl w:val="1696D584"/>
    <w:lvl w:ilvl="0" w:tplc="713C7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1E03031E"/>
    <w:multiLevelType w:val="hybridMultilevel"/>
    <w:tmpl w:val="A5B0C9EA"/>
    <w:lvl w:ilvl="0" w:tplc="419ED3F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1ED177A3"/>
    <w:multiLevelType w:val="hybridMultilevel"/>
    <w:tmpl w:val="0BF2B3C2"/>
    <w:lvl w:ilvl="0" w:tplc="EF32E3C2">
      <w:start w:val="1"/>
      <w:numFmt w:val="decimal"/>
      <w:lvlText w:val="%1)"/>
      <w:lvlJc w:val="left"/>
      <w:pPr>
        <w:ind w:left="5243" w:hanging="990"/>
      </w:pPr>
      <w:rPr>
        <w:rFonts w:hint="default"/>
      </w:rPr>
    </w:lvl>
    <w:lvl w:ilvl="1" w:tplc="04190011">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56" w15:restartNumberingAfterBreak="0">
    <w:nsid w:val="1F7F78EE"/>
    <w:multiLevelType w:val="hybridMultilevel"/>
    <w:tmpl w:val="1262886A"/>
    <w:lvl w:ilvl="0" w:tplc="EC46F57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1F873991"/>
    <w:multiLevelType w:val="hybridMultilevel"/>
    <w:tmpl w:val="6CCE8D6E"/>
    <w:lvl w:ilvl="0" w:tplc="5108251A">
      <w:start w:val="1"/>
      <w:numFmt w:val="bullet"/>
      <w:lvlText w:val="−"/>
      <w:lvlJc w:val="left"/>
      <w:pPr>
        <w:ind w:left="4046"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15:restartNumberingAfterBreak="0">
    <w:nsid w:val="1F8970CE"/>
    <w:multiLevelType w:val="hybridMultilevel"/>
    <w:tmpl w:val="1D4AFE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1FAA7416"/>
    <w:multiLevelType w:val="hybridMultilevel"/>
    <w:tmpl w:val="8E8E5A78"/>
    <w:lvl w:ilvl="0" w:tplc="806ACD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01C0D11"/>
    <w:multiLevelType w:val="hybridMultilevel"/>
    <w:tmpl w:val="DDD4C096"/>
    <w:lvl w:ilvl="0" w:tplc="375E66B0">
      <w:start w:val="1"/>
      <w:numFmt w:val="decimal"/>
      <w:lvlText w:val="%1."/>
      <w:lvlJc w:val="left"/>
      <w:pPr>
        <w:ind w:left="1099" w:hanging="39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207A141B"/>
    <w:multiLevelType w:val="hybridMultilevel"/>
    <w:tmpl w:val="20ACBA54"/>
    <w:lvl w:ilvl="0" w:tplc="5108251A">
      <w:start w:val="1"/>
      <w:numFmt w:val="bullet"/>
      <w:lvlText w:val="−"/>
      <w:lvlJc w:val="left"/>
      <w:pPr>
        <w:ind w:left="106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2" w15:restartNumberingAfterBreak="0">
    <w:nsid w:val="21724840"/>
    <w:multiLevelType w:val="hybridMultilevel"/>
    <w:tmpl w:val="8036FC9E"/>
    <w:lvl w:ilvl="0" w:tplc="EC60E70A">
      <w:start w:val="1"/>
      <w:numFmt w:val="decimal"/>
      <w:lvlText w:val="%1."/>
      <w:lvlJc w:val="left"/>
      <w:pPr>
        <w:ind w:left="4401" w:hanging="1140"/>
      </w:pPr>
      <w:rPr>
        <w:rFonts w:hint="default"/>
      </w:rPr>
    </w:lvl>
    <w:lvl w:ilvl="1" w:tplc="1CA42F4A">
      <w:start w:val="1"/>
      <w:numFmt w:val="decimal"/>
      <w:lvlText w:val="%2)"/>
      <w:lvlJc w:val="left"/>
      <w:pPr>
        <w:ind w:left="1495"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21AA211E"/>
    <w:multiLevelType w:val="hybridMultilevel"/>
    <w:tmpl w:val="8A8453D6"/>
    <w:lvl w:ilvl="0" w:tplc="19229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5" w15:restartNumberingAfterBreak="0">
    <w:nsid w:val="2265294E"/>
    <w:multiLevelType w:val="hybridMultilevel"/>
    <w:tmpl w:val="A28427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226821A7"/>
    <w:multiLevelType w:val="multilevel"/>
    <w:tmpl w:val="1E4E1DC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7" w15:restartNumberingAfterBreak="0">
    <w:nsid w:val="228C1543"/>
    <w:multiLevelType w:val="hybridMultilevel"/>
    <w:tmpl w:val="AA46D598"/>
    <w:lvl w:ilvl="0" w:tplc="094AB940">
      <w:start w:val="1"/>
      <w:numFmt w:val="decimal"/>
      <w:lvlText w:val="8.%1"/>
      <w:lvlJc w:val="left"/>
      <w:pPr>
        <w:ind w:left="61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3095992"/>
    <w:multiLevelType w:val="hybridMultilevel"/>
    <w:tmpl w:val="E3CCCD4C"/>
    <w:lvl w:ilvl="0" w:tplc="125C975C">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23110496"/>
    <w:multiLevelType w:val="hybridMultilevel"/>
    <w:tmpl w:val="F7D2FBF0"/>
    <w:lvl w:ilvl="0" w:tplc="EC60E70A">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72" w15:restartNumberingAfterBreak="0">
    <w:nsid w:val="24825117"/>
    <w:multiLevelType w:val="hybridMultilevel"/>
    <w:tmpl w:val="4914FBC8"/>
    <w:lvl w:ilvl="0" w:tplc="E5C682E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25932F96"/>
    <w:multiLevelType w:val="hybridMultilevel"/>
    <w:tmpl w:val="AA08640E"/>
    <w:lvl w:ilvl="0" w:tplc="5108251A">
      <w:start w:val="1"/>
      <w:numFmt w:val="bullet"/>
      <w:lvlText w:val="−"/>
      <w:lvlJc w:val="left"/>
      <w:pPr>
        <w:ind w:left="126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5" w15:restartNumberingAfterBreak="0">
    <w:nsid w:val="268F6E93"/>
    <w:multiLevelType w:val="hybridMultilevel"/>
    <w:tmpl w:val="BEF69CF8"/>
    <w:lvl w:ilvl="0" w:tplc="DBA4BF44">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27797F8C"/>
    <w:multiLevelType w:val="hybridMultilevel"/>
    <w:tmpl w:val="C5DE6200"/>
    <w:lvl w:ilvl="0" w:tplc="3CD8B88E">
      <w:start w:val="1"/>
      <w:numFmt w:val="decimal"/>
      <w:lvlText w:val="%1."/>
      <w:lvlJc w:val="left"/>
      <w:pPr>
        <w:ind w:left="1429" w:hanging="360"/>
      </w:pPr>
      <w:rPr>
        <w:rFonts w:eastAsiaTheme="minorHAnsi" w:hint="default"/>
        <w:b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281D084E"/>
    <w:multiLevelType w:val="hybridMultilevel"/>
    <w:tmpl w:val="8CE24E5A"/>
    <w:lvl w:ilvl="0" w:tplc="5E8481CE">
      <w:start w:val="1"/>
      <w:numFmt w:val="bullet"/>
      <w:lvlText w:val=""/>
      <w:lvlJc w:val="left"/>
      <w:pPr>
        <w:ind w:left="2614" w:hanging="360"/>
      </w:pPr>
      <w:rPr>
        <w:rFonts w:ascii="Symbol" w:hAnsi="Symbol" w:hint="default"/>
      </w:rPr>
    </w:lvl>
    <w:lvl w:ilvl="1" w:tplc="04190003" w:tentative="1">
      <w:start w:val="1"/>
      <w:numFmt w:val="bullet"/>
      <w:lvlText w:val="o"/>
      <w:lvlJc w:val="left"/>
      <w:pPr>
        <w:ind w:left="3334" w:hanging="360"/>
      </w:pPr>
      <w:rPr>
        <w:rFonts w:ascii="Courier New" w:hAnsi="Courier New" w:cs="Courier New" w:hint="default"/>
      </w:rPr>
    </w:lvl>
    <w:lvl w:ilvl="2" w:tplc="04190005" w:tentative="1">
      <w:start w:val="1"/>
      <w:numFmt w:val="bullet"/>
      <w:lvlText w:val=""/>
      <w:lvlJc w:val="left"/>
      <w:pPr>
        <w:ind w:left="4054" w:hanging="360"/>
      </w:pPr>
      <w:rPr>
        <w:rFonts w:ascii="Wingdings" w:hAnsi="Wingdings" w:hint="default"/>
      </w:rPr>
    </w:lvl>
    <w:lvl w:ilvl="3" w:tplc="04190001" w:tentative="1">
      <w:start w:val="1"/>
      <w:numFmt w:val="bullet"/>
      <w:lvlText w:val=""/>
      <w:lvlJc w:val="left"/>
      <w:pPr>
        <w:ind w:left="4774" w:hanging="360"/>
      </w:pPr>
      <w:rPr>
        <w:rFonts w:ascii="Symbol" w:hAnsi="Symbol" w:hint="default"/>
      </w:rPr>
    </w:lvl>
    <w:lvl w:ilvl="4" w:tplc="04190003" w:tentative="1">
      <w:start w:val="1"/>
      <w:numFmt w:val="bullet"/>
      <w:lvlText w:val="o"/>
      <w:lvlJc w:val="left"/>
      <w:pPr>
        <w:ind w:left="5494" w:hanging="360"/>
      </w:pPr>
      <w:rPr>
        <w:rFonts w:ascii="Courier New" w:hAnsi="Courier New" w:cs="Courier New" w:hint="default"/>
      </w:rPr>
    </w:lvl>
    <w:lvl w:ilvl="5" w:tplc="04190005" w:tentative="1">
      <w:start w:val="1"/>
      <w:numFmt w:val="bullet"/>
      <w:lvlText w:val=""/>
      <w:lvlJc w:val="left"/>
      <w:pPr>
        <w:ind w:left="6214" w:hanging="360"/>
      </w:pPr>
      <w:rPr>
        <w:rFonts w:ascii="Wingdings" w:hAnsi="Wingdings" w:hint="default"/>
      </w:rPr>
    </w:lvl>
    <w:lvl w:ilvl="6" w:tplc="04190001" w:tentative="1">
      <w:start w:val="1"/>
      <w:numFmt w:val="bullet"/>
      <w:lvlText w:val=""/>
      <w:lvlJc w:val="left"/>
      <w:pPr>
        <w:ind w:left="6934" w:hanging="360"/>
      </w:pPr>
      <w:rPr>
        <w:rFonts w:ascii="Symbol" w:hAnsi="Symbol" w:hint="default"/>
      </w:rPr>
    </w:lvl>
    <w:lvl w:ilvl="7" w:tplc="04190003" w:tentative="1">
      <w:start w:val="1"/>
      <w:numFmt w:val="bullet"/>
      <w:lvlText w:val="o"/>
      <w:lvlJc w:val="left"/>
      <w:pPr>
        <w:ind w:left="7654" w:hanging="360"/>
      </w:pPr>
      <w:rPr>
        <w:rFonts w:ascii="Courier New" w:hAnsi="Courier New" w:cs="Courier New" w:hint="default"/>
      </w:rPr>
    </w:lvl>
    <w:lvl w:ilvl="8" w:tplc="04190005" w:tentative="1">
      <w:start w:val="1"/>
      <w:numFmt w:val="bullet"/>
      <w:lvlText w:val=""/>
      <w:lvlJc w:val="left"/>
      <w:pPr>
        <w:ind w:left="8374" w:hanging="360"/>
      </w:pPr>
      <w:rPr>
        <w:rFonts w:ascii="Wingdings" w:hAnsi="Wingdings" w:hint="default"/>
      </w:rPr>
    </w:lvl>
  </w:abstractNum>
  <w:abstractNum w:abstractNumId="79" w15:restartNumberingAfterBreak="0">
    <w:nsid w:val="28782EC5"/>
    <w:multiLevelType w:val="hybridMultilevel"/>
    <w:tmpl w:val="E50ED6A0"/>
    <w:lvl w:ilvl="0" w:tplc="C0C84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29293D9F"/>
    <w:multiLevelType w:val="hybridMultilevel"/>
    <w:tmpl w:val="E83E33AC"/>
    <w:lvl w:ilvl="0" w:tplc="CFDCE33E">
      <w:start w:val="1"/>
      <w:numFmt w:val="decimal"/>
      <w:lvlText w:val="%1)"/>
      <w:lvlJc w:val="left"/>
      <w:pPr>
        <w:ind w:left="1069" w:hanging="360"/>
      </w:pPr>
      <w:rPr>
        <w:rFonts w:hint="default"/>
      </w:rPr>
    </w:lvl>
    <w:lvl w:ilvl="1" w:tplc="F5901B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29EB6821"/>
    <w:multiLevelType w:val="hybridMultilevel"/>
    <w:tmpl w:val="1696CA4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2" w15:restartNumberingAfterBreak="0">
    <w:nsid w:val="29FA18E2"/>
    <w:multiLevelType w:val="hybridMultilevel"/>
    <w:tmpl w:val="AAE25204"/>
    <w:lvl w:ilvl="0" w:tplc="3CD8B88E">
      <w:start w:val="1"/>
      <w:numFmt w:val="decimal"/>
      <w:lvlText w:val="%1."/>
      <w:lvlJc w:val="left"/>
      <w:pPr>
        <w:ind w:left="720" w:hanging="360"/>
      </w:pPr>
      <w:rPr>
        <w:rFonts w:eastAsiaTheme="minorHAns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4" w15:restartNumberingAfterBreak="0">
    <w:nsid w:val="2A6D482E"/>
    <w:multiLevelType w:val="hybridMultilevel"/>
    <w:tmpl w:val="B672D1F2"/>
    <w:lvl w:ilvl="0" w:tplc="4E16F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2A80343F"/>
    <w:multiLevelType w:val="hybridMultilevel"/>
    <w:tmpl w:val="00260230"/>
    <w:lvl w:ilvl="0" w:tplc="D81083F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2ADC7897"/>
    <w:multiLevelType w:val="hybridMultilevel"/>
    <w:tmpl w:val="FE2457BE"/>
    <w:lvl w:ilvl="0" w:tplc="AC2A6C7E">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C405B02"/>
    <w:multiLevelType w:val="hybridMultilevel"/>
    <w:tmpl w:val="27EE47A6"/>
    <w:lvl w:ilvl="0" w:tplc="9D009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2ECA2DED"/>
    <w:multiLevelType w:val="multilevel"/>
    <w:tmpl w:val="6FB87866"/>
    <w:lvl w:ilvl="0">
      <w:start w:val="4"/>
      <w:numFmt w:val="decimal"/>
      <w:lvlText w:val="%1."/>
      <w:lvlJc w:val="left"/>
      <w:pPr>
        <w:ind w:left="2335" w:hanging="1200"/>
      </w:pPr>
      <w:rPr>
        <w:rFonts w:eastAsiaTheme="minorHAnsi" w:hint="default"/>
        <w:b w:val="0"/>
        <w:color w:val="000000" w:themeColor="text1"/>
      </w:rPr>
    </w:lvl>
    <w:lvl w:ilvl="1">
      <w:start w:val="1"/>
      <w:numFmt w:val="decimal"/>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90" w15:restartNumberingAfterBreak="0">
    <w:nsid w:val="2F5C1646"/>
    <w:multiLevelType w:val="hybridMultilevel"/>
    <w:tmpl w:val="55FCFE76"/>
    <w:lvl w:ilvl="0" w:tplc="73F2A68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2FC97CC9"/>
    <w:multiLevelType w:val="hybridMultilevel"/>
    <w:tmpl w:val="E442723C"/>
    <w:lvl w:ilvl="0" w:tplc="DA849F10">
      <w:start w:val="2"/>
      <w:numFmt w:val="decimal"/>
      <w:lvlText w:val="%1."/>
      <w:lvlJc w:val="left"/>
      <w:pPr>
        <w:ind w:left="2535" w:hanging="975"/>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305020FF"/>
    <w:multiLevelType w:val="hybridMultilevel"/>
    <w:tmpl w:val="30C44146"/>
    <w:lvl w:ilvl="0" w:tplc="5E8481CE">
      <w:start w:val="1"/>
      <w:numFmt w:val="bullet"/>
      <w:lvlText w:val=""/>
      <w:lvlJc w:val="left"/>
      <w:pPr>
        <w:ind w:left="19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3" w15:restartNumberingAfterBreak="0">
    <w:nsid w:val="30514872"/>
    <w:multiLevelType w:val="hybridMultilevel"/>
    <w:tmpl w:val="507038EE"/>
    <w:lvl w:ilvl="0" w:tplc="68A4FC1E">
      <w:start w:val="4"/>
      <w:numFmt w:val="decimal"/>
      <w:lvlText w:val="%1."/>
      <w:lvlJc w:val="left"/>
      <w:pPr>
        <w:ind w:left="1069" w:hanging="360"/>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30DD5050"/>
    <w:multiLevelType w:val="hybridMultilevel"/>
    <w:tmpl w:val="CC9E4904"/>
    <w:lvl w:ilvl="0" w:tplc="F270539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15:restartNumberingAfterBreak="0">
    <w:nsid w:val="31E73409"/>
    <w:multiLevelType w:val="hybridMultilevel"/>
    <w:tmpl w:val="189C60E6"/>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7" w15:restartNumberingAfterBreak="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333657AC"/>
    <w:multiLevelType w:val="multilevel"/>
    <w:tmpl w:val="4448F1B2"/>
    <w:lvl w:ilvl="0">
      <w:start w:val="1"/>
      <w:numFmt w:val="bullet"/>
      <w:lvlText w:val=""/>
      <w:lvlJc w:val="left"/>
      <w:pPr>
        <w:ind w:left="2335" w:hanging="1200"/>
      </w:pPr>
      <w:rPr>
        <w:rFonts w:ascii="Symbol" w:hAnsi="Symbol" w:hint="default"/>
        <w:b w:val="0"/>
        <w:color w:val="000000" w:themeColor="text1"/>
      </w:rPr>
    </w:lvl>
    <w:lvl w:ilvl="1">
      <w:start w:val="1"/>
      <w:numFmt w:val="decimal"/>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99" w15:restartNumberingAfterBreak="0">
    <w:nsid w:val="3374189B"/>
    <w:multiLevelType w:val="hybridMultilevel"/>
    <w:tmpl w:val="7EDADBE6"/>
    <w:lvl w:ilvl="0" w:tplc="04190011">
      <w:start w:val="1"/>
      <w:numFmt w:val="decimal"/>
      <w:lvlText w:val="%1)"/>
      <w:lvlJc w:val="left"/>
      <w:pPr>
        <w:ind w:left="1293" w:hanging="360"/>
      </w:pPr>
      <w:rPr>
        <w:rFonts w:hint="default"/>
        <w:b w:val="0"/>
        <w:color w:val="000000" w:themeColor="text1"/>
      </w:rPr>
    </w:lvl>
    <w:lvl w:ilvl="1" w:tplc="04190011">
      <w:start w:val="1"/>
      <w:numFmt w:val="decimal"/>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100" w15:restartNumberingAfterBreak="0">
    <w:nsid w:val="33BC0301"/>
    <w:multiLevelType w:val="hybridMultilevel"/>
    <w:tmpl w:val="AFA27DC8"/>
    <w:lvl w:ilvl="0" w:tplc="05B6794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15:restartNumberingAfterBreak="0">
    <w:nsid w:val="34224207"/>
    <w:multiLevelType w:val="hybridMultilevel"/>
    <w:tmpl w:val="702EF438"/>
    <w:lvl w:ilvl="0" w:tplc="C722F87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15:restartNumberingAfterBreak="0">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349A26AE"/>
    <w:multiLevelType w:val="multilevel"/>
    <w:tmpl w:val="227A256A"/>
    <w:lvl w:ilvl="0">
      <w:start w:val="1"/>
      <w:numFmt w:val="decimal"/>
      <w:lvlText w:val="%1."/>
      <w:lvlJc w:val="left"/>
      <w:pPr>
        <w:ind w:left="2335" w:hanging="1200"/>
      </w:pPr>
      <w:rPr>
        <w:rFonts w:eastAsiaTheme="minorHAnsi" w:hint="default"/>
        <w:b w:val="0"/>
        <w:color w:val="000000" w:themeColor="text1"/>
      </w:rPr>
    </w:lvl>
    <w:lvl w:ilvl="1">
      <w:start w:val="4"/>
      <w:numFmt w:val="decimal"/>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04" w15:restartNumberingAfterBreak="0">
    <w:nsid w:val="352E648A"/>
    <w:multiLevelType w:val="hybridMultilevel"/>
    <w:tmpl w:val="97E4AE72"/>
    <w:lvl w:ilvl="0" w:tplc="E2F6B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15:restartNumberingAfterBreak="0">
    <w:nsid w:val="360513FA"/>
    <w:multiLevelType w:val="hybridMultilevel"/>
    <w:tmpl w:val="1820FBD0"/>
    <w:lvl w:ilvl="0" w:tplc="D916A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15:restartNumberingAfterBreak="0">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15:restartNumberingAfterBreak="0">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39652340"/>
    <w:multiLevelType w:val="hybridMultilevel"/>
    <w:tmpl w:val="5588A05C"/>
    <w:lvl w:ilvl="0" w:tplc="5A5620B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3A8658B7"/>
    <w:multiLevelType w:val="hybridMultilevel"/>
    <w:tmpl w:val="5BB8132C"/>
    <w:lvl w:ilvl="0" w:tplc="04190011">
      <w:start w:val="1"/>
      <w:numFmt w:val="decimal"/>
      <w:lvlText w:val="%1)"/>
      <w:lvlJc w:val="left"/>
      <w:pPr>
        <w:ind w:left="1778" w:hanging="360"/>
      </w:pPr>
      <w:rPr>
        <w:rFonts w:hint="default"/>
        <w:b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15:restartNumberingAfterBreak="0">
    <w:nsid w:val="3B00387B"/>
    <w:multiLevelType w:val="hybridMultilevel"/>
    <w:tmpl w:val="1D78F6C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3B8A5B89"/>
    <w:multiLevelType w:val="hybridMultilevel"/>
    <w:tmpl w:val="EA44F5AC"/>
    <w:lvl w:ilvl="0" w:tplc="04190011">
      <w:start w:val="1"/>
      <w:numFmt w:val="decimal"/>
      <w:lvlText w:val="%1)"/>
      <w:lvlJc w:val="left"/>
      <w:pPr>
        <w:ind w:left="2149" w:hanging="360"/>
      </w:pPr>
      <w:rPr>
        <w:rFonts w:hint="default"/>
        <w:b w:val="0"/>
        <w:color w:val="000000" w:themeColor="text1"/>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3" w15:restartNumberingAfterBreak="0">
    <w:nsid w:val="3BA1549D"/>
    <w:multiLevelType w:val="hybridMultilevel"/>
    <w:tmpl w:val="E3A24014"/>
    <w:lvl w:ilvl="0" w:tplc="87DC6CDE">
      <w:start w:val="1"/>
      <w:numFmt w:val="decimal"/>
      <w:lvlText w:val="%1."/>
      <w:lvlJc w:val="left"/>
      <w:pPr>
        <w:ind w:left="1744" w:hanging="1035"/>
      </w:pPr>
      <w:rPr>
        <w:rFonts w:hint="default"/>
      </w:rPr>
    </w:lvl>
    <w:lvl w:ilvl="1" w:tplc="C5865578">
      <w:start w:val="1"/>
      <w:numFmt w:val="decimal"/>
      <w:lvlText w:val="%2)"/>
      <w:lvlJc w:val="left"/>
      <w:pPr>
        <w:ind w:left="1879" w:hanging="45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3BCB08EF"/>
    <w:multiLevelType w:val="hybridMultilevel"/>
    <w:tmpl w:val="F978366A"/>
    <w:lvl w:ilvl="0" w:tplc="C9C8B2F2">
      <w:start w:val="1"/>
      <w:numFmt w:val="decimal"/>
      <w:lvlText w:val="%1."/>
      <w:lvlJc w:val="left"/>
      <w:pPr>
        <w:ind w:left="720" w:hanging="360"/>
      </w:pPr>
      <w:rPr>
        <w:rFonts w:hint="default"/>
      </w:rPr>
    </w:lvl>
    <w:lvl w:ilvl="1" w:tplc="4E16FB04">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3C2C2493"/>
    <w:multiLevelType w:val="multilevel"/>
    <w:tmpl w:val="FE464B62"/>
    <w:lvl w:ilvl="0">
      <w:start w:val="3"/>
      <w:numFmt w:val="decimal"/>
      <w:lvlText w:val="%1."/>
      <w:lvlJc w:val="left"/>
      <w:pPr>
        <w:ind w:left="2335" w:hanging="1200"/>
      </w:pPr>
      <w:rPr>
        <w:rFonts w:eastAsiaTheme="minorHAnsi" w:hint="default"/>
        <w:b w:val="0"/>
        <w:color w:val="000000" w:themeColor="text1"/>
      </w:rPr>
    </w:lvl>
    <w:lvl w:ilvl="1">
      <w:start w:val="1"/>
      <w:numFmt w:val="decimal"/>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17" w15:restartNumberingAfterBreak="0">
    <w:nsid w:val="3C2F08CE"/>
    <w:multiLevelType w:val="hybridMultilevel"/>
    <w:tmpl w:val="ED5A4C30"/>
    <w:lvl w:ilvl="0" w:tplc="806ACD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3EB15948"/>
    <w:multiLevelType w:val="hybridMultilevel"/>
    <w:tmpl w:val="C3808B20"/>
    <w:lvl w:ilvl="0" w:tplc="EF32E3C2">
      <w:start w:val="1"/>
      <w:numFmt w:val="decimal"/>
      <w:lvlText w:val="%1)"/>
      <w:lvlJc w:val="left"/>
      <w:pPr>
        <w:ind w:left="5243" w:hanging="990"/>
      </w:pPr>
      <w:rPr>
        <w:rFonts w:hint="default"/>
      </w:rPr>
    </w:lvl>
    <w:lvl w:ilvl="1" w:tplc="04190011">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19" w15:restartNumberingAfterBreak="0">
    <w:nsid w:val="3F0C630B"/>
    <w:multiLevelType w:val="hybridMultilevel"/>
    <w:tmpl w:val="C2AE104C"/>
    <w:lvl w:ilvl="0" w:tplc="F1E819B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3F7F35AE"/>
    <w:multiLevelType w:val="hybridMultilevel"/>
    <w:tmpl w:val="34064FF0"/>
    <w:lvl w:ilvl="0" w:tplc="D038A8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3F84778D"/>
    <w:multiLevelType w:val="hybridMultilevel"/>
    <w:tmpl w:val="93D4D43E"/>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15:restartNumberingAfterBreak="0">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41812E7E"/>
    <w:multiLevelType w:val="hybridMultilevel"/>
    <w:tmpl w:val="AF140624"/>
    <w:lvl w:ilvl="0" w:tplc="80F81D7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15:restartNumberingAfterBreak="0">
    <w:nsid w:val="419A6C5D"/>
    <w:multiLevelType w:val="hybridMultilevel"/>
    <w:tmpl w:val="9300CACE"/>
    <w:lvl w:ilvl="0" w:tplc="0419000F">
      <w:start w:val="1"/>
      <w:numFmt w:val="decimal"/>
      <w:lvlText w:val="%1."/>
      <w:lvlJc w:val="left"/>
      <w:pPr>
        <w:ind w:left="1429" w:hanging="360"/>
      </w:pPr>
    </w:lvl>
    <w:lvl w:ilvl="1" w:tplc="3A2894E6">
      <w:start w:val="1"/>
      <w:numFmt w:val="decimal"/>
      <w:lvlText w:val="%2)"/>
      <w:lvlJc w:val="left"/>
      <w:pPr>
        <w:ind w:left="2944" w:hanging="115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26" w15:restartNumberingAfterBreak="0">
    <w:nsid w:val="4202098E"/>
    <w:multiLevelType w:val="hybridMultilevel"/>
    <w:tmpl w:val="78D85BEE"/>
    <w:lvl w:ilvl="0" w:tplc="AD5AC9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42266516"/>
    <w:multiLevelType w:val="hybridMultilevel"/>
    <w:tmpl w:val="CB4EE9EA"/>
    <w:lvl w:ilvl="0" w:tplc="80BAFF4A">
      <w:start w:val="1"/>
      <w:numFmt w:val="decimal"/>
      <w:lvlText w:val="%1."/>
      <w:lvlJc w:val="left"/>
      <w:pPr>
        <w:ind w:left="2629" w:hanging="360"/>
      </w:pPr>
      <w:rPr>
        <w:rFonts w:ascii="Times New Roman" w:hAnsi="Times New Roman" w:cs="Times New Roman" w:hint="default"/>
        <w:b w:val="0"/>
        <w:color w:val="000000" w:themeColor="text1"/>
      </w:rPr>
    </w:lvl>
    <w:lvl w:ilvl="1" w:tplc="65B07CE6">
      <w:start w:val="1"/>
      <w:numFmt w:val="decimal"/>
      <w:lvlText w:val="%2)"/>
      <w:lvlJc w:val="left"/>
      <w:pPr>
        <w:ind w:left="2190" w:hanging="11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227217B"/>
    <w:multiLevelType w:val="hybridMultilevel"/>
    <w:tmpl w:val="5A642AB4"/>
    <w:lvl w:ilvl="0" w:tplc="309419C2">
      <w:start w:val="4"/>
      <w:numFmt w:val="decimal"/>
      <w:lvlText w:val="%1."/>
      <w:lvlJc w:val="left"/>
      <w:pPr>
        <w:ind w:left="3348"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42A20C8E"/>
    <w:multiLevelType w:val="hybridMultilevel"/>
    <w:tmpl w:val="3100596E"/>
    <w:lvl w:ilvl="0" w:tplc="8AE62F9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15:restartNumberingAfterBreak="0">
    <w:nsid w:val="42A61481"/>
    <w:multiLevelType w:val="hybridMultilevel"/>
    <w:tmpl w:val="185AAD18"/>
    <w:lvl w:ilvl="0" w:tplc="EF32E3C2">
      <w:start w:val="1"/>
      <w:numFmt w:val="decimal"/>
      <w:lvlText w:val="%1)"/>
      <w:lvlJc w:val="left"/>
      <w:pPr>
        <w:ind w:left="5243" w:hanging="990"/>
      </w:pPr>
      <w:rPr>
        <w:rFonts w:hint="default"/>
      </w:rPr>
    </w:lvl>
    <w:lvl w:ilvl="1" w:tplc="0E50705C">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31" w15:restartNumberingAfterBreak="0">
    <w:nsid w:val="43E43685"/>
    <w:multiLevelType w:val="hybridMultilevel"/>
    <w:tmpl w:val="81EEF93C"/>
    <w:lvl w:ilvl="0" w:tplc="0076FD28">
      <w:start w:val="7"/>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441108C2"/>
    <w:multiLevelType w:val="hybridMultilevel"/>
    <w:tmpl w:val="5E1252D2"/>
    <w:lvl w:ilvl="0" w:tplc="04190011">
      <w:start w:val="1"/>
      <w:numFmt w:val="decimal"/>
      <w:lvlText w:val="%1)"/>
      <w:lvlJc w:val="left"/>
      <w:pPr>
        <w:ind w:left="1849" w:hanging="1140"/>
      </w:pPr>
      <w:rPr>
        <w:rFonts w:hint="default"/>
      </w:rPr>
    </w:lvl>
    <w:lvl w:ilvl="1" w:tplc="5E8481CE">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15:restartNumberingAfterBreak="0">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744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15:restartNumberingAfterBreak="0">
    <w:nsid w:val="455B023B"/>
    <w:multiLevelType w:val="hybridMultilevel"/>
    <w:tmpl w:val="6CA2F7D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15:restartNumberingAfterBreak="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15:restartNumberingAfterBreak="0">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8" w15:restartNumberingAfterBreak="0">
    <w:nsid w:val="469C14AE"/>
    <w:multiLevelType w:val="hybridMultilevel"/>
    <w:tmpl w:val="31B8BAD2"/>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7C640E4"/>
    <w:multiLevelType w:val="hybridMultilevel"/>
    <w:tmpl w:val="445E4258"/>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1" w15:restartNumberingAfterBreak="0">
    <w:nsid w:val="47F95A3A"/>
    <w:multiLevelType w:val="hybridMultilevel"/>
    <w:tmpl w:val="6FC2CC86"/>
    <w:lvl w:ilvl="0" w:tplc="0E50705C">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rPr>
        <w:rFonts w:hint="default"/>
        <w:b w:val="0"/>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15:restartNumberingAfterBreak="0">
    <w:nsid w:val="482455BB"/>
    <w:multiLevelType w:val="hybridMultilevel"/>
    <w:tmpl w:val="3BC0AB30"/>
    <w:lvl w:ilvl="0" w:tplc="C5F60B9A">
      <w:numFmt w:val="bullet"/>
      <w:lvlText w:val="–"/>
      <w:lvlJc w:val="left"/>
      <w:pPr>
        <w:ind w:left="1429" w:hanging="360"/>
      </w:pPr>
      <w:rPr>
        <w:rFonts w:ascii="Times New Roman" w:eastAsia="Times New Roman" w:hAnsi="Times New Roman" w:cs="Times New Roman" w:hint="default"/>
      </w:rPr>
    </w:lvl>
    <w:lvl w:ilvl="1" w:tplc="80DAD3DA">
      <w:numFmt w:val="bullet"/>
      <w:lvlText w:val="–"/>
      <w:lvlJc w:val="left"/>
      <w:pPr>
        <w:ind w:left="2149" w:hanging="360"/>
      </w:pPr>
      <w:rPr>
        <w:rFonts w:ascii="Times New Roman" w:eastAsia="Times New Roman" w:hAnsi="Times New Roman" w:cs="Times New Roman" w:hint="default"/>
      </w:rPr>
    </w:lvl>
    <w:lvl w:ilvl="2" w:tplc="CB84365E" w:tentative="1">
      <w:start w:val="1"/>
      <w:numFmt w:val="bullet"/>
      <w:lvlText w:val=""/>
      <w:lvlJc w:val="left"/>
      <w:pPr>
        <w:ind w:left="2869" w:hanging="360"/>
      </w:pPr>
      <w:rPr>
        <w:rFonts w:ascii="Wingdings" w:hAnsi="Wingdings" w:hint="default"/>
      </w:rPr>
    </w:lvl>
    <w:lvl w:ilvl="3" w:tplc="27401D96" w:tentative="1">
      <w:start w:val="1"/>
      <w:numFmt w:val="bullet"/>
      <w:lvlText w:val=""/>
      <w:lvlJc w:val="left"/>
      <w:pPr>
        <w:ind w:left="3589" w:hanging="360"/>
      </w:pPr>
      <w:rPr>
        <w:rFonts w:ascii="Symbol" w:hAnsi="Symbol" w:hint="default"/>
      </w:rPr>
    </w:lvl>
    <w:lvl w:ilvl="4" w:tplc="52D087DC" w:tentative="1">
      <w:start w:val="1"/>
      <w:numFmt w:val="bullet"/>
      <w:lvlText w:val="o"/>
      <w:lvlJc w:val="left"/>
      <w:pPr>
        <w:ind w:left="4309" w:hanging="360"/>
      </w:pPr>
      <w:rPr>
        <w:rFonts w:ascii="Courier New" w:hAnsi="Courier New" w:cs="Courier New" w:hint="default"/>
      </w:rPr>
    </w:lvl>
    <w:lvl w:ilvl="5" w:tplc="7E248E3A" w:tentative="1">
      <w:start w:val="1"/>
      <w:numFmt w:val="bullet"/>
      <w:lvlText w:val=""/>
      <w:lvlJc w:val="left"/>
      <w:pPr>
        <w:ind w:left="5029" w:hanging="360"/>
      </w:pPr>
      <w:rPr>
        <w:rFonts w:ascii="Wingdings" w:hAnsi="Wingdings" w:hint="default"/>
      </w:rPr>
    </w:lvl>
    <w:lvl w:ilvl="6" w:tplc="E444840A" w:tentative="1">
      <w:start w:val="1"/>
      <w:numFmt w:val="bullet"/>
      <w:lvlText w:val=""/>
      <w:lvlJc w:val="left"/>
      <w:pPr>
        <w:ind w:left="5749" w:hanging="360"/>
      </w:pPr>
      <w:rPr>
        <w:rFonts w:ascii="Symbol" w:hAnsi="Symbol" w:hint="default"/>
      </w:rPr>
    </w:lvl>
    <w:lvl w:ilvl="7" w:tplc="FE967ADE" w:tentative="1">
      <w:start w:val="1"/>
      <w:numFmt w:val="bullet"/>
      <w:lvlText w:val="o"/>
      <w:lvlJc w:val="left"/>
      <w:pPr>
        <w:ind w:left="6469" w:hanging="360"/>
      </w:pPr>
      <w:rPr>
        <w:rFonts w:ascii="Courier New" w:hAnsi="Courier New" w:cs="Courier New" w:hint="default"/>
      </w:rPr>
    </w:lvl>
    <w:lvl w:ilvl="8" w:tplc="FAF06898" w:tentative="1">
      <w:start w:val="1"/>
      <w:numFmt w:val="bullet"/>
      <w:lvlText w:val=""/>
      <w:lvlJc w:val="left"/>
      <w:pPr>
        <w:ind w:left="7189" w:hanging="360"/>
      </w:pPr>
      <w:rPr>
        <w:rFonts w:ascii="Wingdings" w:hAnsi="Wingdings" w:hint="default"/>
      </w:rPr>
    </w:lvl>
  </w:abstractNum>
  <w:abstractNum w:abstractNumId="143" w15:restartNumberingAfterBreak="0">
    <w:nsid w:val="488D028A"/>
    <w:multiLevelType w:val="hybridMultilevel"/>
    <w:tmpl w:val="8ABA9DBC"/>
    <w:lvl w:ilvl="0" w:tplc="7056332A">
      <w:start w:val="1"/>
      <w:numFmt w:val="decimal"/>
      <w:lvlText w:val="%1)"/>
      <w:lvlJc w:val="left"/>
      <w:pPr>
        <w:ind w:left="1069" w:hanging="360"/>
      </w:pPr>
      <w:rPr>
        <w:rFonts w:hint="default"/>
      </w:rPr>
    </w:lvl>
    <w:lvl w:ilvl="1" w:tplc="0419000F">
      <w:start w:val="1"/>
      <w:numFmt w:val="decimal"/>
      <w:lvlText w:val="%2."/>
      <w:lvlJc w:val="left"/>
      <w:pPr>
        <w:ind w:left="2599" w:hanging="117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4" w15:restartNumberingAfterBreak="0">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15:restartNumberingAfterBreak="0">
    <w:nsid w:val="48F46ECA"/>
    <w:multiLevelType w:val="hybridMultilevel"/>
    <w:tmpl w:val="7AC08D78"/>
    <w:lvl w:ilvl="0" w:tplc="5D8E97E4">
      <w:start w:val="3"/>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49691122"/>
    <w:multiLevelType w:val="hybridMultilevel"/>
    <w:tmpl w:val="1090C128"/>
    <w:lvl w:ilvl="0" w:tplc="806ACD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7" w15:restartNumberingAfterBreak="0">
    <w:nsid w:val="49854428"/>
    <w:multiLevelType w:val="hybridMultilevel"/>
    <w:tmpl w:val="9F5C0CAC"/>
    <w:lvl w:ilvl="0" w:tplc="68062E9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8" w15:restartNumberingAfterBreak="0">
    <w:nsid w:val="4A97511D"/>
    <w:multiLevelType w:val="hybridMultilevel"/>
    <w:tmpl w:val="B4280E7A"/>
    <w:lvl w:ilvl="0" w:tplc="094E4474">
      <w:start w:val="2"/>
      <w:numFmt w:val="decimal"/>
      <w:lvlText w:val="%1."/>
      <w:lvlJc w:val="left"/>
      <w:pPr>
        <w:ind w:left="521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4DC07D74"/>
    <w:multiLevelType w:val="hybridMultilevel"/>
    <w:tmpl w:val="302424D6"/>
    <w:lvl w:ilvl="0" w:tplc="A210CD38">
      <w:start w:val="1"/>
      <w:numFmt w:val="decimal"/>
      <w:lvlText w:val="5.%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4E846137"/>
    <w:multiLevelType w:val="hybridMultilevel"/>
    <w:tmpl w:val="921EF27E"/>
    <w:lvl w:ilvl="0" w:tplc="AC2A6C7E">
      <w:start w:val="1"/>
      <w:numFmt w:val="bullet"/>
      <w:lvlText w:val="–"/>
      <w:lvlJc w:val="left"/>
      <w:pPr>
        <w:ind w:left="720" w:hanging="360"/>
      </w:pPr>
      <w:rPr>
        <w:rFonts w:ascii="Times New Roman" w:hAnsi="Times New Roman" w:cs="Times New Roman" w:hint="default"/>
        <w:color w:val="000000" w:themeColor="text1"/>
      </w:rPr>
    </w:lvl>
    <w:lvl w:ilvl="1" w:tplc="AC2A6C7E"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4E9317E7"/>
    <w:multiLevelType w:val="multilevel"/>
    <w:tmpl w:val="557ABD66"/>
    <w:lvl w:ilvl="0">
      <w:start w:val="1"/>
      <w:numFmt w:val="decimal"/>
      <w:lvlText w:val="%1."/>
      <w:lvlJc w:val="left"/>
      <w:pPr>
        <w:ind w:left="2335" w:hanging="1200"/>
      </w:pPr>
      <w:rPr>
        <w:rFonts w:eastAsiaTheme="minorHAnsi" w:hint="default"/>
        <w:b/>
        <w:color w:val="000000" w:themeColor="text1"/>
      </w:rPr>
    </w:lvl>
    <w:lvl w:ilvl="1">
      <w:start w:val="4"/>
      <w:numFmt w:val="decimal"/>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53" w15:restartNumberingAfterBreak="0">
    <w:nsid w:val="4F455FD9"/>
    <w:multiLevelType w:val="hybridMultilevel"/>
    <w:tmpl w:val="C2222678"/>
    <w:lvl w:ilvl="0" w:tplc="24288D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4FC614F5"/>
    <w:multiLevelType w:val="hybridMultilevel"/>
    <w:tmpl w:val="6FD473C4"/>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4FDB42E2"/>
    <w:multiLevelType w:val="hybridMultilevel"/>
    <w:tmpl w:val="55E6D0FE"/>
    <w:lvl w:ilvl="0" w:tplc="04190011">
      <w:start w:val="1"/>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508C4F6B"/>
    <w:multiLevelType w:val="hybridMultilevel"/>
    <w:tmpl w:val="14905B32"/>
    <w:lvl w:ilvl="0" w:tplc="DA849F10">
      <w:start w:val="2"/>
      <w:numFmt w:val="decimal"/>
      <w:lvlText w:val="%1."/>
      <w:lvlJc w:val="left"/>
      <w:pPr>
        <w:ind w:left="2535" w:hanging="9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50936F68"/>
    <w:multiLevelType w:val="hybridMultilevel"/>
    <w:tmpl w:val="87404692"/>
    <w:lvl w:ilvl="0" w:tplc="806ACDCC">
      <w:start w:val="1"/>
      <w:numFmt w:val="bullet"/>
      <w:lvlText w:val=""/>
      <w:lvlJc w:val="left"/>
      <w:pPr>
        <w:ind w:left="1293" w:hanging="360"/>
      </w:pPr>
      <w:rPr>
        <w:rFonts w:ascii="Symbol" w:hAnsi="Symbol" w:hint="default"/>
      </w:rPr>
    </w:lvl>
    <w:lvl w:ilvl="1" w:tplc="04190003" w:tentative="1">
      <w:start w:val="1"/>
      <w:numFmt w:val="bullet"/>
      <w:lvlText w:val="o"/>
      <w:lvlJc w:val="left"/>
      <w:pPr>
        <w:ind w:left="2013" w:hanging="360"/>
      </w:pPr>
      <w:rPr>
        <w:rFonts w:ascii="Courier New" w:hAnsi="Courier New" w:cs="Courier New" w:hint="default"/>
      </w:rPr>
    </w:lvl>
    <w:lvl w:ilvl="2" w:tplc="04190005" w:tentative="1">
      <w:start w:val="1"/>
      <w:numFmt w:val="bullet"/>
      <w:lvlText w:val=""/>
      <w:lvlJc w:val="left"/>
      <w:pPr>
        <w:ind w:left="2733" w:hanging="360"/>
      </w:pPr>
      <w:rPr>
        <w:rFonts w:ascii="Wingdings" w:hAnsi="Wingdings" w:hint="default"/>
      </w:rPr>
    </w:lvl>
    <w:lvl w:ilvl="3" w:tplc="04190001" w:tentative="1">
      <w:start w:val="1"/>
      <w:numFmt w:val="bullet"/>
      <w:lvlText w:val=""/>
      <w:lvlJc w:val="left"/>
      <w:pPr>
        <w:ind w:left="3453" w:hanging="360"/>
      </w:pPr>
      <w:rPr>
        <w:rFonts w:ascii="Symbol" w:hAnsi="Symbol" w:hint="default"/>
      </w:rPr>
    </w:lvl>
    <w:lvl w:ilvl="4" w:tplc="04190003" w:tentative="1">
      <w:start w:val="1"/>
      <w:numFmt w:val="bullet"/>
      <w:lvlText w:val="o"/>
      <w:lvlJc w:val="left"/>
      <w:pPr>
        <w:ind w:left="4173" w:hanging="360"/>
      </w:pPr>
      <w:rPr>
        <w:rFonts w:ascii="Courier New" w:hAnsi="Courier New" w:cs="Courier New" w:hint="default"/>
      </w:rPr>
    </w:lvl>
    <w:lvl w:ilvl="5" w:tplc="04190005" w:tentative="1">
      <w:start w:val="1"/>
      <w:numFmt w:val="bullet"/>
      <w:lvlText w:val=""/>
      <w:lvlJc w:val="left"/>
      <w:pPr>
        <w:ind w:left="4893" w:hanging="360"/>
      </w:pPr>
      <w:rPr>
        <w:rFonts w:ascii="Wingdings" w:hAnsi="Wingdings" w:hint="default"/>
      </w:rPr>
    </w:lvl>
    <w:lvl w:ilvl="6" w:tplc="04190001" w:tentative="1">
      <w:start w:val="1"/>
      <w:numFmt w:val="bullet"/>
      <w:lvlText w:val=""/>
      <w:lvlJc w:val="left"/>
      <w:pPr>
        <w:ind w:left="5613" w:hanging="360"/>
      </w:pPr>
      <w:rPr>
        <w:rFonts w:ascii="Symbol" w:hAnsi="Symbol" w:hint="default"/>
      </w:rPr>
    </w:lvl>
    <w:lvl w:ilvl="7" w:tplc="04190003" w:tentative="1">
      <w:start w:val="1"/>
      <w:numFmt w:val="bullet"/>
      <w:lvlText w:val="o"/>
      <w:lvlJc w:val="left"/>
      <w:pPr>
        <w:ind w:left="6333" w:hanging="360"/>
      </w:pPr>
      <w:rPr>
        <w:rFonts w:ascii="Courier New" w:hAnsi="Courier New" w:cs="Courier New" w:hint="default"/>
      </w:rPr>
    </w:lvl>
    <w:lvl w:ilvl="8" w:tplc="04190005" w:tentative="1">
      <w:start w:val="1"/>
      <w:numFmt w:val="bullet"/>
      <w:lvlText w:val=""/>
      <w:lvlJc w:val="left"/>
      <w:pPr>
        <w:ind w:left="7053" w:hanging="360"/>
      </w:pPr>
      <w:rPr>
        <w:rFonts w:ascii="Wingdings" w:hAnsi="Wingdings" w:hint="default"/>
      </w:rPr>
    </w:lvl>
  </w:abstractNum>
  <w:abstractNum w:abstractNumId="158" w15:restartNumberingAfterBreak="0">
    <w:nsid w:val="515C7F58"/>
    <w:multiLevelType w:val="hybridMultilevel"/>
    <w:tmpl w:val="735E40F2"/>
    <w:lvl w:ilvl="0" w:tplc="5E8481C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9" w15:restartNumberingAfterBreak="0">
    <w:nsid w:val="51FB608D"/>
    <w:multiLevelType w:val="hybridMultilevel"/>
    <w:tmpl w:val="776846EE"/>
    <w:lvl w:ilvl="0" w:tplc="2CD8E6FE">
      <w:start w:val="1"/>
      <w:numFmt w:val="decimal"/>
      <w:lvlText w:val="%1)"/>
      <w:lvlJc w:val="left"/>
      <w:pPr>
        <w:ind w:left="720" w:hanging="360"/>
      </w:pPr>
      <w:rPr>
        <w:rFonts w:hint="default"/>
      </w:rPr>
    </w:lvl>
    <w:lvl w:ilvl="1" w:tplc="5E8481CE"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520F47E8"/>
    <w:multiLevelType w:val="hybridMultilevel"/>
    <w:tmpl w:val="994440B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2" w15:restartNumberingAfterBreak="0">
    <w:nsid w:val="531B70C3"/>
    <w:multiLevelType w:val="hybridMultilevel"/>
    <w:tmpl w:val="666CAA3C"/>
    <w:lvl w:ilvl="0" w:tplc="7E6C855E">
      <w:start w:val="1"/>
      <w:numFmt w:val="decimal"/>
      <w:lvlText w:val="%1."/>
      <w:lvlJc w:val="left"/>
      <w:pPr>
        <w:ind w:left="3054" w:hanging="360"/>
      </w:pPr>
    </w:lvl>
    <w:lvl w:ilvl="1" w:tplc="1A6C149A">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63" w15:restartNumberingAfterBreak="0">
    <w:nsid w:val="536753F1"/>
    <w:multiLevelType w:val="hybridMultilevel"/>
    <w:tmpl w:val="6FB25DA4"/>
    <w:lvl w:ilvl="0" w:tplc="0419000F">
      <w:start w:val="1"/>
      <w:numFmt w:val="decimal"/>
      <w:lvlText w:val="%1)"/>
      <w:lvlJc w:val="left"/>
      <w:pPr>
        <w:ind w:left="1069" w:hanging="360"/>
      </w:pPr>
      <w:rPr>
        <w:rFonts w:hint="default"/>
      </w:rPr>
    </w:lvl>
    <w:lvl w:ilvl="1" w:tplc="04190019">
      <w:start w:val="1"/>
      <w:numFmt w:val="lowerLetter"/>
      <w:lvlText w:val="%2."/>
      <w:lvlJc w:val="left"/>
      <w:pPr>
        <w:ind w:left="2163" w:hanging="1170"/>
      </w:pPr>
      <w:rPr>
        <w:rFonts w:hint="default"/>
        <w:b w:val="0"/>
        <w:sz w:val="28"/>
        <w:szCs w:val="28"/>
      </w:rPr>
    </w:lvl>
    <w:lvl w:ilvl="2" w:tplc="0419001B" w:tentative="1">
      <w:start w:val="1"/>
      <w:numFmt w:val="lowerRoman"/>
      <w:lvlText w:val="%3."/>
      <w:lvlJc w:val="right"/>
      <w:pPr>
        <w:ind w:left="2509" w:hanging="180"/>
      </w:pPr>
    </w:lvl>
    <w:lvl w:ilvl="3" w:tplc="04190011"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538154C8"/>
    <w:multiLevelType w:val="hybridMultilevel"/>
    <w:tmpl w:val="D9C85E64"/>
    <w:lvl w:ilvl="0" w:tplc="7056332A">
      <w:start w:val="1"/>
      <w:numFmt w:val="bullet"/>
      <w:lvlText w:val=""/>
      <w:lvlJc w:val="left"/>
      <w:pPr>
        <w:ind w:left="1429" w:hanging="360"/>
      </w:pPr>
      <w:rPr>
        <w:rFonts w:ascii="Symbol" w:hAnsi="Symbol" w:cs="Symbol" w:hint="default"/>
      </w:rPr>
    </w:lvl>
    <w:lvl w:ilvl="1" w:tplc="6D805746"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65" w15:restartNumberingAfterBreak="0">
    <w:nsid w:val="55D80023"/>
    <w:multiLevelType w:val="hybridMultilevel"/>
    <w:tmpl w:val="B4E094C8"/>
    <w:lvl w:ilvl="0" w:tplc="806ACD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55E87538"/>
    <w:multiLevelType w:val="hybridMultilevel"/>
    <w:tmpl w:val="71705E80"/>
    <w:lvl w:ilvl="0" w:tplc="A6A226A4">
      <w:start w:val="7"/>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7" w15:restartNumberingAfterBreak="0">
    <w:nsid w:val="56472CCC"/>
    <w:multiLevelType w:val="hybridMultilevel"/>
    <w:tmpl w:val="6FA82056"/>
    <w:lvl w:ilvl="0" w:tplc="B6E05112">
      <w:start w:val="8"/>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5676393F"/>
    <w:multiLevelType w:val="hybridMultilevel"/>
    <w:tmpl w:val="E1F2A6D8"/>
    <w:lvl w:ilvl="0" w:tplc="DD8E4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9" w15:restartNumberingAfterBreak="0">
    <w:nsid w:val="56DB5D8C"/>
    <w:multiLevelType w:val="hybridMultilevel"/>
    <w:tmpl w:val="10644794"/>
    <w:lvl w:ilvl="0" w:tplc="159C4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0" w15:restartNumberingAfterBreak="0">
    <w:nsid w:val="576456A8"/>
    <w:multiLevelType w:val="hybridMultilevel"/>
    <w:tmpl w:val="4546EB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15:restartNumberingAfterBreak="0">
    <w:nsid w:val="577F769C"/>
    <w:multiLevelType w:val="hybridMultilevel"/>
    <w:tmpl w:val="0052881C"/>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15:restartNumberingAfterBreak="0">
    <w:nsid w:val="58BE3622"/>
    <w:multiLevelType w:val="hybridMultilevel"/>
    <w:tmpl w:val="EDFEEF94"/>
    <w:lvl w:ilvl="0" w:tplc="C12E7CD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4" w15:restartNumberingAfterBreak="0">
    <w:nsid w:val="58EF0674"/>
    <w:multiLevelType w:val="hybridMultilevel"/>
    <w:tmpl w:val="71228B70"/>
    <w:lvl w:ilvl="0" w:tplc="7D0A5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5" w15:restartNumberingAfterBreak="0">
    <w:nsid w:val="59320B50"/>
    <w:multiLevelType w:val="hybridMultilevel"/>
    <w:tmpl w:val="7AE2B9C6"/>
    <w:lvl w:ilvl="0" w:tplc="1C20581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6" w15:restartNumberingAfterBreak="0">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15:restartNumberingAfterBreak="0">
    <w:nsid w:val="598334AA"/>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15:restartNumberingAfterBreak="0">
    <w:nsid w:val="598D4A27"/>
    <w:multiLevelType w:val="hybridMultilevel"/>
    <w:tmpl w:val="208E5FE2"/>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9" w15:restartNumberingAfterBreak="0">
    <w:nsid w:val="5A234407"/>
    <w:multiLevelType w:val="hybridMultilevel"/>
    <w:tmpl w:val="BEA411F6"/>
    <w:lvl w:ilvl="0" w:tplc="D834BAF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0" w15:restartNumberingAfterBreak="0">
    <w:nsid w:val="5BB6122D"/>
    <w:multiLevelType w:val="hybridMultilevel"/>
    <w:tmpl w:val="1A6631BE"/>
    <w:lvl w:ilvl="0" w:tplc="EF203078">
      <w:start w:val="19"/>
      <w:numFmt w:val="decimal"/>
      <w:lvlText w:val="%1."/>
      <w:lvlJc w:val="left"/>
      <w:pPr>
        <w:ind w:left="2629" w:hanging="360"/>
      </w:pPr>
      <w:rPr>
        <w:rFonts w:ascii="Times New Roman" w:hAnsi="Times New Roman" w:cs="Times New Roman" w:hint="default"/>
        <w:b w:val="0"/>
        <w:color w:val="000000" w:themeColor="text1"/>
      </w:rPr>
    </w:lvl>
    <w:lvl w:ilvl="1" w:tplc="65B07CE6">
      <w:start w:val="1"/>
      <w:numFmt w:val="decimal"/>
      <w:lvlText w:val="%2)"/>
      <w:lvlJc w:val="left"/>
      <w:pPr>
        <w:ind w:left="2190" w:hanging="11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5C8D58F5"/>
    <w:multiLevelType w:val="hybridMultilevel"/>
    <w:tmpl w:val="69568A60"/>
    <w:lvl w:ilvl="0" w:tplc="0E260D8A">
      <w:start w:val="6"/>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5D390BA3"/>
    <w:multiLevelType w:val="hybridMultilevel"/>
    <w:tmpl w:val="2DAEDC22"/>
    <w:lvl w:ilvl="0" w:tplc="04190001">
      <w:start w:val="1"/>
      <w:numFmt w:val="decimal"/>
      <w:lvlText w:val="%1."/>
      <w:lvlJc w:val="left"/>
      <w:pPr>
        <w:ind w:left="1744" w:hanging="1035"/>
      </w:pPr>
      <w:rPr>
        <w:rFonts w:hint="default"/>
      </w:rPr>
    </w:lvl>
    <w:lvl w:ilvl="1" w:tplc="04190003">
      <w:start w:val="1"/>
      <w:numFmt w:val="bullet"/>
      <w:lvlText w:val="−"/>
      <w:lvlJc w:val="left"/>
      <w:pPr>
        <w:ind w:left="1789" w:hanging="360"/>
      </w:pPr>
      <w:rPr>
        <w:rFonts w:ascii="Times New Roman" w:hAnsi="Times New Roman" w:cs="Times New Roman" w:hint="default"/>
        <w:b/>
        <w:i w:val="0"/>
        <w:color w:val="auto"/>
        <w:sz w:val="24"/>
        <w:szCs w:val="24"/>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83" w15:restartNumberingAfterBreak="0">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4" w15:restartNumberingAfterBreak="0">
    <w:nsid w:val="5D862CEC"/>
    <w:multiLevelType w:val="hybridMultilevel"/>
    <w:tmpl w:val="30266694"/>
    <w:lvl w:ilvl="0" w:tplc="5DD40066">
      <w:start w:val="1"/>
      <w:numFmt w:val="decimal"/>
      <w:lvlText w:val="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5EE53F15"/>
    <w:multiLevelType w:val="hybridMultilevel"/>
    <w:tmpl w:val="266EB5AC"/>
    <w:lvl w:ilvl="0" w:tplc="C9C8B2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6026634A"/>
    <w:multiLevelType w:val="hybridMultilevel"/>
    <w:tmpl w:val="D1367B68"/>
    <w:lvl w:ilvl="0" w:tplc="5B9C061C">
      <w:start w:val="6"/>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606B2328"/>
    <w:multiLevelType w:val="hybridMultilevel"/>
    <w:tmpl w:val="D22437D8"/>
    <w:lvl w:ilvl="0" w:tplc="5E8481C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0" w15:restartNumberingAfterBreak="0">
    <w:nsid w:val="60795CF3"/>
    <w:multiLevelType w:val="hybridMultilevel"/>
    <w:tmpl w:val="58E00D0C"/>
    <w:lvl w:ilvl="0" w:tplc="293A0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1" w15:restartNumberingAfterBreak="0">
    <w:nsid w:val="609F7357"/>
    <w:multiLevelType w:val="hybridMultilevel"/>
    <w:tmpl w:val="7A522D4C"/>
    <w:lvl w:ilvl="0" w:tplc="46882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2" w15:restartNumberingAfterBreak="0">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3" w15:restartNumberingAfterBreak="0">
    <w:nsid w:val="63C559EE"/>
    <w:multiLevelType w:val="hybridMultilevel"/>
    <w:tmpl w:val="925A0138"/>
    <w:lvl w:ilvl="0" w:tplc="0419000F">
      <w:start w:val="1"/>
      <w:numFmt w:val="decimal"/>
      <w:lvlText w:val="%1)"/>
      <w:lvlJc w:val="left"/>
      <w:pPr>
        <w:ind w:left="1069" w:hanging="360"/>
      </w:pPr>
      <w:rPr>
        <w:rFonts w:hint="default"/>
      </w:rPr>
    </w:lvl>
    <w:lvl w:ilvl="1" w:tplc="0419000F">
      <w:start w:val="1"/>
      <w:numFmt w:val="decimal"/>
      <w:lvlText w:val="%2."/>
      <w:lvlJc w:val="left"/>
      <w:pPr>
        <w:ind w:left="2163" w:hanging="1170"/>
      </w:pPr>
      <w:rPr>
        <w:rFonts w:hint="default"/>
        <w:b w:val="0"/>
        <w:sz w:val="28"/>
        <w:szCs w:val="28"/>
      </w:rPr>
    </w:lvl>
    <w:lvl w:ilvl="2" w:tplc="0419001B" w:tentative="1">
      <w:start w:val="1"/>
      <w:numFmt w:val="lowerRoman"/>
      <w:lvlText w:val="%3."/>
      <w:lvlJc w:val="right"/>
      <w:pPr>
        <w:ind w:left="2509" w:hanging="180"/>
      </w:pPr>
    </w:lvl>
    <w:lvl w:ilvl="3" w:tplc="04190011"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4" w15:restartNumberingAfterBreak="0">
    <w:nsid w:val="640022E3"/>
    <w:multiLevelType w:val="hybridMultilevel"/>
    <w:tmpl w:val="39A25D6E"/>
    <w:lvl w:ilvl="0" w:tplc="7194D53A">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5" w15:restartNumberingAfterBreak="0">
    <w:nsid w:val="64025CCC"/>
    <w:multiLevelType w:val="hybridMultilevel"/>
    <w:tmpl w:val="737003E6"/>
    <w:lvl w:ilvl="0" w:tplc="1CA42F4A">
      <w:start w:val="1"/>
      <w:numFmt w:val="bullet"/>
      <w:lvlText w:val="–"/>
      <w:lvlJc w:val="left"/>
      <w:pPr>
        <w:ind w:left="1429" w:hanging="360"/>
      </w:pPr>
      <w:rPr>
        <w:rFonts w:ascii="Times New Roman" w:hAnsi="Times New Roman" w:cs="Times New Roman" w:hint="default"/>
        <w:color w:val="000000" w:themeColor="text1"/>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96" w15:restartNumberingAfterBreak="0">
    <w:nsid w:val="642E16A4"/>
    <w:multiLevelType w:val="hybridMultilevel"/>
    <w:tmpl w:val="72C43A9E"/>
    <w:lvl w:ilvl="0" w:tplc="6F20A75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64D57C08"/>
    <w:multiLevelType w:val="hybridMultilevel"/>
    <w:tmpl w:val="1C80D39A"/>
    <w:lvl w:ilvl="0" w:tplc="04190011">
      <w:start w:val="1"/>
      <w:numFmt w:val="decimal"/>
      <w:lvlText w:val="%1)"/>
      <w:lvlJc w:val="left"/>
      <w:pPr>
        <w:ind w:left="720" w:hanging="360"/>
      </w:pPr>
      <w:rPr>
        <w:rFonts w:hint="default"/>
        <w:b w:val="0"/>
        <w:color w:val="000000" w:themeColor="text1"/>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651D62F7"/>
    <w:multiLevelType w:val="hybridMultilevel"/>
    <w:tmpl w:val="ED7C5D06"/>
    <w:lvl w:ilvl="0" w:tplc="AC2A6C7E">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65A10B98"/>
    <w:multiLevelType w:val="hybridMultilevel"/>
    <w:tmpl w:val="0B5656AC"/>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666871F8"/>
    <w:multiLevelType w:val="hybridMultilevel"/>
    <w:tmpl w:val="18E45AEA"/>
    <w:lvl w:ilvl="0" w:tplc="1C9866D0">
      <w:start w:val="11"/>
      <w:numFmt w:val="decimal"/>
      <w:lvlText w:val="%1."/>
      <w:lvlJc w:val="left"/>
      <w:pPr>
        <w:ind w:left="2629" w:hanging="360"/>
      </w:pPr>
      <w:rPr>
        <w:rFonts w:ascii="Times New Roman" w:hAnsi="Times New Roman" w:cs="Times New Roman" w:hint="default"/>
        <w:b w:val="0"/>
        <w:color w:val="000000" w:themeColor="text1"/>
      </w:rPr>
    </w:lvl>
    <w:lvl w:ilvl="1" w:tplc="65B07CE6">
      <w:start w:val="1"/>
      <w:numFmt w:val="decimal"/>
      <w:lvlText w:val="%2)"/>
      <w:lvlJc w:val="left"/>
      <w:pPr>
        <w:ind w:left="2190" w:hanging="11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669E1049"/>
    <w:multiLevelType w:val="hybridMultilevel"/>
    <w:tmpl w:val="D3D40C0C"/>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67B548B1"/>
    <w:multiLevelType w:val="hybridMultilevel"/>
    <w:tmpl w:val="E00E22EA"/>
    <w:lvl w:ilvl="0" w:tplc="DA42ACB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03" w15:restartNumberingAfterBreak="0">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04" w15:restartNumberingAfterBreak="0">
    <w:nsid w:val="67D1160C"/>
    <w:multiLevelType w:val="hybridMultilevel"/>
    <w:tmpl w:val="67DCDE7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5" w15:restartNumberingAfterBreak="0">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6" w15:restartNumberingAfterBreak="0">
    <w:nsid w:val="689A348A"/>
    <w:multiLevelType w:val="hybridMultilevel"/>
    <w:tmpl w:val="8A72AEBA"/>
    <w:lvl w:ilvl="0" w:tplc="DD104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7" w15:restartNumberingAfterBreak="0">
    <w:nsid w:val="68C80346"/>
    <w:multiLevelType w:val="hybridMultilevel"/>
    <w:tmpl w:val="78140BFC"/>
    <w:lvl w:ilvl="0" w:tplc="8DA20872">
      <w:start w:val="1"/>
      <w:numFmt w:val="bullet"/>
      <w:lvlText w:val=""/>
      <w:lvlJc w:val="left"/>
      <w:pPr>
        <w:ind w:left="1637" w:hanging="360"/>
      </w:pPr>
      <w:rPr>
        <w:rFonts w:ascii="Symbol" w:hAnsi="Symbol" w:hint="default"/>
      </w:rPr>
    </w:lvl>
    <w:lvl w:ilvl="1" w:tplc="7B5AAB10"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08" w15:restartNumberingAfterBreak="0">
    <w:nsid w:val="68DC13F2"/>
    <w:multiLevelType w:val="hybridMultilevel"/>
    <w:tmpl w:val="9F7A7B98"/>
    <w:lvl w:ilvl="0" w:tplc="4A9E093E">
      <w:start w:val="1"/>
      <w:numFmt w:val="decimal"/>
      <w:lvlText w:val="7.%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690B1FAA"/>
    <w:multiLevelType w:val="hybridMultilevel"/>
    <w:tmpl w:val="36B8A430"/>
    <w:lvl w:ilvl="0" w:tplc="1CAEC234">
      <w:start w:val="3"/>
      <w:numFmt w:val="decimal"/>
      <w:lvlText w:val="%1)"/>
      <w:lvlJc w:val="left"/>
      <w:pPr>
        <w:ind w:left="1429" w:hanging="360"/>
      </w:pPr>
      <w:rPr>
        <w:rFonts w:hint="default"/>
        <w:b w:val="0"/>
        <w:color w:val="000000" w:themeColor="text1"/>
      </w:rPr>
    </w:lvl>
    <w:lvl w:ilvl="1" w:tplc="F558D208">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0" w15:restartNumberingAfterBreak="0">
    <w:nsid w:val="699427AE"/>
    <w:multiLevelType w:val="hybridMultilevel"/>
    <w:tmpl w:val="EB9E91E2"/>
    <w:lvl w:ilvl="0" w:tplc="E894319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6A435E71"/>
    <w:multiLevelType w:val="hybridMultilevel"/>
    <w:tmpl w:val="C466F8B8"/>
    <w:lvl w:ilvl="0" w:tplc="AFC0D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2" w15:restartNumberingAfterBreak="0">
    <w:nsid w:val="6A4D698F"/>
    <w:multiLevelType w:val="hybridMultilevel"/>
    <w:tmpl w:val="DA661BE2"/>
    <w:lvl w:ilvl="0" w:tplc="5E8481C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15:restartNumberingAfterBreak="0">
    <w:nsid w:val="6C111580"/>
    <w:multiLevelType w:val="hybridMultilevel"/>
    <w:tmpl w:val="2D3E2226"/>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15:restartNumberingAfterBreak="0">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15" w15:restartNumberingAfterBreak="0">
    <w:nsid w:val="6C746F7C"/>
    <w:multiLevelType w:val="hybridMultilevel"/>
    <w:tmpl w:val="F544CC3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6" w15:restartNumberingAfterBreak="0">
    <w:nsid w:val="6D1F14B0"/>
    <w:multiLevelType w:val="multilevel"/>
    <w:tmpl w:val="25C43E6A"/>
    <w:lvl w:ilvl="0">
      <w:start w:val="5"/>
      <w:numFmt w:val="decimal"/>
      <w:lvlText w:val="%1."/>
      <w:lvlJc w:val="left"/>
      <w:pPr>
        <w:ind w:left="2335" w:hanging="1200"/>
      </w:pPr>
      <w:rPr>
        <w:rFonts w:eastAsiaTheme="minorHAnsi" w:hint="default"/>
        <w:b w:val="0"/>
        <w:color w:val="000000" w:themeColor="text1"/>
      </w:rPr>
    </w:lvl>
    <w:lvl w:ilvl="1">
      <w:start w:val="4"/>
      <w:numFmt w:val="decimal"/>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17" w15:restartNumberingAfterBreak="0">
    <w:nsid w:val="6D995487"/>
    <w:multiLevelType w:val="hybridMultilevel"/>
    <w:tmpl w:val="20049B38"/>
    <w:lvl w:ilvl="0" w:tplc="41D63B7E">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8" w15:restartNumberingAfterBreak="0">
    <w:nsid w:val="6F3936DB"/>
    <w:multiLevelType w:val="hybridMultilevel"/>
    <w:tmpl w:val="03BA5772"/>
    <w:lvl w:ilvl="0" w:tplc="4DC62C18">
      <w:start w:val="1"/>
      <w:numFmt w:val="decimal"/>
      <w:lvlText w:val="4.%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6FA9032F"/>
    <w:multiLevelType w:val="hybridMultilevel"/>
    <w:tmpl w:val="B9CE9938"/>
    <w:lvl w:ilvl="0" w:tplc="0419000F">
      <w:start w:val="1"/>
      <w:numFmt w:val="bullet"/>
      <w:lvlText w:val="−"/>
      <w:lvlJc w:val="left"/>
      <w:pPr>
        <w:ind w:left="1429" w:hanging="360"/>
      </w:pPr>
      <w:rPr>
        <w:rFonts w:ascii="Times New Roman" w:hAnsi="Times New Roman" w:cs="Times New Roman" w:hint="default"/>
        <w:b/>
        <w:i w:val="0"/>
        <w:color w:val="auto"/>
        <w:sz w:val="24"/>
        <w:szCs w:val="24"/>
      </w:rPr>
    </w:lvl>
    <w:lvl w:ilvl="1" w:tplc="5E8481C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20" w15:restartNumberingAfterBreak="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221" w15:restartNumberingAfterBreak="0">
    <w:nsid w:val="6FCB1385"/>
    <w:multiLevelType w:val="hybridMultilevel"/>
    <w:tmpl w:val="1F4E404E"/>
    <w:lvl w:ilvl="0" w:tplc="806ACDCC">
      <w:start w:val="1"/>
      <w:numFmt w:val="bullet"/>
      <w:lvlText w:val=""/>
      <w:lvlJc w:val="left"/>
      <w:pPr>
        <w:ind w:left="1429" w:hanging="360"/>
      </w:pPr>
      <w:rPr>
        <w:rFonts w:ascii="Symbol" w:hAnsi="Symbol"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2" w15:restartNumberingAfterBreak="0">
    <w:nsid w:val="70373EEA"/>
    <w:multiLevelType w:val="hybridMultilevel"/>
    <w:tmpl w:val="AEDE04F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3" w15:restartNumberingAfterBreak="0">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4" w15:restartNumberingAfterBreak="0">
    <w:nsid w:val="712E54FA"/>
    <w:multiLevelType w:val="hybridMultilevel"/>
    <w:tmpl w:val="90D6ED44"/>
    <w:lvl w:ilvl="0" w:tplc="051A0268">
      <w:start w:val="1"/>
      <w:numFmt w:val="bullet"/>
      <w:lvlText w:val=""/>
      <w:lvlJc w:val="left"/>
      <w:pPr>
        <w:ind w:left="1353" w:hanging="360"/>
      </w:pPr>
      <w:rPr>
        <w:rFonts w:ascii="Symbol" w:hAnsi="Symbol" w:hint="default"/>
      </w:rPr>
    </w:lvl>
    <w:lvl w:ilvl="1" w:tplc="A2E83DDE" w:tentative="1">
      <w:start w:val="1"/>
      <w:numFmt w:val="bullet"/>
      <w:lvlText w:val="o"/>
      <w:lvlJc w:val="left"/>
      <w:pPr>
        <w:ind w:left="2007" w:hanging="360"/>
      </w:pPr>
      <w:rPr>
        <w:rFonts w:ascii="Courier New" w:hAnsi="Courier New" w:cs="Courier New" w:hint="default"/>
      </w:rPr>
    </w:lvl>
    <w:lvl w:ilvl="2" w:tplc="D43ED3EA" w:tentative="1">
      <w:start w:val="1"/>
      <w:numFmt w:val="bullet"/>
      <w:lvlText w:val=""/>
      <w:lvlJc w:val="left"/>
      <w:pPr>
        <w:ind w:left="2727" w:hanging="360"/>
      </w:pPr>
      <w:rPr>
        <w:rFonts w:ascii="Wingdings" w:hAnsi="Wingdings" w:hint="default"/>
      </w:rPr>
    </w:lvl>
    <w:lvl w:ilvl="3" w:tplc="709ED0E8" w:tentative="1">
      <w:start w:val="1"/>
      <w:numFmt w:val="bullet"/>
      <w:lvlText w:val=""/>
      <w:lvlJc w:val="left"/>
      <w:pPr>
        <w:ind w:left="3447" w:hanging="360"/>
      </w:pPr>
      <w:rPr>
        <w:rFonts w:ascii="Symbol" w:hAnsi="Symbol" w:hint="default"/>
      </w:rPr>
    </w:lvl>
    <w:lvl w:ilvl="4" w:tplc="F24E1976" w:tentative="1">
      <w:start w:val="1"/>
      <w:numFmt w:val="bullet"/>
      <w:lvlText w:val="o"/>
      <w:lvlJc w:val="left"/>
      <w:pPr>
        <w:ind w:left="4167" w:hanging="360"/>
      </w:pPr>
      <w:rPr>
        <w:rFonts w:ascii="Courier New" w:hAnsi="Courier New" w:cs="Courier New" w:hint="default"/>
      </w:rPr>
    </w:lvl>
    <w:lvl w:ilvl="5" w:tplc="191239E2" w:tentative="1">
      <w:start w:val="1"/>
      <w:numFmt w:val="bullet"/>
      <w:lvlText w:val=""/>
      <w:lvlJc w:val="left"/>
      <w:pPr>
        <w:ind w:left="4887" w:hanging="360"/>
      </w:pPr>
      <w:rPr>
        <w:rFonts w:ascii="Wingdings" w:hAnsi="Wingdings" w:hint="default"/>
      </w:rPr>
    </w:lvl>
    <w:lvl w:ilvl="6" w:tplc="E1C4DB44" w:tentative="1">
      <w:start w:val="1"/>
      <w:numFmt w:val="bullet"/>
      <w:lvlText w:val=""/>
      <w:lvlJc w:val="left"/>
      <w:pPr>
        <w:ind w:left="5607" w:hanging="360"/>
      </w:pPr>
      <w:rPr>
        <w:rFonts w:ascii="Symbol" w:hAnsi="Symbol" w:hint="default"/>
      </w:rPr>
    </w:lvl>
    <w:lvl w:ilvl="7" w:tplc="42B6C968" w:tentative="1">
      <w:start w:val="1"/>
      <w:numFmt w:val="bullet"/>
      <w:lvlText w:val="o"/>
      <w:lvlJc w:val="left"/>
      <w:pPr>
        <w:ind w:left="6327" w:hanging="360"/>
      </w:pPr>
      <w:rPr>
        <w:rFonts w:ascii="Courier New" w:hAnsi="Courier New" w:cs="Courier New" w:hint="default"/>
      </w:rPr>
    </w:lvl>
    <w:lvl w:ilvl="8" w:tplc="4752751C" w:tentative="1">
      <w:start w:val="1"/>
      <w:numFmt w:val="bullet"/>
      <w:lvlText w:val=""/>
      <w:lvlJc w:val="left"/>
      <w:pPr>
        <w:ind w:left="7047" w:hanging="360"/>
      </w:pPr>
      <w:rPr>
        <w:rFonts w:ascii="Wingdings" w:hAnsi="Wingdings" w:hint="default"/>
      </w:rPr>
    </w:lvl>
  </w:abstractNum>
  <w:abstractNum w:abstractNumId="225" w15:restartNumberingAfterBreak="0">
    <w:nsid w:val="714B0E24"/>
    <w:multiLevelType w:val="hybridMultilevel"/>
    <w:tmpl w:val="36FA66EC"/>
    <w:lvl w:ilvl="0" w:tplc="015096E8">
      <w:start w:val="5"/>
      <w:numFmt w:val="decimal"/>
      <w:lvlText w:val="%1)"/>
      <w:lvlJc w:val="left"/>
      <w:pPr>
        <w:ind w:left="33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721D21EE"/>
    <w:multiLevelType w:val="hybridMultilevel"/>
    <w:tmpl w:val="0616D2CA"/>
    <w:lvl w:ilvl="0" w:tplc="55CE267E">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7" w15:restartNumberingAfterBreak="0">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8" w15:restartNumberingAfterBreak="0">
    <w:nsid w:val="72A97F17"/>
    <w:multiLevelType w:val="hybridMultilevel"/>
    <w:tmpl w:val="BAEEEA8E"/>
    <w:lvl w:ilvl="0" w:tplc="B29A4C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9" w15:restartNumberingAfterBreak="0">
    <w:nsid w:val="72CD7F5E"/>
    <w:multiLevelType w:val="hybridMultilevel"/>
    <w:tmpl w:val="3E8022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0" w15:restartNumberingAfterBreak="0">
    <w:nsid w:val="740D6E36"/>
    <w:multiLevelType w:val="hybridMultilevel"/>
    <w:tmpl w:val="9CC47658"/>
    <w:lvl w:ilvl="0" w:tplc="0E50705C">
      <w:start w:val="1"/>
      <w:numFmt w:val="decimal"/>
      <w:lvlText w:val="%1."/>
      <w:lvlJc w:val="left"/>
      <w:pPr>
        <w:ind w:left="1429" w:hanging="360"/>
      </w:pPr>
      <w:rPr>
        <w:rFonts w:hint="default"/>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1" w15:restartNumberingAfterBreak="0">
    <w:nsid w:val="74280506"/>
    <w:multiLevelType w:val="hybridMultilevel"/>
    <w:tmpl w:val="1D60320C"/>
    <w:lvl w:ilvl="0" w:tplc="5E8481CE">
      <w:start w:val="1"/>
      <w:numFmt w:val="decimal"/>
      <w:lvlText w:val="%1."/>
      <w:lvlJc w:val="left"/>
      <w:pPr>
        <w:ind w:left="1864" w:hanging="1155"/>
      </w:pPr>
      <w:rPr>
        <w:rFonts w:hint="default"/>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32" w15:restartNumberingAfterBreak="0">
    <w:nsid w:val="747B7475"/>
    <w:multiLevelType w:val="hybridMultilevel"/>
    <w:tmpl w:val="03AAFE24"/>
    <w:lvl w:ilvl="0" w:tplc="2CD8E6FE">
      <w:start w:val="1"/>
      <w:numFmt w:val="bullet"/>
      <w:lvlText w:val=""/>
      <w:lvlJc w:val="left"/>
      <w:pPr>
        <w:ind w:left="1429" w:hanging="360"/>
      </w:pPr>
      <w:rPr>
        <w:rFonts w:ascii="Symbol" w:hAnsi="Symbol" w:cs="Symbol" w:hint="default"/>
      </w:rPr>
    </w:lvl>
    <w:lvl w:ilvl="1" w:tplc="A456FF0A"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33" w15:restartNumberingAfterBreak="0">
    <w:nsid w:val="75A341B1"/>
    <w:multiLevelType w:val="hybridMultilevel"/>
    <w:tmpl w:val="15DA8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75E77B21"/>
    <w:multiLevelType w:val="hybridMultilevel"/>
    <w:tmpl w:val="17F460E4"/>
    <w:lvl w:ilvl="0" w:tplc="BEC2A9F8">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5" w15:restartNumberingAfterBreak="0">
    <w:nsid w:val="75EA7579"/>
    <w:multiLevelType w:val="hybridMultilevel"/>
    <w:tmpl w:val="0EBC904A"/>
    <w:lvl w:ilvl="0" w:tplc="61BA8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6" w15:restartNumberingAfterBreak="0">
    <w:nsid w:val="763775F1"/>
    <w:multiLevelType w:val="hybridMultilevel"/>
    <w:tmpl w:val="C52A67E0"/>
    <w:lvl w:ilvl="0" w:tplc="5E22D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7" w15:restartNumberingAfterBreak="0">
    <w:nsid w:val="76654B00"/>
    <w:multiLevelType w:val="hybridMultilevel"/>
    <w:tmpl w:val="2B6C57C6"/>
    <w:lvl w:ilvl="0" w:tplc="2C5E983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8" w15:restartNumberingAfterBreak="0">
    <w:nsid w:val="772A5AB5"/>
    <w:multiLevelType w:val="hybridMultilevel"/>
    <w:tmpl w:val="365CE9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9" w15:restartNumberingAfterBreak="0">
    <w:nsid w:val="77A53C84"/>
    <w:multiLevelType w:val="hybridMultilevel"/>
    <w:tmpl w:val="8A42A378"/>
    <w:lvl w:ilvl="0" w:tplc="04190011">
      <w:start w:val="1"/>
      <w:numFmt w:val="bullet"/>
      <w:lvlText w:val="­"/>
      <w:lvlJc w:val="left"/>
      <w:pPr>
        <w:ind w:left="1571" w:hanging="360"/>
      </w:pPr>
      <w:rPr>
        <w:rFonts w:ascii="Courier New" w:hAnsi="Courier New" w:hint="default"/>
      </w:rPr>
    </w:lvl>
    <w:lvl w:ilvl="1" w:tplc="04190011" w:tentative="1">
      <w:start w:val="1"/>
      <w:numFmt w:val="bullet"/>
      <w:lvlText w:val="o"/>
      <w:lvlJc w:val="left"/>
      <w:pPr>
        <w:ind w:left="2291" w:hanging="360"/>
      </w:pPr>
      <w:rPr>
        <w:rFonts w:ascii="Courier New" w:hAnsi="Courier New" w:cs="Courier New" w:hint="default"/>
      </w:rPr>
    </w:lvl>
    <w:lvl w:ilvl="2" w:tplc="313C3D08"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240" w15:restartNumberingAfterBreak="0">
    <w:nsid w:val="79B85381"/>
    <w:multiLevelType w:val="hybridMultilevel"/>
    <w:tmpl w:val="77129152"/>
    <w:lvl w:ilvl="0" w:tplc="C430E048">
      <w:start w:val="1"/>
      <w:numFmt w:val="decimal"/>
      <w:lvlText w:val="%1."/>
      <w:lvlJc w:val="left"/>
      <w:pPr>
        <w:ind w:left="1849" w:hanging="1140"/>
      </w:pPr>
      <w:rPr>
        <w:rFonts w:hint="default"/>
      </w:rPr>
    </w:lvl>
    <w:lvl w:ilvl="1" w:tplc="04190003">
      <w:start w:val="1"/>
      <w:numFmt w:val="bullet"/>
      <w:lvlText w:val=""/>
      <w:lvlJc w:val="left"/>
      <w:pPr>
        <w:ind w:left="1789" w:hanging="360"/>
      </w:pPr>
      <w:rPr>
        <w:rFonts w:ascii="Symbol" w:hAnsi="Symbol"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41" w15:restartNumberingAfterBreak="0">
    <w:nsid w:val="7A0A3369"/>
    <w:multiLevelType w:val="hybridMultilevel"/>
    <w:tmpl w:val="0A1E9D98"/>
    <w:lvl w:ilvl="0" w:tplc="9BA8F164">
      <w:start w:val="1"/>
      <w:numFmt w:val="decimal"/>
      <w:lvlText w:val="%1)"/>
      <w:lvlJc w:val="left"/>
      <w:pPr>
        <w:ind w:left="1924" w:hanging="1215"/>
      </w:pPr>
      <w:rPr>
        <w:rFonts w:hint="default"/>
      </w:rPr>
    </w:lvl>
    <w:lvl w:ilvl="1" w:tplc="4D367018">
      <w:start w:val="1"/>
      <w:numFmt w:val="decimal"/>
      <w:lvlText w:val="%2."/>
      <w:lvlJc w:val="left"/>
      <w:pPr>
        <w:ind w:left="1879" w:hanging="450"/>
      </w:pPr>
      <w:rPr>
        <w:rFonts w:hint="default"/>
      </w:rPr>
    </w:lvl>
    <w:lvl w:ilvl="2" w:tplc="A0EE4B4E" w:tentative="1">
      <w:start w:val="1"/>
      <w:numFmt w:val="lowerRoman"/>
      <w:lvlText w:val="%3."/>
      <w:lvlJc w:val="right"/>
      <w:pPr>
        <w:ind w:left="2509" w:hanging="180"/>
      </w:pPr>
    </w:lvl>
    <w:lvl w:ilvl="3" w:tplc="677A4B9E" w:tentative="1">
      <w:start w:val="1"/>
      <w:numFmt w:val="decimal"/>
      <w:lvlText w:val="%4."/>
      <w:lvlJc w:val="left"/>
      <w:pPr>
        <w:ind w:left="3229" w:hanging="360"/>
      </w:pPr>
    </w:lvl>
    <w:lvl w:ilvl="4" w:tplc="6AA6BB48" w:tentative="1">
      <w:start w:val="1"/>
      <w:numFmt w:val="lowerLetter"/>
      <w:lvlText w:val="%5."/>
      <w:lvlJc w:val="left"/>
      <w:pPr>
        <w:ind w:left="3949" w:hanging="360"/>
      </w:pPr>
    </w:lvl>
    <w:lvl w:ilvl="5" w:tplc="59A0B552" w:tentative="1">
      <w:start w:val="1"/>
      <w:numFmt w:val="lowerRoman"/>
      <w:lvlText w:val="%6."/>
      <w:lvlJc w:val="right"/>
      <w:pPr>
        <w:ind w:left="4669" w:hanging="180"/>
      </w:pPr>
    </w:lvl>
    <w:lvl w:ilvl="6" w:tplc="8C0C13C6" w:tentative="1">
      <w:start w:val="1"/>
      <w:numFmt w:val="decimal"/>
      <w:lvlText w:val="%7."/>
      <w:lvlJc w:val="left"/>
      <w:pPr>
        <w:ind w:left="5389" w:hanging="360"/>
      </w:pPr>
    </w:lvl>
    <w:lvl w:ilvl="7" w:tplc="12F477B4" w:tentative="1">
      <w:start w:val="1"/>
      <w:numFmt w:val="lowerLetter"/>
      <w:lvlText w:val="%8."/>
      <w:lvlJc w:val="left"/>
      <w:pPr>
        <w:ind w:left="6109" w:hanging="360"/>
      </w:pPr>
    </w:lvl>
    <w:lvl w:ilvl="8" w:tplc="A38A7E42" w:tentative="1">
      <w:start w:val="1"/>
      <w:numFmt w:val="lowerRoman"/>
      <w:lvlText w:val="%9."/>
      <w:lvlJc w:val="right"/>
      <w:pPr>
        <w:ind w:left="6829" w:hanging="180"/>
      </w:pPr>
    </w:lvl>
  </w:abstractNum>
  <w:abstractNum w:abstractNumId="242" w15:restartNumberingAfterBreak="0">
    <w:nsid w:val="7A3D4E10"/>
    <w:multiLevelType w:val="hybridMultilevel"/>
    <w:tmpl w:val="42DA1696"/>
    <w:lvl w:ilvl="0" w:tplc="7FEC218C">
      <w:start w:val="1"/>
      <w:numFmt w:val="decimal"/>
      <w:lvlText w:val="%1)"/>
      <w:lvlJc w:val="left"/>
      <w:pPr>
        <w:ind w:left="1429" w:hanging="360"/>
      </w:pPr>
      <w:rPr>
        <w:rFonts w:hint="default"/>
        <w:b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3" w15:restartNumberingAfterBreak="0">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4" w15:restartNumberingAfterBreak="0">
    <w:nsid w:val="7AC64C1E"/>
    <w:multiLevelType w:val="hybridMultilevel"/>
    <w:tmpl w:val="ADE60338"/>
    <w:lvl w:ilvl="0" w:tplc="652CB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5" w15:restartNumberingAfterBreak="0">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6" w15:restartNumberingAfterBreak="0">
    <w:nsid w:val="7C146061"/>
    <w:multiLevelType w:val="hybridMultilevel"/>
    <w:tmpl w:val="04208DA2"/>
    <w:lvl w:ilvl="0" w:tplc="24A05604">
      <w:start w:val="1"/>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7" w15:restartNumberingAfterBreak="0">
    <w:nsid w:val="7CF64B89"/>
    <w:multiLevelType w:val="hybridMultilevel"/>
    <w:tmpl w:val="92C4D9F8"/>
    <w:lvl w:ilvl="0" w:tplc="112666BC">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8" w15:restartNumberingAfterBreak="0">
    <w:nsid w:val="7D421F6D"/>
    <w:multiLevelType w:val="hybridMultilevel"/>
    <w:tmpl w:val="F13E6694"/>
    <w:lvl w:ilvl="0" w:tplc="EC60E70A">
      <w:start w:val="1"/>
      <w:numFmt w:val="decimal"/>
      <w:lvlText w:val="%1."/>
      <w:lvlJc w:val="left"/>
      <w:pPr>
        <w:ind w:left="1894" w:hanging="1185"/>
      </w:pPr>
      <w:rPr>
        <w:rFonts w:hint="default"/>
      </w:rPr>
    </w:lvl>
    <w:lvl w:ilvl="1" w:tplc="1CA42F4A">
      <w:start w:val="1"/>
      <w:numFmt w:val="decimal"/>
      <w:lvlText w:val="%2)"/>
      <w:lvlJc w:val="left"/>
      <w:pPr>
        <w:ind w:left="2734" w:hanging="13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9" w15:restartNumberingAfterBreak="0">
    <w:nsid w:val="7D7B2DAC"/>
    <w:multiLevelType w:val="hybridMultilevel"/>
    <w:tmpl w:val="CB0ADD34"/>
    <w:lvl w:ilvl="0" w:tplc="04190011">
      <w:start w:val="1"/>
      <w:numFmt w:val="decimal"/>
      <w:lvlText w:val="%1)"/>
      <w:lvlJc w:val="left"/>
      <w:pPr>
        <w:ind w:left="3196" w:hanging="360"/>
      </w:pPr>
      <w:rPr>
        <w:rFonts w:hint="default"/>
        <w:b w:val="0"/>
        <w:color w:val="000000" w:themeColor="text1"/>
      </w:rPr>
    </w:lvl>
    <w:lvl w:ilvl="1" w:tplc="04190019" w:tentative="1">
      <w:start w:val="1"/>
      <w:numFmt w:val="lowerLetter"/>
      <w:lvlText w:val="%2."/>
      <w:lvlJc w:val="left"/>
      <w:pPr>
        <w:ind w:left="-281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1372" w:hanging="360"/>
      </w:pPr>
    </w:lvl>
    <w:lvl w:ilvl="4" w:tplc="04190019" w:tentative="1">
      <w:start w:val="1"/>
      <w:numFmt w:val="lowerLetter"/>
      <w:lvlText w:val="%5."/>
      <w:lvlJc w:val="left"/>
      <w:pPr>
        <w:ind w:left="-652" w:hanging="360"/>
      </w:pPr>
    </w:lvl>
    <w:lvl w:ilvl="5" w:tplc="0419001B" w:tentative="1">
      <w:start w:val="1"/>
      <w:numFmt w:val="lowerRoman"/>
      <w:lvlText w:val="%6."/>
      <w:lvlJc w:val="right"/>
      <w:pPr>
        <w:ind w:left="68" w:hanging="180"/>
      </w:pPr>
    </w:lvl>
    <w:lvl w:ilvl="6" w:tplc="0419000F" w:tentative="1">
      <w:start w:val="1"/>
      <w:numFmt w:val="decimal"/>
      <w:lvlText w:val="%7."/>
      <w:lvlJc w:val="left"/>
      <w:pPr>
        <w:ind w:left="788" w:hanging="360"/>
      </w:pPr>
    </w:lvl>
    <w:lvl w:ilvl="7" w:tplc="04190019" w:tentative="1">
      <w:start w:val="1"/>
      <w:numFmt w:val="lowerLetter"/>
      <w:lvlText w:val="%8."/>
      <w:lvlJc w:val="left"/>
      <w:pPr>
        <w:ind w:left="1508" w:hanging="360"/>
      </w:pPr>
    </w:lvl>
    <w:lvl w:ilvl="8" w:tplc="0419001B" w:tentative="1">
      <w:start w:val="1"/>
      <w:numFmt w:val="lowerRoman"/>
      <w:lvlText w:val="%9."/>
      <w:lvlJc w:val="right"/>
      <w:pPr>
        <w:ind w:left="2228" w:hanging="180"/>
      </w:pPr>
    </w:lvl>
  </w:abstractNum>
  <w:abstractNum w:abstractNumId="250" w15:restartNumberingAfterBreak="0">
    <w:nsid w:val="7DE63DB3"/>
    <w:multiLevelType w:val="hybridMultilevel"/>
    <w:tmpl w:val="FDF8B160"/>
    <w:lvl w:ilvl="0" w:tplc="934C3ECE">
      <w:start w:val="1"/>
      <w:numFmt w:val="bullet"/>
      <w:lvlText w:val="­"/>
      <w:lvlJc w:val="left"/>
      <w:pPr>
        <w:ind w:left="720" w:hanging="360"/>
      </w:pPr>
      <w:rPr>
        <w:rFonts w:ascii="Courier New" w:hAnsi="Courier New"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1" w15:restartNumberingAfterBreak="0">
    <w:nsid w:val="7E456D88"/>
    <w:multiLevelType w:val="hybridMultilevel"/>
    <w:tmpl w:val="7FE6FC20"/>
    <w:lvl w:ilvl="0" w:tplc="C430E048">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2"/>
  </w:num>
  <w:num w:numId="2">
    <w:abstractNumId w:val="136"/>
  </w:num>
  <w:num w:numId="3">
    <w:abstractNumId w:val="64"/>
  </w:num>
  <w:num w:numId="4">
    <w:abstractNumId w:val="68"/>
  </w:num>
  <w:num w:numId="5">
    <w:abstractNumId w:val="58"/>
  </w:num>
  <w:num w:numId="6">
    <w:abstractNumId w:val="212"/>
  </w:num>
  <w:num w:numId="7">
    <w:abstractNumId w:val="224"/>
  </w:num>
  <w:num w:numId="8">
    <w:abstractNumId w:val="107"/>
  </w:num>
  <w:num w:numId="9">
    <w:abstractNumId w:val="18"/>
  </w:num>
  <w:num w:numId="10">
    <w:abstractNumId w:val="124"/>
  </w:num>
  <w:num w:numId="11">
    <w:abstractNumId w:val="163"/>
  </w:num>
  <w:num w:numId="12">
    <w:abstractNumId w:val="207"/>
  </w:num>
  <w:num w:numId="13">
    <w:abstractNumId w:val="62"/>
  </w:num>
  <w:num w:numId="14">
    <w:abstractNumId w:val="34"/>
  </w:num>
  <w:num w:numId="15">
    <w:abstractNumId w:val="122"/>
  </w:num>
  <w:num w:numId="16">
    <w:abstractNumId w:val="245"/>
  </w:num>
  <w:num w:numId="17">
    <w:abstractNumId w:val="214"/>
  </w:num>
  <w:num w:numId="18">
    <w:abstractNumId w:val="130"/>
  </w:num>
  <w:num w:numId="19">
    <w:abstractNumId w:val="121"/>
  </w:num>
  <w:num w:numId="20">
    <w:abstractNumId w:val="231"/>
  </w:num>
  <w:num w:numId="21">
    <w:abstractNumId w:val="65"/>
  </w:num>
  <w:num w:numId="22">
    <w:abstractNumId w:val="51"/>
  </w:num>
  <w:num w:numId="23">
    <w:abstractNumId w:val="139"/>
  </w:num>
  <w:num w:numId="24">
    <w:abstractNumId w:val="196"/>
  </w:num>
  <w:num w:numId="25">
    <w:abstractNumId w:val="20"/>
  </w:num>
  <w:num w:numId="26">
    <w:abstractNumId w:val="70"/>
  </w:num>
  <w:num w:numId="27">
    <w:abstractNumId w:val="140"/>
  </w:num>
  <w:num w:numId="28">
    <w:abstractNumId w:val="48"/>
  </w:num>
  <w:num w:numId="29">
    <w:abstractNumId w:val="248"/>
  </w:num>
  <w:num w:numId="30">
    <w:abstractNumId w:val="151"/>
  </w:num>
  <w:num w:numId="31">
    <w:abstractNumId w:val="83"/>
  </w:num>
  <w:num w:numId="32">
    <w:abstractNumId w:val="80"/>
  </w:num>
  <w:num w:numId="33">
    <w:abstractNumId w:val="195"/>
  </w:num>
  <w:num w:numId="34">
    <w:abstractNumId w:val="100"/>
  </w:num>
  <w:num w:numId="35">
    <w:abstractNumId w:val="36"/>
  </w:num>
  <w:num w:numId="36">
    <w:abstractNumId w:val="171"/>
  </w:num>
  <w:num w:numId="37">
    <w:abstractNumId w:val="164"/>
  </w:num>
  <w:num w:numId="38">
    <w:abstractNumId w:val="232"/>
  </w:num>
  <w:num w:numId="39">
    <w:abstractNumId w:val="113"/>
  </w:num>
  <w:num w:numId="40">
    <w:abstractNumId w:val="203"/>
  </w:num>
  <w:num w:numId="41">
    <w:abstractNumId w:val="251"/>
  </w:num>
  <w:num w:numId="42">
    <w:abstractNumId w:val="23"/>
  </w:num>
  <w:num w:numId="43">
    <w:abstractNumId w:val="246"/>
  </w:num>
  <w:num w:numId="44">
    <w:abstractNumId w:val="81"/>
  </w:num>
  <w:num w:numId="45">
    <w:abstractNumId w:val="178"/>
  </w:num>
  <w:num w:numId="46">
    <w:abstractNumId w:val="202"/>
  </w:num>
  <w:num w:numId="47">
    <w:abstractNumId w:val="78"/>
  </w:num>
  <w:num w:numId="48">
    <w:abstractNumId w:val="127"/>
  </w:num>
  <w:num w:numId="49">
    <w:abstractNumId w:val="33"/>
  </w:num>
  <w:num w:numId="50">
    <w:abstractNumId w:val="35"/>
  </w:num>
  <w:num w:numId="51">
    <w:abstractNumId w:val="241"/>
  </w:num>
  <w:num w:numId="52">
    <w:abstractNumId w:val="161"/>
  </w:num>
  <w:num w:numId="53">
    <w:abstractNumId w:val="61"/>
  </w:num>
  <w:num w:numId="54">
    <w:abstractNumId w:val="6"/>
  </w:num>
  <w:num w:numId="55">
    <w:abstractNumId w:val="182"/>
  </w:num>
  <w:num w:numId="56">
    <w:abstractNumId w:val="74"/>
  </w:num>
  <w:num w:numId="57">
    <w:abstractNumId w:val="57"/>
  </w:num>
  <w:num w:numId="58">
    <w:abstractNumId w:val="219"/>
  </w:num>
  <w:num w:numId="59">
    <w:abstractNumId w:val="47"/>
  </w:num>
  <w:num w:numId="60">
    <w:abstractNumId w:val="14"/>
  </w:num>
  <w:num w:numId="61">
    <w:abstractNumId w:val="142"/>
  </w:num>
  <w:num w:numId="62">
    <w:abstractNumId w:val="97"/>
  </w:num>
  <w:num w:numId="63">
    <w:abstractNumId w:val="162"/>
  </w:num>
  <w:num w:numId="64">
    <w:abstractNumId w:val="240"/>
  </w:num>
  <w:num w:numId="65">
    <w:abstractNumId w:val="132"/>
  </w:num>
  <w:num w:numId="66">
    <w:abstractNumId w:val="133"/>
  </w:num>
  <w:num w:numId="67">
    <w:abstractNumId w:val="239"/>
  </w:num>
  <w:num w:numId="68">
    <w:abstractNumId w:val="111"/>
  </w:num>
  <w:num w:numId="69">
    <w:abstractNumId w:val="220"/>
  </w:num>
  <w:num w:numId="70">
    <w:abstractNumId w:val="250"/>
  </w:num>
  <w:num w:numId="71">
    <w:abstractNumId w:val="71"/>
  </w:num>
  <w:num w:numId="72">
    <w:abstractNumId w:val="159"/>
  </w:num>
  <w:num w:numId="73">
    <w:abstractNumId w:val="105"/>
  </w:num>
  <w:num w:numId="74">
    <w:abstractNumId w:val="63"/>
  </w:num>
  <w:num w:numId="75">
    <w:abstractNumId w:val="52"/>
  </w:num>
  <w:num w:numId="76">
    <w:abstractNumId w:val="95"/>
  </w:num>
  <w:num w:numId="77">
    <w:abstractNumId w:val="46"/>
  </w:num>
  <w:num w:numId="78">
    <w:abstractNumId w:val="110"/>
  </w:num>
  <w:num w:numId="79">
    <w:abstractNumId w:val="143"/>
  </w:num>
  <w:num w:numId="80">
    <w:abstractNumId w:val="170"/>
  </w:num>
  <w:num w:numId="81">
    <w:abstractNumId w:val="160"/>
  </w:num>
  <w:num w:numId="82">
    <w:abstractNumId w:val="19"/>
  </w:num>
  <w:num w:numId="83">
    <w:abstractNumId w:val="156"/>
  </w:num>
  <w:num w:numId="84">
    <w:abstractNumId w:val="91"/>
  </w:num>
  <w:num w:numId="85">
    <w:abstractNumId w:val="60"/>
  </w:num>
  <w:num w:numId="86">
    <w:abstractNumId w:val="29"/>
  </w:num>
  <w:num w:numId="87">
    <w:abstractNumId w:val="8"/>
  </w:num>
  <w:num w:numId="88">
    <w:abstractNumId w:val="181"/>
  </w:num>
  <w:num w:numId="89">
    <w:abstractNumId w:val="22"/>
  </w:num>
  <w:num w:numId="90">
    <w:abstractNumId w:val="148"/>
  </w:num>
  <w:num w:numId="91">
    <w:abstractNumId w:val="192"/>
  </w:num>
  <w:num w:numId="92">
    <w:abstractNumId w:val="40"/>
  </w:num>
  <w:num w:numId="93">
    <w:abstractNumId w:val="135"/>
  </w:num>
  <w:num w:numId="94">
    <w:abstractNumId w:val="172"/>
  </w:num>
  <w:num w:numId="95">
    <w:abstractNumId w:val="229"/>
  </w:num>
  <w:num w:numId="96">
    <w:abstractNumId w:val="238"/>
  </w:num>
  <w:num w:numId="97">
    <w:abstractNumId w:val="204"/>
  </w:num>
  <w:num w:numId="98">
    <w:abstractNumId w:val="222"/>
  </w:num>
  <w:num w:numId="99">
    <w:abstractNumId w:val="227"/>
  </w:num>
  <w:num w:numId="100">
    <w:abstractNumId w:val="215"/>
  </w:num>
  <w:num w:numId="101">
    <w:abstractNumId w:val="45"/>
  </w:num>
  <w:num w:numId="102">
    <w:abstractNumId w:val="197"/>
  </w:num>
  <w:num w:numId="103">
    <w:abstractNumId w:val="128"/>
  </w:num>
  <w:num w:numId="104">
    <w:abstractNumId w:val="186"/>
  </w:num>
  <w:num w:numId="105">
    <w:abstractNumId w:val="84"/>
  </w:num>
  <w:num w:numId="106">
    <w:abstractNumId w:val="114"/>
  </w:num>
  <w:num w:numId="107">
    <w:abstractNumId w:val="112"/>
  </w:num>
  <w:num w:numId="108">
    <w:abstractNumId w:val="188"/>
  </w:num>
  <w:num w:numId="109">
    <w:abstractNumId w:val="155"/>
  </w:num>
  <w:num w:numId="110">
    <w:abstractNumId w:val="141"/>
  </w:num>
  <w:num w:numId="111">
    <w:abstractNumId w:val="131"/>
  </w:num>
  <w:num w:numId="112">
    <w:abstractNumId w:val="249"/>
  </w:num>
  <w:num w:numId="113">
    <w:abstractNumId w:val="167"/>
  </w:num>
  <w:num w:numId="114">
    <w:abstractNumId w:val="106"/>
  </w:num>
  <w:num w:numId="115">
    <w:abstractNumId w:val="193"/>
  </w:num>
  <w:num w:numId="116">
    <w:abstractNumId w:val="145"/>
  </w:num>
  <w:num w:numId="117">
    <w:abstractNumId w:val="185"/>
  </w:num>
  <w:num w:numId="118">
    <w:abstractNumId w:val="177"/>
  </w:num>
  <w:num w:numId="119">
    <w:abstractNumId w:val="209"/>
  </w:num>
  <w:num w:numId="120">
    <w:abstractNumId w:val="73"/>
  </w:num>
  <w:num w:numId="121">
    <w:abstractNumId w:val="176"/>
  </w:num>
  <w:num w:numId="122">
    <w:abstractNumId w:val="187"/>
  </w:num>
  <w:num w:numId="123">
    <w:abstractNumId w:val="166"/>
  </w:num>
  <w:num w:numId="124">
    <w:abstractNumId w:val="183"/>
  </w:num>
  <w:num w:numId="125">
    <w:abstractNumId w:val="96"/>
  </w:num>
  <w:num w:numId="126">
    <w:abstractNumId w:val="12"/>
  </w:num>
  <w:num w:numId="127">
    <w:abstractNumId w:val="205"/>
  </w:num>
  <w:num w:numId="128">
    <w:abstractNumId w:val="223"/>
  </w:num>
  <w:num w:numId="129">
    <w:abstractNumId w:val="125"/>
  </w:num>
  <w:num w:numId="130">
    <w:abstractNumId w:val="108"/>
  </w:num>
  <w:num w:numId="131">
    <w:abstractNumId w:val="76"/>
  </w:num>
  <w:num w:numId="132">
    <w:abstractNumId w:val="189"/>
  </w:num>
  <w:num w:numId="133">
    <w:abstractNumId w:val="115"/>
  </w:num>
  <w:num w:numId="134">
    <w:abstractNumId w:val="149"/>
  </w:num>
  <w:num w:numId="135">
    <w:abstractNumId w:val="15"/>
  </w:num>
  <w:num w:numId="136">
    <w:abstractNumId w:val="146"/>
  </w:num>
  <w:num w:numId="137">
    <w:abstractNumId w:val="233"/>
  </w:num>
  <w:num w:numId="138">
    <w:abstractNumId w:val="102"/>
  </w:num>
  <w:num w:numId="139">
    <w:abstractNumId w:val="144"/>
  </w:num>
  <w:num w:numId="140">
    <w:abstractNumId w:val="38"/>
  </w:num>
  <w:num w:numId="141">
    <w:abstractNumId w:val="200"/>
  </w:num>
  <w:num w:numId="142">
    <w:abstractNumId w:val="3"/>
  </w:num>
  <w:num w:numId="143">
    <w:abstractNumId w:val="180"/>
  </w:num>
  <w:num w:numId="144">
    <w:abstractNumId w:val="88"/>
  </w:num>
  <w:num w:numId="145">
    <w:abstractNumId w:val="230"/>
  </w:num>
  <w:num w:numId="146">
    <w:abstractNumId w:val="82"/>
  </w:num>
  <w:num w:numId="147">
    <w:abstractNumId w:val="42"/>
  </w:num>
  <w:num w:numId="148">
    <w:abstractNumId w:val="89"/>
  </w:num>
  <w:num w:numId="149">
    <w:abstractNumId w:val="98"/>
  </w:num>
  <w:num w:numId="150">
    <w:abstractNumId w:val="50"/>
  </w:num>
  <w:num w:numId="151">
    <w:abstractNumId w:val="99"/>
  </w:num>
  <w:num w:numId="152">
    <w:abstractNumId w:val="116"/>
  </w:num>
  <w:num w:numId="153">
    <w:abstractNumId w:val="216"/>
  </w:num>
  <w:num w:numId="154">
    <w:abstractNumId w:val="157"/>
  </w:num>
  <w:num w:numId="155">
    <w:abstractNumId w:val="10"/>
  </w:num>
  <w:num w:numId="156">
    <w:abstractNumId w:val="221"/>
  </w:num>
  <w:num w:numId="157">
    <w:abstractNumId w:val="77"/>
  </w:num>
  <w:num w:numId="158">
    <w:abstractNumId w:val="117"/>
  </w:num>
  <w:num w:numId="159">
    <w:abstractNumId w:val="28"/>
  </w:num>
  <w:num w:numId="160">
    <w:abstractNumId w:val="152"/>
  </w:num>
  <w:num w:numId="161">
    <w:abstractNumId w:val="103"/>
  </w:num>
  <w:num w:numId="162">
    <w:abstractNumId w:val="242"/>
  </w:num>
  <w:num w:numId="163">
    <w:abstractNumId w:val="165"/>
  </w:num>
  <w:num w:numId="164">
    <w:abstractNumId w:val="109"/>
  </w:num>
  <w:num w:numId="165">
    <w:abstractNumId w:val="201"/>
  </w:num>
  <w:num w:numId="166">
    <w:abstractNumId w:val="154"/>
  </w:num>
  <w:num w:numId="167">
    <w:abstractNumId w:val="31"/>
  </w:num>
  <w:num w:numId="168">
    <w:abstractNumId w:val="32"/>
  </w:num>
  <w:num w:numId="169">
    <w:abstractNumId w:val="79"/>
  </w:num>
  <w:num w:numId="170">
    <w:abstractNumId w:val="138"/>
  </w:num>
  <w:num w:numId="171">
    <w:abstractNumId w:val="226"/>
  </w:num>
  <w:num w:numId="172">
    <w:abstractNumId w:val="199"/>
  </w:num>
  <w:num w:numId="173">
    <w:abstractNumId w:val="49"/>
  </w:num>
  <w:num w:numId="174">
    <w:abstractNumId w:val="30"/>
  </w:num>
  <w:num w:numId="175">
    <w:abstractNumId w:val="158"/>
  </w:num>
  <w:num w:numId="176">
    <w:abstractNumId w:val="21"/>
  </w:num>
  <w:num w:numId="177">
    <w:abstractNumId w:val="247"/>
  </w:num>
  <w:num w:numId="178">
    <w:abstractNumId w:val="120"/>
  </w:num>
  <w:num w:numId="179">
    <w:abstractNumId w:val="119"/>
  </w:num>
  <w:num w:numId="180">
    <w:abstractNumId w:val="210"/>
  </w:num>
  <w:num w:numId="181">
    <w:abstractNumId w:val="5"/>
  </w:num>
  <w:num w:numId="182">
    <w:abstractNumId w:val="168"/>
  </w:num>
  <w:num w:numId="183">
    <w:abstractNumId w:val="72"/>
  </w:num>
  <w:num w:numId="184">
    <w:abstractNumId w:val="39"/>
  </w:num>
  <w:num w:numId="185">
    <w:abstractNumId w:val="37"/>
  </w:num>
  <w:num w:numId="186">
    <w:abstractNumId w:val="206"/>
  </w:num>
  <w:num w:numId="187">
    <w:abstractNumId w:val="153"/>
  </w:num>
  <w:num w:numId="188">
    <w:abstractNumId w:val="4"/>
  </w:num>
  <w:num w:numId="189">
    <w:abstractNumId w:val="43"/>
  </w:num>
  <w:num w:numId="190">
    <w:abstractNumId w:val="41"/>
  </w:num>
  <w:num w:numId="191">
    <w:abstractNumId w:val="147"/>
  </w:num>
  <w:num w:numId="192">
    <w:abstractNumId w:val="134"/>
  </w:num>
  <w:num w:numId="193">
    <w:abstractNumId w:val="13"/>
  </w:num>
  <w:num w:numId="194">
    <w:abstractNumId w:val="236"/>
  </w:num>
  <w:num w:numId="195">
    <w:abstractNumId w:val="90"/>
  </w:num>
  <w:num w:numId="196">
    <w:abstractNumId w:val="228"/>
  </w:num>
  <w:num w:numId="197">
    <w:abstractNumId w:val="2"/>
  </w:num>
  <w:num w:numId="198">
    <w:abstractNumId w:val="179"/>
  </w:num>
  <w:num w:numId="199">
    <w:abstractNumId w:val="93"/>
  </w:num>
  <w:num w:numId="200">
    <w:abstractNumId w:val="104"/>
  </w:num>
  <w:num w:numId="201">
    <w:abstractNumId w:val="94"/>
  </w:num>
  <w:num w:numId="202">
    <w:abstractNumId w:val="211"/>
  </w:num>
  <w:num w:numId="203">
    <w:abstractNumId w:val="173"/>
  </w:num>
  <w:num w:numId="204">
    <w:abstractNumId w:val="87"/>
  </w:num>
  <w:num w:numId="205">
    <w:abstractNumId w:val="26"/>
  </w:num>
  <w:num w:numId="206">
    <w:abstractNumId w:val="53"/>
  </w:num>
  <w:num w:numId="207">
    <w:abstractNumId w:val="175"/>
  </w:num>
  <w:num w:numId="208">
    <w:abstractNumId w:val="7"/>
  </w:num>
  <w:num w:numId="209">
    <w:abstractNumId w:val="190"/>
  </w:num>
  <w:num w:numId="210">
    <w:abstractNumId w:val="198"/>
  </w:num>
  <w:num w:numId="211">
    <w:abstractNumId w:val="17"/>
  </w:num>
  <w:num w:numId="212">
    <w:abstractNumId w:val="235"/>
  </w:num>
  <w:num w:numId="213">
    <w:abstractNumId w:val="85"/>
  </w:num>
  <w:num w:numId="214">
    <w:abstractNumId w:val="169"/>
  </w:num>
  <w:num w:numId="215">
    <w:abstractNumId w:val="126"/>
  </w:num>
  <w:num w:numId="216">
    <w:abstractNumId w:val="191"/>
  </w:num>
  <w:num w:numId="217">
    <w:abstractNumId w:val="101"/>
  </w:num>
  <w:num w:numId="218">
    <w:abstractNumId w:val="244"/>
  </w:num>
  <w:num w:numId="219">
    <w:abstractNumId w:val="123"/>
  </w:num>
  <w:num w:numId="220">
    <w:abstractNumId w:val="174"/>
  </w:num>
  <w:num w:numId="221">
    <w:abstractNumId w:val="24"/>
  </w:num>
  <w:num w:numId="222">
    <w:abstractNumId w:val="217"/>
  </w:num>
  <w:num w:numId="223">
    <w:abstractNumId w:val="129"/>
  </w:num>
  <w:num w:numId="224">
    <w:abstractNumId w:val="237"/>
  </w:num>
  <w:num w:numId="225">
    <w:abstractNumId w:val="69"/>
  </w:num>
  <w:num w:numId="226">
    <w:abstractNumId w:val="54"/>
  </w:num>
  <w:num w:numId="227">
    <w:abstractNumId w:val="44"/>
  </w:num>
  <w:num w:numId="228">
    <w:abstractNumId w:val="86"/>
  </w:num>
  <w:num w:numId="229">
    <w:abstractNumId w:val="194"/>
  </w:num>
  <w:num w:numId="230">
    <w:abstractNumId w:val="56"/>
  </w:num>
  <w:num w:numId="231">
    <w:abstractNumId w:val="25"/>
  </w:num>
  <w:num w:numId="232">
    <w:abstractNumId w:val="9"/>
  </w:num>
  <w:num w:numId="233">
    <w:abstractNumId w:val="66"/>
  </w:num>
  <w:num w:numId="234">
    <w:abstractNumId w:val="75"/>
  </w:num>
  <w:num w:numId="235">
    <w:abstractNumId w:val="184"/>
  </w:num>
  <w:num w:numId="236">
    <w:abstractNumId w:val="218"/>
  </w:num>
  <w:num w:numId="237">
    <w:abstractNumId w:val="150"/>
  </w:num>
  <w:num w:numId="238">
    <w:abstractNumId w:val="27"/>
  </w:num>
  <w:num w:numId="239">
    <w:abstractNumId w:val="208"/>
  </w:num>
  <w:num w:numId="240">
    <w:abstractNumId w:val="67"/>
  </w:num>
  <w:num w:numId="241">
    <w:abstractNumId w:val="59"/>
  </w:num>
  <w:num w:numId="242">
    <w:abstractNumId w:val="16"/>
  </w:num>
  <w:num w:numId="243">
    <w:abstractNumId w:val="234"/>
  </w:num>
  <w:num w:numId="244">
    <w:abstractNumId w:val="243"/>
  </w:num>
  <w:num w:numId="245">
    <w:abstractNumId w:val="213"/>
  </w:num>
  <w:num w:numId="246">
    <w:abstractNumId w:val="55"/>
  </w:num>
  <w:num w:numId="247">
    <w:abstractNumId w:val="118"/>
  </w:num>
  <w:num w:numId="248">
    <w:abstractNumId w:val="225"/>
  </w:num>
  <w:num w:numId="249">
    <w:abstractNumId w:val="11"/>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7C"/>
    <w:rsid w:val="00001435"/>
    <w:rsid w:val="000019D4"/>
    <w:rsid w:val="00001BD2"/>
    <w:rsid w:val="00001FF0"/>
    <w:rsid w:val="0000260D"/>
    <w:rsid w:val="00002903"/>
    <w:rsid w:val="00002C45"/>
    <w:rsid w:val="000032BD"/>
    <w:rsid w:val="00003A29"/>
    <w:rsid w:val="000042F2"/>
    <w:rsid w:val="0000436E"/>
    <w:rsid w:val="00004F51"/>
    <w:rsid w:val="00005070"/>
    <w:rsid w:val="00005677"/>
    <w:rsid w:val="00007719"/>
    <w:rsid w:val="00007B21"/>
    <w:rsid w:val="00007DCE"/>
    <w:rsid w:val="00010006"/>
    <w:rsid w:val="00010877"/>
    <w:rsid w:val="0001092A"/>
    <w:rsid w:val="00010C4D"/>
    <w:rsid w:val="00011146"/>
    <w:rsid w:val="00011AAA"/>
    <w:rsid w:val="000120A0"/>
    <w:rsid w:val="000121F5"/>
    <w:rsid w:val="00012777"/>
    <w:rsid w:val="000128F4"/>
    <w:rsid w:val="00012B98"/>
    <w:rsid w:val="00012C44"/>
    <w:rsid w:val="000133DB"/>
    <w:rsid w:val="00013B85"/>
    <w:rsid w:val="00013CC6"/>
    <w:rsid w:val="00014A73"/>
    <w:rsid w:val="00014CBD"/>
    <w:rsid w:val="00014CC5"/>
    <w:rsid w:val="0001517B"/>
    <w:rsid w:val="0001548D"/>
    <w:rsid w:val="00015685"/>
    <w:rsid w:val="000157B5"/>
    <w:rsid w:val="00016B44"/>
    <w:rsid w:val="00016DDA"/>
    <w:rsid w:val="0001749B"/>
    <w:rsid w:val="00017C27"/>
    <w:rsid w:val="00020271"/>
    <w:rsid w:val="00020594"/>
    <w:rsid w:val="0002132E"/>
    <w:rsid w:val="00021385"/>
    <w:rsid w:val="000217C9"/>
    <w:rsid w:val="00022484"/>
    <w:rsid w:val="000226BF"/>
    <w:rsid w:val="00022B65"/>
    <w:rsid w:val="00022D5A"/>
    <w:rsid w:val="00023E87"/>
    <w:rsid w:val="00025FDC"/>
    <w:rsid w:val="00026223"/>
    <w:rsid w:val="000268AB"/>
    <w:rsid w:val="00027478"/>
    <w:rsid w:val="00027CB0"/>
    <w:rsid w:val="0003051A"/>
    <w:rsid w:val="00030ADF"/>
    <w:rsid w:val="00030C40"/>
    <w:rsid w:val="0003126C"/>
    <w:rsid w:val="00031288"/>
    <w:rsid w:val="00031411"/>
    <w:rsid w:val="0003218E"/>
    <w:rsid w:val="0003232E"/>
    <w:rsid w:val="00033687"/>
    <w:rsid w:val="000341E2"/>
    <w:rsid w:val="000346C8"/>
    <w:rsid w:val="00034D41"/>
    <w:rsid w:val="00035333"/>
    <w:rsid w:val="000357AE"/>
    <w:rsid w:val="0003587D"/>
    <w:rsid w:val="00035B11"/>
    <w:rsid w:val="00035E87"/>
    <w:rsid w:val="00036B5F"/>
    <w:rsid w:val="00036BAA"/>
    <w:rsid w:val="00036C1C"/>
    <w:rsid w:val="000374BA"/>
    <w:rsid w:val="00037669"/>
    <w:rsid w:val="00037DD1"/>
    <w:rsid w:val="0004075A"/>
    <w:rsid w:val="00040C93"/>
    <w:rsid w:val="00040D8D"/>
    <w:rsid w:val="0004135F"/>
    <w:rsid w:val="00041492"/>
    <w:rsid w:val="00042034"/>
    <w:rsid w:val="00044111"/>
    <w:rsid w:val="0004474D"/>
    <w:rsid w:val="00044DC1"/>
    <w:rsid w:val="00044F33"/>
    <w:rsid w:val="0004500E"/>
    <w:rsid w:val="0004523A"/>
    <w:rsid w:val="000455AA"/>
    <w:rsid w:val="000460CA"/>
    <w:rsid w:val="00046370"/>
    <w:rsid w:val="00046B7E"/>
    <w:rsid w:val="0004723C"/>
    <w:rsid w:val="00047340"/>
    <w:rsid w:val="000473CC"/>
    <w:rsid w:val="00047671"/>
    <w:rsid w:val="00047994"/>
    <w:rsid w:val="00047FDE"/>
    <w:rsid w:val="000516BB"/>
    <w:rsid w:val="00051B56"/>
    <w:rsid w:val="00052363"/>
    <w:rsid w:val="00053158"/>
    <w:rsid w:val="0005383B"/>
    <w:rsid w:val="000539CE"/>
    <w:rsid w:val="000540AA"/>
    <w:rsid w:val="0005445B"/>
    <w:rsid w:val="00054DC9"/>
    <w:rsid w:val="00054ED5"/>
    <w:rsid w:val="00054F9E"/>
    <w:rsid w:val="0005507D"/>
    <w:rsid w:val="00055099"/>
    <w:rsid w:val="000553B7"/>
    <w:rsid w:val="00055451"/>
    <w:rsid w:val="00055CA3"/>
    <w:rsid w:val="00055DA7"/>
    <w:rsid w:val="00056176"/>
    <w:rsid w:val="00056440"/>
    <w:rsid w:val="00056821"/>
    <w:rsid w:val="000578FC"/>
    <w:rsid w:val="00060723"/>
    <w:rsid w:val="00060BFC"/>
    <w:rsid w:val="00061506"/>
    <w:rsid w:val="00062302"/>
    <w:rsid w:val="0006231B"/>
    <w:rsid w:val="0006247B"/>
    <w:rsid w:val="000630C7"/>
    <w:rsid w:val="00063D00"/>
    <w:rsid w:val="00063E60"/>
    <w:rsid w:val="00063FD9"/>
    <w:rsid w:val="000640CC"/>
    <w:rsid w:val="000643E2"/>
    <w:rsid w:val="0006490F"/>
    <w:rsid w:val="00064C9D"/>
    <w:rsid w:val="00064DD6"/>
    <w:rsid w:val="00066054"/>
    <w:rsid w:val="00066243"/>
    <w:rsid w:val="000663AA"/>
    <w:rsid w:val="000667CE"/>
    <w:rsid w:val="00066CED"/>
    <w:rsid w:val="00067976"/>
    <w:rsid w:val="00067D49"/>
    <w:rsid w:val="000700B0"/>
    <w:rsid w:val="000706F1"/>
    <w:rsid w:val="00070E1C"/>
    <w:rsid w:val="00070EA8"/>
    <w:rsid w:val="00071015"/>
    <w:rsid w:val="000711B2"/>
    <w:rsid w:val="00071389"/>
    <w:rsid w:val="00072DD2"/>
    <w:rsid w:val="00073022"/>
    <w:rsid w:val="000730F8"/>
    <w:rsid w:val="00073202"/>
    <w:rsid w:val="000737C6"/>
    <w:rsid w:val="00074BF6"/>
    <w:rsid w:val="00074E0D"/>
    <w:rsid w:val="00074E48"/>
    <w:rsid w:val="00075074"/>
    <w:rsid w:val="000751AB"/>
    <w:rsid w:val="00076340"/>
    <w:rsid w:val="000766B2"/>
    <w:rsid w:val="0007693A"/>
    <w:rsid w:val="00076E63"/>
    <w:rsid w:val="00076E76"/>
    <w:rsid w:val="00077425"/>
    <w:rsid w:val="0007777C"/>
    <w:rsid w:val="000802F1"/>
    <w:rsid w:val="000803EF"/>
    <w:rsid w:val="000804A3"/>
    <w:rsid w:val="00080E96"/>
    <w:rsid w:val="000811B3"/>
    <w:rsid w:val="00081755"/>
    <w:rsid w:val="00081E22"/>
    <w:rsid w:val="00082642"/>
    <w:rsid w:val="00083040"/>
    <w:rsid w:val="0008324E"/>
    <w:rsid w:val="00083396"/>
    <w:rsid w:val="00083768"/>
    <w:rsid w:val="00084579"/>
    <w:rsid w:val="00084A08"/>
    <w:rsid w:val="00084F57"/>
    <w:rsid w:val="00085F96"/>
    <w:rsid w:val="000860BD"/>
    <w:rsid w:val="00086424"/>
    <w:rsid w:val="000869C0"/>
    <w:rsid w:val="00086C24"/>
    <w:rsid w:val="00086D5E"/>
    <w:rsid w:val="00086F85"/>
    <w:rsid w:val="000870F1"/>
    <w:rsid w:val="00087565"/>
    <w:rsid w:val="00087DE6"/>
    <w:rsid w:val="000903BC"/>
    <w:rsid w:val="00091096"/>
    <w:rsid w:val="00091421"/>
    <w:rsid w:val="0009177D"/>
    <w:rsid w:val="000918D7"/>
    <w:rsid w:val="00091DB0"/>
    <w:rsid w:val="00092734"/>
    <w:rsid w:val="00092986"/>
    <w:rsid w:val="0009329B"/>
    <w:rsid w:val="00093B41"/>
    <w:rsid w:val="000945AE"/>
    <w:rsid w:val="00094EEC"/>
    <w:rsid w:val="00095B6E"/>
    <w:rsid w:val="00095BEB"/>
    <w:rsid w:val="00095CB2"/>
    <w:rsid w:val="00096877"/>
    <w:rsid w:val="00096BEB"/>
    <w:rsid w:val="00096EC1"/>
    <w:rsid w:val="0009703C"/>
    <w:rsid w:val="000973DE"/>
    <w:rsid w:val="00097B55"/>
    <w:rsid w:val="000A019F"/>
    <w:rsid w:val="000A0385"/>
    <w:rsid w:val="000A1067"/>
    <w:rsid w:val="000A158E"/>
    <w:rsid w:val="000A1CF8"/>
    <w:rsid w:val="000A1D73"/>
    <w:rsid w:val="000A22AA"/>
    <w:rsid w:val="000A278B"/>
    <w:rsid w:val="000A2901"/>
    <w:rsid w:val="000A2C75"/>
    <w:rsid w:val="000A35E6"/>
    <w:rsid w:val="000A3A4E"/>
    <w:rsid w:val="000A3D48"/>
    <w:rsid w:val="000A422E"/>
    <w:rsid w:val="000A4700"/>
    <w:rsid w:val="000A4E07"/>
    <w:rsid w:val="000A50E6"/>
    <w:rsid w:val="000A58B8"/>
    <w:rsid w:val="000A5D0A"/>
    <w:rsid w:val="000A6205"/>
    <w:rsid w:val="000A6B19"/>
    <w:rsid w:val="000A6BA1"/>
    <w:rsid w:val="000A6C03"/>
    <w:rsid w:val="000A71E3"/>
    <w:rsid w:val="000A738A"/>
    <w:rsid w:val="000A7508"/>
    <w:rsid w:val="000A776A"/>
    <w:rsid w:val="000A7DB9"/>
    <w:rsid w:val="000B1127"/>
    <w:rsid w:val="000B1D12"/>
    <w:rsid w:val="000B1E4C"/>
    <w:rsid w:val="000B21F5"/>
    <w:rsid w:val="000B2420"/>
    <w:rsid w:val="000B2735"/>
    <w:rsid w:val="000B3953"/>
    <w:rsid w:val="000B437A"/>
    <w:rsid w:val="000B4937"/>
    <w:rsid w:val="000B4CD1"/>
    <w:rsid w:val="000B59A4"/>
    <w:rsid w:val="000B5E7C"/>
    <w:rsid w:val="000B6475"/>
    <w:rsid w:val="000B66C2"/>
    <w:rsid w:val="000B6869"/>
    <w:rsid w:val="000B68A1"/>
    <w:rsid w:val="000B69B3"/>
    <w:rsid w:val="000B6DDF"/>
    <w:rsid w:val="000B7842"/>
    <w:rsid w:val="000B7C0C"/>
    <w:rsid w:val="000C00A5"/>
    <w:rsid w:val="000C0381"/>
    <w:rsid w:val="000C05E1"/>
    <w:rsid w:val="000C08C7"/>
    <w:rsid w:val="000C09EF"/>
    <w:rsid w:val="000C0AA7"/>
    <w:rsid w:val="000C0D48"/>
    <w:rsid w:val="000C0E5D"/>
    <w:rsid w:val="000C114E"/>
    <w:rsid w:val="000C1AF1"/>
    <w:rsid w:val="000C1B26"/>
    <w:rsid w:val="000C1E2B"/>
    <w:rsid w:val="000C1E3F"/>
    <w:rsid w:val="000C2004"/>
    <w:rsid w:val="000C20E7"/>
    <w:rsid w:val="000C235D"/>
    <w:rsid w:val="000C2424"/>
    <w:rsid w:val="000C2937"/>
    <w:rsid w:val="000C2C15"/>
    <w:rsid w:val="000C2DA1"/>
    <w:rsid w:val="000C3476"/>
    <w:rsid w:val="000C3598"/>
    <w:rsid w:val="000C3A2C"/>
    <w:rsid w:val="000C40F0"/>
    <w:rsid w:val="000C44EF"/>
    <w:rsid w:val="000C492B"/>
    <w:rsid w:val="000C4C91"/>
    <w:rsid w:val="000C535B"/>
    <w:rsid w:val="000C54D3"/>
    <w:rsid w:val="000C5CA2"/>
    <w:rsid w:val="000C5D5E"/>
    <w:rsid w:val="000C605F"/>
    <w:rsid w:val="000C6F93"/>
    <w:rsid w:val="000C715B"/>
    <w:rsid w:val="000C74C5"/>
    <w:rsid w:val="000C74D6"/>
    <w:rsid w:val="000D0520"/>
    <w:rsid w:val="000D1118"/>
    <w:rsid w:val="000D12E8"/>
    <w:rsid w:val="000D13C5"/>
    <w:rsid w:val="000D15D5"/>
    <w:rsid w:val="000D15E7"/>
    <w:rsid w:val="000D1798"/>
    <w:rsid w:val="000D20A9"/>
    <w:rsid w:val="000D2141"/>
    <w:rsid w:val="000D33B5"/>
    <w:rsid w:val="000D34F7"/>
    <w:rsid w:val="000D355D"/>
    <w:rsid w:val="000D3D9A"/>
    <w:rsid w:val="000D43B8"/>
    <w:rsid w:val="000D442E"/>
    <w:rsid w:val="000D4C32"/>
    <w:rsid w:val="000D4F88"/>
    <w:rsid w:val="000D50CF"/>
    <w:rsid w:val="000D53A0"/>
    <w:rsid w:val="000D5AD1"/>
    <w:rsid w:val="000D5F74"/>
    <w:rsid w:val="000D65EA"/>
    <w:rsid w:val="000D6E32"/>
    <w:rsid w:val="000D73CB"/>
    <w:rsid w:val="000D7EA0"/>
    <w:rsid w:val="000D7EC6"/>
    <w:rsid w:val="000E0C86"/>
    <w:rsid w:val="000E14D8"/>
    <w:rsid w:val="000E1570"/>
    <w:rsid w:val="000E1FCD"/>
    <w:rsid w:val="000E2EC6"/>
    <w:rsid w:val="000E3099"/>
    <w:rsid w:val="000E3E01"/>
    <w:rsid w:val="000E5017"/>
    <w:rsid w:val="000E593B"/>
    <w:rsid w:val="000E5958"/>
    <w:rsid w:val="000E5B32"/>
    <w:rsid w:val="000E5CA7"/>
    <w:rsid w:val="000E5EE9"/>
    <w:rsid w:val="000E637D"/>
    <w:rsid w:val="000E6520"/>
    <w:rsid w:val="000E6A2C"/>
    <w:rsid w:val="000E6B8D"/>
    <w:rsid w:val="000E727A"/>
    <w:rsid w:val="000E7765"/>
    <w:rsid w:val="000E7BA4"/>
    <w:rsid w:val="000E7BF6"/>
    <w:rsid w:val="000F10C4"/>
    <w:rsid w:val="000F1189"/>
    <w:rsid w:val="000F1361"/>
    <w:rsid w:val="000F1E56"/>
    <w:rsid w:val="000F2726"/>
    <w:rsid w:val="000F2EBF"/>
    <w:rsid w:val="000F2F4E"/>
    <w:rsid w:val="000F3045"/>
    <w:rsid w:val="000F325F"/>
    <w:rsid w:val="000F4A9F"/>
    <w:rsid w:val="000F4FAE"/>
    <w:rsid w:val="000F54E7"/>
    <w:rsid w:val="000F5C17"/>
    <w:rsid w:val="000F5F8D"/>
    <w:rsid w:val="000F655C"/>
    <w:rsid w:val="000F6568"/>
    <w:rsid w:val="000F6599"/>
    <w:rsid w:val="000F6710"/>
    <w:rsid w:val="000F6BCC"/>
    <w:rsid w:val="000F6D7B"/>
    <w:rsid w:val="000F70CC"/>
    <w:rsid w:val="000F7293"/>
    <w:rsid w:val="000F7576"/>
    <w:rsid w:val="000F75C0"/>
    <w:rsid w:val="000F75DF"/>
    <w:rsid w:val="00100B09"/>
    <w:rsid w:val="00101591"/>
    <w:rsid w:val="00101B2F"/>
    <w:rsid w:val="001020AB"/>
    <w:rsid w:val="001022D8"/>
    <w:rsid w:val="001029DF"/>
    <w:rsid w:val="00102B10"/>
    <w:rsid w:val="00102B94"/>
    <w:rsid w:val="00103C74"/>
    <w:rsid w:val="0010419F"/>
    <w:rsid w:val="001042C1"/>
    <w:rsid w:val="00104402"/>
    <w:rsid w:val="00104476"/>
    <w:rsid w:val="00104800"/>
    <w:rsid w:val="00104868"/>
    <w:rsid w:val="00104A23"/>
    <w:rsid w:val="00104ABD"/>
    <w:rsid w:val="001055D6"/>
    <w:rsid w:val="0010596B"/>
    <w:rsid w:val="00105D49"/>
    <w:rsid w:val="0010667A"/>
    <w:rsid w:val="0010687E"/>
    <w:rsid w:val="001103BC"/>
    <w:rsid w:val="00110C0E"/>
    <w:rsid w:val="00111664"/>
    <w:rsid w:val="00111A6C"/>
    <w:rsid w:val="00112395"/>
    <w:rsid w:val="0011286F"/>
    <w:rsid w:val="001129A8"/>
    <w:rsid w:val="00112B23"/>
    <w:rsid w:val="00112FBD"/>
    <w:rsid w:val="0011328C"/>
    <w:rsid w:val="001136A8"/>
    <w:rsid w:val="00113DDA"/>
    <w:rsid w:val="00113FE0"/>
    <w:rsid w:val="001142F7"/>
    <w:rsid w:val="00114412"/>
    <w:rsid w:val="00114AA7"/>
    <w:rsid w:val="0011524F"/>
    <w:rsid w:val="001152CE"/>
    <w:rsid w:val="00115A9C"/>
    <w:rsid w:val="001162F1"/>
    <w:rsid w:val="00116E23"/>
    <w:rsid w:val="00116F6C"/>
    <w:rsid w:val="00116FD1"/>
    <w:rsid w:val="0012035C"/>
    <w:rsid w:val="001203AC"/>
    <w:rsid w:val="001206ED"/>
    <w:rsid w:val="001208A6"/>
    <w:rsid w:val="00120AD6"/>
    <w:rsid w:val="00120BA6"/>
    <w:rsid w:val="0012125A"/>
    <w:rsid w:val="00121C2D"/>
    <w:rsid w:val="0012237A"/>
    <w:rsid w:val="00122975"/>
    <w:rsid w:val="001229F1"/>
    <w:rsid w:val="00123553"/>
    <w:rsid w:val="001235DF"/>
    <w:rsid w:val="00123A3F"/>
    <w:rsid w:val="00123DBA"/>
    <w:rsid w:val="00124F90"/>
    <w:rsid w:val="00124FCE"/>
    <w:rsid w:val="00125BD3"/>
    <w:rsid w:val="00125C8D"/>
    <w:rsid w:val="00125D7C"/>
    <w:rsid w:val="00125DDA"/>
    <w:rsid w:val="00126173"/>
    <w:rsid w:val="00127324"/>
    <w:rsid w:val="00127AA4"/>
    <w:rsid w:val="00127B39"/>
    <w:rsid w:val="00127E9C"/>
    <w:rsid w:val="0013046B"/>
    <w:rsid w:val="00130D45"/>
    <w:rsid w:val="001311F8"/>
    <w:rsid w:val="00131682"/>
    <w:rsid w:val="001320F5"/>
    <w:rsid w:val="001326EE"/>
    <w:rsid w:val="00132DF4"/>
    <w:rsid w:val="001330DB"/>
    <w:rsid w:val="00133B76"/>
    <w:rsid w:val="00134129"/>
    <w:rsid w:val="00134432"/>
    <w:rsid w:val="001353D5"/>
    <w:rsid w:val="00135485"/>
    <w:rsid w:val="00135F29"/>
    <w:rsid w:val="00136338"/>
    <w:rsid w:val="001363F8"/>
    <w:rsid w:val="00136620"/>
    <w:rsid w:val="001372DF"/>
    <w:rsid w:val="001373F7"/>
    <w:rsid w:val="00137972"/>
    <w:rsid w:val="00137DBE"/>
    <w:rsid w:val="00137F36"/>
    <w:rsid w:val="00140318"/>
    <w:rsid w:val="00140462"/>
    <w:rsid w:val="001409DB"/>
    <w:rsid w:val="00140B88"/>
    <w:rsid w:val="00140BB8"/>
    <w:rsid w:val="00140BEE"/>
    <w:rsid w:val="00141CEF"/>
    <w:rsid w:val="00142472"/>
    <w:rsid w:val="00142B39"/>
    <w:rsid w:val="00144403"/>
    <w:rsid w:val="00144C23"/>
    <w:rsid w:val="00144D23"/>
    <w:rsid w:val="00144D9F"/>
    <w:rsid w:val="00144EFC"/>
    <w:rsid w:val="0014533B"/>
    <w:rsid w:val="0014535A"/>
    <w:rsid w:val="00145EE1"/>
    <w:rsid w:val="00145F3C"/>
    <w:rsid w:val="00145FB4"/>
    <w:rsid w:val="001461E7"/>
    <w:rsid w:val="001467DB"/>
    <w:rsid w:val="001472B8"/>
    <w:rsid w:val="00147760"/>
    <w:rsid w:val="00147A59"/>
    <w:rsid w:val="00147B17"/>
    <w:rsid w:val="0015054D"/>
    <w:rsid w:val="00150D57"/>
    <w:rsid w:val="00151892"/>
    <w:rsid w:val="00151F3D"/>
    <w:rsid w:val="00151F82"/>
    <w:rsid w:val="00152BFD"/>
    <w:rsid w:val="00152EB4"/>
    <w:rsid w:val="001538CF"/>
    <w:rsid w:val="00154156"/>
    <w:rsid w:val="00155843"/>
    <w:rsid w:val="00155C43"/>
    <w:rsid w:val="0015620F"/>
    <w:rsid w:val="00156659"/>
    <w:rsid w:val="00156DA5"/>
    <w:rsid w:val="0015768B"/>
    <w:rsid w:val="00157CE7"/>
    <w:rsid w:val="00157F3F"/>
    <w:rsid w:val="00160060"/>
    <w:rsid w:val="001606AF"/>
    <w:rsid w:val="001612E5"/>
    <w:rsid w:val="001615F8"/>
    <w:rsid w:val="00161B7D"/>
    <w:rsid w:val="00161C97"/>
    <w:rsid w:val="00162078"/>
    <w:rsid w:val="00162264"/>
    <w:rsid w:val="00163074"/>
    <w:rsid w:val="00163643"/>
    <w:rsid w:val="00163E23"/>
    <w:rsid w:val="0016420B"/>
    <w:rsid w:val="001643D3"/>
    <w:rsid w:val="00165CD9"/>
    <w:rsid w:val="00165E33"/>
    <w:rsid w:val="001665C4"/>
    <w:rsid w:val="00167009"/>
    <w:rsid w:val="00167EC8"/>
    <w:rsid w:val="00167EDF"/>
    <w:rsid w:val="00170802"/>
    <w:rsid w:val="00170B15"/>
    <w:rsid w:val="00170BE5"/>
    <w:rsid w:val="0017106B"/>
    <w:rsid w:val="001715C9"/>
    <w:rsid w:val="00171B6F"/>
    <w:rsid w:val="00171CD0"/>
    <w:rsid w:val="00172B08"/>
    <w:rsid w:val="00173D07"/>
    <w:rsid w:val="00173FB7"/>
    <w:rsid w:val="00174A70"/>
    <w:rsid w:val="00175330"/>
    <w:rsid w:val="00175923"/>
    <w:rsid w:val="00175F82"/>
    <w:rsid w:val="00177861"/>
    <w:rsid w:val="00177C09"/>
    <w:rsid w:val="00177C7C"/>
    <w:rsid w:val="001807B8"/>
    <w:rsid w:val="001807BE"/>
    <w:rsid w:val="001807E0"/>
    <w:rsid w:val="001809D5"/>
    <w:rsid w:val="00180AE3"/>
    <w:rsid w:val="00180E7D"/>
    <w:rsid w:val="00180FFB"/>
    <w:rsid w:val="00181128"/>
    <w:rsid w:val="001811C1"/>
    <w:rsid w:val="00181365"/>
    <w:rsid w:val="001813E0"/>
    <w:rsid w:val="00181982"/>
    <w:rsid w:val="00182B41"/>
    <w:rsid w:val="00183773"/>
    <w:rsid w:val="0018381E"/>
    <w:rsid w:val="00184232"/>
    <w:rsid w:val="00184E48"/>
    <w:rsid w:val="00184E63"/>
    <w:rsid w:val="00185159"/>
    <w:rsid w:val="001860FD"/>
    <w:rsid w:val="00186158"/>
    <w:rsid w:val="0018674D"/>
    <w:rsid w:val="0018683E"/>
    <w:rsid w:val="00186922"/>
    <w:rsid w:val="00187E99"/>
    <w:rsid w:val="00187FAC"/>
    <w:rsid w:val="00190562"/>
    <w:rsid w:val="00190608"/>
    <w:rsid w:val="00190CFC"/>
    <w:rsid w:val="00191BEF"/>
    <w:rsid w:val="001925BA"/>
    <w:rsid w:val="001925EB"/>
    <w:rsid w:val="00192F94"/>
    <w:rsid w:val="001933D6"/>
    <w:rsid w:val="0019407B"/>
    <w:rsid w:val="001941B9"/>
    <w:rsid w:val="00194201"/>
    <w:rsid w:val="0019465E"/>
    <w:rsid w:val="001947C4"/>
    <w:rsid w:val="00194852"/>
    <w:rsid w:val="00195370"/>
    <w:rsid w:val="001956C6"/>
    <w:rsid w:val="001957A1"/>
    <w:rsid w:val="00195FD6"/>
    <w:rsid w:val="00196376"/>
    <w:rsid w:val="001970EF"/>
    <w:rsid w:val="0019738D"/>
    <w:rsid w:val="0019775B"/>
    <w:rsid w:val="001A00DC"/>
    <w:rsid w:val="001A023C"/>
    <w:rsid w:val="001A0B0F"/>
    <w:rsid w:val="001A11AB"/>
    <w:rsid w:val="001A17E5"/>
    <w:rsid w:val="001A1CFD"/>
    <w:rsid w:val="001A23B3"/>
    <w:rsid w:val="001A2409"/>
    <w:rsid w:val="001A2439"/>
    <w:rsid w:val="001A2493"/>
    <w:rsid w:val="001A3314"/>
    <w:rsid w:val="001A348C"/>
    <w:rsid w:val="001A4C63"/>
    <w:rsid w:val="001A4E42"/>
    <w:rsid w:val="001A5647"/>
    <w:rsid w:val="001A596A"/>
    <w:rsid w:val="001A5E7F"/>
    <w:rsid w:val="001A60BE"/>
    <w:rsid w:val="001A76E7"/>
    <w:rsid w:val="001A779F"/>
    <w:rsid w:val="001A78DE"/>
    <w:rsid w:val="001A7AD2"/>
    <w:rsid w:val="001A7B5F"/>
    <w:rsid w:val="001A7E2A"/>
    <w:rsid w:val="001B029B"/>
    <w:rsid w:val="001B1528"/>
    <w:rsid w:val="001B16DC"/>
    <w:rsid w:val="001B1A85"/>
    <w:rsid w:val="001B210E"/>
    <w:rsid w:val="001B2667"/>
    <w:rsid w:val="001B2D15"/>
    <w:rsid w:val="001B31C8"/>
    <w:rsid w:val="001B31CA"/>
    <w:rsid w:val="001B33E2"/>
    <w:rsid w:val="001B35EB"/>
    <w:rsid w:val="001B3839"/>
    <w:rsid w:val="001B3985"/>
    <w:rsid w:val="001B3A4C"/>
    <w:rsid w:val="001B3D36"/>
    <w:rsid w:val="001B3EF4"/>
    <w:rsid w:val="001B46D7"/>
    <w:rsid w:val="001B47D6"/>
    <w:rsid w:val="001B4D6C"/>
    <w:rsid w:val="001B520B"/>
    <w:rsid w:val="001B5615"/>
    <w:rsid w:val="001B5B42"/>
    <w:rsid w:val="001B61E2"/>
    <w:rsid w:val="001B6BC2"/>
    <w:rsid w:val="001B6D0C"/>
    <w:rsid w:val="001B6F1A"/>
    <w:rsid w:val="001B7B25"/>
    <w:rsid w:val="001B7C5E"/>
    <w:rsid w:val="001C09A9"/>
    <w:rsid w:val="001C0D20"/>
    <w:rsid w:val="001C1973"/>
    <w:rsid w:val="001C1F6B"/>
    <w:rsid w:val="001C206A"/>
    <w:rsid w:val="001C25AF"/>
    <w:rsid w:val="001C2619"/>
    <w:rsid w:val="001C2778"/>
    <w:rsid w:val="001C280B"/>
    <w:rsid w:val="001C2A8C"/>
    <w:rsid w:val="001C3029"/>
    <w:rsid w:val="001C33F7"/>
    <w:rsid w:val="001C35A3"/>
    <w:rsid w:val="001C3791"/>
    <w:rsid w:val="001C3FB3"/>
    <w:rsid w:val="001C4193"/>
    <w:rsid w:val="001C515B"/>
    <w:rsid w:val="001C56C2"/>
    <w:rsid w:val="001C56E8"/>
    <w:rsid w:val="001C5921"/>
    <w:rsid w:val="001C5AA4"/>
    <w:rsid w:val="001C5D41"/>
    <w:rsid w:val="001C6AF2"/>
    <w:rsid w:val="001C6BD2"/>
    <w:rsid w:val="001C72AE"/>
    <w:rsid w:val="001C77FB"/>
    <w:rsid w:val="001D0308"/>
    <w:rsid w:val="001D06B7"/>
    <w:rsid w:val="001D0BA9"/>
    <w:rsid w:val="001D1407"/>
    <w:rsid w:val="001D1C60"/>
    <w:rsid w:val="001D243A"/>
    <w:rsid w:val="001D269B"/>
    <w:rsid w:val="001D276A"/>
    <w:rsid w:val="001D2E2A"/>
    <w:rsid w:val="001D3132"/>
    <w:rsid w:val="001D3A0B"/>
    <w:rsid w:val="001D457D"/>
    <w:rsid w:val="001D4A84"/>
    <w:rsid w:val="001D4AED"/>
    <w:rsid w:val="001D5F41"/>
    <w:rsid w:val="001D6352"/>
    <w:rsid w:val="001D6546"/>
    <w:rsid w:val="001D6771"/>
    <w:rsid w:val="001D6B5D"/>
    <w:rsid w:val="001D7065"/>
    <w:rsid w:val="001D7FDB"/>
    <w:rsid w:val="001E001B"/>
    <w:rsid w:val="001E004A"/>
    <w:rsid w:val="001E0AF7"/>
    <w:rsid w:val="001E0E61"/>
    <w:rsid w:val="001E1A4D"/>
    <w:rsid w:val="001E1AF7"/>
    <w:rsid w:val="001E202D"/>
    <w:rsid w:val="001E2714"/>
    <w:rsid w:val="001E2828"/>
    <w:rsid w:val="001E2A53"/>
    <w:rsid w:val="001E2BF7"/>
    <w:rsid w:val="001E432C"/>
    <w:rsid w:val="001E47A6"/>
    <w:rsid w:val="001E6226"/>
    <w:rsid w:val="001E6AD8"/>
    <w:rsid w:val="001E6E6E"/>
    <w:rsid w:val="001E7E8C"/>
    <w:rsid w:val="001E7F18"/>
    <w:rsid w:val="001F0003"/>
    <w:rsid w:val="001F0B04"/>
    <w:rsid w:val="001F10E7"/>
    <w:rsid w:val="001F189D"/>
    <w:rsid w:val="001F28DF"/>
    <w:rsid w:val="001F2FEF"/>
    <w:rsid w:val="001F4777"/>
    <w:rsid w:val="001F5279"/>
    <w:rsid w:val="001F5302"/>
    <w:rsid w:val="001F53FE"/>
    <w:rsid w:val="001F5700"/>
    <w:rsid w:val="001F5DA0"/>
    <w:rsid w:val="001F6706"/>
    <w:rsid w:val="001F7AAE"/>
    <w:rsid w:val="001F7BFC"/>
    <w:rsid w:val="001F7C19"/>
    <w:rsid w:val="001F7EC4"/>
    <w:rsid w:val="00200CD6"/>
    <w:rsid w:val="00201070"/>
    <w:rsid w:val="00201750"/>
    <w:rsid w:val="00201E8A"/>
    <w:rsid w:val="002022ED"/>
    <w:rsid w:val="002025DD"/>
    <w:rsid w:val="00202EEA"/>
    <w:rsid w:val="00203EEA"/>
    <w:rsid w:val="00204FCF"/>
    <w:rsid w:val="002053DA"/>
    <w:rsid w:val="00205754"/>
    <w:rsid w:val="0020606D"/>
    <w:rsid w:val="002062B6"/>
    <w:rsid w:val="00206351"/>
    <w:rsid w:val="002071E3"/>
    <w:rsid w:val="002072B8"/>
    <w:rsid w:val="00207C0B"/>
    <w:rsid w:val="0021119C"/>
    <w:rsid w:val="00211ECC"/>
    <w:rsid w:val="00212D17"/>
    <w:rsid w:val="00212E3B"/>
    <w:rsid w:val="00212FE9"/>
    <w:rsid w:val="00213EFA"/>
    <w:rsid w:val="002145D1"/>
    <w:rsid w:val="00214EEC"/>
    <w:rsid w:val="00216135"/>
    <w:rsid w:val="002162BD"/>
    <w:rsid w:val="00217FD2"/>
    <w:rsid w:val="0022063D"/>
    <w:rsid w:val="002208A8"/>
    <w:rsid w:val="002209A4"/>
    <w:rsid w:val="002216F2"/>
    <w:rsid w:val="00221BAA"/>
    <w:rsid w:val="00221BC3"/>
    <w:rsid w:val="00221BDA"/>
    <w:rsid w:val="00221DF0"/>
    <w:rsid w:val="00221E6F"/>
    <w:rsid w:val="0022262F"/>
    <w:rsid w:val="00222ED1"/>
    <w:rsid w:val="00223435"/>
    <w:rsid w:val="00223577"/>
    <w:rsid w:val="00223AF1"/>
    <w:rsid w:val="002242AC"/>
    <w:rsid w:val="0022508B"/>
    <w:rsid w:val="00225A8E"/>
    <w:rsid w:val="00226456"/>
    <w:rsid w:val="002264EC"/>
    <w:rsid w:val="00227440"/>
    <w:rsid w:val="00227CEC"/>
    <w:rsid w:val="00230758"/>
    <w:rsid w:val="0023172E"/>
    <w:rsid w:val="0023183D"/>
    <w:rsid w:val="00231C26"/>
    <w:rsid w:val="002320BA"/>
    <w:rsid w:val="00232166"/>
    <w:rsid w:val="00232504"/>
    <w:rsid w:val="002328D5"/>
    <w:rsid w:val="00232DF2"/>
    <w:rsid w:val="00232EB4"/>
    <w:rsid w:val="002331C3"/>
    <w:rsid w:val="0023337C"/>
    <w:rsid w:val="0023363F"/>
    <w:rsid w:val="002338A6"/>
    <w:rsid w:val="00233E54"/>
    <w:rsid w:val="00235AAF"/>
    <w:rsid w:val="00236BA3"/>
    <w:rsid w:val="00236D6F"/>
    <w:rsid w:val="00236E82"/>
    <w:rsid w:val="002371F7"/>
    <w:rsid w:val="00237874"/>
    <w:rsid w:val="00237F18"/>
    <w:rsid w:val="002401DF"/>
    <w:rsid w:val="002404EB"/>
    <w:rsid w:val="00240F81"/>
    <w:rsid w:val="00240FD1"/>
    <w:rsid w:val="002416E1"/>
    <w:rsid w:val="00241898"/>
    <w:rsid w:val="00241C8B"/>
    <w:rsid w:val="002422A8"/>
    <w:rsid w:val="002422E8"/>
    <w:rsid w:val="0024258A"/>
    <w:rsid w:val="002426F9"/>
    <w:rsid w:val="00243931"/>
    <w:rsid w:val="00243F8C"/>
    <w:rsid w:val="00244319"/>
    <w:rsid w:val="00244340"/>
    <w:rsid w:val="0024467D"/>
    <w:rsid w:val="00245649"/>
    <w:rsid w:val="00245685"/>
    <w:rsid w:val="00246225"/>
    <w:rsid w:val="002463E2"/>
    <w:rsid w:val="00246EB0"/>
    <w:rsid w:val="0024756F"/>
    <w:rsid w:val="00250669"/>
    <w:rsid w:val="00250C11"/>
    <w:rsid w:val="00250DBC"/>
    <w:rsid w:val="00251101"/>
    <w:rsid w:val="002518AE"/>
    <w:rsid w:val="00251DCD"/>
    <w:rsid w:val="00251EB6"/>
    <w:rsid w:val="00252A3F"/>
    <w:rsid w:val="00252D5E"/>
    <w:rsid w:val="00253007"/>
    <w:rsid w:val="00253C42"/>
    <w:rsid w:val="00253C7F"/>
    <w:rsid w:val="0025492B"/>
    <w:rsid w:val="00254A6F"/>
    <w:rsid w:val="00254B43"/>
    <w:rsid w:val="002550A8"/>
    <w:rsid w:val="002554F4"/>
    <w:rsid w:val="00255585"/>
    <w:rsid w:val="00255665"/>
    <w:rsid w:val="00255DFF"/>
    <w:rsid w:val="002560E5"/>
    <w:rsid w:val="00256159"/>
    <w:rsid w:val="00256232"/>
    <w:rsid w:val="0025638E"/>
    <w:rsid w:val="0025653D"/>
    <w:rsid w:val="00257DC0"/>
    <w:rsid w:val="0026199D"/>
    <w:rsid w:val="00261F6D"/>
    <w:rsid w:val="0026326D"/>
    <w:rsid w:val="00263ABA"/>
    <w:rsid w:val="00264B0D"/>
    <w:rsid w:val="00264CC4"/>
    <w:rsid w:val="00264D75"/>
    <w:rsid w:val="00265133"/>
    <w:rsid w:val="002653DE"/>
    <w:rsid w:val="00265BDB"/>
    <w:rsid w:val="00265F28"/>
    <w:rsid w:val="00265F53"/>
    <w:rsid w:val="00265FDA"/>
    <w:rsid w:val="00266BAC"/>
    <w:rsid w:val="00267356"/>
    <w:rsid w:val="0026773D"/>
    <w:rsid w:val="002703D5"/>
    <w:rsid w:val="0027076D"/>
    <w:rsid w:val="00270B72"/>
    <w:rsid w:val="00270E79"/>
    <w:rsid w:val="002713DF"/>
    <w:rsid w:val="00271A64"/>
    <w:rsid w:val="00271C25"/>
    <w:rsid w:val="00271DE8"/>
    <w:rsid w:val="00271E54"/>
    <w:rsid w:val="00272079"/>
    <w:rsid w:val="0027222C"/>
    <w:rsid w:val="00272844"/>
    <w:rsid w:val="00272948"/>
    <w:rsid w:val="00273331"/>
    <w:rsid w:val="00273500"/>
    <w:rsid w:val="00273526"/>
    <w:rsid w:val="00273959"/>
    <w:rsid w:val="00273E9A"/>
    <w:rsid w:val="00274469"/>
    <w:rsid w:val="00274987"/>
    <w:rsid w:val="00274A9F"/>
    <w:rsid w:val="00274BAC"/>
    <w:rsid w:val="00277877"/>
    <w:rsid w:val="00280AFB"/>
    <w:rsid w:val="00280B2D"/>
    <w:rsid w:val="002814FC"/>
    <w:rsid w:val="0028169C"/>
    <w:rsid w:val="0028182D"/>
    <w:rsid w:val="00282078"/>
    <w:rsid w:val="00282355"/>
    <w:rsid w:val="00282531"/>
    <w:rsid w:val="002827F3"/>
    <w:rsid w:val="00282A8D"/>
    <w:rsid w:val="002830B9"/>
    <w:rsid w:val="00283E56"/>
    <w:rsid w:val="00283F32"/>
    <w:rsid w:val="00283F48"/>
    <w:rsid w:val="002841F2"/>
    <w:rsid w:val="00284869"/>
    <w:rsid w:val="00284C5F"/>
    <w:rsid w:val="00285146"/>
    <w:rsid w:val="00285298"/>
    <w:rsid w:val="00285531"/>
    <w:rsid w:val="00285620"/>
    <w:rsid w:val="00285DE0"/>
    <w:rsid w:val="00286587"/>
    <w:rsid w:val="00287528"/>
    <w:rsid w:val="002878D5"/>
    <w:rsid w:val="002904BA"/>
    <w:rsid w:val="00290A33"/>
    <w:rsid w:val="00291266"/>
    <w:rsid w:val="0029228C"/>
    <w:rsid w:val="002923D5"/>
    <w:rsid w:val="0029285B"/>
    <w:rsid w:val="00292B57"/>
    <w:rsid w:val="00293213"/>
    <w:rsid w:val="002933A3"/>
    <w:rsid w:val="0029346D"/>
    <w:rsid w:val="0029354E"/>
    <w:rsid w:val="00293877"/>
    <w:rsid w:val="00293B76"/>
    <w:rsid w:val="00293F3E"/>
    <w:rsid w:val="002942E8"/>
    <w:rsid w:val="002948CC"/>
    <w:rsid w:val="0029495F"/>
    <w:rsid w:val="00294A98"/>
    <w:rsid w:val="00294C66"/>
    <w:rsid w:val="00295410"/>
    <w:rsid w:val="002954C9"/>
    <w:rsid w:val="002955C7"/>
    <w:rsid w:val="00295C79"/>
    <w:rsid w:val="00295DF0"/>
    <w:rsid w:val="00296309"/>
    <w:rsid w:val="0029699A"/>
    <w:rsid w:val="00297197"/>
    <w:rsid w:val="002A0973"/>
    <w:rsid w:val="002A0C7B"/>
    <w:rsid w:val="002A0EB5"/>
    <w:rsid w:val="002A0F9A"/>
    <w:rsid w:val="002A1766"/>
    <w:rsid w:val="002A34B6"/>
    <w:rsid w:val="002A49B3"/>
    <w:rsid w:val="002A4C8A"/>
    <w:rsid w:val="002A51F7"/>
    <w:rsid w:val="002A5287"/>
    <w:rsid w:val="002A5504"/>
    <w:rsid w:val="002A5E8A"/>
    <w:rsid w:val="002A687E"/>
    <w:rsid w:val="002A6900"/>
    <w:rsid w:val="002A730F"/>
    <w:rsid w:val="002B06E7"/>
    <w:rsid w:val="002B0E0A"/>
    <w:rsid w:val="002B0FEB"/>
    <w:rsid w:val="002B127D"/>
    <w:rsid w:val="002B1B6A"/>
    <w:rsid w:val="002B1C52"/>
    <w:rsid w:val="002B1DAA"/>
    <w:rsid w:val="002B1E81"/>
    <w:rsid w:val="002B2407"/>
    <w:rsid w:val="002B303E"/>
    <w:rsid w:val="002B398D"/>
    <w:rsid w:val="002B3A62"/>
    <w:rsid w:val="002B3C65"/>
    <w:rsid w:val="002B3D47"/>
    <w:rsid w:val="002B3F66"/>
    <w:rsid w:val="002B402C"/>
    <w:rsid w:val="002B43F2"/>
    <w:rsid w:val="002B447D"/>
    <w:rsid w:val="002B4BA1"/>
    <w:rsid w:val="002B50D7"/>
    <w:rsid w:val="002B66AD"/>
    <w:rsid w:val="002B6EF0"/>
    <w:rsid w:val="002B70DE"/>
    <w:rsid w:val="002B72DE"/>
    <w:rsid w:val="002C01D9"/>
    <w:rsid w:val="002C0313"/>
    <w:rsid w:val="002C0835"/>
    <w:rsid w:val="002C0867"/>
    <w:rsid w:val="002C0974"/>
    <w:rsid w:val="002C0D87"/>
    <w:rsid w:val="002C1265"/>
    <w:rsid w:val="002C257B"/>
    <w:rsid w:val="002C2E20"/>
    <w:rsid w:val="002C3500"/>
    <w:rsid w:val="002C4151"/>
    <w:rsid w:val="002C41E0"/>
    <w:rsid w:val="002C42B0"/>
    <w:rsid w:val="002C44FB"/>
    <w:rsid w:val="002C505C"/>
    <w:rsid w:val="002C525F"/>
    <w:rsid w:val="002C52DF"/>
    <w:rsid w:val="002C5966"/>
    <w:rsid w:val="002C5A27"/>
    <w:rsid w:val="002C5F48"/>
    <w:rsid w:val="002C67A7"/>
    <w:rsid w:val="002C68C6"/>
    <w:rsid w:val="002C6D10"/>
    <w:rsid w:val="002C7566"/>
    <w:rsid w:val="002C7620"/>
    <w:rsid w:val="002C7881"/>
    <w:rsid w:val="002C7C6A"/>
    <w:rsid w:val="002D008F"/>
    <w:rsid w:val="002D058D"/>
    <w:rsid w:val="002D0728"/>
    <w:rsid w:val="002D08BF"/>
    <w:rsid w:val="002D0910"/>
    <w:rsid w:val="002D0D85"/>
    <w:rsid w:val="002D0FFE"/>
    <w:rsid w:val="002D1E16"/>
    <w:rsid w:val="002D34CF"/>
    <w:rsid w:val="002D3F6A"/>
    <w:rsid w:val="002D43D0"/>
    <w:rsid w:val="002D4713"/>
    <w:rsid w:val="002D487A"/>
    <w:rsid w:val="002D4E81"/>
    <w:rsid w:val="002D4EFB"/>
    <w:rsid w:val="002D516F"/>
    <w:rsid w:val="002D66B1"/>
    <w:rsid w:val="002D6C7F"/>
    <w:rsid w:val="002D7638"/>
    <w:rsid w:val="002D7CFF"/>
    <w:rsid w:val="002D7F1F"/>
    <w:rsid w:val="002D7F8D"/>
    <w:rsid w:val="002E0B4B"/>
    <w:rsid w:val="002E13DD"/>
    <w:rsid w:val="002E1405"/>
    <w:rsid w:val="002E2AB4"/>
    <w:rsid w:val="002E2F5E"/>
    <w:rsid w:val="002E4332"/>
    <w:rsid w:val="002E50C3"/>
    <w:rsid w:val="002E5ADC"/>
    <w:rsid w:val="002E5D97"/>
    <w:rsid w:val="002E670A"/>
    <w:rsid w:val="002E7401"/>
    <w:rsid w:val="002E7487"/>
    <w:rsid w:val="002F150F"/>
    <w:rsid w:val="002F161F"/>
    <w:rsid w:val="002F1ACA"/>
    <w:rsid w:val="002F25D0"/>
    <w:rsid w:val="002F2B4D"/>
    <w:rsid w:val="002F2B92"/>
    <w:rsid w:val="002F2D4B"/>
    <w:rsid w:val="002F38C8"/>
    <w:rsid w:val="002F3B25"/>
    <w:rsid w:val="002F3B2F"/>
    <w:rsid w:val="002F48FA"/>
    <w:rsid w:val="002F4B62"/>
    <w:rsid w:val="002F5A64"/>
    <w:rsid w:val="002F5B82"/>
    <w:rsid w:val="002F5DE3"/>
    <w:rsid w:val="002F6533"/>
    <w:rsid w:val="002F6898"/>
    <w:rsid w:val="002F6987"/>
    <w:rsid w:val="002F6C50"/>
    <w:rsid w:val="002F7540"/>
    <w:rsid w:val="002F7695"/>
    <w:rsid w:val="002F7E34"/>
    <w:rsid w:val="002F7E82"/>
    <w:rsid w:val="0030061E"/>
    <w:rsid w:val="00301431"/>
    <w:rsid w:val="00301BBB"/>
    <w:rsid w:val="00302564"/>
    <w:rsid w:val="00302851"/>
    <w:rsid w:val="00302E1F"/>
    <w:rsid w:val="00303984"/>
    <w:rsid w:val="00303BAF"/>
    <w:rsid w:val="00303E41"/>
    <w:rsid w:val="00303FFD"/>
    <w:rsid w:val="00304297"/>
    <w:rsid w:val="003045DD"/>
    <w:rsid w:val="0030469C"/>
    <w:rsid w:val="00305090"/>
    <w:rsid w:val="00306281"/>
    <w:rsid w:val="0030659F"/>
    <w:rsid w:val="003068EE"/>
    <w:rsid w:val="00306B92"/>
    <w:rsid w:val="00306E2A"/>
    <w:rsid w:val="003073A8"/>
    <w:rsid w:val="003076A6"/>
    <w:rsid w:val="0030779D"/>
    <w:rsid w:val="0031138E"/>
    <w:rsid w:val="003117BA"/>
    <w:rsid w:val="0031198A"/>
    <w:rsid w:val="003123A3"/>
    <w:rsid w:val="003125C0"/>
    <w:rsid w:val="0031344D"/>
    <w:rsid w:val="003141D0"/>
    <w:rsid w:val="00314A47"/>
    <w:rsid w:val="00314CB9"/>
    <w:rsid w:val="00314EA2"/>
    <w:rsid w:val="00315A5A"/>
    <w:rsid w:val="0031674D"/>
    <w:rsid w:val="003167F3"/>
    <w:rsid w:val="003169C2"/>
    <w:rsid w:val="003173F3"/>
    <w:rsid w:val="00317D69"/>
    <w:rsid w:val="0032080D"/>
    <w:rsid w:val="00320BF8"/>
    <w:rsid w:val="00323A18"/>
    <w:rsid w:val="00323B92"/>
    <w:rsid w:val="003240C4"/>
    <w:rsid w:val="00324DD6"/>
    <w:rsid w:val="00325405"/>
    <w:rsid w:val="003255E0"/>
    <w:rsid w:val="00325AFC"/>
    <w:rsid w:val="003261D8"/>
    <w:rsid w:val="003269DD"/>
    <w:rsid w:val="00326A59"/>
    <w:rsid w:val="003272D0"/>
    <w:rsid w:val="003273FF"/>
    <w:rsid w:val="003276F2"/>
    <w:rsid w:val="00330DC6"/>
    <w:rsid w:val="0033149A"/>
    <w:rsid w:val="00331688"/>
    <w:rsid w:val="003328B6"/>
    <w:rsid w:val="00332E4B"/>
    <w:rsid w:val="003330B5"/>
    <w:rsid w:val="00333693"/>
    <w:rsid w:val="003336C4"/>
    <w:rsid w:val="00333852"/>
    <w:rsid w:val="0033400D"/>
    <w:rsid w:val="003343F5"/>
    <w:rsid w:val="003345A3"/>
    <w:rsid w:val="003346BA"/>
    <w:rsid w:val="003355EC"/>
    <w:rsid w:val="00335618"/>
    <w:rsid w:val="00335806"/>
    <w:rsid w:val="00335AE1"/>
    <w:rsid w:val="00336A71"/>
    <w:rsid w:val="00337029"/>
    <w:rsid w:val="003406C5"/>
    <w:rsid w:val="00340BAA"/>
    <w:rsid w:val="00341393"/>
    <w:rsid w:val="003416C8"/>
    <w:rsid w:val="0034173C"/>
    <w:rsid w:val="003419A0"/>
    <w:rsid w:val="003421A0"/>
    <w:rsid w:val="00342256"/>
    <w:rsid w:val="00342652"/>
    <w:rsid w:val="00342AD2"/>
    <w:rsid w:val="00344CCC"/>
    <w:rsid w:val="00344FE8"/>
    <w:rsid w:val="00345A30"/>
    <w:rsid w:val="00345C90"/>
    <w:rsid w:val="00345E87"/>
    <w:rsid w:val="00346E9B"/>
    <w:rsid w:val="0034743A"/>
    <w:rsid w:val="00347459"/>
    <w:rsid w:val="003502F6"/>
    <w:rsid w:val="0035056A"/>
    <w:rsid w:val="00350CD5"/>
    <w:rsid w:val="003511A8"/>
    <w:rsid w:val="0035148B"/>
    <w:rsid w:val="00351765"/>
    <w:rsid w:val="00351A0D"/>
    <w:rsid w:val="00351A22"/>
    <w:rsid w:val="003540DF"/>
    <w:rsid w:val="003541A7"/>
    <w:rsid w:val="003543A7"/>
    <w:rsid w:val="003544EF"/>
    <w:rsid w:val="00354582"/>
    <w:rsid w:val="00354E75"/>
    <w:rsid w:val="0035535A"/>
    <w:rsid w:val="00355419"/>
    <w:rsid w:val="00355514"/>
    <w:rsid w:val="00355B29"/>
    <w:rsid w:val="00356674"/>
    <w:rsid w:val="00356760"/>
    <w:rsid w:val="00356CE3"/>
    <w:rsid w:val="00357743"/>
    <w:rsid w:val="0035779E"/>
    <w:rsid w:val="00357B4E"/>
    <w:rsid w:val="00357E2B"/>
    <w:rsid w:val="003602BD"/>
    <w:rsid w:val="00360956"/>
    <w:rsid w:val="00360ADE"/>
    <w:rsid w:val="00360AE6"/>
    <w:rsid w:val="00360F6B"/>
    <w:rsid w:val="00361668"/>
    <w:rsid w:val="00361AC2"/>
    <w:rsid w:val="003626BA"/>
    <w:rsid w:val="003628E9"/>
    <w:rsid w:val="00362F0B"/>
    <w:rsid w:val="00362F2F"/>
    <w:rsid w:val="003632D2"/>
    <w:rsid w:val="00363712"/>
    <w:rsid w:val="003642B8"/>
    <w:rsid w:val="00364473"/>
    <w:rsid w:val="003644F4"/>
    <w:rsid w:val="00365A25"/>
    <w:rsid w:val="00365C80"/>
    <w:rsid w:val="0036655A"/>
    <w:rsid w:val="00366746"/>
    <w:rsid w:val="0036682D"/>
    <w:rsid w:val="00366A0E"/>
    <w:rsid w:val="003673C0"/>
    <w:rsid w:val="00367611"/>
    <w:rsid w:val="00367860"/>
    <w:rsid w:val="00367B2B"/>
    <w:rsid w:val="00367BC2"/>
    <w:rsid w:val="00370885"/>
    <w:rsid w:val="00371200"/>
    <w:rsid w:val="00371343"/>
    <w:rsid w:val="003716CF"/>
    <w:rsid w:val="00371E18"/>
    <w:rsid w:val="003722ED"/>
    <w:rsid w:val="00372E78"/>
    <w:rsid w:val="00373178"/>
    <w:rsid w:val="0037318E"/>
    <w:rsid w:val="00373A92"/>
    <w:rsid w:val="00373FCB"/>
    <w:rsid w:val="00374D86"/>
    <w:rsid w:val="003768DF"/>
    <w:rsid w:val="00377178"/>
    <w:rsid w:val="00377393"/>
    <w:rsid w:val="003775EC"/>
    <w:rsid w:val="00377897"/>
    <w:rsid w:val="003802A7"/>
    <w:rsid w:val="00380453"/>
    <w:rsid w:val="00382272"/>
    <w:rsid w:val="00382A49"/>
    <w:rsid w:val="00382C14"/>
    <w:rsid w:val="00383EE8"/>
    <w:rsid w:val="00384122"/>
    <w:rsid w:val="003841B2"/>
    <w:rsid w:val="003848D0"/>
    <w:rsid w:val="00384C2A"/>
    <w:rsid w:val="00384DB9"/>
    <w:rsid w:val="003860A9"/>
    <w:rsid w:val="003860AC"/>
    <w:rsid w:val="00386C01"/>
    <w:rsid w:val="00387316"/>
    <w:rsid w:val="003873A8"/>
    <w:rsid w:val="00387E4E"/>
    <w:rsid w:val="00387ED0"/>
    <w:rsid w:val="00390000"/>
    <w:rsid w:val="0039037D"/>
    <w:rsid w:val="0039079F"/>
    <w:rsid w:val="003907E4"/>
    <w:rsid w:val="003907FC"/>
    <w:rsid w:val="0039118C"/>
    <w:rsid w:val="00391252"/>
    <w:rsid w:val="00392600"/>
    <w:rsid w:val="00392A07"/>
    <w:rsid w:val="00392EA6"/>
    <w:rsid w:val="00393283"/>
    <w:rsid w:val="0039382F"/>
    <w:rsid w:val="0039389B"/>
    <w:rsid w:val="00394C86"/>
    <w:rsid w:val="003952B7"/>
    <w:rsid w:val="00395B1C"/>
    <w:rsid w:val="00395C25"/>
    <w:rsid w:val="003960CE"/>
    <w:rsid w:val="003965E9"/>
    <w:rsid w:val="0039747B"/>
    <w:rsid w:val="00397550"/>
    <w:rsid w:val="00397BF2"/>
    <w:rsid w:val="00397D04"/>
    <w:rsid w:val="00397E49"/>
    <w:rsid w:val="003A004B"/>
    <w:rsid w:val="003A0A2D"/>
    <w:rsid w:val="003A17CD"/>
    <w:rsid w:val="003A1E39"/>
    <w:rsid w:val="003A303C"/>
    <w:rsid w:val="003A31CD"/>
    <w:rsid w:val="003A3775"/>
    <w:rsid w:val="003A39B9"/>
    <w:rsid w:val="003A3E84"/>
    <w:rsid w:val="003A420E"/>
    <w:rsid w:val="003A54EE"/>
    <w:rsid w:val="003A5807"/>
    <w:rsid w:val="003A5DFD"/>
    <w:rsid w:val="003A600E"/>
    <w:rsid w:val="003A6323"/>
    <w:rsid w:val="003A691E"/>
    <w:rsid w:val="003A6EC6"/>
    <w:rsid w:val="003A728F"/>
    <w:rsid w:val="003A7538"/>
    <w:rsid w:val="003B0513"/>
    <w:rsid w:val="003B0519"/>
    <w:rsid w:val="003B1C0D"/>
    <w:rsid w:val="003B1DB2"/>
    <w:rsid w:val="003B1FF0"/>
    <w:rsid w:val="003B28D0"/>
    <w:rsid w:val="003B304A"/>
    <w:rsid w:val="003B3B2B"/>
    <w:rsid w:val="003B4054"/>
    <w:rsid w:val="003B407B"/>
    <w:rsid w:val="003B41B1"/>
    <w:rsid w:val="003B59AA"/>
    <w:rsid w:val="003B5DFF"/>
    <w:rsid w:val="003B6264"/>
    <w:rsid w:val="003B6C39"/>
    <w:rsid w:val="003B6F5D"/>
    <w:rsid w:val="003B7DE1"/>
    <w:rsid w:val="003B7FBE"/>
    <w:rsid w:val="003C01FD"/>
    <w:rsid w:val="003C023D"/>
    <w:rsid w:val="003C1603"/>
    <w:rsid w:val="003C1CB5"/>
    <w:rsid w:val="003C1DCE"/>
    <w:rsid w:val="003C1E6D"/>
    <w:rsid w:val="003C23E9"/>
    <w:rsid w:val="003C2AE5"/>
    <w:rsid w:val="003C2CFE"/>
    <w:rsid w:val="003C3765"/>
    <w:rsid w:val="003C3957"/>
    <w:rsid w:val="003C402A"/>
    <w:rsid w:val="003C444E"/>
    <w:rsid w:val="003C4A0F"/>
    <w:rsid w:val="003C50B4"/>
    <w:rsid w:val="003C5590"/>
    <w:rsid w:val="003C577E"/>
    <w:rsid w:val="003C5A43"/>
    <w:rsid w:val="003C62A6"/>
    <w:rsid w:val="003C6462"/>
    <w:rsid w:val="003C6607"/>
    <w:rsid w:val="003C688F"/>
    <w:rsid w:val="003C6A79"/>
    <w:rsid w:val="003C6F38"/>
    <w:rsid w:val="003C77C2"/>
    <w:rsid w:val="003C78E0"/>
    <w:rsid w:val="003C79A9"/>
    <w:rsid w:val="003D0215"/>
    <w:rsid w:val="003D0F6A"/>
    <w:rsid w:val="003D18BA"/>
    <w:rsid w:val="003D1DC3"/>
    <w:rsid w:val="003D1E7D"/>
    <w:rsid w:val="003D2873"/>
    <w:rsid w:val="003D2D1D"/>
    <w:rsid w:val="003D3315"/>
    <w:rsid w:val="003D40EB"/>
    <w:rsid w:val="003D42FB"/>
    <w:rsid w:val="003D446A"/>
    <w:rsid w:val="003D4608"/>
    <w:rsid w:val="003D4CD0"/>
    <w:rsid w:val="003D4D84"/>
    <w:rsid w:val="003D5CE0"/>
    <w:rsid w:val="003D5E37"/>
    <w:rsid w:val="003D5EFB"/>
    <w:rsid w:val="003D62C3"/>
    <w:rsid w:val="003D6516"/>
    <w:rsid w:val="003D6822"/>
    <w:rsid w:val="003D6CFA"/>
    <w:rsid w:val="003D7430"/>
    <w:rsid w:val="003D7BC6"/>
    <w:rsid w:val="003D7C20"/>
    <w:rsid w:val="003D7D81"/>
    <w:rsid w:val="003E02D6"/>
    <w:rsid w:val="003E137F"/>
    <w:rsid w:val="003E143F"/>
    <w:rsid w:val="003E1CDB"/>
    <w:rsid w:val="003E1D72"/>
    <w:rsid w:val="003E2059"/>
    <w:rsid w:val="003E2253"/>
    <w:rsid w:val="003E2339"/>
    <w:rsid w:val="003E2862"/>
    <w:rsid w:val="003E2963"/>
    <w:rsid w:val="003E2B4F"/>
    <w:rsid w:val="003E2F14"/>
    <w:rsid w:val="003E366C"/>
    <w:rsid w:val="003E3F4F"/>
    <w:rsid w:val="003E46B8"/>
    <w:rsid w:val="003E4744"/>
    <w:rsid w:val="003E4C5D"/>
    <w:rsid w:val="003E5309"/>
    <w:rsid w:val="003E5386"/>
    <w:rsid w:val="003E5EFF"/>
    <w:rsid w:val="003E6708"/>
    <w:rsid w:val="003E6A51"/>
    <w:rsid w:val="003E7132"/>
    <w:rsid w:val="003E7373"/>
    <w:rsid w:val="003E7CA8"/>
    <w:rsid w:val="003E7E36"/>
    <w:rsid w:val="003F030C"/>
    <w:rsid w:val="003F0450"/>
    <w:rsid w:val="003F06A0"/>
    <w:rsid w:val="003F0BCD"/>
    <w:rsid w:val="003F0C1A"/>
    <w:rsid w:val="003F0F66"/>
    <w:rsid w:val="003F10DF"/>
    <w:rsid w:val="003F1BAE"/>
    <w:rsid w:val="003F1E9F"/>
    <w:rsid w:val="003F1FD0"/>
    <w:rsid w:val="003F2081"/>
    <w:rsid w:val="003F319E"/>
    <w:rsid w:val="003F3553"/>
    <w:rsid w:val="003F536E"/>
    <w:rsid w:val="003F5B39"/>
    <w:rsid w:val="003F5DA4"/>
    <w:rsid w:val="003F617C"/>
    <w:rsid w:val="003F6264"/>
    <w:rsid w:val="003F6659"/>
    <w:rsid w:val="003F6770"/>
    <w:rsid w:val="003F6E6C"/>
    <w:rsid w:val="004002F5"/>
    <w:rsid w:val="00400484"/>
    <w:rsid w:val="00400D66"/>
    <w:rsid w:val="004014C6"/>
    <w:rsid w:val="00401786"/>
    <w:rsid w:val="0040194F"/>
    <w:rsid w:val="00401BD8"/>
    <w:rsid w:val="0040202C"/>
    <w:rsid w:val="004028DB"/>
    <w:rsid w:val="004029A6"/>
    <w:rsid w:val="00402B75"/>
    <w:rsid w:val="00402C43"/>
    <w:rsid w:val="00403891"/>
    <w:rsid w:val="00403A63"/>
    <w:rsid w:val="00403DBF"/>
    <w:rsid w:val="0040409F"/>
    <w:rsid w:val="004047E4"/>
    <w:rsid w:val="00404EB8"/>
    <w:rsid w:val="00406209"/>
    <w:rsid w:val="00406720"/>
    <w:rsid w:val="00406EB6"/>
    <w:rsid w:val="00406FD5"/>
    <w:rsid w:val="0040745A"/>
    <w:rsid w:val="00407FE8"/>
    <w:rsid w:val="00407FF2"/>
    <w:rsid w:val="004108E9"/>
    <w:rsid w:val="00410C8E"/>
    <w:rsid w:val="00410CEB"/>
    <w:rsid w:val="00410DA9"/>
    <w:rsid w:val="0041177E"/>
    <w:rsid w:val="00411D1E"/>
    <w:rsid w:val="00412469"/>
    <w:rsid w:val="00413097"/>
    <w:rsid w:val="004134C8"/>
    <w:rsid w:val="00413DA7"/>
    <w:rsid w:val="0041461F"/>
    <w:rsid w:val="00414BD5"/>
    <w:rsid w:val="0041571A"/>
    <w:rsid w:val="00415E48"/>
    <w:rsid w:val="00416200"/>
    <w:rsid w:val="00416596"/>
    <w:rsid w:val="00416BDA"/>
    <w:rsid w:val="0041721B"/>
    <w:rsid w:val="00417307"/>
    <w:rsid w:val="0041737A"/>
    <w:rsid w:val="00417CBB"/>
    <w:rsid w:val="00420B26"/>
    <w:rsid w:val="00420E6F"/>
    <w:rsid w:val="00420ED4"/>
    <w:rsid w:val="00421003"/>
    <w:rsid w:val="004217A8"/>
    <w:rsid w:val="00422057"/>
    <w:rsid w:val="00422842"/>
    <w:rsid w:val="00422B0A"/>
    <w:rsid w:val="00422C1C"/>
    <w:rsid w:val="0042346D"/>
    <w:rsid w:val="004237C0"/>
    <w:rsid w:val="00424464"/>
    <w:rsid w:val="004245E5"/>
    <w:rsid w:val="00424A10"/>
    <w:rsid w:val="004252C5"/>
    <w:rsid w:val="00425E28"/>
    <w:rsid w:val="00426480"/>
    <w:rsid w:val="0042699E"/>
    <w:rsid w:val="004272E4"/>
    <w:rsid w:val="004279DC"/>
    <w:rsid w:val="00427C39"/>
    <w:rsid w:val="00427F44"/>
    <w:rsid w:val="004305B8"/>
    <w:rsid w:val="004309EA"/>
    <w:rsid w:val="00430BC8"/>
    <w:rsid w:val="00430FD1"/>
    <w:rsid w:val="0043185E"/>
    <w:rsid w:val="00431B73"/>
    <w:rsid w:val="00431EB1"/>
    <w:rsid w:val="00432663"/>
    <w:rsid w:val="00433202"/>
    <w:rsid w:val="00433CFB"/>
    <w:rsid w:val="00433D35"/>
    <w:rsid w:val="0043408D"/>
    <w:rsid w:val="004346D7"/>
    <w:rsid w:val="00434926"/>
    <w:rsid w:val="004358A3"/>
    <w:rsid w:val="00435CD4"/>
    <w:rsid w:val="00436074"/>
    <w:rsid w:val="004364A6"/>
    <w:rsid w:val="00436F5F"/>
    <w:rsid w:val="0043754F"/>
    <w:rsid w:val="00437B2E"/>
    <w:rsid w:val="00437C01"/>
    <w:rsid w:val="00437E3E"/>
    <w:rsid w:val="004401D4"/>
    <w:rsid w:val="00440299"/>
    <w:rsid w:val="00440578"/>
    <w:rsid w:val="00440727"/>
    <w:rsid w:val="00440D31"/>
    <w:rsid w:val="00441017"/>
    <w:rsid w:val="0044169B"/>
    <w:rsid w:val="00441EF5"/>
    <w:rsid w:val="00442E54"/>
    <w:rsid w:val="00443158"/>
    <w:rsid w:val="0044366A"/>
    <w:rsid w:val="0044388D"/>
    <w:rsid w:val="00443D95"/>
    <w:rsid w:val="004441A9"/>
    <w:rsid w:val="0044442F"/>
    <w:rsid w:val="004444DB"/>
    <w:rsid w:val="00444BEF"/>
    <w:rsid w:val="0044549C"/>
    <w:rsid w:val="004457BD"/>
    <w:rsid w:val="00445DF5"/>
    <w:rsid w:val="00445E72"/>
    <w:rsid w:val="00446267"/>
    <w:rsid w:val="00446ADD"/>
    <w:rsid w:val="004473E0"/>
    <w:rsid w:val="00447542"/>
    <w:rsid w:val="004477B3"/>
    <w:rsid w:val="00450045"/>
    <w:rsid w:val="00450AC0"/>
    <w:rsid w:val="00450F9E"/>
    <w:rsid w:val="0045108B"/>
    <w:rsid w:val="00451118"/>
    <w:rsid w:val="00451229"/>
    <w:rsid w:val="00451516"/>
    <w:rsid w:val="00451693"/>
    <w:rsid w:val="00451803"/>
    <w:rsid w:val="00451CAE"/>
    <w:rsid w:val="0045219D"/>
    <w:rsid w:val="0045268C"/>
    <w:rsid w:val="00452993"/>
    <w:rsid w:val="004543C0"/>
    <w:rsid w:val="00454883"/>
    <w:rsid w:val="00455940"/>
    <w:rsid w:val="00455ACA"/>
    <w:rsid w:val="00455B66"/>
    <w:rsid w:val="0045600E"/>
    <w:rsid w:val="004563EE"/>
    <w:rsid w:val="00456675"/>
    <w:rsid w:val="00456903"/>
    <w:rsid w:val="00456923"/>
    <w:rsid w:val="004569C8"/>
    <w:rsid w:val="00457078"/>
    <w:rsid w:val="0045716D"/>
    <w:rsid w:val="004572C0"/>
    <w:rsid w:val="0045778D"/>
    <w:rsid w:val="00460353"/>
    <w:rsid w:val="00460FAD"/>
    <w:rsid w:val="004612C9"/>
    <w:rsid w:val="004616DF"/>
    <w:rsid w:val="004617F3"/>
    <w:rsid w:val="00462591"/>
    <w:rsid w:val="00462C3E"/>
    <w:rsid w:val="00462DA8"/>
    <w:rsid w:val="00462F90"/>
    <w:rsid w:val="004630E5"/>
    <w:rsid w:val="004632EA"/>
    <w:rsid w:val="00463C11"/>
    <w:rsid w:val="00464414"/>
    <w:rsid w:val="00464C85"/>
    <w:rsid w:val="00464D03"/>
    <w:rsid w:val="00465152"/>
    <w:rsid w:val="00465339"/>
    <w:rsid w:val="00465F14"/>
    <w:rsid w:val="00466143"/>
    <w:rsid w:val="00466494"/>
    <w:rsid w:val="0046660C"/>
    <w:rsid w:val="00466947"/>
    <w:rsid w:val="00466A81"/>
    <w:rsid w:val="00466CAA"/>
    <w:rsid w:val="00466D71"/>
    <w:rsid w:val="004675E2"/>
    <w:rsid w:val="00467D8F"/>
    <w:rsid w:val="00470590"/>
    <w:rsid w:val="00470D6D"/>
    <w:rsid w:val="0047126A"/>
    <w:rsid w:val="004714B3"/>
    <w:rsid w:val="0047152C"/>
    <w:rsid w:val="00471B71"/>
    <w:rsid w:val="00471E43"/>
    <w:rsid w:val="004722B2"/>
    <w:rsid w:val="004722CA"/>
    <w:rsid w:val="00472442"/>
    <w:rsid w:val="004725B1"/>
    <w:rsid w:val="0047298A"/>
    <w:rsid w:val="00472C35"/>
    <w:rsid w:val="00472C66"/>
    <w:rsid w:val="00472E57"/>
    <w:rsid w:val="00473235"/>
    <w:rsid w:val="00473EB9"/>
    <w:rsid w:val="004746DA"/>
    <w:rsid w:val="00474FB2"/>
    <w:rsid w:val="004750AE"/>
    <w:rsid w:val="004764ED"/>
    <w:rsid w:val="0047772B"/>
    <w:rsid w:val="004777C2"/>
    <w:rsid w:val="00480122"/>
    <w:rsid w:val="0048037E"/>
    <w:rsid w:val="00480418"/>
    <w:rsid w:val="00481072"/>
    <w:rsid w:val="0048239B"/>
    <w:rsid w:val="00482FA9"/>
    <w:rsid w:val="00483368"/>
    <w:rsid w:val="00483CA2"/>
    <w:rsid w:val="004840F7"/>
    <w:rsid w:val="004841EA"/>
    <w:rsid w:val="004847D0"/>
    <w:rsid w:val="00484CDA"/>
    <w:rsid w:val="0048506C"/>
    <w:rsid w:val="0048589E"/>
    <w:rsid w:val="00485911"/>
    <w:rsid w:val="00485A91"/>
    <w:rsid w:val="00486084"/>
    <w:rsid w:val="00486413"/>
    <w:rsid w:val="00486534"/>
    <w:rsid w:val="00486669"/>
    <w:rsid w:val="00486B40"/>
    <w:rsid w:val="00486F02"/>
    <w:rsid w:val="00486F2C"/>
    <w:rsid w:val="0048706A"/>
    <w:rsid w:val="00487260"/>
    <w:rsid w:val="00487D22"/>
    <w:rsid w:val="004903B6"/>
    <w:rsid w:val="00490BAF"/>
    <w:rsid w:val="00490C4F"/>
    <w:rsid w:val="004924BC"/>
    <w:rsid w:val="00492AFF"/>
    <w:rsid w:val="00492EE7"/>
    <w:rsid w:val="0049315B"/>
    <w:rsid w:val="00493B59"/>
    <w:rsid w:val="004948C8"/>
    <w:rsid w:val="00494CDC"/>
    <w:rsid w:val="00495B2A"/>
    <w:rsid w:val="00495F17"/>
    <w:rsid w:val="00495F2A"/>
    <w:rsid w:val="0049631B"/>
    <w:rsid w:val="004969B7"/>
    <w:rsid w:val="004969FE"/>
    <w:rsid w:val="00496AB5"/>
    <w:rsid w:val="00496AED"/>
    <w:rsid w:val="00497236"/>
    <w:rsid w:val="00497421"/>
    <w:rsid w:val="00497740"/>
    <w:rsid w:val="004979DC"/>
    <w:rsid w:val="00497A70"/>
    <w:rsid w:val="004A0388"/>
    <w:rsid w:val="004A0B3A"/>
    <w:rsid w:val="004A0B48"/>
    <w:rsid w:val="004A1CD1"/>
    <w:rsid w:val="004A1EEA"/>
    <w:rsid w:val="004A20C8"/>
    <w:rsid w:val="004A2802"/>
    <w:rsid w:val="004A2E7D"/>
    <w:rsid w:val="004A308B"/>
    <w:rsid w:val="004A31B8"/>
    <w:rsid w:val="004A32FD"/>
    <w:rsid w:val="004A3C91"/>
    <w:rsid w:val="004A45D0"/>
    <w:rsid w:val="004A49F8"/>
    <w:rsid w:val="004A4A02"/>
    <w:rsid w:val="004A50A8"/>
    <w:rsid w:val="004A562D"/>
    <w:rsid w:val="004A62C8"/>
    <w:rsid w:val="004A676F"/>
    <w:rsid w:val="004A7010"/>
    <w:rsid w:val="004A718A"/>
    <w:rsid w:val="004A75B1"/>
    <w:rsid w:val="004A76F2"/>
    <w:rsid w:val="004A78CB"/>
    <w:rsid w:val="004B0EEE"/>
    <w:rsid w:val="004B1116"/>
    <w:rsid w:val="004B1752"/>
    <w:rsid w:val="004B23D6"/>
    <w:rsid w:val="004B2557"/>
    <w:rsid w:val="004B27F1"/>
    <w:rsid w:val="004B2AF9"/>
    <w:rsid w:val="004B307D"/>
    <w:rsid w:val="004B317C"/>
    <w:rsid w:val="004B36A7"/>
    <w:rsid w:val="004B3727"/>
    <w:rsid w:val="004B4438"/>
    <w:rsid w:val="004B48CD"/>
    <w:rsid w:val="004B4B0A"/>
    <w:rsid w:val="004B5213"/>
    <w:rsid w:val="004B59B6"/>
    <w:rsid w:val="004B5A4E"/>
    <w:rsid w:val="004B5D00"/>
    <w:rsid w:val="004B648D"/>
    <w:rsid w:val="004B69E0"/>
    <w:rsid w:val="004B7244"/>
    <w:rsid w:val="004B78FA"/>
    <w:rsid w:val="004B7ABF"/>
    <w:rsid w:val="004C05BD"/>
    <w:rsid w:val="004C096E"/>
    <w:rsid w:val="004C0E7C"/>
    <w:rsid w:val="004C159C"/>
    <w:rsid w:val="004C16DC"/>
    <w:rsid w:val="004C17E4"/>
    <w:rsid w:val="004C1C42"/>
    <w:rsid w:val="004C2600"/>
    <w:rsid w:val="004C2B3D"/>
    <w:rsid w:val="004C2B9C"/>
    <w:rsid w:val="004C2EEE"/>
    <w:rsid w:val="004C32F2"/>
    <w:rsid w:val="004C3EC7"/>
    <w:rsid w:val="004C4588"/>
    <w:rsid w:val="004C51F0"/>
    <w:rsid w:val="004C5555"/>
    <w:rsid w:val="004C5963"/>
    <w:rsid w:val="004C5CAB"/>
    <w:rsid w:val="004C5EA6"/>
    <w:rsid w:val="004C5EEE"/>
    <w:rsid w:val="004C6268"/>
    <w:rsid w:val="004C6583"/>
    <w:rsid w:val="004C67D9"/>
    <w:rsid w:val="004C6A64"/>
    <w:rsid w:val="004C6B6C"/>
    <w:rsid w:val="004C6DB3"/>
    <w:rsid w:val="004C729A"/>
    <w:rsid w:val="004C7314"/>
    <w:rsid w:val="004C737C"/>
    <w:rsid w:val="004C7D03"/>
    <w:rsid w:val="004C7F9B"/>
    <w:rsid w:val="004D18AF"/>
    <w:rsid w:val="004D26A4"/>
    <w:rsid w:val="004D2FE2"/>
    <w:rsid w:val="004D3023"/>
    <w:rsid w:val="004D3383"/>
    <w:rsid w:val="004D3FC4"/>
    <w:rsid w:val="004D544C"/>
    <w:rsid w:val="004D6498"/>
    <w:rsid w:val="004D6BC9"/>
    <w:rsid w:val="004D7D61"/>
    <w:rsid w:val="004E032B"/>
    <w:rsid w:val="004E06B5"/>
    <w:rsid w:val="004E076F"/>
    <w:rsid w:val="004E14DC"/>
    <w:rsid w:val="004E1732"/>
    <w:rsid w:val="004E183A"/>
    <w:rsid w:val="004E1B2E"/>
    <w:rsid w:val="004E21D3"/>
    <w:rsid w:val="004E2499"/>
    <w:rsid w:val="004E2873"/>
    <w:rsid w:val="004E2FE8"/>
    <w:rsid w:val="004E3001"/>
    <w:rsid w:val="004E3647"/>
    <w:rsid w:val="004E4471"/>
    <w:rsid w:val="004E4752"/>
    <w:rsid w:val="004E55A9"/>
    <w:rsid w:val="004E575A"/>
    <w:rsid w:val="004E577C"/>
    <w:rsid w:val="004E5D3B"/>
    <w:rsid w:val="004E629E"/>
    <w:rsid w:val="004E6842"/>
    <w:rsid w:val="004F046F"/>
    <w:rsid w:val="004F0B96"/>
    <w:rsid w:val="004F0CAB"/>
    <w:rsid w:val="004F1515"/>
    <w:rsid w:val="004F1631"/>
    <w:rsid w:val="004F2DF3"/>
    <w:rsid w:val="004F416F"/>
    <w:rsid w:val="004F4326"/>
    <w:rsid w:val="004F50DF"/>
    <w:rsid w:val="004F64D6"/>
    <w:rsid w:val="004F6BE8"/>
    <w:rsid w:val="004F77B2"/>
    <w:rsid w:val="005002FE"/>
    <w:rsid w:val="00500B9F"/>
    <w:rsid w:val="005016C8"/>
    <w:rsid w:val="00501D10"/>
    <w:rsid w:val="00501FE8"/>
    <w:rsid w:val="00502156"/>
    <w:rsid w:val="00502598"/>
    <w:rsid w:val="00502BC4"/>
    <w:rsid w:val="00503393"/>
    <w:rsid w:val="00503C16"/>
    <w:rsid w:val="00503D11"/>
    <w:rsid w:val="005046EC"/>
    <w:rsid w:val="005049D0"/>
    <w:rsid w:val="00504B7B"/>
    <w:rsid w:val="00504D5E"/>
    <w:rsid w:val="00504E0F"/>
    <w:rsid w:val="00505946"/>
    <w:rsid w:val="00505D7A"/>
    <w:rsid w:val="00505DC0"/>
    <w:rsid w:val="0050600F"/>
    <w:rsid w:val="00506013"/>
    <w:rsid w:val="0050634A"/>
    <w:rsid w:val="005071F2"/>
    <w:rsid w:val="00507567"/>
    <w:rsid w:val="005077D8"/>
    <w:rsid w:val="00507A3F"/>
    <w:rsid w:val="00507B0C"/>
    <w:rsid w:val="00507CBE"/>
    <w:rsid w:val="00507FE4"/>
    <w:rsid w:val="00510366"/>
    <w:rsid w:val="005104B6"/>
    <w:rsid w:val="005107E1"/>
    <w:rsid w:val="00510E04"/>
    <w:rsid w:val="00510ED2"/>
    <w:rsid w:val="005112AF"/>
    <w:rsid w:val="0051196C"/>
    <w:rsid w:val="00511C1D"/>
    <w:rsid w:val="00512C39"/>
    <w:rsid w:val="00512C49"/>
    <w:rsid w:val="00513C3C"/>
    <w:rsid w:val="00514065"/>
    <w:rsid w:val="0051439E"/>
    <w:rsid w:val="00514AD9"/>
    <w:rsid w:val="00514CEB"/>
    <w:rsid w:val="00515413"/>
    <w:rsid w:val="00515B90"/>
    <w:rsid w:val="00516962"/>
    <w:rsid w:val="0051739D"/>
    <w:rsid w:val="00517660"/>
    <w:rsid w:val="0051774F"/>
    <w:rsid w:val="0051798B"/>
    <w:rsid w:val="0052012A"/>
    <w:rsid w:val="00520587"/>
    <w:rsid w:val="00520A54"/>
    <w:rsid w:val="00521CDC"/>
    <w:rsid w:val="005226F9"/>
    <w:rsid w:val="005232D6"/>
    <w:rsid w:val="00523588"/>
    <w:rsid w:val="00524664"/>
    <w:rsid w:val="005246F7"/>
    <w:rsid w:val="005247D8"/>
    <w:rsid w:val="00525227"/>
    <w:rsid w:val="00525266"/>
    <w:rsid w:val="00525773"/>
    <w:rsid w:val="00525849"/>
    <w:rsid w:val="00525926"/>
    <w:rsid w:val="00525AFA"/>
    <w:rsid w:val="00525D9D"/>
    <w:rsid w:val="005262FB"/>
    <w:rsid w:val="005263E2"/>
    <w:rsid w:val="00526701"/>
    <w:rsid w:val="00526A1B"/>
    <w:rsid w:val="00526F57"/>
    <w:rsid w:val="00526FC5"/>
    <w:rsid w:val="0052747E"/>
    <w:rsid w:val="005275A7"/>
    <w:rsid w:val="005276A8"/>
    <w:rsid w:val="0052785A"/>
    <w:rsid w:val="00527ACA"/>
    <w:rsid w:val="00527FA2"/>
    <w:rsid w:val="005307D1"/>
    <w:rsid w:val="00530EF3"/>
    <w:rsid w:val="005310B4"/>
    <w:rsid w:val="005312C3"/>
    <w:rsid w:val="00531343"/>
    <w:rsid w:val="0053160E"/>
    <w:rsid w:val="0053162E"/>
    <w:rsid w:val="0053172A"/>
    <w:rsid w:val="0053218A"/>
    <w:rsid w:val="005326D8"/>
    <w:rsid w:val="00532BCA"/>
    <w:rsid w:val="005330DD"/>
    <w:rsid w:val="00533204"/>
    <w:rsid w:val="00533972"/>
    <w:rsid w:val="00534483"/>
    <w:rsid w:val="005354F8"/>
    <w:rsid w:val="005359A3"/>
    <w:rsid w:val="0053621C"/>
    <w:rsid w:val="005366B4"/>
    <w:rsid w:val="00536896"/>
    <w:rsid w:val="00536E84"/>
    <w:rsid w:val="00536F32"/>
    <w:rsid w:val="00537000"/>
    <w:rsid w:val="0053731B"/>
    <w:rsid w:val="005373C1"/>
    <w:rsid w:val="0053746C"/>
    <w:rsid w:val="005374F0"/>
    <w:rsid w:val="005378B4"/>
    <w:rsid w:val="0054014A"/>
    <w:rsid w:val="00540F1F"/>
    <w:rsid w:val="00541066"/>
    <w:rsid w:val="005411A7"/>
    <w:rsid w:val="00541771"/>
    <w:rsid w:val="00542155"/>
    <w:rsid w:val="005423A8"/>
    <w:rsid w:val="0054298C"/>
    <w:rsid w:val="00542B6C"/>
    <w:rsid w:val="00542B97"/>
    <w:rsid w:val="00542E22"/>
    <w:rsid w:val="00544514"/>
    <w:rsid w:val="00544762"/>
    <w:rsid w:val="005449A1"/>
    <w:rsid w:val="00545481"/>
    <w:rsid w:val="00545644"/>
    <w:rsid w:val="005456A5"/>
    <w:rsid w:val="005457E8"/>
    <w:rsid w:val="00545AFA"/>
    <w:rsid w:val="00545B5D"/>
    <w:rsid w:val="00545C4E"/>
    <w:rsid w:val="00545D47"/>
    <w:rsid w:val="00546250"/>
    <w:rsid w:val="00547214"/>
    <w:rsid w:val="00547B98"/>
    <w:rsid w:val="00550228"/>
    <w:rsid w:val="0055060D"/>
    <w:rsid w:val="0055090F"/>
    <w:rsid w:val="00551123"/>
    <w:rsid w:val="005515A6"/>
    <w:rsid w:val="005515FF"/>
    <w:rsid w:val="0055191B"/>
    <w:rsid w:val="00551C04"/>
    <w:rsid w:val="00552F07"/>
    <w:rsid w:val="005532FD"/>
    <w:rsid w:val="005533E3"/>
    <w:rsid w:val="005536BE"/>
    <w:rsid w:val="005536FC"/>
    <w:rsid w:val="00553A81"/>
    <w:rsid w:val="00554910"/>
    <w:rsid w:val="00555316"/>
    <w:rsid w:val="00555DAB"/>
    <w:rsid w:val="00555E40"/>
    <w:rsid w:val="005567C5"/>
    <w:rsid w:val="0055689B"/>
    <w:rsid w:val="00556D8A"/>
    <w:rsid w:val="00557185"/>
    <w:rsid w:val="00557BA0"/>
    <w:rsid w:val="00557EB7"/>
    <w:rsid w:val="00560168"/>
    <w:rsid w:val="0056054D"/>
    <w:rsid w:val="00560701"/>
    <w:rsid w:val="00560D64"/>
    <w:rsid w:val="00560F06"/>
    <w:rsid w:val="005611B7"/>
    <w:rsid w:val="00561C8A"/>
    <w:rsid w:val="005627F5"/>
    <w:rsid w:val="00563C93"/>
    <w:rsid w:val="00563FB3"/>
    <w:rsid w:val="00564BE3"/>
    <w:rsid w:val="005659D6"/>
    <w:rsid w:val="005664DF"/>
    <w:rsid w:val="005669CC"/>
    <w:rsid w:val="00566E8A"/>
    <w:rsid w:val="00567363"/>
    <w:rsid w:val="005679BB"/>
    <w:rsid w:val="00567D51"/>
    <w:rsid w:val="00567D9B"/>
    <w:rsid w:val="00567F73"/>
    <w:rsid w:val="00567F91"/>
    <w:rsid w:val="00570CB1"/>
    <w:rsid w:val="005713FF"/>
    <w:rsid w:val="0057176C"/>
    <w:rsid w:val="00571950"/>
    <w:rsid w:val="00571AED"/>
    <w:rsid w:val="00571FF1"/>
    <w:rsid w:val="00573982"/>
    <w:rsid w:val="00573B78"/>
    <w:rsid w:val="00573D4C"/>
    <w:rsid w:val="00573F9A"/>
    <w:rsid w:val="005741CA"/>
    <w:rsid w:val="005744AB"/>
    <w:rsid w:val="00574CF8"/>
    <w:rsid w:val="005753D9"/>
    <w:rsid w:val="00575407"/>
    <w:rsid w:val="00575787"/>
    <w:rsid w:val="00575E29"/>
    <w:rsid w:val="00575F8E"/>
    <w:rsid w:val="00576DDE"/>
    <w:rsid w:val="005772F6"/>
    <w:rsid w:val="005773C6"/>
    <w:rsid w:val="00577948"/>
    <w:rsid w:val="00577C0B"/>
    <w:rsid w:val="00577F63"/>
    <w:rsid w:val="005800DB"/>
    <w:rsid w:val="00581398"/>
    <w:rsid w:val="00582114"/>
    <w:rsid w:val="005824DC"/>
    <w:rsid w:val="00582B18"/>
    <w:rsid w:val="00582C19"/>
    <w:rsid w:val="00582CF6"/>
    <w:rsid w:val="00582E18"/>
    <w:rsid w:val="00583382"/>
    <w:rsid w:val="00583414"/>
    <w:rsid w:val="00583442"/>
    <w:rsid w:val="005841C4"/>
    <w:rsid w:val="005842EF"/>
    <w:rsid w:val="0058464F"/>
    <w:rsid w:val="005847B8"/>
    <w:rsid w:val="00584DFA"/>
    <w:rsid w:val="00585293"/>
    <w:rsid w:val="00585940"/>
    <w:rsid w:val="005868D2"/>
    <w:rsid w:val="00586E37"/>
    <w:rsid w:val="00587188"/>
    <w:rsid w:val="00587B62"/>
    <w:rsid w:val="00587F47"/>
    <w:rsid w:val="00592555"/>
    <w:rsid w:val="005929AA"/>
    <w:rsid w:val="00592A52"/>
    <w:rsid w:val="005931E6"/>
    <w:rsid w:val="005937A6"/>
    <w:rsid w:val="00593985"/>
    <w:rsid w:val="00593E21"/>
    <w:rsid w:val="00594ED6"/>
    <w:rsid w:val="00595231"/>
    <w:rsid w:val="0059528D"/>
    <w:rsid w:val="0059534D"/>
    <w:rsid w:val="00595F85"/>
    <w:rsid w:val="005964CC"/>
    <w:rsid w:val="00596847"/>
    <w:rsid w:val="0059693A"/>
    <w:rsid w:val="00596BD8"/>
    <w:rsid w:val="00596E26"/>
    <w:rsid w:val="005A01C7"/>
    <w:rsid w:val="005A044A"/>
    <w:rsid w:val="005A0867"/>
    <w:rsid w:val="005A0C0F"/>
    <w:rsid w:val="005A1128"/>
    <w:rsid w:val="005A2695"/>
    <w:rsid w:val="005A2B86"/>
    <w:rsid w:val="005A2F53"/>
    <w:rsid w:val="005A36D6"/>
    <w:rsid w:val="005A385C"/>
    <w:rsid w:val="005A47DC"/>
    <w:rsid w:val="005A495E"/>
    <w:rsid w:val="005A4F46"/>
    <w:rsid w:val="005A531D"/>
    <w:rsid w:val="005A5973"/>
    <w:rsid w:val="005A6554"/>
    <w:rsid w:val="005A6901"/>
    <w:rsid w:val="005A6A89"/>
    <w:rsid w:val="005A6DA5"/>
    <w:rsid w:val="005A6E0A"/>
    <w:rsid w:val="005A7788"/>
    <w:rsid w:val="005A7AAE"/>
    <w:rsid w:val="005A7B56"/>
    <w:rsid w:val="005B004A"/>
    <w:rsid w:val="005B0895"/>
    <w:rsid w:val="005B111B"/>
    <w:rsid w:val="005B1561"/>
    <w:rsid w:val="005B1F88"/>
    <w:rsid w:val="005B21DE"/>
    <w:rsid w:val="005B2D16"/>
    <w:rsid w:val="005B2E51"/>
    <w:rsid w:val="005B30E1"/>
    <w:rsid w:val="005B3717"/>
    <w:rsid w:val="005B380D"/>
    <w:rsid w:val="005B3B68"/>
    <w:rsid w:val="005B3F80"/>
    <w:rsid w:val="005B4CC5"/>
    <w:rsid w:val="005B514D"/>
    <w:rsid w:val="005B54D6"/>
    <w:rsid w:val="005B5F97"/>
    <w:rsid w:val="005B6775"/>
    <w:rsid w:val="005B67EA"/>
    <w:rsid w:val="005B6815"/>
    <w:rsid w:val="005B79E5"/>
    <w:rsid w:val="005C09D2"/>
    <w:rsid w:val="005C11A8"/>
    <w:rsid w:val="005C1319"/>
    <w:rsid w:val="005C1F5F"/>
    <w:rsid w:val="005C217B"/>
    <w:rsid w:val="005C21C7"/>
    <w:rsid w:val="005C21D3"/>
    <w:rsid w:val="005C2DE4"/>
    <w:rsid w:val="005C3367"/>
    <w:rsid w:val="005C3734"/>
    <w:rsid w:val="005C3D65"/>
    <w:rsid w:val="005C4121"/>
    <w:rsid w:val="005C4701"/>
    <w:rsid w:val="005C4727"/>
    <w:rsid w:val="005C4784"/>
    <w:rsid w:val="005C4A21"/>
    <w:rsid w:val="005C4BE2"/>
    <w:rsid w:val="005C4DC0"/>
    <w:rsid w:val="005C4EA2"/>
    <w:rsid w:val="005C5303"/>
    <w:rsid w:val="005C5790"/>
    <w:rsid w:val="005C63B1"/>
    <w:rsid w:val="005C6C88"/>
    <w:rsid w:val="005C781F"/>
    <w:rsid w:val="005C795D"/>
    <w:rsid w:val="005C7CB6"/>
    <w:rsid w:val="005C7DA8"/>
    <w:rsid w:val="005D0205"/>
    <w:rsid w:val="005D0357"/>
    <w:rsid w:val="005D03BF"/>
    <w:rsid w:val="005D03C5"/>
    <w:rsid w:val="005D03FA"/>
    <w:rsid w:val="005D07FA"/>
    <w:rsid w:val="005D0839"/>
    <w:rsid w:val="005D0A71"/>
    <w:rsid w:val="005D0E11"/>
    <w:rsid w:val="005D170B"/>
    <w:rsid w:val="005D267A"/>
    <w:rsid w:val="005D2967"/>
    <w:rsid w:val="005D33F6"/>
    <w:rsid w:val="005D3CC5"/>
    <w:rsid w:val="005D4C9B"/>
    <w:rsid w:val="005D4DDA"/>
    <w:rsid w:val="005D54E5"/>
    <w:rsid w:val="005D5B93"/>
    <w:rsid w:val="005D6D04"/>
    <w:rsid w:val="005D73E5"/>
    <w:rsid w:val="005D7DC0"/>
    <w:rsid w:val="005D7E42"/>
    <w:rsid w:val="005E098C"/>
    <w:rsid w:val="005E0A24"/>
    <w:rsid w:val="005E0B8F"/>
    <w:rsid w:val="005E0E57"/>
    <w:rsid w:val="005E1938"/>
    <w:rsid w:val="005E1ACD"/>
    <w:rsid w:val="005E1AEE"/>
    <w:rsid w:val="005E2A6A"/>
    <w:rsid w:val="005E32B5"/>
    <w:rsid w:val="005E37C2"/>
    <w:rsid w:val="005E4095"/>
    <w:rsid w:val="005E4E13"/>
    <w:rsid w:val="005E530E"/>
    <w:rsid w:val="005E534A"/>
    <w:rsid w:val="005E5862"/>
    <w:rsid w:val="005E6007"/>
    <w:rsid w:val="005E66F3"/>
    <w:rsid w:val="005E68B8"/>
    <w:rsid w:val="005E6C04"/>
    <w:rsid w:val="005E6E7E"/>
    <w:rsid w:val="005E6F8F"/>
    <w:rsid w:val="005E7223"/>
    <w:rsid w:val="005E74BB"/>
    <w:rsid w:val="005E7562"/>
    <w:rsid w:val="005E7CB4"/>
    <w:rsid w:val="005E7E72"/>
    <w:rsid w:val="005F01FD"/>
    <w:rsid w:val="005F03A0"/>
    <w:rsid w:val="005F0976"/>
    <w:rsid w:val="005F0EC1"/>
    <w:rsid w:val="005F12DF"/>
    <w:rsid w:val="005F13DB"/>
    <w:rsid w:val="005F160A"/>
    <w:rsid w:val="005F1DA3"/>
    <w:rsid w:val="005F1E32"/>
    <w:rsid w:val="005F266F"/>
    <w:rsid w:val="005F27BC"/>
    <w:rsid w:val="005F2B90"/>
    <w:rsid w:val="005F34A5"/>
    <w:rsid w:val="005F3832"/>
    <w:rsid w:val="005F3E18"/>
    <w:rsid w:val="005F430B"/>
    <w:rsid w:val="005F50E4"/>
    <w:rsid w:val="005F5A1E"/>
    <w:rsid w:val="005F5B8B"/>
    <w:rsid w:val="005F5F9C"/>
    <w:rsid w:val="005F60AF"/>
    <w:rsid w:val="005F6BDB"/>
    <w:rsid w:val="005F6F6A"/>
    <w:rsid w:val="005F7400"/>
    <w:rsid w:val="005F7ED0"/>
    <w:rsid w:val="006002CC"/>
    <w:rsid w:val="006009A4"/>
    <w:rsid w:val="0060125A"/>
    <w:rsid w:val="006017C7"/>
    <w:rsid w:val="00601970"/>
    <w:rsid w:val="00602058"/>
    <w:rsid w:val="00602421"/>
    <w:rsid w:val="00602E64"/>
    <w:rsid w:val="00603543"/>
    <w:rsid w:val="0060489A"/>
    <w:rsid w:val="00604A30"/>
    <w:rsid w:val="0060520F"/>
    <w:rsid w:val="0060620E"/>
    <w:rsid w:val="006063E9"/>
    <w:rsid w:val="00606CA5"/>
    <w:rsid w:val="00607333"/>
    <w:rsid w:val="006076E4"/>
    <w:rsid w:val="006077A8"/>
    <w:rsid w:val="00607A60"/>
    <w:rsid w:val="00610BBC"/>
    <w:rsid w:val="00610FA5"/>
    <w:rsid w:val="0061108B"/>
    <w:rsid w:val="00611389"/>
    <w:rsid w:val="00611D4F"/>
    <w:rsid w:val="00611E42"/>
    <w:rsid w:val="00612490"/>
    <w:rsid w:val="006124EE"/>
    <w:rsid w:val="006125D3"/>
    <w:rsid w:val="00612DE4"/>
    <w:rsid w:val="00613879"/>
    <w:rsid w:val="00613C97"/>
    <w:rsid w:val="00613EF8"/>
    <w:rsid w:val="006142CE"/>
    <w:rsid w:val="0061464C"/>
    <w:rsid w:val="00615231"/>
    <w:rsid w:val="00615368"/>
    <w:rsid w:val="00616164"/>
    <w:rsid w:val="00616830"/>
    <w:rsid w:val="00617053"/>
    <w:rsid w:val="006171BE"/>
    <w:rsid w:val="00617380"/>
    <w:rsid w:val="00617501"/>
    <w:rsid w:val="006178BE"/>
    <w:rsid w:val="006178EC"/>
    <w:rsid w:val="006200EA"/>
    <w:rsid w:val="0062011B"/>
    <w:rsid w:val="00620319"/>
    <w:rsid w:val="00620622"/>
    <w:rsid w:val="00620B8F"/>
    <w:rsid w:val="00621513"/>
    <w:rsid w:val="00621D1C"/>
    <w:rsid w:val="00622084"/>
    <w:rsid w:val="0062396D"/>
    <w:rsid w:val="00623BDD"/>
    <w:rsid w:val="00623D0D"/>
    <w:rsid w:val="00624124"/>
    <w:rsid w:val="006243B8"/>
    <w:rsid w:val="0062454E"/>
    <w:rsid w:val="00624C04"/>
    <w:rsid w:val="006256CA"/>
    <w:rsid w:val="00625D6E"/>
    <w:rsid w:val="006264A2"/>
    <w:rsid w:val="00626C66"/>
    <w:rsid w:val="0062722B"/>
    <w:rsid w:val="0063025D"/>
    <w:rsid w:val="00630438"/>
    <w:rsid w:val="00631111"/>
    <w:rsid w:val="00631199"/>
    <w:rsid w:val="006311AF"/>
    <w:rsid w:val="0063163F"/>
    <w:rsid w:val="006316B4"/>
    <w:rsid w:val="0063187A"/>
    <w:rsid w:val="00631C3A"/>
    <w:rsid w:val="0063237F"/>
    <w:rsid w:val="0063254A"/>
    <w:rsid w:val="00633731"/>
    <w:rsid w:val="0063376C"/>
    <w:rsid w:val="006337E2"/>
    <w:rsid w:val="0063404C"/>
    <w:rsid w:val="0063410B"/>
    <w:rsid w:val="0063555C"/>
    <w:rsid w:val="00635687"/>
    <w:rsid w:val="006360FB"/>
    <w:rsid w:val="0063612E"/>
    <w:rsid w:val="0063653A"/>
    <w:rsid w:val="006366AA"/>
    <w:rsid w:val="0063677F"/>
    <w:rsid w:val="00636D9D"/>
    <w:rsid w:val="00636F64"/>
    <w:rsid w:val="006370F9"/>
    <w:rsid w:val="00637953"/>
    <w:rsid w:val="00637DA0"/>
    <w:rsid w:val="00637E12"/>
    <w:rsid w:val="006402D8"/>
    <w:rsid w:val="00640D7A"/>
    <w:rsid w:val="00640F1F"/>
    <w:rsid w:val="00641165"/>
    <w:rsid w:val="0064126C"/>
    <w:rsid w:val="0064257A"/>
    <w:rsid w:val="00642CE4"/>
    <w:rsid w:val="00642F70"/>
    <w:rsid w:val="00643EEE"/>
    <w:rsid w:val="00644872"/>
    <w:rsid w:val="00644A23"/>
    <w:rsid w:val="00644BA3"/>
    <w:rsid w:val="00644C41"/>
    <w:rsid w:val="00644D15"/>
    <w:rsid w:val="00645334"/>
    <w:rsid w:val="00645E0A"/>
    <w:rsid w:val="006460E4"/>
    <w:rsid w:val="00646A50"/>
    <w:rsid w:val="00646E14"/>
    <w:rsid w:val="00647E7A"/>
    <w:rsid w:val="006506B2"/>
    <w:rsid w:val="006507E6"/>
    <w:rsid w:val="00651119"/>
    <w:rsid w:val="006511F4"/>
    <w:rsid w:val="0065128F"/>
    <w:rsid w:val="00651309"/>
    <w:rsid w:val="00651417"/>
    <w:rsid w:val="00652436"/>
    <w:rsid w:val="00652BD9"/>
    <w:rsid w:val="00652BF4"/>
    <w:rsid w:val="0065355E"/>
    <w:rsid w:val="00653C3E"/>
    <w:rsid w:val="00654347"/>
    <w:rsid w:val="006549E2"/>
    <w:rsid w:val="006550F5"/>
    <w:rsid w:val="006558EC"/>
    <w:rsid w:val="00655E34"/>
    <w:rsid w:val="00656CB9"/>
    <w:rsid w:val="00656E2F"/>
    <w:rsid w:val="0065710F"/>
    <w:rsid w:val="00657CBB"/>
    <w:rsid w:val="00657E13"/>
    <w:rsid w:val="0066067A"/>
    <w:rsid w:val="00660739"/>
    <w:rsid w:val="00660A76"/>
    <w:rsid w:val="00661131"/>
    <w:rsid w:val="00661645"/>
    <w:rsid w:val="00661742"/>
    <w:rsid w:val="0066174D"/>
    <w:rsid w:val="006621D6"/>
    <w:rsid w:val="00662478"/>
    <w:rsid w:val="00662A14"/>
    <w:rsid w:val="00662B4C"/>
    <w:rsid w:val="00662CB7"/>
    <w:rsid w:val="006631EC"/>
    <w:rsid w:val="00664E1F"/>
    <w:rsid w:val="00664F73"/>
    <w:rsid w:val="00665113"/>
    <w:rsid w:val="006656C2"/>
    <w:rsid w:val="00665F3D"/>
    <w:rsid w:val="00665FD4"/>
    <w:rsid w:val="00666308"/>
    <w:rsid w:val="006663CF"/>
    <w:rsid w:val="006667CE"/>
    <w:rsid w:val="006672D5"/>
    <w:rsid w:val="00667885"/>
    <w:rsid w:val="00667A58"/>
    <w:rsid w:val="00667E8A"/>
    <w:rsid w:val="00670ADE"/>
    <w:rsid w:val="00671755"/>
    <w:rsid w:val="00671BE5"/>
    <w:rsid w:val="0067204F"/>
    <w:rsid w:val="0067238A"/>
    <w:rsid w:val="006725A3"/>
    <w:rsid w:val="00672DFB"/>
    <w:rsid w:val="0067323E"/>
    <w:rsid w:val="006746B0"/>
    <w:rsid w:val="006746F9"/>
    <w:rsid w:val="006747D3"/>
    <w:rsid w:val="00674D8F"/>
    <w:rsid w:val="006753E0"/>
    <w:rsid w:val="006753E2"/>
    <w:rsid w:val="00675752"/>
    <w:rsid w:val="006758C6"/>
    <w:rsid w:val="00675F9A"/>
    <w:rsid w:val="00676312"/>
    <w:rsid w:val="006767B6"/>
    <w:rsid w:val="00676817"/>
    <w:rsid w:val="00676A82"/>
    <w:rsid w:val="00676D14"/>
    <w:rsid w:val="0067701D"/>
    <w:rsid w:val="00677D77"/>
    <w:rsid w:val="00680066"/>
    <w:rsid w:val="00680652"/>
    <w:rsid w:val="00680798"/>
    <w:rsid w:val="00680D36"/>
    <w:rsid w:val="0068150D"/>
    <w:rsid w:val="00681917"/>
    <w:rsid w:val="006824A5"/>
    <w:rsid w:val="006825FF"/>
    <w:rsid w:val="00682994"/>
    <w:rsid w:val="00682E38"/>
    <w:rsid w:val="00682F58"/>
    <w:rsid w:val="00683269"/>
    <w:rsid w:val="00683728"/>
    <w:rsid w:val="006838DB"/>
    <w:rsid w:val="00684037"/>
    <w:rsid w:val="0068419F"/>
    <w:rsid w:val="00684285"/>
    <w:rsid w:val="006848C9"/>
    <w:rsid w:val="00685219"/>
    <w:rsid w:val="0068521C"/>
    <w:rsid w:val="0068555E"/>
    <w:rsid w:val="006857AF"/>
    <w:rsid w:val="00685BCE"/>
    <w:rsid w:val="006865D4"/>
    <w:rsid w:val="00686C5D"/>
    <w:rsid w:val="00687BF5"/>
    <w:rsid w:val="0069115C"/>
    <w:rsid w:val="00691174"/>
    <w:rsid w:val="0069135D"/>
    <w:rsid w:val="00691829"/>
    <w:rsid w:val="006918D4"/>
    <w:rsid w:val="006921C6"/>
    <w:rsid w:val="00693188"/>
    <w:rsid w:val="006932DD"/>
    <w:rsid w:val="0069394D"/>
    <w:rsid w:val="00693D19"/>
    <w:rsid w:val="00693D89"/>
    <w:rsid w:val="00694114"/>
    <w:rsid w:val="006945A6"/>
    <w:rsid w:val="00694F02"/>
    <w:rsid w:val="00695340"/>
    <w:rsid w:val="0069563F"/>
    <w:rsid w:val="00695D41"/>
    <w:rsid w:val="00696371"/>
    <w:rsid w:val="00696667"/>
    <w:rsid w:val="00696AC8"/>
    <w:rsid w:val="006978FB"/>
    <w:rsid w:val="006A08E0"/>
    <w:rsid w:val="006A0EDF"/>
    <w:rsid w:val="006A1652"/>
    <w:rsid w:val="006A1877"/>
    <w:rsid w:val="006A1994"/>
    <w:rsid w:val="006A1A08"/>
    <w:rsid w:val="006A2200"/>
    <w:rsid w:val="006A32A6"/>
    <w:rsid w:val="006A33D5"/>
    <w:rsid w:val="006A33F1"/>
    <w:rsid w:val="006A384B"/>
    <w:rsid w:val="006A46B5"/>
    <w:rsid w:val="006A5A14"/>
    <w:rsid w:val="006A5F7B"/>
    <w:rsid w:val="006A627A"/>
    <w:rsid w:val="006A64AC"/>
    <w:rsid w:val="006A6617"/>
    <w:rsid w:val="006A72D8"/>
    <w:rsid w:val="006A7F42"/>
    <w:rsid w:val="006B00DC"/>
    <w:rsid w:val="006B07DA"/>
    <w:rsid w:val="006B0D92"/>
    <w:rsid w:val="006B1132"/>
    <w:rsid w:val="006B221A"/>
    <w:rsid w:val="006B2300"/>
    <w:rsid w:val="006B2B4C"/>
    <w:rsid w:val="006B2B9F"/>
    <w:rsid w:val="006B2EB1"/>
    <w:rsid w:val="006B322F"/>
    <w:rsid w:val="006B3432"/>
    <w:rsid w:val="006B3485"/>
    <w:rsid w:val="006B38F6"/>
    <w:rsid w:val="006B3F0C"/>
    <w:rsid w:val="006B40FD"/>
    <w:rsid w:val="006B4BF2"/>
    <w:rsid w:val="006B5202"/>
    <w:rsid w:val="006B5C97"/>
    <w:rsid w:val="006B669B"/>
    <w:rsid w:val="006B6818"/>
    <w:rsid w:val="006B6BF7"/>
    <w:rsid w:val="006B6C8D"/>
    <w:rsid w:val="006B6CB2"/>
    <w:rsid w:val="006B7303"/>
    <w:rsid w:val="006C0086"/>
    <w:rsid w:val="006C02F5"/>
    <w:rsid w:val="006C0684"/>
    <w:rsid w:val="006C0B80"/>
    <w:rsid w:val="006C0DFD"/>
    <w:rsid w:val="006C0F46"/>
    <w:rsid w:val="006C1DAC"/>
    <w:rsid w:val="006C239C"/>
    <w:rsid w:val="006C24DA"/>
    <w:rsid w:val="006C26AD"/>
    <w:rsid w:val="006C29F0"/>
    <w:rsid w:val="006C2B30"/>
    <w:rsid w:val="006C346A"/>
    <w:rsid w:val="006C3C0F"/>
    <w:rsid w:val="006C3C57"/>
    <w:rsid w:val="006C4EBE"/>
    <w:rsid w:val="006C50E2"/>
    <w:rsid w:val="006C5E04"/>
    <w:rsid w:val="006C61A7"/>
    <w:rsid w:val="006C6AE1"/>
    <w:rsid w:val="006C6DDA"/>
    <w:rsid w:val="006D001B"/>
    <w:rsid w:val="006D06A6"/>
    <w:rsid w:val="006D0E19"/>
    <w:rsid w:val="006D1292"/>
    <w:rsid w:val="006D13A6"/>
    <w:rsid w:val="006D1D35"/>
    <w:rsid w:val="006D1FB8"/>
    <w:rsid w:val="006D236A"/>
    <w:rsid w:val="006D248D"/>
    <w:rsid w:val="006D25F7"/>
    <w:rsid w:val="006D27A8"/>
    <w:rsid w:val="006D2EC3"/>
    <w:rsid w:val="006D3123"/>
    <w:rsid w:val="006D3E80"/>
    <w:rsid w:val="006D3F55"/>
    <w:rsid w:val="006D3FB6"/>
    <w:rsid w:val="006D42CA"/>
    <w:rsid w:val="006D4FF7"/>
    <w:rsid w:val="006D5225"/>
    <w:rsid w:val="006D59A0"/>
    <w:rsid w:val="006D5DE0"/>
    <w:rsid w:val="006D66B2"/>
    <w:rsid w:val="006D6CA3"/>
    <w:rsid w:val="006D737D"/>
    <w:rsid w:val="006D791D"/>
    <w:rsid w:val="006E0084"/>
    <w:rsid w:val="006E0133"/>
    <w:rsid w:val="006E0153"/>
    <w:rsid w:val="006E070D"/>
    <w:rsid w:val="006E07B1"/>
    <w:rsid w:val="006E0C92"/>
    <w:rsid w:val="006E0E73"/>
    <w:rsid w:val="006E0F99"/>
    <w:rsid w:val="006E1395"/>
    <w:rsid w:val="006E155D"/>
    <w:rsid w:val="006E18E3"/>
    <w:rsid w:val="006E1A46"/>
    <w:rsid w:val="006E2127"/>
    <w:rsid w:val="006E2298"/>
    <w:rsid w:val="006E252C"/>
    <w:rsid w:val="006E2874"/>
    <w:rsid w:val="006E3577"/>
    <w:rsid w:val="006E3D15"/>
    <w:rsid w:val="006E3DFA"/>
    <w:rsid w:val="006E3E71"/>
    <w:rsid w:val="006E43AF"/>
    <w:rsid w:val="006E4B08"/>
    <w:rsid w:val="006E4DB1"/>
    <w:rsid w:val="006E530B"/>
    <w:rsid w:val="006E5BDF"/>
    <w:rsid w:val="006E5EE1"/>
    <w:rsid w:val="006E6DA9"/>
    <w:rsid w:val="006E6EC9"/>
    <w:rsid w:val="006E78B6"/>
    <w:rsid w:val="006F0186"/>
    <w:rsid w:val="006F0D41"/>
    <w:rsid w:val="006F1941"/>
    <w:rsid w:val="006F1B69"/>
    <w:rsid w:val="006F1DE8"/>
    <w:rsid w:val="006F217A"/>
    <w:rsid w:val="006F222A"/>
    <w:rsid w:val="006F28BF"/>
    <w:rsid w:val="006F2CC9"/>
    <w:rsid w:val="006F2E00"/>
    <w:rsid w:val="006F31BC"/>
    <w:rsid w:val="006F336D"/>
    <w:rsid w:val="006F4564"/>
    <w:rsid w:val="006F465A"/>
    <w:rsid w:val="006F484D"/>
    <w:rsid w:val="006F5243"/>
    <w:rsid w:val="006F53D8"/>
    <w:rsid w:val="006F56B8"/>
    <w:rsid w:val="006F6890"/>
    <w:rsid w:val="006F7BBD"/>
    <w:rsid w:val="006F7C2F"/>
    <w:rsid w:val="006F7FDA"/>
    <w:rsid w:val="007004F0"/>
    <w:rsid w:val="0070099C"/>
    <w:rsid w:val="00701806"/>
    <w:rsid w:val="00702685"/>
    <w:rsid w:val="00703317"/>
    <w:rsid w:val="007037A4"/>
    <w:rsid w:val="007040D7"/>
    <w:rsid w:val="007043EE"/>
    <w:rsid w:val="00704C3D"/>
    <w:rsid w:val="00705393"/>
    <w:rsid w:val="007059F1"/>
    <w:rsid w:val="00705C14"/>
    <w:rsid w:val="007067A9"/>
    <w:rsid w:val="007068DC"/>
    <w:rsid w:val="00706A25"/>
    <w:rsid w:val="00707007"/>
    <w:rsid w:val="00707360"/>
    <w:rsid w:val="00710793"/>
    <w:rsid w:val="00710DC4"/>
    <w:rsid w:val="00710E84"/>
    <w:rsid w:val="0071167D"/>
    <w:rsid w:val="00711ACB"/>
    <w:rsid w:val="00711C87"/>
    <w:rsid w:val="00711F97"/>
    <w:rsid w:val="0071205C"/>
    <w:rsid w:val="00713A52"/>
    <w:rsid w:val="00713FB0"/>
    <w:rsid w:val="007141C9"/>
    <w:rsid w:val="007144C0"/>
    <w:rsid w:val="007146A7"/>
    <w:rsid w:val="007148FA"/>
    <w:rsid w:val="00714AB2"/>
    <w:rsid w:val="00714C52"/>
    <w:rsid w:val="00715B2F"/>
    <w:rsid w:val="00715C94"/>
    <w:rsid w:val="00715DC5"/>
    <w:rsid w:val="00716043"/>
    <w:rsid w:val="0071655A"/>
    <w:rsid w:val="007167E6"/>
    <w:rsid w:val="007173F2"/>
    <w:rsid w:val="007175E5"/>
    <w:rsid w:val="00717798"/>
    <w:rsid w:val="007179A9"/>
    <w:rsid w:val="007202D8"/>
    <w:rsid w:val="00720955"/>
    <w:rsid w:val="007217E4"/>
    <w:rsid w:val="00722D1D"/>
    <w:rsid w:val="00723973"/>
    <w:rsid w:val="007247CB"/>
    <w:rsid w:val="007252A7"/>
    <w:rsid w:val="00725673"/>
    <w:rsid w:val="007263B0"/>
    <w:rsid w:val="0072679F"/>
    <w:rsid w:val="00726A1A"/>
    <w:rsid w:val="0072762A"/>
    <w:rsid w:val="00727917"/>
    <w:rsid w:val="00727B67"/>
    <w:rsid w:val="00730437"/>
    <w:rsid w:val="00731055"/>
    <w:rsid w:val="00731655"/>
    <w:rsid w:val="00731CE5"/>
    <w:rsid w:val="00731DAC"/>
    <w:rsid w:val="00732206"/>
    <w:rsid w:val="00732277"/>
    <w:rsid w:val="0073242D"/>
    <w:rsid w:val="00732A40"/>
    <w:rsid w:val="00733550"/>
    <w:rsid w:val="00733556"/>
    <w:rsid w:val="00733919"/>
    <w:rsid w:val="00734055"/>
    <w:rsid w:val="00735622"/>
    <w:rsid w:val="00735715"/>
    <w:rsid w:val="00735B28"/>
    <w:rsid w:val="00735FEC"/>
    <w:rsid w:val="007372D2"/>
    <w:rsid w:val="007376BD"/>
    <w:rsid w:val="007378E4"/>
    <w:rsid w:val="007378EC"/>
    <w:rsid w:val="00737A11"/>
    <w:rsid w:val="00737EA4"/>
    <w:rsid w:val="00740473"/>
    <w:rsid w:val="00741982"/>
    <w:rsid w:val="00741BDD"/>
    <w:rsid w:val="00741BF5"/>
    <w:rsid w:val="00741E18"/>
    <w:rsid w:val="00742175"/>
    <w:rsid w:val="00742199"/>
    <w:rsid w:val="007426F7"/>
    <w:rsid w:val="007429F1"/>
    <w:rsid w:val="00742AB4"/>
    <w:rsid w:val="00742C97"/>
    <w:rsid w:val="00743D54"/>
    <w:rsid w:val="007444AC"/>
    <w:rsid w:val="00744F74"/>
    <w:rsid w:val="00745DDC"/>
    <w:rsid w:val="00745F1B"/>
    <w:rsid w:val="0074647E"/>
    <w:rsid w:val="007472E1"/>
    <w:rsid w:val="00747401"/>
    <w:rsid w:val="007504FB"/>
    <w:rsid w:val="00750760"/>
    <w:rsid w:val="00750D9A"/>
    <w:rsid w:val="0075114E"/>
    <w:rsid w:val="0075140E"/>
    <w:rsid w:val="00751783"/>
    <w:rsid w:val="00752A48"/>
    <w:rsid w:val="00753DBB"/>
    <w:rsid w:val="00755D50"/>
    <w:rsid w:val="0075633B"/>
    <w:rsid w:val="00756DC1"/>
    <w:rsid w:val="007571F9"/>
    <w:rsid w:val="00757604"/>
    <w:rsid w:val="00760627"/>
    <w:rsid w:val="00761521"/>
    <w:rsid w:val="00761F11"/>
    <w:rsid w:val="00762D27"/>
    <w:rsid w:val="00762ECB"/>
    <w:rsid w:val="00763515"/>
    <w:rsid w:val="0076363A"/>
    <w:rsid w:val="00764A59"/>
    <w:rsid w:val="00764ECF"/>
    <w:rsid w:val="0076507B"/>
    <w:rsid w:val="0076560D"/>
    <w:rsid w:val="007657DE"/>
    <w:rsid w:val="00765EEB"/>
    <w:rsid w:val="00766055"/>
    <w:rsid w:val="007665DE"/>
    <w:rsid w:val="007666D6"/>
    <w:rsid w:val="00767CD0"/>
    <w:rsid w:val="00767DEB"/>
    <w:rsid w:val="00767F27"/>
    <w:rsid w:val="00767F98"/>
    <w:rsid w:val="007706FD"/>
    <w:rsid w:val="007709B1"/>
    <w:rsid w:val="00771772"/>
    <w:rsid w:val="007722B1"/>
    <w:rsid w:val="00772BD2"/>
    <w:rsid w:val="00772C86"/>
    <w:rsid w:val="00772D4A"/>
    <w:rsid w:val="0077301C"/>
    <w:rsid w:val="00774492"/>
    <w:rsid w:val="00774984"/>
    <w:rsid w:val="00774DB4"/>
    <w:rsid w:val="0077532C"/>
    <w:rsid w:val="00775674"/>
    <w:rsid w:val="00775B9E"/>
    <w:rsid w:val="00776574"/>
    <w:rsid w:val="007765A5"/>
    <w:rsid w:val="0077664C"/>
    <w:rsid w:val="00776FE9"/>
    <w:rsid w:val="007801CB"/>
    <w:rsid w:val="007801DD"/>
    <w:rsid w:val="007802AF"/>
    <w:rsid w:val="00780332"/>
    <w:rsid w:val="00781A6E"/>
    <w:rsid w:val="00781C1E"/>
    <w:rsid w:val="0078216E"/>
    <w:rsid w:val="00782EA9"/>
    <w:rsid w:val="00783A5C"/>
    <w:rsid w:val="0078482A"/>
    <w:rsid w:val="00785EC0"/>
    <w:rsid w:val="00785FDA"/>
    <w:rsid w:val="007862FA"/>
    <w:rsid w:val="00786411"/>
    <w:rsid w:val="00786465"/>
    <w:rsid w:val="0078764A"/>
    <w:rsid w:val="007876FA"/>
    <w:rsid w:val="00787FBC"/>
    <w:rsid w:val="007902CE"/>
    <w:rsid w:val="00790DC0"/>
    <w:rsid w:val="00791696"/>
    <w:rsid w:val="00791858"/>
    <w:rsid w:val="00792745"/>
    <w:rsid w:val="00793648"/>
    <w:rsid w:val="00793ABB"/>
    <w:rsid w:val="00793BB1"/>
    <w:rsid w:val="00794BC0"/>
    <w:rsid w:val="007957B3"/>
    <w:rsid w:val="00795AE2"/>
    <w:rsid w:val="00795AF1"/>
    <w:rsid w:val="00795CF4"/>
    <w:rsid w:val="0079615A"/>
    <w:rsid w:val="00796527"/>
    <w:rsid w:val="00796790"/>
    <w:rsid w:val="007972B3"/>
    <w:rsid w:val="00797653"/>
    <w:rsid w:val="007976E1"/>
    <w:rsid w:val="00797EF8"/>
    <w:rsid w:val="007A0C4E"/>
    <w:rsid w:val="007A1018"/>
    <w:rsid w:val="007A17E9"/>
    <w:rsid w:val="007A1DBC"/>
    <w:rsid w:val="007A2B80"/>
    <w:rsid w:val="007A2EE2"/>
    <w:rsid w:val="007A359D"/>
    <w:rsid w:val="007A39A8"/>
    <w:rsid w:val="007A3E15"/>
    <w:rsid w:val="007A42A5"/>
    <w:rsid w:val="007A45F7"/>
    <w:rsid w:val="007A4C4A"/>
    <w:rsid w:val="007A4CA7"/>
    <w:rsid w:val="007A4E71"/>
    <w:rsid w:val="007A4F85"/>
    <w:rsid w:val="007A57AD"/>
    <w:rsid w:val="007A5B37"/>
    <w:rsid w:val="007A5D8E"/>
    <w:rsid w:val="007A64FD"/>
    <w:rsid w:val="007A6D65"/>
    <w:rsid w:val="007A7757"/>
    <w:rsid w:val="007A7E9C"/>
    <w:rsid w:val="007B04AF"/>
    <w:rsid w:val="007B04E7"/>
    <w:rsid w:val="007B0B03"/>
    <w:rsid w:val="007B139B"/>
    <w:rsid w:val="007B163B"/>
    <w:rsid w:val="007B1A13"/>
    <w:rsid w:val="007B1F7C"/>
    <w:rsid w:val="007B2B66"/>
    <w:rsid w:val="007B2F54"/>
    <w:rsid w:val="007B32D4"/>
    <w:rsid w:val="007B3850"/>
    <w:rsid w:val="007B415E"/>
    <w:rsid w:val="007B42CB"/>
    <w:rsid w:val="007B4659"/>
    <w:rsid w:val="007B46EE"/>
    <w:rsid w:val="007B599E"/>
    <w:rsid w:val="007B617C"/>
    <w:rsid w:val="007B625D"/>
    <w:rsid w:val="007B6CF6"/>
    <w:rsid w:val="007B7ECB"/>
    <w:rsid w:val="007C09F9"/>
    <w:rsid w:val="007C0B18"/>
    <w:rsid w:val="007C0C87"/>
    <w:rsid w:val="007C0F4B"/>
    <w:rsid w:val="007C1B37"/>
    <w:rsid w:val="007C22C7"/>
    <w:rsid w:val="007C2491"/>
    <w:rsid w:val="007C28F8"/>
    <w:rsid w:val="007C2FB3"/>
    <w:rsid w:val="007C3128"/>
    <w:rsid w:val="007C373F"/>
    <w:rsid w:val="007C3AE5"/>
    <w:rsid w:val="007C3FA2"/>
    <w:rsid w:val="007C4B56"/>
    <w:rsid w:val="007C5754"/>
    <w:rsid w:val="007C5835"/>
    <w:rsid w:val="007C5F25"/>
    <w:rsid w:val="007C605D"/>
    <w:rsid w:val="007C60ED"/>
    <w:rsid w:val="007C7015"/>
    <w:rsid w:val="007C7FFB"/>
    <w:rsid w:val="007D008A"/>
    <w:rsid w:val="007D0114"/>
    <w:rsid w:val="007D0A81"/>
    <w:rsid w:val="007D154A"/>
    <w:rsid w:val="007D2555"/>
    <w:rsid w:val="007D2B99"/>
    <w:rsid w:val="007D2F89"/>
    <w:rsid w:val="007D36C1"/>
    <w:rsid w:val="007D3E16"/>
    <w:rsid w:val="007D4237"/>
    <w:rsid w:val="007D4600"/>
    <w:rsid w:val="007D4C6C"/>
    <w:rsid w:val="007D5133"/>
    <w:rsid w:val="007D5D84"/>
    <w:rsid w:val="007D68E8"/>
    <w:rsid w:val="007D6A2A"/>
    <w:rsid w:val="007D6FAE"/>
    <w:rsid w:val="007E0670"/>
    <w:rsid w:val="007E162F"/>
    <w:rsid w:val="007E296E"/>
    <w:rsid w:val="007E2C04"/>
    <w:rsid w:val="007E3C93"/>
    <w:rsid w:val="007E41F4"/>
    <w:rsid w:val="007E4F1E"/>
    <w:rsid w:val="007E525B"/>
    <w:rsid w:val="007E541C"/>
    <w:rsid w:val="007E5432"/>
    <w:rsid w:val="007E56DA"/>
    <w:rsid w:val="007E5C31"/>
    <w:rsid w:val="007E6389"/>
    <w:rsid w:val="007E6420"/>
    <w:rsid w:val="007E67B2"/>
    <w:rsid w:val="007E6B74"/>
    <w:rsid w:val="007E7113"/>
    <w:rsid w:val="007E77C7"/>
    <w:rsid w:val="007E7A93"/>
    <w:rsid w:val="007E7B89"/>
    <w:rsid w:val="007F063D"/>
    <w:rsid w:val="007F066E"/>
    <w:rsid w:val="007F09B5"/>
    <w:rsid w:val="007F0C2D"/>
    <w:rsid w:val="007F1F26"/>
    <w:rsid w:val="007F26B4"/>
    <w:rsid w:val="007F2789"/>
    <w:rsid w:val="007F2DBE"/>
    <w:rsid w:val="007F331C"/>
    <w:rsid w:val="007F343F"/>
    <w:rsid w:val="007F4752"/>
    <w:rsid w:val="007F499A"/>
    <w:rsid w:val="007F4DD7"/>
    <w:rsid w:val="007F501E"/>
    <w:rsid w:val="007F5351"/>
    <w:rsid w:val="007F565D"/>
    <w:rsid w:val="007F597F"/>
    <w:rsid w:val="007F5C66"/>
    <w:rsid w:val="007F5F47"/>
    <w:rsid w:val="007F6623"/>
    <w:rsid w:val="007F676C"/>
    <w:rsid w:val="007F6BEE"/>
    <w:rsid w:val="007F7A50"/>
    <w:rsid w:val="00800BD7"/>
    <w:rsid w:val="00800C38"/>
    <w:rsid w:val="00801745"/>
    <w:rsid w:val="00802109"/>
    <w:rsid w:val="0080335F"/>
    <w:rsid w:val="0080370E"/>
    <w:rsid w:val="00803847"/>
    <w:rsid w:val="00803A0E"/>
    <w:rsid w:val="00804CDA"/>
    <w:rsid w:val="00804D3B"/>
    <w:rsid w:val="0080528B"/>
    <w:rsid w:val="0080536D"/>
    <w:rsid w:val="0080573E"/>
    <w:rsid w:val="00805A0E"/>
    <w:rsid w:val="0080665B"/>
    <w:rsid w:val="008077C1"/>
    <w:rsid w:val="00807AB7"/>
    <w:rsid w:val="00810DAA"/>
    <w:rsid w:val="00811225"/>
    <w:rsid w:val="008127EB"/>
    <w:rsid w:val="00813196"/>
    <w:rsid w:val="0081397D"/>
    <w:rsid w:val="0081422D"/>
    <w:rsid w:val="0081497C"/>
    <w:rsid w:val="00814A6E"/>
    <w:rsid w:val="00814B12"/>
    <w:rsid w:val="00814DF7"/>
    <w:rsid w:val="0081549C"/>
    <w:rsid w:val="00815CF7"/>
    <w:rsid w:val="00816841"/>
    <w:rsid w:val="0081777A"/>
    <w:rsid w:val="00817B18"/>
    <w:rsid w:val="00817CE3"/>
    <w:rsid w:val="00821189"/>
    <w:rsid w:val="0082124E"/>
    <w:rsid w:val="0082267E"/>
    <w:rsid w:val="00824399"/>
    <w:rsid w:val="00824555"/>
    <w:rsid w:val="00824F32"/>
    <w:rsid w:val="00825099"/>
    <w:rsid w:val="0082524C"/>
    <w:rsid w:val="0082556D"/>
    <w:rsid w:val="00825B7A"/>
    <w:rsid w:val="00825DA4"/>
    <w:rsid w:val="00826809"/>
    <w:rsid w:val="00826FFB"/>
    <w:rsid w:val="008271D9"/>
    <w:rsid w:val="00827219"/>
    <w:rsid w:val="008275B9"/>
    <w:rsid w:val="00827A90"/>
    <w:rsid w:val="008303F3"/>
    <w:rsid w:val="008304E3"/>
    <w:rsid w:val="00831032"/>
    <w:rsid w:val="0083108F"/>
    <w:rsid w:val="0083182B"/>
    <w:rsid w:val="008318DD"/>
    <w:rsid w:val="00831DDB"/>
    <w:rsid w:val="00832662"/>
    <w:rsid w:val="00832937"/>
    <w:rsid w:val="00832B95"/>
    <w:rsid w:val="00832F08"/>
    <w:rsid w:val="00833167"/>
    <w:rsid w:val="008332C8"/>
    <w:rsid w:val="00833D21"/>
    <w:rsid w:val="00834014"/>
    <w:rsid w:val="00834333"/>
    <w:rsid w:val="00836167"/>
    <w:rsid w:val="00836BED"/>
    <w:rsid w:val="00836F80"/>
    <w:rsid w:val="008372C8"/>
    <w:rsid w:val="008373F4"/>
    <w:rsid w:val="00840786"/>
    <w:rsid w:val="0084104D"/>
    <w:rsid w:val="008417A3"/>
    <w:rsid w:val="00842529"/>
    <w:rsid w:val="00842FA9"/>
    <w:rsid w:val="00843136"/>
    <w:rsid w:val="00843445"/>
    <w:rsid w:val="00843A2E"/>
    <w:rsid w:val="00843AF1"/>
    <w:rsid w:val="00843D7D"/>
    <w:rsid w:val="0084449A"/>
    <w:rsid w:val="00844E6C"/>
    <w:rsid w:val="00844E74"/>
    <w:rsid w:val="008453D0"/>
    <w:rsid w:val="008456C7"/>
    <w:rsid w:val="00845972"/>
    <w:rsid w:val="00845C4D"/>
    <w:rsid w:val="00845F0C"/>
    <w:rsid w:val="00846922"/>
    <w:rsid w:val="00847886"/>
    <w:rsid w:val="008502F3"/>
    <w:rsid w:val="00850E0A"/>
    <w:rsid w:val="00851482"/>
    <w:rsid w:val="00851929"/>
    <w:rsid w:val="00851A76"/>
    <w:rsid w:val="00851B3B"/>
    <w:rsid w:val="00852797"/>
    <w:rsid w:val="008527A4"/>
    <w:rsid w:val="00852D61"/>
    <w:rsid w:val="00852DD9"/>
    <w:rsid w:val="00852EF1"/>
    <w:rsid w:val="00852F1F"/>
    <w:rsid w:val="00852FD3"/>
    <w:rsid w:val="0085311B"/>
    <w:rsid w:val="00853227"/>
    <w:rsid w:val="00853862"/>
    <w:rsid w:val="008539AC"/>
    <w:rsid w:val="00853B89"/>
    <w:rsid w:val="00853BF2"/>
    <w:rsid w:val="0085455F"/>
    <w:rsid w:val="0085465C"/>
    <w:rsid w:val="00854787"/>
    <w:rsid w:val="00854912"/>
    <w:rsid w:val="00854A2F"/>
    <w:rsid w:val="00854D39"/>
    <w:rsid w:val="00855324"/>
    <w:rsid w:val="008555FF"/>
    <w:rsid w:val="00855766"/>
    <w:rsid w:val="008558BA"/>
    <w:rsid w:val="00855E26"/>
    <w:rsid w:val="00856CD1"/>
    <w:rsid w:val="00857054"/>
    <w:rsid w:val="0085723D"/>
    <w:rsid w:val="00857CA5"/>
    <w:rsid w:val="008600B7"/>
    <w:rsid w:val="0086019C"/>
    <w:rsid w:val="00860B70"/>
    <w:rsid w:val="00860C03"/>
    <w:rsid w:val="00860CC1"/>
    <w:rsid w:val="00860D37"/>
    <w:rsid w:val="00860F84"/>
    <w:rsid w:val="008614D8"/>
    <w:rsid w:val="008618C9"/>
    <w:rsid w:val="00862E83"/>
    <w:rsid w:val="00863639"/>
    <w:rsid w:val="00863D11"/>
    <w:rsid w:val="008649EF"/>
    <w:rsid w:val="00864BF9"/>
    <w:rsid w:val="008656F2"/>
    <w:rsid w:val="00865AA5"/>
    <w:rsid w:val="0086633B"/>
    <w:rsid w:val="008663FE"/>
    <w:rsid w:val="00866485"/>
    <w:rsid w:val="00867274"/>
    <w:rsid w:val="008674AA"/>
    <w:rsid w:val="00867AD0"/>
    <w:rsid w:val="00867B64"/>
    <w:rsid w:val="00867CE7"/>
    <w:rsid w:val="00867D83"/>
    <w:rsid w:val="00870214"/>
    <w:rsid w:val="00870AD0"/>
    <w:rsid w:val="00871710"/>
    <w:rsid w:val="008721E9"/>
    <w:rsid w:val="00872DBD"/>
    <w:rsid w:val="00872ED2"/>
    <w:rsid w:val="00872FDD"/>
    <w:rsid w:val="00873647"/>
    <w:rsid w:val="00873FB5"/>
    <w:rsid w:val="00874003"/>
    <w:rsid w:val="008751AA"/>
    <w:rsid w:val="008752C9"/>
    <w:rsid w:val="00875D36"/>
    <w:rsid w:val="0087635E"/>
    <w:rsid w:val="008763B8"/>
    <w:rsid w:val="008766B0"/>
    <w:rsid w:val="00877119"/>
    <w:rsid w:val="008771B8"/>
    <w:rsid w:val="0087786D"/>
    <w:rsid w:val="00877DAB"/>
    <w:rsid w:val="00880842"/>
    <w:rsid w:val="00880989"/>
    <w:rsid w:val="008815E9"/>
    <w:rsid w:val="00882B6A"/>
    <w:rsid w:val="008831CA"/>
    <w:rsid w:val="0088335F"/>
    <w:rsid w:val="00883422"/>
    <w:rsid w:val="00883ACE"/>
    <w:rsid w:val="00885B4A"/>
    <w:rsid w:val="0088696B"/>
    <w:rsid w:val="00886C95"/>
    <w:rsid w:val="00886EE8"/>
    <w:rsid w:val="008875E5"/>
    <w:rsid w:val="008879AB"/>
    <w:rsid w:val="008903B9"/>
    <w:rsid w:val="008906B3"/>
    <w:rsid w:val="008912C6"/>
    <w:rsid w:val="008929E9"/>
    <w:rsid w:val="00892D46"/>
    <w:rsid w:val="00892D82"/>
    <w:rsid w:val="00892E40"/>
    <w:rsid w:val="00892ECB"/>
    <w:rsid w:val="0089349C"/>
    <w:rsid w:val="008934ED"/>
    <w:rsid w:val="008935DA"/>
    <w:rsid w:val="00893802"/>
    <w:rsid w:val="00893BD9"/>
    <w:rsid w:val="00893F5B"/>
    <w:rsid w:val="00894225"/>
    <w:rsid w:val="008943BE"/>
    <w:rsid w:val="008946D7"/>
    <w:rsid w:val="008957EB"/>
    <w:rsid w:val="00895BB7"/>
    <w:rsid w:val="00897AF2"/>
    <w:rsid w:val="00897F3A"/>
    <w:rsid w:val="008A01A1"/>
    <w:rsid w:val="008A0832"/>
    <w:rsid w:val="008A1094"/>
    <w:rsid w:val="008A1117"/>
    <w:rsid w:val="008A117E"/>
    <w:rsid w:val="008A1750"/>
    <w:rsid w:val="008A1B42"/>
    <w:rsid w:val="008A2536"/>
    <w:rsid w:val="008A32A7"/>
    <w:rsid w:val="008A3320"/>
    <w:rsid w:val="008A3530"/>
    <w:rsid w:val="008A45EE"/>
    <w:rsid w:val="008A527C"/>
    <w:rsid w:val="008A5445"/>
    <w:rsid w:val="008A5AAF"/>
    <w:rsid w:val="008A6F25"/>
    <w:rsid w:val="008A7024"/>
    <w:rsid w:val="008A72EF"/>
    <w:rsid w:val="008A730F"/>
    <w:rsid w:val="008A7A8A"/>
    <w:rsid w:val="008B08E0"/>
    <w:rsid w:val="008B08E3"/>
    <w:rsid w:val="008B09E2"/>
    <w:rsid w:val="008B0E7C"/>
    <w:rsid w:val="008B136C"/>
    <w:rsid w:val="008B1498"/>
    <w:rsid w:val="008B17EA"/>
    <w:rsid w:val="008B1D34"/>
    <w:rsid w:val="008B1FE7"/>
    <w:rsid w:val="008B21F7"/>
    <w:rsid w:val="008B2D28"/>
    <w:rsid w:val="008B320F"/>
    <w:rsid w:val="008B378B"/>
    <w:rsid w:val="008B3A2F"/>
    <w:rsid w:val="008B43D9"/>
    <w:rsid w:val="008B660F"/>
    <w:rsid w:val="008B68F4"/>
    <w:rsid w:val="008B6F03"/>
    <w:rsid w:val="008B7546"/>
    <w:rsid w:val="008B75F5"/>
    <w:rsid w:val="008B7C89"/>
    <w:rsid w:val="008B7E43"/>
    <w:rsid w:val="008B7F1C"/>
    <w:rsid w:val="008C00DB"/>
    <w:rsid w:val="008C03C7"/>
    <w:rsid w:val="008C0C9D"/>
    <w:rsid w:val="008C0D23"/>
    <w:rsid w:val="008C1A1D"/>
    <w:rsid w:val="008C27B4"/>
    <w:rsid w:val="008C28E3"/>
    <w:rsid w:val="008C2FD7"/>
    <w:rsid w:val="008C3615"/>
    <w:rsid w:val="008C3724"/>
    <w:rsid w:val="008C425F"/>
    <w:rsid w:val="008C4F35"/>
    <w:rsid w:val="008C50D4"/>
    <w:rsid w:val="008C525E"/>
    <w:rsid w:val="008C5A38"/>
    <w:rsid w:val="008C65A5"/>
    <w:rsid w:val="008C6866"/>
    <w:rsid w:val="008C6ABA"/>
    <w:rsid w:val="008C6CF6"/>
    <w:rsid w:val="008C6D17"/>
    <w:rsid w:val="008C6E41"/>
    <w:rsid w:val="008C7950"/>
    <w:rsid w:val="008C7C2C"/>
    <w:rsid w:val="008D004A"/>
    <w:rsid w:val="008D0FDD"/>
    <w:rsid w:val="008D183C"/>
    <w:rsid w:val="008D23AF"/>
    <w:rsid w:val="008D28C1"/>
    <w:rsid w:val="008D380F"/>
    <w:rsid w:val="008D3848"/>
    <w:rsid w:val="008D3B65"/>
    <w:rsid w:val="008D3EC8"/>
    <w:rsid w:val="008D4065"/>
    <w:rsid w:val="008D4252"/>
    <w:rsid w:val="008D45F7"/>
    <w:rsid w:val="008D4767"/>
    <w:rsid w:val="008D4A65"/>
    <w:rsid w:val="008D4AF5"/>
    <w:rsid w:val="008D4E4F"/>
    <w:rsid w:val="008D4E75"/>
    <w:rsid w:val="008D54FA"/>
    <w:rsid w:val="008D5586"/>
    <w:rsid w:val="008D5AA4"/>
    <w:rsid w:val="008D615C"/>
    <w:rsid w:val="008D6C7F"/>
    <w:rsid w:val="008E026D"/>
    <w:rsid w:val="008E0708"/>
    <w:rsid w:val="008E0EC5"/>
    <w:rsid w:val="008E1052"/>
    <w:rsid w:val="008E1C17"/>
    <w:rsid w:val="008E2262"/>
    <w:rsid w:val="008E258C"/>
    <w:rsid w:val="008E27F0"/>
    <w:rsid w:val="008E288B"/>
    <w:rsid w:val="008E2A14"/>
    <w:rsid w:val="008E35C9"/>
    <w:rsid w:val="008E3600"/>
    <w:rsid w:val="008E367F"/>
    <w:rsid w:val="008E4011"/>
    <w:rsid w:val="008E5130"/>
    <w:rsid w:val="008E517C"/>
    <w:rsid w:val="008E55C0"/>
    <w:rsid w:val="008E5E31"/>
    <w:rsid w:val="008E6182"/>
    <w:rsid w:val="008E672F"/>
    <w:rsid w:val="008E735D"/>
    <w:rsid w:val="008E74C9"/>
    <w:rsid w:val="008F0158"/>
    <w:rsid w:val="008F1321"/>
    <w:rsid w:val="008F2F21"/>
    <w:rsid w:val="008F3298"/>
    <w:rsid w:val="008F32F6"/>
    <w:rsid w:val="008F33EA"/>
    <w:rsid w:val="008F3C77"/>
    <w:rsid w:val="008F3CCA"/>
    <w:rsid w:val="008F42FA"/>
    <w:rsid w:val="008F514D"/>
    <w:rsid w:val="008F54CA"/>
    <w:rsid w:val="008F55BE"/>
    <w:rsid w:val="008F5970"/>
    <w:rsid w:val="008F6016"/>
    <w:rsid w:val="008F693A"/>
    <w:rsid w:val="008F7058"/>
    <w:rsid w:val="008F755F"/>
    <w:rsid w:val="008F7B71"/>
    <w:rsid w:val="008F7F12"/>
    <w:rsid w:val="00900067"/>
    <w:rsid w:val="00900BDC"/>
    <w:rsid w:val="00900E4A"/>
    <w:rsid w:val="00901320"/>
    <w:rsid w:val="009019D3"/>
    <w:rsid w:val="00902384"/>
    <w:rsid w:val="00902CB5"/>
    <w:rsid w:val="0090348F"/>
    <w:rsid w:val="009038D8"/>
    <w:rsid w:val="00903FB3"/>
    <w:rsid w:val="009042F8"/>
    <w:rsid w:val="00905026"/>
    <w:rsid w:val="00905723"/>
    <w:rsid w:val="009059CB"/>
    <w:rsid w:val="00905AB6"/>
    <w:rsid w:val="00905CC7"/>
    <w:rsid w:val="00905FD4"/>
    <w:rsid w:val="00906281"/>
    <w:rsid w:val="00906347"/>
    <w:rsid w:val="00906518"/>
    <w:rsid w:val="00906956"/>
    <w:rsid w:val="00906AC1"/>
    <w:rsid w:val="00906B32"/>
    <w:rsid w:val="00907115"/>
    <w:rsid w:val="009113D5"/>
    <w:rsid w:val="009113DA"/>
    <w:rsid w:val="00911464"/>
    <w:rsid w:val="0091159B"/>
    <w:rsid w:val="00911D50"/>
    <w:rsid w:val="0091297B"/>
    <w:rsid w:val="00912BEB"/>
    <w:rsid w:val="00913417"/>
    <w:rsid w:val="00913491"/>
    <w:rsid w:val="00914005"/>
    <w:rsid w:val="009144B8"/>
    <w:rsid w:val="00914F7F"/>
    <w:rsid w:val="00915300"/>
    <w:rsid w:val="00915F78"/>
    <w:rsid w:val="00915FA5"/>
    <w:rsid w:val="00916FEB"/>
    <w:rsid w:val="009174F3"/>
    <w:rsid w:val="009175BF"/>
    <w:rsid w:val="0091763D"/>
    <w:rsid w:val="00917839"/>
    <w:rsid w:val="00920091"/>
    <w:rsid w:val="009209DE"/>
    <w:rsid w:val="00921801"/>
    <w:rsid w:val="0092189C"/>
    <w:rsid w:val="009226C4"/>
    <w:rsid w:val="00922BC0"/>
    <w:rsid w:val="009236A5"/>
    <w:rsid w:val="009237F5"/>
    <w:rsid w:val="00923E6B"/>
    <w:rsid w:val="00924381"/>
    <w:rsid w:val="0092521F"/>
    <w:rsid w:val="00925609"/>
    <w:rsid w:val="00925735"/>
    <w:rsid w:val="00925A60"/>
    <w:rsid w:val="00925B4C"/>
    <w:rsid w:val="009269E1"/>
    <w:rsid w:val="00926E9A"/>
    <w:rsid w:val="00927068"/>
    <w:rsid w:val="00930B21"/>
    <w:rsid w:val="00930B7D"/>
    <w:rsid w:val="00932358"/>
    <w:rsid w:val="00932359"/>
    <w:rsid w:val="009325F2"/>
    <w:rsid w:val="00932F5A"/>
    <w:rsid w:val="0093428D"/>
    <w:rsid w:val="00934634"/>
    <w:rsid w:val="0093620A"/>
    <w:rsid w:val="00936D5A"/>
    <w:rsid w:val="009370AD"/>
    <w:rsid w:val="0093768A"/>
    <w:rsid w:val="00937961"/>
    <w:rsid w:val="00937BDD"/>
    <w:rsid w:val="00940363"/>
    <w:rsid w:val="00940AE3"/>
    <w:rsid w:val="0094168A"/>
    <w:rsid w:val="00941722"/>
    <w:rsid w:val="00941836"/>
    <w:rsid w:val="00942745"/>
    <w:rsid w:val="009429A6"/>
    <w:rsid w:val="009430DB"/>
    <w:rsid w:val="009433A7"/>
    <w:rsid w:val="00943D85"/>
    <w:rsid w:val="00943E18"/>
    <w:rsid w:val="00944B25"/>
    <w:rsid w:val="00944F94"/>
    <w:rsid w:val="0094527B"/>
    <w:rsid w:val="009453F1"/>
    <w:rsid w:val="009456F5"/>
    <w:rsid w:val="00945CD0"/>
    <w:rsid w:val="00946E02"/>
    <w:rsid w:val="00947130"/>
    <w:rsid w:val="00947DA6"/>
    <w:rsid w:val="00950489"/>
    <w:rsid w:val="009505FA"/>
    <w:rsid w:val="00950F79"/>
    <w:rsid w:val="00951A9D"/>
    <w:rsid w:val="00951CB7"/>
    <w:rsid w:val="00951CFD"/>
    <w:rsid w:val="00951F8C"/>
    <w:rsid w:val="0095293A"/>
    <w:rsid w:val="00953093"/>
    <w:rsid w:val="009531CF"/>
    <w:rsid w:val="00954C55"/>
    <w:rsid w:val="00954CD6"/>
    <w:rsid w:val="0095586C"/>
    <w:rsid w:val="00955C14"/>
    <w:rsid w:val="00955C81"/>
    <w:rsid w:val="00956020"/>
    <w:rsid w:val="00956622"/>
    <w:rsid w:val="009567BB"/>
    <w:rsid w:val="00956D2E"/>
    <w:rsid w:val="00956D5D"/>
    <w:rsid w:val="009578BF"/>
    <w:rsid w:val="00957911"/>
    <w:rsid w:val="00957951"/>
    <w:rsid w:val="0095798A"/>
    <w:rsid w:val="00957AB8"/>
    <w:rsid w:val="009602DA"/>
    <w:rsid w:val="0096031B"/>
    <w:rsid w:val="00960BA3"/>
    <w:rsid w:val="00960D53"/>
    <w:rsid w:val="00960F43"/>
    <w:rsid w:val="00961151"/>
    <w:rsid w:val="00961385"/>
    <w:rsid w:val="00961567"/>
    <w:rsid w:val="009629DE"/>
    <w:rsid w:val="009632CC"/>
    <w:rsid w:val="009636ED"/>
    <w:rsid w:val="009645B1"/>
    <w:rsid w:val="00964A17"/>
    <w:rsid w:val="00965B1C"/>
    <w:rsid w:val="009664FF"/>
    <w:rsid w:val="00966B7A"/>
    <w:rsid w:val="009700B1"/>
    <w:rsid w:val="009707C2"/>
    <w:rsid w:val="009715A1"/>
    <w:rsid w:val="00971D62"/>
    <w:rsid w:val="00971FE5"/>
    <w:rsid w:val="00972E19"/>
    <w:rsid w:val="00973471"/>
    <w:rsid w:val="009737B5"/>
    <w:rsid w:val="009740A8"/>
    <w:rsid w:val="0097443C"/>
    <w:rsid w:val="00974982"/>
    <w:rsid w:val="009749F1"/>
    <w:rsid w:val="00974B25"/>
    <w:rsid w:val="0097512E"/>
    <w:rsid w:val="00976260"/>
    <w:rsid w:val="009774C5"/>
    <w:rsid w:val="0097756B"/>
    <w:rsid w:val="00977A11"/>
    <w:rsid w:val="00980662"/>
    <w:rsid w:val="00981050"/>
    <w:rsid w:val="00981058"/>
    <w:rsid w:val="00981772"/>
    <w:rsid w:val="00981FBF"/>
    <w:rsid w:val="009828A7"/>
    <w:rsid w:val="00982B5A"/>
    <w:rsid w:val="00983E5A"/>
    <w:rsid w:val="009844E4"/>
    <w:rsid w:val="0098498A"/>
    <w:rsid w:val="0098563B"/>
    <w:rsid w:val="0098566D"/>
    <w:rsid w:val="009858A4"/>
    <w:rsid w:val="009863CF"/>
    <w:rsid w:val="00986BAD"/>
    <w:rsid w:val="00987109"/>
    <w:rsid w:val="00987169"/>
    <w:rsid w:val="00987DD7"/>
    <w:rsid w:val="00990712"/>
    <w:rsid w:val="00990C1C"/>
    <w:rsid w:val="00991924"/>
    <w:rsid w:val="009924A1"/>
    <w:rsid w:val="00992C0E"/>
    <w:rsid w:val="00992FF8"/>
    <w:rsid w:val="00993205"/>
    <w:rsid w:val="0099331C"/>
    <w:rsid w:val="0099393C"/>
    <w:rsid w:val="00993EF7"/>
    <w:rsid w:val="00994B8F"/>
    <w:rsid w:val="00994C0A"/>
    <w:rsid w:val="00994C2D"/>
    <w:rsid w:val="00994FC7"/>
    <w:rsid w:val="0099510A"/>
    <w:rsid w:val="00995798"/>
    <w:rsid w:val="009963DB"/>
    <w:rsid w:val="00996F02"/>
    <w:rsid w:val="009978B8"/>
    <w:rsid w:val="00997947"/>
    <w:rsid w:val="00997EA3"/>
    <w:rsid w:val="009A0CE6"/>
    <w:rsid w:val="009A1748"/>
    <w:rsid w:val="009A278B"/>
    <w:rsid w:val="009A3A2C"/>
    <w:rsid w:val="009A42D4"/>
    <w:rsid w:val="009A44EB"/>
    <w:rsid w:val="009A4B35"/>
    <w:rsid w:val="009A4F20"/>
    <w:rsid w:val="009A609B"/>
    <w:rsid w:val="009A60E8"/>
    <w:rsid w:val="009B010E"/>
    <w:rsid w:val="009B0176"/>
    <w:rsid w:val="009B028E"/>
    <w:rsid w:val="009B05CC"/>
    <w:rsid w:val="009B0642"/>
    <w:rsid w:val="009B0982"/>
    <w:rsid w:val="009B0B93"/>
    <w:rsid w:val="009B0BE9"/>
    <w:rsid w:val="009B2823"/>
    <w:rsid w:val="009B30F3"/>
    <w:rsid w:val="009B3B11"/>
    <w:rsid w:val="009B3C0D"/>
    <w:rsid w:val="009B41C0"/>
    <w:rsid w:val="009B4443"/>
    <w:rsid w:val="009B47CA"/>
    <w:rsid w:val="009B48C8"/>
    <w:rsid w:val="009B4904"/>
    <w:rsid w:val="009B4A93"/>
    <w:rsid w:val="009B5775"/>
    <w:rsid w:val="009B6725"/>
    <w:rsid w:val="009B687C"/>
    <w:rsid w:val="009B7CDC"/>
    <w:rsid w:val="009C09A9"/>
    <w:rsid w:val="009C0BC8"/>
    <w:rsid w:val="009C0F55"/>
    <w:rsid w:val="009C161C"/>
    <w:rsid w:val="009C2D00"/>
    <w:rsid w:val="009C2E9C"/>
    <w:rsid w:val="009C3DDF"/>
    <w:rsid w:val="009C4064"/>
    <w:rsid w:val="009C4497"/>
    <w:rsid w:val="009C4748"/>
    <w:rsid w:val="009C498E"/>
    <w:rsid w:val="009C49AD"/>
    <w:rsid w:val="009C4FEF"/>
    <w:rsid w:val="009C501F"/>
    <w:rsid w:val="009C66A1"/>
    <w:rsid w:val="009C6A1F"/>
    <w:rsid w:val="009C6FF4"/>
    <w:rsid w:val="009C758E"/>
    <w:rsid w:val="009C7DCF"/>
    <w:rsid w:val="009D0EC2"/>
    <w:rsid w:val="009D107C"/>
    <w:rsid w:val="009D15EC"/>
    <w:rsid w:val="009D16C2"/>
    <w:rsid w:val="009D1A7E"/>
    <w:rsid w:val="009D2B74"/>
    <w:rsid w:val="009D2F60"/>
    <w:rsid w:val="009D3565"/>
    <w:rsid w:val="009D3A51"/>
    <w:rsid w:val="009D3C50"/>
    <w:rsid w:val="009D3FB3"/>
    <w:rsid w:val="009D442D"/>
    <w:rsid w:val="009D527D"/>
    <w:rsid w:val="009D5599"/>
    <w:rsid w:val="009D5850"/>
    <w:rsid w:val="009D59F3"/>
    <w:rsid w:val="009D5D51"/>
    <w:rsid w:val="009D63A6"/>
    <w:rsid w:val="009D65DA"/>
    <w:rsid w:val="009D66AF"/>
    <w:rsid w:val="009D66C5"/>
    <w:rsid w:val="009D6CEE"/>
    <w:rsid w:val="009D75C3"/>
    <w:rsid w:val="009D7608"/>
    <w:rsid w:val="009D7C88"/>
    <w:rsid w:val="009E02A9"/>
    <w:rsid w:val="009E0693"/>
    <w:rsid w:val="009E13AB"/>
    <w:rsid w:val="009E1522"/>
    <w:rsid w:val="009E1CF5"/>
    <w:rsid w:val="009E1E50"/>
    <w:rsid w:val="009E20EF"/>
    <w:rsid w:val="009E22E6"/>
    <w:rsid w:val="009E3102"/>
    <w:rsid w:val="009E35C8"/>
    <w:rsid w:val="009E35DF"/>
    <w:rsid w:val="009E3DAD"/>
    <w:rsid w:val="009E3FFD"/>
    <w:rsid w:val="009E4362"/>
    <w:rsid w:val="009E4FFC"/>
    <w:rsid w:val="009E5467"/>
    <w:rsid w:val="009E5499"/>
    <w:rsid w:val="009E590B"/>
    <w:rsid w:val="009E614B"/>
    <w:rsid w:val="009E6588"/>
    <w:rsid w:val="009E68F3"/>
    <w:rsid w:val="009E6CDE"/>
    <w:rsid w:val="009E7EEA"/>
    <w:rsid w:val="009F0578"/>
    <w:rsid w:val="009F0AA2"/>
    <w:rsid w:val="009F0D4F"/>
    <w:rsid w:val="009F0E3A"/>
    <w:rsid w:val="009F0FB2"/>
    <w:rsid w:val="009F14A7"/>
    <w:rsid w:val="009F164E"/>
    <w:rsid w:val="009F1705"/>
    <w:rsid w:val="009F1B93"/>
    <w:rsid w:val="009F2023"/>
    <w:rsid w:val="009F2484"/>
    <w:rsid w:val="009F27E4"/>
    <w:rsid w:val="009F2C8D"/>
    <w:rsid w:val="009F2E19"/>
    <w:rsid w:val="009F32CC"/>
    <w:rsid w:val="009F38E1"/>
    <w:rsid w:val="009F3BCB"/>
    <w:rsid w:val="009F3EBC"/>
    <w:rsid w:val="009F4058"/>
    <w:rsid w:val="009F40EA"/>
    <w:rsid w:val="009F4159"/>
    <w:rsid w:val="009F43C2"/>
    <w:rsid w:val="009F48D3"/>
    <w:rsid w:val="009F4AF5"/>
    <w:rsid w:val="009F4B25"/>
    <w:rsid w:val="009F50AA"/>
    <w:rsid w:val="009F5B0A"/>
    <w:rsid w:val="009F5B44"/>
    <w:rsid w:val="009F5E60"/>
    <w:rsid w:val="009F652D"/>
    <w:rsid w:val="009F6641"/>
    <w:rsid w:val="009F7B0B"/>
    <w:rsid w:val="009F7B67"/>
    <w:rsid w:val="00A003FA"/>
    <w:rsid w:val="00A00591"/>
    <w:rsid w:val="00A008B7"/>
    <w:rsid w:val="00A00922"/>
    <w:rsid w:val="00A009BA"/>
    <w:rsid w:val="00A00FB4"/>
    <w:rsid w:val="00A02955"/>
    <w:rsid w:val="00A02BE6"/>
    <w:rsid w:val="00A02FC8"/>
    <w:rsid w:val="00A03FBF"/>
    <w:rsid w:val="00A05385"/>
    <w:rsid w:val="00A06090"/>
    <w:rsid w:val="00A061A1"/>
    <w:rsid w:val="00A064CE"/>
    <w:rsid w:val="00A06DA7"/>
    <w:rsid w:val="00A07F4E"/>
    <w:rsid w:val="00A07F92"/>
    <w:rsid w:val="00A10325"/>
    <w:rsid w:val="00A105A1"/>
    <w:rsid w:val="00A114D7"/>
    <w:rsid w:val="00A118C9"/>
    <w:rsid w:val="00A118E5"/>
    <w:rsid w:val="00A11D94"/>
    <w:rsid w:val="00A124ED"/>
    <w:rsid w:val="00A12CAC"/>
    <w:rsid w:val="00A12F52"/>
    <w:rsid w:val="00A13333"/>
    <w:rsid w:val="00A137B5"/>
    <w:rsid w:val="00A13C1B"/>
    <w:rsid w:val="00A13F12"/>
    <w:rsid w:val="00A1404B"/>
    <w:rsid w:val="00A1412D"/>
    <w:rsid w:val="00A14317"/>
    <w:rsid w:val="00A159E1"/>
    <w:rsid w:val="00A15AA2"/>
    <w:rsid w:val="00A1637E"/>
    <w:rsid w:val="00A166C7"/>
    <w:rsid w:val="00A16732"/>
    <w:rsid w:val="00A16958"/>
    <w:rsid w:val="00A16999"/>
    <w:rsid w:val="00A17187"/>
    <w:rsid w:val="00A174F1"/>
    <w:rsid w:val="00A175AB"/>
    <w:rsid w:val="00A176F7"/>
    <w:rsid w:val="00A20F23"/>
    <w:rsid w:val="00A21307"/>
    <w:rsid w:val="00A21326"/>
    <w:rsid w:val="00A21721"/>
    <w:rsid w:val="00A21EFE"/>
    <w:rsid w:val="00A227A0"/>
    <w:rsid w:val="00A2287E"/>
    <w:rsid w:val="00A228BB"/>
    <w:rsid w:val="00A22B76"/>
    <w:rsid w:val="00A22CDF"/>
    <w:rsid w:val="00A234C0"/>
    <w:rsid w:val="00A23ABB"/>
    <w:rsid w:val="00A23D88"/>
    <w:rsid w:val="00A23DE7"/>
    <w:rsid w:val="00A23FA2"/>
    <w:rsid w:val="00A23FD6"/>
    <w:rsid w:val="00A240DE"/>
    <w:rsid w:val="00A247A4"/>
    <w:rsid w:val="00A24A6C"/>
    <w:rsid w:val="00A2559B"/>
    <w:rsid w:val="00A25AFD"/>
    <w:rsid w:val="00A25EA2"/>
    <w:rsid w:val="00A25F2C"/>
    <w:rsid w:val="00A260BC"/>
    <w:rsid w:val="00A27136"/>
    <w:rsid w:val="00A2716B"/>
    <w:rsid w:val="00A274CD"/>
    <w:rsid w:val="00A2756D"/>
    <w:rsid w:val="00A27699"/>
    <w:rsid w:val="00A27E12"/>
    <w:rsid w:val="00A27F30"/>
    <w:rsid w:val="00A30840"/>
    <w:rsid w:val="00A30A1C"/>
    <w:rsid w:val="00A30BEC"/>
    <w:rsid w:val="00A31A0D"/>
    <w:rsid w:val="00A31A65"/>
    <w:rsid w:val="00A31CC7"/>
    <w:rsid w:val="00A32784"/>
    <w:rsid w:val="00A33134"/>
    <w:rsid w:val="00A335CB"/>
    <w:rsid w:val="00A33F6F"/>
    <w:rsid w:val="00A33FA1"/>
    <w:rsid w:val="00A3416E"/>
    <w:rsid w:val="00A34826"/>
    <w:rsid w:val="00A34BB6"/>
    <w:rsid w:val="00A36064"/>
    <w:rsid w:val="00A372FF"/>
    <w:rsid w:val="00A37FAE"/>
    <w:rsid w:val="00A40761"/>
    <w:rsid w:val="00A4095D"/>
    <w:rsid w:val="00A40CE6"/>
    <w:rsid w:val="00A40EF6"/>
    <w:rsid w:val="00A41034"/>
    <w:rsid w:val="00A41D2A"/>
    <w:rsid w:val="00A42BCE"/>
    <w:rsid w:val="00A42D98"/>
    <w:rsid w:val="00A43210"/>
    <w:rsid w:val="00A440A5"/>
    <w:rsid w:val="00A44487"/>
    <w:rsid w:val="00A4471D"/>
    <w:rsid w:val="00A449AC"/>
    <w:rsid w:val="00A44AF7"/>
    <w:rsid w:val="00A44B68"/>
    <w:rsid w:val="00A451F7"/>
    <w:rsid w:val="00A45701"/>
    <w:rsid w:val="00A45E1F"/>
    <w:rsid w:val="00A460C1"/>
    <w:rsid w:val="00A46745"/>
    <w:rsid w:val="00A46CA3"/>
    <w:rsid w:val="00A4759D"/>
    <w:rsid w:val="00A4763C"/>
    <w:rsid w:val="00A4775A"/>
    <w:rsid w:val="00A47A33"/>
    <w:rsid w:val="00A47D84"/>
    <w:rsid w:val="00A501E3"/>
    <w:rsid w:val="00A502E8"/>
    <w:rsid w:val="00A505FE"/>
    <w:rsid w:val="00A51116"/>
    <w:rsid w:val="00A5147D"/>
    <w:rsid w:val="00A517C8"/>
    <w:rsid w:val="00A517DD"/>
    <w:rsid w:val="00A5184B"/>
    <w:rsid w:val="00A521EF"/>
    <w:rsid w:val="00A53333"/>
    <w:rsid w:val="00A53645"/>
    <w:rsid w:val="00A53AC5"/>
    <w:rsid w:val="00A555B1"/>
    <w:rsid w:val="00A55769"/>
    <w:rsid w:val="00A55E3E"/>
    <w:rsid w:val="00A56036"/>
    <w:rsid w:val="00A56047"/>
    <w:rsid w:val="00A561BD"/>
    <w:rsid w:val="00A562D3"/>
    <w:rsid w:val="00A5663F"/>
    <w:rsid w:val="00A56701"/>
    <w:rsid w:val="00A568A4"/>
    <w:rsid w:val="00A56B7A"/>
    <w:rsid w:val="00A56D5A"/>
    <w:rsid w:val="00A56E1E"/>
    <w:rsid w:val="00A57CC7"/>
    <w:rsid w:val="00A6008A"/>
    <w:rsid w:val="00A600E4"/>
    <w:rsid w:val="00A6012A"/>
    <w:rsid w:val="00A60678"/>
    <w:rsid w:val="00A609CF"/>
    <w:rsid w:val="00A60D1F"/>
    <w:rsid w:val="00A60E0C"/>
    <w:rsid w:val="00A61F03"/>
    <w:rsid w:val="00A626F2"/>
    <w:rsid w:val="00A62A06"/>
    <w:rsid w:val="00A63C4D"/>
    <w:rsid w:val="00A63EBA"/>
    <w:rsid w:val="00A64B87"/>
    <w:rsid w:val="00A64CB5"/>
    <w:rsid w:val="00A6507D"/>
    <w:rsid w:val="00A6539C"/>
    <w:rsid w:val="00A67051"/>
    <w:rsid w:val="00A67180"/>
    <w:rsid w:val="00A70058"/>
    <w:rsid w:val="00A70118"/>
    <w:rsid w:val="00A70356"/>
    <w:rsid w:val="00A70408"/>
    <w:rsid w:val="00A7075A"/>
    <w:rsid w:val="00A707F1"/>
    <w:rsid w:val="00A70AE4"/>
    <w:rsid w:val="00A70BB4"/>
    <w:rsid w:val="00A712C3"/>
    <w:rsid w:val="00A715C3"/>
    <w:rsid w:val="00A71EC5"/>
    <w:rsid w:val="00A72589"/>
    <w:rsid w:val="00A73382"/>
    <w:rsid w:val="00A73777"/>
    <w:rsid w:val="00A7437F"/>
    <w:rsid w:val="00A744D4"/>
    <w:rsid w:val="00A753A0"/>
    <w:rsid w:val="00A75A54"/>
    <w:rsid w:val="00A75ACD"/>
    <w:rsid w:val="00A7707D"/>
    <w:rsid w:val="00A77F55"/>
    <w:rsid w:val="00A8001B"/>
    <w:rsid w:val="00A803C3"/>
    <w:rsid w:val="00A80D0E"/>
    <w:rsid w:val="00A811F2"/>
    <w:rsid w:val="00A81417"/>
    <w:rsid w:val="00A81509"/>
    <w:rsid w:val="00A820EE"/>
    <w:rsid w:val="00A825DF"/>
    <w:rsid w:val="00A82B88"/>
    <w:rsid w:val="00A82C79"/>
    <w:rsid w:val="00A82E0C"/>
    <w:rsid w:val="00A84364"/>
    <w:rsid w:val="00A844A3"/>
    <w:rsid w:val="00A848AC"/>
    <w:rsid w:val="00A849DE"/>
    <w:rsid w:val="00A84D5D"/>
    <w:rsid w:val="00A85080"/>
    <w:rsid w:val="00A85D39"/>
    <w:rsid w:val="00A85F53"/>
    <w:rsid w:val="00A8655A"/>
    <w:rsid w:val="00A86EE0"/>
    <w:rsid w:val="00A86F2A"/>
    <w:rsid w:val="00A87097"/>
    <w:rsid w:val="00A877DE"/>
    <w:rsid w:val="00A87A1F"/>
    <w:rsid w:val="00A87BD2"/>
    <w:rsid w:val="00A9000E"/>
    <w:rsid w:val="00A9015C"/>
    <w:rsid w:val="00A9032E"/>
    <w:rsid w:val="00A904A1"/>
    <w:rsid w:val="00A90BEE"/>
    <w:rsid w:val="00A90EED"/>
    <w:rsid w:val="00A92A50"/>
    <w:rsid w:val="00A93177"/>
    <w:rsid w:val="00A933E8"/>
    <w:rsid w:val="00A94465"/>
    <w:rsid w:val="00A94B6D"/>
    <w:rsid w:val="00A94B70"/>
    <w:rsid w:val="00A94C6B"/>
    <w:rsid w:val="00A94E36"/>
    <w:rsid w:val="00A94EC9"/>
    <w:rsid w:val="00A95188"/>
    <w:rsid w:val="00A954E0"/>
    <w:rsid w:val="00A95652"/>
    <w:rsid w:val="00A957BE"/>
    <w:rsid w:val="00A96241"/>
    <w:rsid w:val="00A96882"/>
    <w:rsid w:val="00A96B32"/>
    <w:rsid w:val="00A979A8"/>
    <w:rsid w:val="00A97A6C"/>
    <w:rsid w:val="00AA0B33"/>
    <w:rsid w:val="00AA0D1F"/>
    <w:rsid w:val="00AA0E62"/>
    <w:rsid w:val="00AA1269"/>
    <w:rsid w:val="00AA16B0"/>
    <w:rsid w:val="00AA1C11"/>
    <w:rsid w:val="00AA3AE0"/>
    <w:rsid w:val="00AA3E4E"/>
    <w:rsid w:val="00AA4001"/>
    <w:rsid w:val="00AA57FA"/>
    <w:rsid w:val="00AA5DA3"/>
    <w:rsid w:val="00AA5F9C"/>
    <w:rsid w:val="00AA672D"/>
    <w:rsid w:val="00AA78DF"/>
    <w:rsid w:val="00AA7C19"/>
    <w:rsid w:val="00AB00B5"/>
    <w:rsid w:val="00AB0492"/>
    <w:rsid w:val="00AB0BB2"/>
    <w:rsid w:val="00AB13A1"/>
    <w:rsid w:val="00AB1951"/>
    <w:rsid w:val="00AB1C47"/>
    <w:rsid w:val="00AB1FE1"/>
    <w:rsid w:val="00AB22C6"/>
    <w:rsid w:val="00AB22DD"/>
    <w:rsid w:val="00AB2740"/>
    <w:rsid w:val="00AB2851"/>
    <w:rsid w:val="00AB297F"/>
    <w:rsid w:val="00AB2E46"/>
    <w:rsid w:val="00AB3D3D"/>
    <w:rsid w:val="00AB443D"/>
    <w:rsid w:val="00AB4524"/>
    <w:rsid w:val="00AB4CEB"/>
    <w:rsid w:val="00AB50EA"/>
    <w:rsid w:val="00AB5183"/>
    <w:rsid w:val="00AB518C"/>
    <w:rsid w:val="00AB537B"/>
    <w:rsid w:val="00AB54D1"/>
    <w:rsid w:val="00AB58C7"/>
    <w:rsid w:val="00AB5ACB"/>
    <w:rsid w:val="00AB5D24"/>
    <w:rsid w:val="00AB609C"/>
    <w:rsid w:val="00AB627C"/>
    <w:rsid w:val="00AB6AD5"/>
    <w:rsid w:val="00AB7884"/>
    <w:rsid w:val="00AB7DD2"/>
    <w:rsid w:val="00AC04AB"/>
    <w:rsid w:val="00AC13E2"/>
    <w:rsid w:val="00AC209B"/>
    <w:rsid w:val="00AC2818"/>
    <w:rsid w:val="00AC2868"/>
    <w:rsid w:val="00AC2F23"/>
    <w:rsid w:val="00AC3912"/>
    <w:rsid w:val="00AC4818"/>
    <w:rsid w:val="00AC4E44"/>
    <w:rsid w:val="00AC5AA4"/>
    <w:rsid w:val="00AC5BDF"/>
    <w:rsid w:val="00AC5C2C"/>
    <w:rsid w:val="00AC5CA5"/>
    <w:rsid w:val="00AC5E21"/>
    <w:rsid w:val="00AC68BA"/>
    <w:rsid w:val="00AC68D5"/>
    <w:rsid w:val="00AC6E60"/>
    <w:rsid w:val="00AD005E"/>
    <w:rsid w:val="00AD0852"/>
    <w:rsid w:val="00AD0D3A"/>
    <w:rsid w:val="00AD1A3E"/>
    <w:rsid w:val="00AD1E29"/>
    <w:rsid w:val="00AD23B6"/>
    <w:rsid w:val="00AD246C"/>
    <w:rsid w:val="00AD2578"/>
    <w:rsid w:val="00AD2833"/>
    <w:rsid w:val="00AD2FD9"/>
    <w:rsid w:val="00AD3298"/>
    <w:rsid w:val="00AD3E85"/>
    <w:rsid w:val="00AD4FC3"/>
    <w:rsid w:val="00AD53F5"/>
    <w:rsid w:val="00AD55E6"/>
    <w:rsid w:val="00AD5A58"/>
    <w:rsid w:val="00AD5B02"/>
    <w:rsid w:val="00AD5B6E"/>
    <w:rsid w:val="00AD6865"/>
    <w:rsid w:val="00AD696E"/>
    <w:rsid w:val="00AD7612"/>
    <w:rsid w:val="00AD7981"/>
    <w:rsid w:val="00AD79D4"/>
    <w:rsid w:val="00AE05C4"/>
    <w:rsid w:val="00AE08EB"/>
    <w:rsid w:val="00AE0BD4"/>
    <w:rsid w:val="00AE0D69"/>
    <w:rsid w:val="00AE1C28"/>
    <w:rsid w:val="00AE2057"/>
    <w:rsid w:val="00AE2842"/>
    <w:rsid w:val="00AE2B87"/>
    <w:rsid w:val="00AE2DC4"/>
    <w:rsid w:val="00AE31BF"/>
    <w:rsid w:val="00AE32F5"/>
    <w:rsid w:val="00AE35D7"/>
    <w:rsid w:val="00AE43AB"/>
    <w:rsid w:val="00AE4697"/>
    <w:rsid w:val="00AE4765"/>
    <w:rsid w:val="00AE4FD8"/>
    <w:rsid w:val="00AE53FB"/>
    <w:rsid w:val="00AE5497"/>
    <w:rsid w:val="00AE5DBF"/>
    <w:rsid w:val="00AE60A3"/>
    <w:rsid w:val="00AE7018"/>
    <w:rsid w:val="00AE7CB6"/>
    <w:rsid w:val="00AF0156"/>
    <w:rsid w:val="00AF06AF"/>
    <w:rsid w:val="00AF09B9"/>
    <w:rsid w:val="00AF1076"/>
    <w:rsid w:val="00AF1276"/>
    <w:rsid w:val="00AF1488"/>
    <w:rsid w:val="00AF1515"/>
    <w:rsid w:val="00AF18DA"/>
    <w:rsid w:val="00AF24D8"/>
    <w:rsid w:val="00AF26F0"/>
    <w:rsid w:val="00AF26F1"/>
    <w:rsid w:val="00AF445B"/>
    <w:rsid w:val="00AF493F"/>
    <w:rsid w:val="00AF4B5B"/>
    <w:rsid w:val="00AF52CA"/>
    <w:rsid w:val="00AF5D47"/>
    <w:rsid w:val="00AF5E97"/>
    <w:rsid w:val="00AF5FA3"/>
    <w:rsid w:val="00AF64B0"/>
    <w:rsid w:val="00AF673B"/>
    <w:rsid w:val="00AF6900"/>
    <w:rsid w:val="00AF6A24"/>
    <w:rsid w:val="00AF7415"/>
    <w:rsid w:val="00AF769C"/>
    <w:rsid w:val="00AF7801"/>
    <w:rsid w:val="00AF7D34"/>
    <w:rsid w:val="00AF7DA1"/>
    <w:rsid w:val="00B01045"/>
    <w:rsid w:val="00B01776"/>
    <w:rsid w:val="00B01A7B"/>
    <w:rsid w:val="00B01DFB"/>
    <w:rsid w:val="00B0234C"/>
    <w:rsid w:val="00B023C1"/>
    <w:rsid w:val="00B023F5"/>
    <w:rsid w:val="00B02C7D"/>
    <w:rsid w:val="00B0316B"/>
    <w:rsid w:val="00B03CAF"/>
    <w:rsid w:val="00B03FD5"/>
    <w:rsid w:val="00B04319"/>
    <w:rsid w:val="00B04703"/>
    <w:rsid w:val="00B047B1"/>
    <w:rsid w:val="00B049F3"/>
    <w:rsid w:val="00B04C13"/>
    <w:rsid w:val="00B0533B"/>
    <w:rsid w:val="00B056B0"/>
    <w:rsid w:val="00B058B1"/>
    <w:rsid w:val="00B05CF7"/>
    <w:rsid w:val="00B061F9"/>
    <w:rsid w:val="00B065E3"/>
    <w:rsid w:val="00B06E31"/>
    <w:rsid w:val="00B0751D"/>
    <w:rsid w:val="00B1048B"/>
    <w:rsid w:val="00B105BE"/>
    <w:rsid w:val="00B1147D"/>
    <w:rsid w:val="00B114C3"/>
    <w:rsid w:val="00B11879"/>
    <w:rsid w:val="00B11C4B"/>
    <w:rsid w:val="00B12040"/>
    <w:rsid w:val="00B129EF"/>
    <w:rsid w:val="00B12A1C"/>
    <w:rsid w:val="00B132C5"/>
    <w:rsid w:val="00B137F0"/>
    <w:rsid w:val="00B13F39"/>
    <w:rsid w:val="00B145DA"/>
    <w:rsid w:val="00B14C0A"/>
    <w:rsid w:val="00B1531E"/>
    <w:rsid w:val="00B169FF"/>
    <w:rsid w:val="00B16C4F"/>
    <w:rsid w:val="00B1754E"/>
    <w:rsid w:val="00B17BA0"/>
    <w:rsid w:val="00B203E9"/>
    <w:rsid w:val="00B205F1"/>
    <w:rsid w:val="00B20B7A"/>
    <w:rsid w:val="00B20C54"/>
    <w:rsid w:val="00B216A6"/>
    <w:rsid w:val="00B21EA8"/>
    <w:rsid w:val="00B2213D"/>
    <w:rsid w:val="00B221EE"/>
    <w:rsid w:val="00B22886"/>
    <w:rsid w:val="00B22C30"/>
    <w:rsid w:val="00B24383"/>
    <w:rsid w:val="00B245D7"/>
    <w:rsid w:val="00B24776"/>
    <w:rsid w:val="00B24779"/>
    <w:rsid w:val="00B24FF7"/>
    <w:rsid w:val="00B252C0"/>
    <w:rsid w:val="00B25AB5"/>
    <w:rsid w:val="00B2635B"/>
    <w:rsid w:val="00B26501"/>
    <w:rsid w:val="00B265CA"/>
    <w:rsid w:val="00B26ED3"/>
    <w:rsid w:val="00B26FA3"/>
    <w:rsid w:val="00B27C89"/>
    <w:rsid w:val="00B30222"/>
    <w:rsid w:val="00B3092E"/>
    <w:rsid w:val="00B3095F"/>
    <w:rsid w:val="00B30C77"/>
    <w:rsid w:val="00B31AE9"/>
    <w:rsid w:val="00B32B7E"/>
    <w:rsid w:val="00B338FD"/>
    <w:rsid w:val="00B33B2A"/>
    <w:rsid w:val="00B342CB"/>
    <w:rsid w:val="00B346E8"/>
    <w:rsid w:val="00B349BD"/>
    <w:rsid w:val="00B3581F"/>
    <w:rsid w:val="00B35945"/>
    <w:rsid w:val="00B35BCB"/>
    <w:rsid w:val="00B3652E"/>
    <w:rsid w:val="00B3653E"/>
    <w:rsid w:val="00B36BCE"/>
    <w:rsid w:val="00B36BFC"/>
    <w:rsid w:val="00B37275"/>
    <w:rsid w:val="00B37A7C"/>
    <w:rsid w:val="00B37E2D"/>
    <w:rsid w:val="00B4003D"/>
    <w:rsid w:val="00B409D4"/>
    <w:rsid w:val="00B40F5C"/>
    <w:rsid w:val="00B41BC9"/>
    <w:rsid w:val="00B427B1"/>
    <w:rsid w:val="00B42A57"/>
    <w:rsid w:val="00B42B8C"/>
    <w:rsid w:val="00B42DF6"/>
    <w:rsid w:val="00B4301D"/>
    <w:rsid w:val="00B43244"/>
    <w:rsid w:val="00B432BA"/>
    <w:rsid w:val="00B434A6"/>
    <w:rsid w:val="00B4448F"/>
    <w:rsid w:val="00B44662"/>
    <w:rsid w:val="00B44CF9"/>
    <w:rsid w:val="00B45087"/>
    <w:rsid w:val="00B45A39"/>
    <w:rsid w:val="00B46148"/>
    <w:rsid w:val="00B46419"/>
    <w:rsid w:val="00B466CA"/>
    <w:rsid w:val="00B47483"/>
    <w:rsid w:val="00B47D85"/>
    <w:rsid w:val="00B5006A"/>
    <w:rsid w:val="00B5012B"/>
    <w:rsid w:val="00B50783"/>
    <w:rsid w:val="00B508CB"/>
    <w:rsid w:val="00B51EEA"/>
    <w:rsid w:val="00B52294"/>
    <w:rsid w:val="00B52499"/>
    <w:rsid w:val="00B527D1"/>
    <w:rsid w:val="00B52C21"/>
    <w:rsid w:val="00B53024"/>
    <w:rsid w:val="00B53643"/>
    <w:rsid w:val="00B5471B"/>
    <w:rsid w:val="00B549FF"/>
    <w:rsid w:val="00B55071"/>
    <w:rsid w:val="00B55272"/>
    <w:rsid w:val="00B55279"/>
    <w:rsid w:val="00B55432"/>
    <w:rsid w:val="00B5543B"/>
    <w:rsid w:val="00B55649"/>
    <w:rsid w:val="00B55CFB"/>
    <w:rsid w:val="00B565B8"/>
    <w:rsid w:val="00B5660A"/>
    <w:rsid w:val="00B56F7B"/>
    <w:rsid w:val="00B56FB0"/>
    <w:rsid w:val="00B5740A"/>
    <w:rsid w:val="00B603C9"/>
    <w:rsid w:val="00B60F4C"/>
    <w:rsid w:val="00B61009"/>
    <w:rsid w:val="00B61157"/>
    <w:rsid w:val="00B6157D"/>
    <w:rsid w:val="00B616B5"/>
    <w:rsid w:val="00B61875"/>
    <w:rsid w:val="00B61FCD"/>
    <w:rsid w:val="00B62719"/>
    <w:rsid w:val="00B627DF"/>
    <w:rsid w:val="00B629DA"/>
    <w:rsid w:val="00B62B0C"/>
    <w:rsid w:val="00B62B96"/>
    <w:rsid w:val="00B63184"/>
    <w:rsid w:val="00B6340C"/>
    <w:rsid w:val="00B6412A"/>
    <w:rsid w:val="00B642DB"/>
    <w:rsid w:val="00B643D1"/>
    <w:rsid w:val="00B643E3"/>
    <w:rsid w:val="00B652AB"/>
    <w:rsid w:val="00B6530A"/>
    <w:rsid w:val="00B65776"/>
    <w:rsid w:val="00B6611A"/>
    <w:rsid w:val="00B66219"/>
    <w:rsid w:val="00B66846"/>
    <w:rsid w:val="00B6707D"/>
    <w:rsid w:val="00B67D9F"/>
    <w:rsid w:val="00B67F75"/>
    <w:rsid w:val="00B70547"/>
    <w:rsid w:val="00B70F3F"/>
    <w:rsid w:val="00B70F91"/>
    <w:rsid w:val="00B711C5"/>
    <w:rsid w:val="00B71205"/>
    <w:rsid w:val="00B71AF9"/>
    <w:rsid w:val="00B72216"/>
    <w:rsid w:val="00B72AC9"/>
    <w:rsid w:val="00B72CA7"/>
    <w:rsid w:val="00B730BD"/>
    <w:rsid w:val="00B7328A"/>
    <w:rsid w:val="00B733C7"/>
    <w:rsid w:val="00B73559"/>
    <w:rsid w:val="00B73D23"/>
    <w:rsid w:val="00B73E24"/>
    <w:rsid w:val="00B73E60"/>
    <w:rsid w:val="00B742A9"/>
    <w:rsid w:val="00B743FC"/>
    <w:rsid w:val="00B744C9"/>
    <w:rsid w:val="00B744F8"/>
    <w:rsid w:val="00B7499D"/>
    <w:rsid w:val="00B74BA2"/>
    <w:rsid w:val="00B74BD8"/>
    <w:rsid w:val="00B74F87"/>
    <w:rsid w:val="00B75501"/>
    <w:rsid w:val="00B76269"/>
    <w:rsid w:val="00B76621"/>
    <w:rsid w:val="00B76D06"/>
    <w:rsid w:val="00B77127"/>
    <w:rsid w:val="00B77151"/>
    <w:rsid w:val="00B772F3"/>
    <w:rsid w:val="00B7738D"/>
    <w:rsid w:val="00B800B0"/>
    <w:rsid w:val="00B800EB"/>
    <w:rsid w:val="00B8011B"/>
    <w:rsid w:val="00B80A42"/>
    <w:rsid w:val="00B8144D"/>
    <w:rsid w:val="00B81742"/>
    <w:rsid w:val="00B81DD9"/>
    <w:rsid w:val="00B81EFC"/>
    <w:rsid w:val="00B82BBD"/>
    <w:rsid w:val="00B82C0C"/>
    <w:rsid w:val="00B82D02"/>
    <w:rsid w:val="00B82E50"/>
    <w:rsid w:val="00B83280"/>
    <w:rsid w:val="00B832D4"/>
    <w:rsid w:val="00B8346E"/>
    <w:rsid w:val="00B83749"/>
    <w:rsid w:val="00B837D6"/>
    <w:rsid w:val="00B8535B"/>
    <w:rsid w:val="00B854CF"/>
    <w:rsid w:val="00B8629C"/>
    <w:rsid w:val="00B86775"/>
    <w:rsid w:val="00B86A33"/>
    <w:rsid w:val="00B86D02"/>
    <w:rsid w:val="00B87583"/>
    <w:rsid w:val="00B87A3C"/>
    <w:rsid w:val="00B87C2F"/>
    <w:rsid w:val="00B90738"/>
    <w:rsid w:val="00B923B4"/>
    <w:rsid w:val="00B92426"/>
    <w:rsid w:val="00B9273E"/>
    <w:rsid w:val="00B92A17"/>
    <w:rsid w:val="00B92EB8"/>
    <w:rsid w:val="00B93E43"/>
    <w:rsid w:val="00B94543"/>
    <w:rsid w:val="00B94D1D"/>
    <w:rsid w:val="00B9505D"/>
    <w:rsid w:val="00B95610"/>
    <w:rsid w:val="00B95D47"/>
    <w:rsid w:val="00B96255"/>
    <w:rsid w:val="00B965B8"/>
    <w:rsid w:val="00B9671E"/>
    <w:rsid w:val="00B96C48"/>
    <w:rsid w:val="00B96C57"/>
    <w:rsid w:val="00B971D2"/>
    <w:rsid w:val="00B976F3"/>
    <w:rsid w:val="00B97AE6"/>
    <w:rsid w:val="00BA066A"/>
    <w:rsid w:val="00BA0764"/>
    <w:rsid w:val="00BA0AC5"/>
    <w:rsid w:val="00BA0AF9"/>
    <w:rsid w:val="00BA0D52"/>
    <w:rsid w:val="00BA0E2B"/>
    <w:rsid w:val="00BA1090"/>
    <w:rsid w:val="00BA1961"/>
    <w:rsid w:val="00BA1B57"/>
    <w:rsid w:val="00BA239E"/>
    <w:rsid w:val="00BA28EE"/>
    <w:rsid w:val="00BA2A67"/>
    <w:rsid w:val="00BA3282"/>
    <w:rsid w:val="00BA3B10"/>
    <w:rsid w:val="00BA3BB0"/>
    <w:rsid w:val="00BA3C71"/>
    <w:rsid w:val="00BA3E29"/>
    <w:rsid w:val="00BA4677"/>
    <w:rsid w:val="00BA477C"/>
    <w:rsid w:val="00BA5DF8"/>
    <w:rsid w:val="00BA5FFB"/>
    <w:rsid w:val="00BA68AD"/>
    <w:rsid w:val="00BA6D81"/>
    <w:rsid w:val="00BA6D82"/>
    <w:rsid w:val="00BA74FD"/>
    <w:rsid w:val="00BA75D8"/>
    <w:rsid w:val="00BA781C"/>
    <w:rsid w:val="00BA7C66"/>
    <w:rsid w:val="00BB0E73"/>
    <w:rsid w:val="00BB1140"/>
    <w:rsid w:val="00BB1F06"/>
    <w:rsid w:val="00BB204B"/>
    <w:rsid w:val="00BB23FA"/>
    <w:rsid w:val="00BB2514"/>
    <w:rsid w:val="00BB31EB"/>
    <w:rsid w:val="00BB3384"/>
    <w:rsid w:val="00BB33DA"/>
    <w:rsid w:val="00BB352F"/>
    <w:rsid w:val="00BB4110"/>
    <w:rsid w:val="00BB4128"/>
    <w:rsid w:val="00BB448B"/>
    <w:rsid w:val="00BB468B"/>
    <w:rsid w:val="00BB46A8"/>
    <w:rsid w:val="00BB4B55"/>
    <w:rsid w:val="00BB4D04"/>
    <w:rsid w:val="00BB5488"/>
    <w:rsid w:val="00BB5AB5"/>
    <w:rsid w:val="00BB5F5D"/>
    <w:rsid w:val="00BB69D0"/>
    <w:rsid w:val="00BB6ECD"/>
    <w:rsid w:val="00BB6F31"/>
    <w:rsid w:val="00BB700C"/>
    <w:rsid w:val="00BB7658"/>
    <w:rsid w:val="00BB7B75"/>
    <w:rsid w:val="00BB7F82"/>
    <w:rsid w:val="00BC0A24"/>
    <w:rsid w:val="00BC1196"/>
    <w:rsid w:val="00BC119C"/>
    <w:rsid w:val="00BC18E5"/>
    <w:rsid w:val="00BC1B27"/>
    <w:rsid w:val="00BC1B36"/>
    <w:rsid w:val="00BC203B"/>
    <w:rsid w:val="00BC20A0"/>
    <w:rsid w:val="00BC2310"/>
    <w:rsid w:val="00BC232B"/>
    <w:rsid w:val="00BC2DF1"/>
    <w:rsid w:val="00BC2EBA"/>
    <w:rsid w:val="00BC325F"/>
    <w:rsid w:val="00BC3421"/>
    <w:rsid w:val="00BC37FE"/>
    <w:rsid w:val="00BC3B57"/>
    <w:rsid w:val="00BC3CDC"/>
    <w:rsid w:val="00BC3DAA"/>
    <w:rsid w:val="00BC3DE9"/>
    <w:rsid w:val="00BC3EA5"/>
    <w:rsid w:val="00BC44A0"/>
    <w:rsid w:val="00BC4C10"/>
    <w:rsid w:val="00BC4D08"/>
    <w:rsid w:val="00BC4F8E"/>
    <w:rsid w:val="00BC5284"/>
    <w:rsid w:val="00BC56CB"/>
    <w:rsid w:val="00BC5B33"/>
    <w:rsid w:val="00BC6119"/>
    <w:rsid w:val="00BC6462"/>
    <w:rsid w:val="00BC6944"/>
    <w:rsid w:val="00BC7173"/>
    <w:rsid w:val="00BC7925"/>
    <w:rsid w:val="00BC7DB4"/>
    <w:rsid w:val="00BD0466"/>
    <w:rsid w:val="00BD0616"/>
    <w:rsid w:val="00BD0D30"/>
    <w:rsid w:val="00BD1179"/>
    <w:rsid w:val="00BD1292"/>
    <w:rsid w:val="00BD1317"/>
    <w:rsid w:val="00BD19B7"/>
    <w:rsid w:val="00BD1A0D"/>
    <w:rsid w:val="00BD1F80"/>
    <w:rsid w:val="00BD2D68"/>
    <w:rsid w:val="00BD2DBB"/>
    <w:rsid w:val="00BD2E4C"/>
    <w:rsid w:val="00BD2EA6"/>
    <w:rsid w:val="00BD326C"/>
    <w:rsid w:val="00BD3484"/>
    <w:rsid w:val="00BD36C1"/>
    <w:rsid w:val="00BD3759"/>
    <w:rsid w:val="00BD3E39"/>
    <w:rsid w:val="00BD3E8D"/>
    <w:rsid w:val="00BD4051"/>
    <w:rsid w:val="00BD4286"/>
    <w:rsid w:val="00BD4AF4"/>
    <w:rsid w:val="00BD4D5F"/>
    <w:rsid w:val="00BD5483"/>
    <w:rsid w:val="00BD5DCA"/>
    <w:rsid w:val="00BD5F73"/>
    <w:rsid w:val="00BD6C8C"/>
    <w:rsid w:val="00BD6D53"/>
    <w:rsid w:val="00BD6F65"/>
    <w:rsid w:val="00BD72CF"/>
    <w:rsid w:val="00BD74E7"/>
    <w:rsid w:val="00BE0AE7"/>
    <w:rsid w:val="00BE0BE4"/>
    <w:rsid w:val="00BE0DEE"/>
    <w:rsid w:val="00BE0E73"/>
    <w:rsid w:val="00BE1018"/>
    <w:rsid w:val="00BE1742"/>
    <w:rsid w:val="00BE1AA0"/>
    <w:rsid w:val="00BE238E"/>
    <w:rsid w:val="00BE24F2"/>
    <w:rsid w:val="00BE2506"/>
    <w:rsid w:val="00BE264B"/>
    <w:rsid w:val="00BE266B"/>
    <w:rsid w:val="00BE36C7"/>
    <w:rsid w:val="00BE3905"/>
    <w:rsid w:val="00BE3B8C"/>
    <w:rsid w:val="00BE41D9"/>
    <w:rsid w:val="00BE4553"/>
    <w:rsid w:val="00BE54CB"/>
    <w:rsid w:val="00BE57FC"/>
    <w:rsid w:val="00BE598B"/>
    <w:rsid w:val="00BE5C0F"/>
    <w:rsid w:val="00BE5DF7"/>
    <w:rsid w:val="00BE70A0"/>
    <w:rsid w:val="00BE71FA"/>
    <w:rsid w:val="00BE772A"/>
    <w:rsid w:val="00BE7783"/>
    <w:rsid w:val="00BE778B"/>
    <w:rsid w:val="00BE7CAD"/>
    <w:rsid w:val="00BE7DE6"/>
    <w:rsid w:val="00BE7E10"/>
    <w:rsid w:val="00BF01F7"/>
    <w:rsid w:val="00BF0C4E"/>
    <w:rsid w:val="00BF1635"/>
    <w:rsid w:val="00BF1B12"/>
    <w:rsid w:val="00BF1FA7"/>
    <w:rsid w:val="00BF2A63"/>
    <w:rsid w:val="00BF338D"/>
    <w:rsid w:val="00BF3B3C"/>
    <w:rsid w:val="00BF3DE7"/>
    <w:rsid w:val="00BF3FBB"/>
    <w:rsid w:val="00BF4862"/>
    <w:rsid w:val="00BF591C"/>
    <w:rsid w:val="00BF5E4C"/>
    <w:rsid w:val="00BF62F4"/>
    <w:rsid w:val="00BF64DA"/>
    <w:rsid w:val="00BF66E9"/>
    <w:rsid w:val="00BF6CCB"/>
    <w:rsid w:val="00BF764A"/>
    <w:rsid w:val="00BF7F37"/>
    <w:rsid w:val="00C00097"/>
    <w:rsid w:val="00C002AF"/>
    <w:rsid w:val="00C00F94"/>
    <w:rsid w:val="00C02170"/>
    <w:rsid w:val="00C0347F"/>
    <w:rsid w:val="00C04CF8"/>
    <w:rsid w:val="00C06328"/>
    <w:rsid w:val="00C0686A"/>
    <w:rsid w:val="00C069A9"/>
    <w:rsid w:val="00C06B86"/>
    <w:rsid w:val="00C06D81"/>
    <w:rsid w:val="00C06FAB"/>
    <w:rsid w:val="00C07312"/>
    <w:rsid w:val="00C0734B"/>
    <w:rsid w:val="00C07B8D"/>
    <w:rsid w:val="00C10405"/>
    <w:rsid w:val="00C10C3C"/>
    <w:rsid w:val="00C11710"/>
    <w:rsid w:val="00C11777"/>
    <w:rsid w:val="00C11B01"/>
    <w:rsid w:val="00C11B24"/>
    <w:rsid w:val="00C11B82"/>
    <w:rsid w:val="00C11E92"/>
    <w:rsid w:val="00C120B3"/>
    <w:rsid w:val="00C128BC"/>
    <w:rsid w:val="00C13105"/>
    <w:rsid w:val="00C13317"/>
    <w:rsid w:val="00C138AF"/>
    <w:rsid w:val="00C13CA1"/>
    <w:rsid w:val="00C13CBB"/>
    <w:rsid w:val="00C13EAB"/>
    <w:rsid w:val="00C1407C"/>
    <w:rsid w:val="00C14831"/>
    <w:rsid w:val="00C14946"/>
    <w:rsid w:val="00C15182"/>
    <w:rsid w:val="00C151D6"/>
    <w:rsid w:val="00C153B1"/>
    <w:rsid w:val="00C15452"/>
    <w:rsid w:val="00C15569"/>
    <w:rsid w:val="00C1558F"/>
    <w:rsid w:val="00C15C6F"/>
    <w:rsid w:val="00C15D3E"/>
    <w:rsid w:val="00C174EF"/>
    <w:rsid w:val="00C175F3"/>
    <w:rsid w:val="00C1787C"/>
    <w:rsid w:val="00C17A77"/>
    <w:rsid w:val="00C200E6"/>
    <w:rsid w:val="00C20304"/>
    <w:rsid w:val="00C206E8"/>
    <w:rsid w:val="00C20B0E"/>
    <w:rsid w:val="00C2184A"/>
    <w:rsid w:val="00C219F3"/>
    <w:rsid w:val="00C22112"/>
    <w:rsid w:val="00C223BC"/>
    <w:rsid w:val="00C22738"/>
    <w:rsid w:val="00C22E6C"/>
    <w:rsid w:val="00C22EC6"/>
    <w:rsid w:val="00C23903"/>
    <w:rsid w:val="00C23DF0"/>
    <w:rsid w:val="00C23F58"/>
    <w:rsid w:val="00C2416F"/>
    <w:rsid w:val="00C243AE"/>
    <w:rsid w:val="00C243F9"/>
    <w:rsid w:val="00C2469B"/>
    <w:rsid w:val="00C2496C"/>
    <w:rsid w:val="00C257F2"/>
    <w:rsid w:val="00C25F1D"/>
    <w:rsid w:val="00C264B5"/>
    <w:rsid w:val="00C270E5"/>
    <w:rsid w:val="00C27308"/>
    <w:rsid w:val="00C273EA"/>
    <w:rsid w:val="00C30368"/>
    <w:rsid w:val="00C3061C"/>
    <w:rsid w:val="00C30A0A"/>
    <w:rsid w:val="00C3104F"/>
    <w:rsid w:val="00C31726"/>
    <w:rsid w:val="00C31894"/>
    <w:rsid w:val="00C31A70"/>
    <w:rsid w:val="00C323A1"/>
    <w:rsid w:val="00C3255D"/>
    <w:rsid w:val="00C332E1"/>
    <w:rsid w:val="00C33441"/>
    <w:rsid w:val="00C3394E"/>
    <w:rsid w:val="00C33E38"/>
    <w:rsid w:val="00C3458E"/>
    <w:rsid w:val="00C34593"/>
    <w:rsid w:val="00C346C7"/>
    <w:rsid w:val="00C354A0"/>
    <w:rsid w:val="00C35D6C"/>
    <w:rsid w:val="00C36070"/>
    <w:rsid w:val="00C36D0E"/>
    <w:rsid w:val="00C3712A"/>
    <w:rsid w:val="00C371F5"/>
    <w:rsid w:val="00C379F9"/>
    <w:rsid w:val="00C402FB"/>
    <w:rsid w:val="00C4032B"/>
    <w:rsid w:val="00C40E12"/>
    <w:rsid w:val="00C40F1D"/>
    <w:rsid w:val="00C410B0"/>
    <w:rsid w:val="00C4114C"/>
    <w:rsid w:val="00C43595"/>
    <w:rsid w:val="00C43BF4"/>
    <w:rsid w:val="00C43E17"/>
    <w:rsid w:val="00C43F71"/>
    <w:rsid w:val="00C43F7C"/>
    <w:rsid w:val="00C44681"/>
    <w:rsid w:val="00C44EDE"/>
    <w:rsid w:val="00C45ACB"/>
    <w:rsid w:val="00C45CBA"/>
    <w:rsid w:val="00C4606F"/>
    <w:rsid w:val="00C46226"/>
    <w:rsid w:val="00C4672D"/>
    <w:rsid w:val="00C46932"/>
    <w:rsid w:val="00C46C17"/>
    <w:rsid w:val="00C47C29"/>
    <w:rsid w:val="00C47E62"/>
    <w:rsid w:val="00C47EF3"/>
    <w:rsid w:val="00C5001A"/>
    <w:rsid w:val="00C50025"/>
    <w:rsid w:val="00C507D2"/>
    <w:rsid w:val="00C50AE8"/>
    <w:rsid w:val="00C514DA"/>
    <w:rsid w:val="00C51646"/>
    <w:rsid w:val="00C51CBE"/>
    <w:rsid w:val="00C51D05"/>
    <w:rsid w:val="00C51F83"/>
    <w:rsid w:val="00C52296"/>
    <w:rsid w:val="00C526B8"/>
    <w:rsid w:val="00C52768"/>
    <w:rsid w:val="00C5280F"/>
    <w:rsid w:val="00C537D4"/>
    <w:rsid w:val="00C54228"/>
    <w:rsid w:val="00C54272"/>
    <w:rsid w:val="00C550DA"/>
    <w:rsid w:val="00C551B7"/>
    <w:rsid w:val="00C55EFF"/>
    <w:rsid w:val="00C55F2B"/>
    <w:rsid w:val="00C56956"/>
    <w:rsid w:val="00C57035"/>
    <w:rsid w:val="00C5717F"/>
    <w:rsid w:val="00C571B5"/>
    <w:rsid w:val="00C57458"/>
    <w:rsid w:val="00C57B10"/>
    <w:rsid w:val="00C57B49"/>
    <w:rsid w:val="00C60079"/>
    <w:rsid w:val="00C601C9"/>
    <w:rsid w:val="00C60252"/>
    <w:rsid w:val="00C60415"/>
    <w:rsid w:val="00C60555"/>
    <w:rsid w:val="00C6078C"/>
    <w:rsid w:val="00C60E16"/>
    <w:rsid w:val="00C6131B"/>
    <w:rsid w:val="00C61338"/>
    <w:rsid w:val="00C61523"/>
    <w:rsid w:val="00C615FF"/>
    <w:rsid w:val="00C61781"/>
    <w:rsid w:val="00C6244D"/>
    <w:rsid w:val="00C627BD"/>
    <w:rsid w:val="00C62F71"/>
    <w:rsid w:val="00C6320C"/>
    <w:rsid w:val="00C63690"/>
    <w:rsid w:val="00C63C8E"/>
    <w:rsid w:val="00C64207"/>
    <w:rsid w:val="00C64BE9"/>
    <w:rsid w:val="00C64D3D"/>
    <w:rsid w:val="00C6500E"/>
    <w:rsid w:val="00C65169"/>
    <w:rsid w:val="00C65318"/>
    <w:rsid w:val="00C655BF"/>
    <w:rsid w:val="00C66076"/>
    <w:rsid w:val="00C6646C"/>
    <w:rsid w:val="00C66522"/>
    <w:rsid w:val="00C66C87"/>
    <w:rsid w:val="00C66EB4"/>
    <w:rsid w:val="00C66FDE"/>
    <w:rsid w:val="00C672A1"/>
    <w:rsid w:val="00C67549"/>
    <w:rsid w:val="00C677A8"/>
    <w:rsid w:val="00C67F91"/>
    <w:rsid w:val="00C70ECA"/>
    <w:rsid w:val="00C7129C"/>
    <w:rsid w:val="00C71AD1"/>
    <w:rsid w:val="00C71E0E"/>
    <w:rsid w:val="00C724B7"/>
    <w:rsid w:val="00C72786"/>
    <w:rsid w:val="00C7422A"/>
    <w:rsid w:val="00C748C1"/>
    <w:rsid w:val="00C7490F"/>
    <w:rsid w:val="00C74CC4"/>
    <w:rsid w:val="00C75318"/>
    <w:rsid w:val="00C755D4"/>
    <w:rsid w:val="00C75C06"/>
    <w:rsid w:val="00C7683F"/>
    <w:rsid w:val="00C76F48"/>
    <w:rsid w:val="00C77D18"/>
    <w:rsid w:val="00C8012E"/>
    <w:rsid w:val="00C80954"/>
    <w:rsid w:val="00C81173"/>
    <w:rsid w:val="00C81327"/>
    <w:rsid w:val="00C8180D"/>
    <w:rsid w:val="00C8212A"/>
    <w:rsid w:val="00C829B5"/>
    <w:rsid w:val="00C82A0D"/>
    <w:rsid w:val="00C8326C"/>
    <w:rsid w:val="00C833A9"/>
    <w:rsid w:val="00C83754"/>
    <w:rsid w:val="00C83EC0"/>
    <w:rsid w:val="00C84205"/>
    <w:rsid w:val="00C842E4"/>
    <w:rsid w:val="00C84E46"/>
    <w:rsid w:val="00C84F55"/>
    <w:rsid w:val="00C85506"/>
    <w:rsid w:val="00C856D2"/>
    <w:rsid w:val="00C8576D"/>
    <w:rsid w:val="00C85D65"/>
    <w:rsid w:val="00C85E30"/>
    <w:rsid w:val="00C85FF7"/>
    <w:rsid w:val="00C87044"/>
    <w:rsid w:val="00C871DD"/>
    <w:rsid w:val="00C87262"/>
    <w:rsid w:val="00C87F80"/>
    <w:rsid w:val="00C908D2"/>
    <w:rsid w:val="00C90C2F"/>
    <w:rsid w:val="00C90FFC"/>
    <w:rsid w:val="00C91F57"/>
    <w:rsid w:val="00C933DF"/>
    <w:rsid w:val="00C93AAD"/>
    <w:rsid w:val="00C93CDE"/>
    <w:rsid w:val="00C9415E"/>
    <w:rsid w:val="00C944A4"/>
    <w:rsid w:val="00C9455A"/>
    <w:rsid w:val="00C94656"/>
    <w:rsid w:val="00C95B1F"/>
    <w:rsid w:val="00C95D36"/>
    <w:rsid w:val="00C95F0E"/>
    <w:rsid w:val="00C9602F"/>
    <w:rsid w:val="00C96797"/>
    <w:rsid w:val="00CA0272"/>
    <w:rsid w:val="00CA0699"/>
    <w:rsid w:val="00CA0710"/>
    <w:rsid w:val="00CA0E13"/>
    <w:rsid w:val="00CA0E7B"/>
    <w:rsid w:val="00CA2118"/>
    <w:rsid w:val="00CA238F"/>
    <w:rsid w:val="00CA23D5"/>
    <w:rsid w:val="00CA25DD"/>
    <w:rsid w:val="00CA2606"/>
    <w:rsid w:val="00CA2761"/>
    <w:rsid w:val="00CA2AAE"/>
    <w:rsid w:val="00CA2CA6"/>
    <w:rsid w:val="00CA36FB"/>
    <w:rsid w:val="00CA41D6"/>
    <w:rsid w:val="00CA43A3"/>
    <w:rsid w:val="00CA43AC"/>
    <w:rsid w:val="00CA56CB"/>
    <w:rsid w:val="00CA5800"/>
    <w:rsid w:val="00CA635E"/>
    <w:rsid w:val="00CA6DCF"/>
    <w:rsid w:val="00CA7D4F"/>
    <w:rsid w:val="00CB0625"/>
    <w:rsid w:val="00CB153C"/>
    <w:rsid w:val="00CB15B9"/>
    <w:rsid w:val="00CB1E24"/>
    <w:rsid w:val="00CB258A"/>
    <w:rsid w:val="00CB2687"/>
    <w:rsid w:val="00CB30E6"/>
    <w:rsid w:val="00CB332F"/>
    <w:rsid w:val="00CB39A0"/>
    <w:rsid w:val="00CB4104"/>
    <w:rsid w:val="00CB424A"/>
    <w:rsid w:val="00CB4497"/>
    <w:rsid w:val="00CB44A7"/>
    <w:rsid w:val="00CB482E"/>
    <w:rsid w:val="00CB4A03"/>
    <w:rsid w:val="00CB565D"/>
    <w:rsid w:val="00CB5B3B"/>
    <w:rsid w:val="00CB5BE1"/>
    <w:rsid w:val="00CB5EAB"/>
    <w:rsid w:val="00CB61B8"/>
    <w:rsid w:val="00CB6755"/>
    <w:rsid w:val="00CB74F3"/>
    <w:rsid w:val="00CB7593"/>
    <w:rsid w:val="00CB7641"/>
    <w:rsid w:val="00CB7969"/>
    <w:rsid w:val="00CB7AAE"/>
    <w:rsid w:val="00CC0628"/>
    <w:rsid w:val="00CC0B2A"/>
    <w:rsid w:val="00CC0CE1"/>
    <w:rsid w:val="00CC1159"/>
    <w:rsid w:val="00CC1804"/>
    <w:rsid w:val="00CC1C53"/>
    <w:rsid w:val="00CC1DD3"/>
    <w:rsid w:val="00CC2270"/>
    <w:rsid w:val="00CC29B4"/>
    <w:rsid w:val="00CC2DAB"/>
    <w:rsid w:val="00CC2F0F"/>
    <w:rsid w:val="00CC34DD"/>
    <w:rsid w:val="00CC4263"/>
    <w:rsid w:val="00CC5120"/>
    <w:rsid w:val="00CC5925"/>
    <w:rsid w:val="00CC59DC"/>
    <w:rsid w:val="00CC61CD"/>
    <w:rsid w:val="00CC6412"/>
    <w:rsid w:val="00CC6931"/>
    <w:rsid w:val="00CC6D75"/>
    <w:rsid w:val="00CC73C2"/>
    <w:rsid w:val="00CC7A19"/>
    <w:rsid w:val="00CC7E84"/>
    <w:rsid w:val="00CD0263"/>
    <w:rsid w:val="00CD0BB5"/>
    <w:rsid w:val="00CD0FDE"/>
    <w:rsid w:val="00CD130B"/>
    <w:rsid w:val="00CD166D"/>
    <w:rsid w:val="00CD1990"/>
    <w:rsid w:val="00CD2802"/>
    <w:rsid w:val="00CD2E67"/>
    <w:rsid w:val="00CD2F29"/>
    <w:rsid w:val="00CD2FA5"/>
    <w:rsid w:val="00CD434F"/>
    <w:rsid w:val="00CD459B"/>
    <w:rsid w:val="00CD4A08"/>
    <w:rsid w:val="00CD52BF"/>
    <w:rsid w:val="00CD5840"/>
    <w:rsid w:val="00CD59EB"/>
    <w:rsid w:val="00CD6219"/>
    <w:rsid w:val="00CD62BE"/>
    <w:rsid w:val="00CD712B"/>
    <w:rsid w:val="00CD7297"/>
    <w:rsid w:val="00CD7967"/>
    <w:rsid w:val="00CD7C4E"/>
    <w:rsid w:val="00CD7F70"/>
    <w:rsid w:val="00CE0BA3"/>
    <w:rsid w:val="00CE1143"/>
    <w:rsid w:val="00CE126F"/>
    <w:rsid w:val="00CE1BB3"/>
    <w:rsid w:val="00CE28AB"/>
    <w:rsid w:val="00CE29CA"/>
    <w:rsid w:val="00CE2B02"/>
    <w:rsid w:val="00CE2E31"/>
    <w:rsid w:val="00CE398B"/>
    <w:rsid w:val="00CE3D5A"/>
    <w:rsid w:val="00CE483D"/>
    <w:rsid w:val="00CE539A"/>
    <w:rsid w:val="00CE544A"/>
    <w:rsid w:val="00CE57FD"/>
    <w:rsid w:val="00CE5954"/>
    <w:rsid w:val="00CE5D91"/>
    <w:rsid w:val="00CE5DC8"/>
    <w:rsid w:val="00CE6735"/>
    <w:rsid w:val="00CE67D1"/>
    <w:rsid w:val="00CE6BB7"/>
    <w:rsid w:val="00CE6D76"/>
    <w:rsid w:val="00CE710C"/>
    <w:rsid w:val="00CE742B"/>
    <w:rsid w:val="00CE796F"/>
    <w:rsid w:val="00CE7D8D"/>
    <w:rsid w:val="00CF06CF"/>
    <w:rsid w:val="00CF0CAD"/>
    <w:rsid w:val="00CF0D90"/>
    <w:rsid w:val="00CF0EB0"/>
    <w:rsid w:val="00CF1BD9"/>
    <w:rsid w:val="00CF1FE2"/>
    <w:rsid w:val="00CF21D1"/>
    <w:rsid w:val="00CF27DB"/>
    <w:rsid w:val="00CF2A65"/>
    <w:rsid w:val="00CF3414"/>
    <w:rsid w:val="00CF3424"/>
    <w:rsid w:val="00CF3F67"/>
    <w:rsid w:val="00CF46DD"/>
    <w:rsid w:val="00CF4733"/>
    <w:rsid w:val="00CF4962"/>
    <w:rsid w:val="00CF4C16"/>
    <w:rsid w:val="00CF50F1"/>
    <w:rsid w:val="00CF5C02"/>
    <w:rsid w:val="00CF65CB"/>
    <w:rsid w:val="00CF6971"/>
    <w:rsid w:val="00CF6E67"/>
    <w:rsid w:val="00CF7771"/>
    <w:rsid w:val="00D0011F"/>
    <w:rsid w:val="00D00674"/>
    <w:rsid w:val="00D01F0A"/>
    <w:rsid w:val="00D022C4"/>
    <w:rsid w:val="00D0251B"/>
    <w:rsid w:val="00D02811"/>
    <w:rsid w:val="00D02A12"/>
    <w:rsid w:val="00D03172"/>
    <w:rsid w:val="00D03CC2"/>
    <w:rsid w:val="00D04408"/>
    <w:rsid w:val="00D04716"/>
    <w:rsid w:val="00D047F0"/>
    <w:rsid w:val="00D059DB"/>
    <w:rsid w:val="00D05AF7"/>
    <w:rsid w:val="00D05BAF"/>
    <w:rsid w:val="00D05C97"/>
    <w:rsid w:val="00D05E9B"/>
    <w:rsid w:val="00D05FFB"/>
    <w:rsid w:val="00D0632B"/>
    <w:rsid w:val="00D0790E"/>
    <w:rsid w:val="00D07EBC"/>
    <w:rsid w:val="00D10893"/>
    <w:rsid w:val="00D10D97"/>
    <w:rsid w:val="00D11937"/>
    <w:rsid w:val="00D11BE4"/>
    <w:rsid w:val="00D11D60"/>
    <w:rsid w:val="00D12140"/>
    <w:rsid w:val="00D1267B"/>
    <w:rsid w:val="00D130B0"/>
    <w:rsid w:val="00D1347A"/>
    <w:rsid w:val="00D13CF8"/>
    <w:rsid w:val="00D13EB1"/>
    <w:rsid w:val="00D1584F"/>
    <w:rsid w:val="00D1647A"/>
    <w:rsid w:val="00D16481"/>
    <w:rsid w:val="00D16553"/>
    <w:rsid w:val="00D16D33"/>
    <w:rsid w:val="00D16E43"/>
    <w:rsid w:val="00D16EBD"/>
    <w:rsid w:val="00D1799B"/>
    <w:rsid w:val="00D20DFA"/>
    <w:rsid w:val="00D21860"/>
    <w:rsid w:val="00D2187C"/>
    <w:rsid w:val="00D21AA5"/>
    <w:rsid w:val="00D21AE0"/>
    <w:rsid w:val="00D21F1B"/>
    <w:rsid w:val="00D21F2A"/>
    <w:rsid w:val="00D2213A"/>
    <w:rsid w:val="00D22589"/>
    <w:rsid w:val="00D23208"/>
    <w:rsid w:val="00D23C43"/>
    <w:rsid w:val="00D23DE7"/>
    <w:rsid w:val="00D24736"/>
    <w:rsid w:val="00D25093"/>
    <w:rsid w:val="00D267B5"/>
    <w:rsid w:val="00D269AF"/>
    <w:rsid w:val="00D26E5F"/>
    <w:rsid w:val="00D278A7"/>
    <w:rsid w:val="00D27EAF"/>
    <w:rsid w:val="00D300E3"/>
    <w:rsid w:val="00D305EC"/>
    <w:rsid w:val="00D30905"/>
    <w:rsid w:val="00D31B1D"/>
    <w:rsid w:val="00D31F84"/>
    <w:rsid w:val="00D33A59"/>
    <w:rsid w:val="00D3430B"/>
    <w:rsid w:val="00D34332"/>
    <w:rsid w:val="00D3513D"/>
    <w:rsid w:val="00D35707"/>
    <w:rsid w:val="00D36B09"/>
    <w:rsid w:val="00D378E5"/>
    <w:rsid w:val="00D4013C"/>
    <w:rsid w:val="00D402FF"/>
    <w:rsid w:val="00D40319"/>
    <w:rsid w:val="00D41501"/>
    <w:rsid w:val="00D41951"/>
    <w:rsid w:val="00D419CE"/>
    <w:rsid w:val="00D42694"/>
    <w:rsid w:val="00D42F8E"/>
    <w:rsid w:val="00D4346B"/>
    <w:rsid w:val="00D4373D"/>
    <w:rsid w:val="00D437AE"/>
    <w:rsid w:val="00D43B26"/>
    <w:rsid w:val="00D43DC8"/>
    <w:rsid w:val="00D44E26"/>
    <w:rsid w:val="00D45962"/>
    <w:rsid w:val="00D45A04"/>
    <w:rsid w:val="00D467AA"/>
    <w:rsid w:val="00D4705D"/>
    <w:rsid w:val="00D470F1"/>
    <w:rsid w:val="00D473ED"/>
    <w:rsid w:val="00D47E0B"/>
    <w:rsid w:val="00D500C4"/>
    <w:rsid w:val="00D50321"/>
    <w:rsid w:val="00D50AC3"/>
    <w:rsid w:val="00D52288"/>
    <w:rsid w:val="00D528F6"/>
    <w:rsid w:val="00D52B0A"/>
    <w:rsid w:val="00D5305A"/>
    <w:rsid w:val="00D5312E"/>
    <w:rsid w:val="00D53862"/>
    <w:rsid w:val="00D54243"/>
    <w:rsid w:val="00D542E8"/>
    <w:rsid w:val="00D5438A"/>
    <w:rsid w:val="00D5605B"/>
    <w:rsid w:val="00D56CFC"/>
    <w:rsid w:val="00D56D5B"/>
    <w:rsid w:val="00D5737C"/>
    <w:rsid w:val="00D575EA"/>
    <w:rsid w:val="00D57CC6"/>
    <w:rsid w:val="00D60B31"/>
    <w:rsid w:val="00D610DD"/>
    <w:rsid w:val="00D610ED"/>
    <w:rsid w:val="00D61406"/>
    <w:rsid w:val="00D627C7"/>
    <w:rsid w:val="00D62899"/>
    <w:rsid w:val="00D62E53"/>
    <w:rsid w:val="00D62EE5"/>
    <w:rsid w:val="00D62FD8"/>
    <w:rsid w:val="00D634E7"/>
    <w:rsid w:val="00D637BF"/>
    <w:rsid w:val="00D64001"/>
    <w:rsid w:val="00D64151"/>
    <w:rsid w:val="00D6482C"/>
    <w:rsid w:val="00D65801"/>
    <w:rsid w:val="00D65885"/>
    <w:rsid w:val="00D65B2D"/>
    <w:rsid w:val="00D661A0"/>
    <w:rsid w:val="00D66366"/>
    <w:rsid w:val="00D67946"/>
    <w:rsid w:val="00D70071"/>
    <w:rsid w:val="00D7068B"/>
    <w:rsid w:val="00D711CD"/>
    <w:rsid w:val="00D7163A"/>
    <w:rsid w:val="00D72081"/>
    <w:rsid w:val="00D72615"/>
    <w:rsid w:val="00D73128"/>
    <w:rsid w:val="00D73339"/>
    <w:rsid w:val="00D735E2"/>
    <w:rsid w:val="00D73906"/>
    <w:rsid w:val="00D73C55"/>
    <w:rsid w:val="00D74127"/>
    <w:rsid w:val="00D74622"/>
    <w:rsid w:val="00D75366"/>
    <w:rsid w:val="00D75815"/>
    <w:rsid w:val="00D758A1"/>
    <w:rsid w:val="00D75964"/>
    <w:rsid w:val="00D75C2D"/>
    <w:rsid w:val="00D75D63"/>
    <w:rsid w:val="00D75D9B"/>
    <w:rsid w:val="00D76002"/>
    <w:rsid w:val="00D762B8"/>
    <w:rsid w:val="00D763A7"/>
    <w:rsid w:val="00D76C62"/>
    <w:rsid w:val="00D77646"/>
    <w:rsid w:val="00D77DEC"/>
    <w:rsid w:val="00D80A14"/>
    <w:rsid w:val="00D812D8"/>
    <w:rsid w:val="00D813EC"/>
    <w:rsid w:val="00D816D2"/>
    <w:rsid w:val="00D81DC5"/>
    <w:rsid w:val="00D8288D"/>
    <w:rsid w:val="00D8299C"/>
    <w:rsid w:val="00D82AE4"/>
    <w:rsid w:val="00D830CA"/>
    <w:rsid w:val="00D8364A"/>
    <w:rsid w:val="00D8368A"/>
    <w:rsid w:val="00D83B94"/>
    <w:rsid w:val="00D83EA0"/>
    <w:rsid w:val="00D84085"/>
    <w:rsid w:val="00D84362"/>
    <w:rsid w:val="00D844F7"/>
    <w:rsid w:val="00D848FD"/>
    <w:rsid w:val="00D8508C"/>
    <w:rsid w:val="00D858A9"/>
    <w:rsid w:val="00D85B03"/>
    <w:rsid w:val="00D867F9"/>
    <w:rsid w:val="00D90ED5"/>
    <w:rsid w:val="00D91754"/>
    <w:rsid w:val="00D91BCE"/>
    <w:rsid w:val="00D91C19"/>
    <w:rsid w:val="00D922EF"/>
    <w:rsid w:val="00D92407"/>
    <w:rsid w:val="00D92558"/>
    <w:rsid w:val="00D926EA"/>
    <w:rsid w:val="00D9289F"/>
    <w:rsid w:val="00D93815"/>
    <w:rsid w:val="00D9474A"/>
    <w:rsid w:val="00D9489C"/>
    <w:rsid w:val="00D95235"/>
    <w:rsid w:val="00D95781"/>
    <w:rsid w:val="00D957FD"/>
    <w:rsid w:val="00D96184"/>
    <w:rsid w:val="00D96350"/>
    <w:rsid w:val="00D96686"/>
    <w:rsid w:val="00D970C7"/>
    <w:rsid w:val="00D974B9"/>
    <w:rsid w:val="00DA01BE"/>
    <w:rsid w:val="00DA04CE"/>
    <w:rsid w:val="00DA0559"/>
    <w:rsid w:val="00DA08A1"/>
    <w:rsid w:val="00DA0C43"/>
    <w:rsid w:val="00DA0D10"/>
    <w:rsid w:val="00DA0F19"/>
    <w:rsid w:val="00DA1411"/>
    <w:rsid w:val="00DA16AB"/>
    <w:rsid w:val="00DA1E6F"/>
    <w:rsid w:val="00DA1FEA"/>
    <w:rsid w:val="00DA23BA"/>
    <w:rsid w:val="00DA23D6"/>
    <w:rsid w:val="00DA249F"/>
    <w:rsid w:val="00DA2E72"/>
    <w:rsid w:val="00DA2EF1"/>
    <w:rsid w:val="00DA323B"/>
    <w:rsid w:val="00DA34DC"/>
    <w:rsid w:val="00DA3C95"/>
    <w:rsid w:val="00DA4186"/>
    <w:rsid w:val="00DA49CA"/>
    <w:rsid w:val="00DA5150"/>
    <w:rsid w:val="00DA5395"/>
    <w:rsid w:val="00DA57E3"/>
    <w:rsid w:val="00DA59A1"/>
    <w:rsid w:val="00DA5DDF"/>
    <w:rsid w:val="00DA5E5F"/>
    <w:rsid w:val="00DA5F3B"/>
    <w:rsid w:val="00DA7163"/>
    <w:rsid w:val="00DA7513"/>
    <w:rsid w:val="00DA7A1A"/>
    <w:rsid w:val="00DA7AF9"/>
    <w:rsid w:val="00DB02D4"/>
    <w:rsid w:val="00DB04FE"/>
    <w:rsid w:val="00DB0FAD"/>
    <w:rsid w:val="00DB1001"/>
    <w:rsid w:val="00DB114C"/>
    <w:rsid w:val="00DB1940"/>
    <w:rsid w:val="00DB1D7B"/>
    <w:rsid w:val="00DB2D98"/>
    <w:rsid w:val="00DB2EB4"/>
    <w:rsid w:val="00DB2FA9"/>
    <w:rsid w:val="00DB30E9"/>
    <w:rsid w:val="00DB33AE"/>
    <w:rsid w:val="00DB3A21"/>
    <w:rsid w:val="00DB4185"/>
    <w:rsid w:val="00DB45AC"/>
    <w:rsid w:val="00DB4C05"/>
    <w:rsid w:val="00DB4C18"/>
    <w:rsid w:val="00DB5103"/>
    <w:rsid w:val="00DB560C"/>
    <w:rsid w:val="00DB56D6"/>
    <w:rsid w:val="00DB614E"/>
    <w:rsid w:val="00DB62DC"/>
    <w:rsid w:val="00DB668B"/>
    <w:rsid w:val="00DB7C4D"/>
    <w:rsid w:val="00DC011A"/>
    <w:rsid w:val="00DC0CE6"/>
    <w:rsid w:val="00DC1283"/>
    <w:rsid w:val="00DC132E"/>
    <w:rsid w:val="00DC1832"/>
    <w:rsid w:val="00DC1A1E"/>
    <w:rsid w:val="00DC2083"/>
    <w:rsid w:val="00DC20BC"/>
    <w:rsid w:val="00DC2DCA"/>
    <w:rsid w:val="00DC356C"/>
    <w:rsid w:val="00DC3E6C"/>
    <w:rsid w:val="00DC4605"/>
    <w:rsid w:val="00DC4E54"/>
    <w:rsid w:val="00DC4F30"/>
    <w:rsid w:val="00DC58F1"/>
    <w:rsid w:val="00DC6146"/>
    <w:rsid w:val="00DC6361"/>
    <w:rsid w:val="00DC66DD"/>
    <w:rsid w:val="00DC6A34"/>
    <w:rsid w:val="00DC7DFF"/>
    <w:rsid w:val="00DC7F26"/>
    <w:rsid w:val="00DD0F71"/>
    <w:rsid w:val="00DD14EF"/>
    <w:rsid w:val="00DD24A8"/>
    <w:rsid w:val="00DD2B06"/>
    <w:rsid w:val="00DD2E64"/>
    <w:rsid w:val="00DD3778"/>
    <w:rsid w:val="00DD378C"/>
    <w:rsid w:val="00DD3BE1"/>
    <w:rsid w:val="00DD3CFC"/>
    <w:rsid w:val="00DD40DF"/>
    <w:rsid w:val="00DD446D"/>
    <w:rsid w:val="00DD457C"/>
    <w:rsid w:val="00DD48BB"/>
    <w:rsid w:val="00DD48CE"/>
    <w:rsid w:val="00DD505D"/>
    <w:rsid w:val="00DD5140"/>
    <w:rsid w:val="00DD5F36"/>
    <w:rsid w:val="00DD63B0"/>
    <w:rsid w:val="00DD641C"/>
    <w:rsid w:val="00DD6560"/>
    <w:rsid w:val="00DD6E94"/>
    <w:rsid w:val="00DD6F23"/>
    <w:rsid w:val="00DD6F3C"/>
    <w:rsid w:val="00DD7698"/>
    <w:rsid w:val="00DD77C4"/>
    <w:rsid w:val="00DE06BD"/>
    <w:rsid w:val="00DE1131"/>
    <w:rsid w:val="00DE13A8"/>
    <w:rsid w:val="00DE16C6"/>
    <w:rsid w:val="00DE196D"/>
    <w:rsid w:val="00DE200A"/>
    <w:rsid w:val="00DE2B43"/>
    <w:rsid w:val="00DE313A"/>
    <w:rsid w:val="00DE365C"/>
    <w:rsid w:val="00DE3950"/>
    <w:rsid w:val="00DE3C67"/>
    <w:rsid w:val="00DE44DF"/>
    <w:rsid w:val="00DE4C13"/>
    <w:rsid w:val="00DE5331"/>
    <w:rsid w:val="00DE5883"/>
    <w:rsid w:val="00DE5D7B"/>
    <w:rsid w:val="00DE5EF3"/>
    <w:rsid w:val="00DE6007"/>
    <w:rsid w:val="00DE636A"/>
    <w:rsid w:val="00DE6EF2"/>
    <w:rsid w:val="00DE73F9"/>
    <w:rsid w:val="00DE798D"/>
    <w:rsid w:val="00DE7C3C"/>
    <w:rsid w:val="00DF01A2"/>
    <w:rsid w:val="00DF02C3"/>
    <w:rsid w:val="00DF076E"/>
    <w:rsid w:val="00DF11D8"/>
    <w:rsid w:val="00DF1420"/>
    <w:rsid w:val="00DF2234"/>
    <w:rsid w:val="00DF23F2"/>
    <w:rsid w:val="00DF30EB"/>
    <w:rsid w:val="00DF36B3"/>
    <w:rsid w:val="00DF36B8"/>
    <w:rsid w:val="00DF3E06"/>
    <w:rsid w:val="00DF3FBC"/>
    <w:rsid w:val="00DF41D5"/>
    <w:rsid w:val="00DF46D9"/>
    <w:rsid w:val="00DF4D17"/>
    <w:rsid w:val="00DF4DB8"/>
    <w:rsid w:val="00DF5678"/>
    <w:rsid w:val="00DF599E"/>
    <w:rsid w:val="00DF5A91"/>
    <w:rsid w:val="00DF6502"/>
    <w:rsid w:val="00DF6656"/>
    <w:rsid w:val="00DF6841"/>
    <w:rsid w:val="00DF744C"/>
    <w:rsid w:val="00DF749D"/>
    <w:rsid w:val="00DF7832"/>
    <w:rsid w:val="00E0043C"/>
    <w:rsid w:val="00E00489"/>
    <w:rsid w:val="00E004FD"/>
    <w:rsid w:val="00E00872"/>
    <w:rsid w:val="00E014FE"/>
    <w:rsid w:val="00E01BAD"/>
    <w:rsid w:val="00E02BE7"/>
    <w:rsid w:val="00E02FC6"/>
    <w:rsid w:val="00E032E7"/>
    <w:rsid w:val="00E03462"/>
    <w:rsid w:val="00E0461C"/>
    <w:rsid w:val="00E05049"/>
    <w:rsid w:val="00E050B1"/>
    <w:rsid w:val="00E055CD"/>
    <w:rsid w:val="00E05905"/>
    <w:rsid w:val="00E0617C"/>
    <w:rsid w:val="00E06356"/>
    <w:rsid w:val="00E06B5C"/>
    <w:rsid w:val="00E076E8"/>
    <w:rsid w:val="00E07F85"/>
    <w:rsid w:val="00E1089F"/>
    <w:rsid w:val="00E1136D"/>
    <w:rsid w:val="00E11827"/>
    <w:rsid w:val="00E11F10"/>
    <w:rsid w:val="00E11FA9"/>
    <w:rsid w:val="00E121E0"/>
    <w:rsid w:val="00E122CD"/>
    <w:rsid w:val="00E124E8"/>
    <w:rsid w:val="00E1290F"/>
    <w:rsid w:val="00E12C39"/>
    <w:rsid w:val="00E12D85"/>
    <w:rsid w:val="00E13C96"/>
    <w:rsid w:val="00E13DD4"/>
    <w:rsid w:val="00E13FCA"/>
    <w:rsid w:val="00E1422A"/>
    <w:rsid w:val="00E14275"/>
    <w:rsid w:val="00E14FCC"/>
    <w:rsid w:val="00E16C86"/>
    <w:rsid w:val="00E16D51"/>
    <w:rsid w:val="00E204D3"/>
    <w:rsid w:val="00E20703"/>
    <w:rsid w:val="00E207D7"/>
    <w:rsid w:val="00E20B72"/>
    <w:rsid w:val="00E212F9"/>
    <w:rsid w:val="00E216E2"/>
    <w:rsid w:val="00E21949"/>
    <w:rsid w:val="00E21A4D"/>
    <w:rsid w:val="00E21BBE"/>
    <w:rsid w:val="00E222D8"/>
    <w:rsid w:val="00E227CF"/>
    <w:rsid w:val="00E236E8"/>
    <w:rsid w:val="00E23BA8"/>
    <w:rsid w:val="00E24B7D"/>
    <w:rsid w:val="00E24C12"/>
    <w:rsid w:val="00E24E51"/>
    <w:rsid w:val="00E24E93"/>
    <w:rsid w:val="00E24EDA"/>
    <w:rsid w:val="00E2599D"/>
    <w:rsid w:val="00E25A13"/>
    <w:rsid w:val="00E25D3E"/>
    <w:rsid w:val="00E25E3C"/>
    <w:rsid w:val="00E26106"/>
    <w:rsid w:val="00E261D0"/>
    <w:rsid w:val="00E2647C"/>
    <w:rsid w:val="00E265E4"/>
    <w:rsid w:val="00E26BAB"/>
    <w:rsid w:val="00E26BD0"/>
    <w:rsid w:val="00E26FAD"/>
    <w:rsid w:val="00E27212"/>
    <w:rsid w:val="00E2754B"/>
    <w:rsid w:val="00E275D3"/>
    <w:rsid w:val="00E27824"/>
    <w:rsid w:val="00E27BD9"/>
    <w:rsid w:val="00E27E5E"/>
    <w:rsid w:val="00E3024A"/>
    <w:rsid w:val="00E304B8"/>
    <w:rsid w:val="00E305A3"/>
    <w:rsid w:val="00E30BCA"/>
    <w:rsid w:val="00E30E3E"/>
    <w:rsid w:val="00E31278"/>
    <w:rsid w:val="00E3130C"/>
    <w:rsid w:val="00E31962"/>
    <w:rsid w:val="00E323C7"/>
    <w:rsid w:val="00E326AA"/>
    <w:rsid w:val="00E32890"/>
    <w:rsid w:val="00E32B1B"/>
    <w:rsid w:val="00E32BA3"/>
    <w:rsid w:val="00E32C5D"/>
    <w:rsid w:val="00E32C61"/>
    <w:rsid w:val="00E32D70"/>
    <w:rsid w:val="00E3307D"/>
    <w:rsid w:val="00E3398C"/>
    <w:rsid w:val="00E33ED4"/>
    <w:rsid w:val="00E3488B"/>
    <w:rsid w:val="00E34C2C"/>
    <w:rsid w:val="00E35394"/>
    <w:rsid w:val="00E3543E"/>
    <w:rsid w:val="00E355E8"/>
    <w:rsid w:val="00E35776"/>
    <w:rsid w:val="00E3584D"/>
    <w:rsid w:val="00E35B0A"/>
    <w:rsid w:val="00E35C75"/>
    <w:rsid w:val="00E36150"/>
    <w:rsid w:val="00E3615C"/>
    <w:rsid w:val="00E362BD"/>
    <w:rsid w:val="00E36690"/>
    <w:rsid w:val="00E3693C"/>
    <w:rsid w:val="00E36A8E"/>
    <w:rsid w:val="00E36B8A"/>
    <w:rsid w:val="00E36FA8"/>
    <w:rsid w:val="00E37687"/>
    <w:rsid w:val="00E4015A"/>
    <w:rsid w:val="00E40412"/>
    <w:rsid w:val="00E40BBE"/>
    <w:rsid w:val="00E41154"/>
    <w:rsid w:val="00E41741"/>
    <w:rsid w:val="00E4187F"/>
    <w:rsid w:val="00E41C9B"/>
    <w:rsid w:val="00E42208"/>
    <w:rsid w:val="00E4248A"/>
    <w:rsid w:val="00E4254F"/>
    <w:rsid w:val="00E42ADC"/>
    <w:rsid w:val="00E42B1E"/>
    <w:rsid w:val="00E43563"/>
    <w:rsid w:val="00E43C32"/>
    <w:rsid w:val="00E43F87"/>
    <w:rsid w:val="00E43FCD"/>
    <w:rsid w:val="00E44A54"/>
    <w:rsid w:val="00E45865"/>
    <w:rsid w:val="00E45C68"/>
    <w:rsid w:val="00E463B4"/>
    <w:rsid w:val="00E46565"/>
    <w:rsid w:val="00E472D7"/>
    <w:rsid w:val="00E47A4D"/>
    <w:rsid w:val="00E47AB8"/>
    <w:rsid w:val="00E47B95"/>
    <w:rsid w:val="00E500DE"/>
    <w:rsid w:val="00E505E3"/>
    <w:rsid w:val="00E5064D"/>
    <w:rsid w:val="00E5077F"/>
    <w:rsid w:val="00E5136E"/>
    <w:rsid w:val="00E513CA"/>
    <w:rsid w:val="00E5141B"/>
    <w:rsid w:val="00E5193D"/>
    <w:rsid w:val="00E51CA4"/>
    <w:rsid w:val="00E51FA1"/>
    <w:rsid w:val="00E52277"/>
    <w:rsid w:val="00E525FC"/>
    <w:rsid w:val="00E52711"/>
    <w:rsid w:val="00E52827"/>
    <w:rsid w:val="00E52B42"/>
    <w:rsid w:val="00E52C8D"/>
    <w:rsid w:val="00E53128"/>
    <w:rsid w:val="00E533BF"/>
    <w:rsid w:val="00E53700"/>
    <w:rsid w:val="00E53F70"/>
    <w:rsid w:val="00E54300"/>
    <w:rsid w:val="00E55B76"/>
    <w:rsid w:val="00E55C01"/>
    <w:rsid w:val="00E55E74"/>
    <w:rsid w:val="00E564E9"/>
    <w:rsid w:val="00E568CB"/>
    <w:rsid w:val="00E56C8F"/>
    <w:rsid w:val="00E56DBA"/>
    <w:rsid w:val="00E57397"/>
    <w:rsid w:val="00E603FF"/>
    <w:rsid w:val="00E6070E"/>
    <w:rsid w:val="00E60ADC"/>
    <w:rsid w:val="00E61127"/>
    <w:rsid w:val="00E618F9"/>
    <w:rsid w:val="00E61939"/>
    <w:rsid w:val="00E61D2B"/>
    <w:rsid w:val="00E6305A"/>
    <w:rsid w:val="00E633AE"/>
    <w:rsid w:val="00E63431"/>
    <w:rsid w:val="00E634C1"/>
    <w:rsid w:val="00E64C5D"/>
    <w:rsid w:val="00E64C98"/>
    <w:rsid w:val="00E655AC"/>
    <w:rsid w:val="00E65669"/>
    <w:rsid w:val="00E65B15"/>
    <w:rsid w:val="00E67079"/>
    <w:rsid w:val="00E706E7"/>
    <w:rsid w:val="00E70B4E"/>
    <w:rsid w:val="00E70D7A"/>
    <w:rsid w:val="00E7102F"/>
    <w:rsid w:val="00E712BA"/>
    <w:rsid w:val="00E72342"/>
    <w:rsid w:val="00E73D36"/>
    <w:rsid w:val="00E74282"/>
    <w:rsid w:val="00E742BC"/>
    <w:rsid w:val="00E742E3"/>
    <w:rsid w:val="00E75055"/>
    <w:rsid w:val="00E75915"/>
    <w:rsid w:val="00E764E6"/>
    <w:rsid w:val="00E76FA4"/>
    <w:rsid w:val="00E771F9"/>
    <w:rsid w:val="00E774A3"/>
    <w:rsid w:val="00E77FF1"/>
    <w:rsid w:val="00E80A88"/>
    <w:rsid w:val="00E8120C"/>
    <w:rsid w:val="00E8124C"/>
    <w:rsid w:val="00E8189C"/>
    <w:rsid w:val="00E818BA"/>
    <w:rsid w:val="00E8214C"/>
    <w:rsid w:val="00E8231F"/>
    <w:rsid w:val="00E827E3"/>
    <w:rsid w:val="00E829AF"/>
    <w:rsid w:val="00E84787"/>
    <w:rsid w:val="00E850B6"/>
    <w:rsid w:val="00E8523D"/>
    <w:rsid w:val="00E8524E"/>
    <w:rsid w:val="00E85421"/>
    <w:rsid w:val="00E85931"/>
    <w:rsid w:val="00E86B57"/>
    <w:rsid w:val="00E879C3"/>
    <w:rsid w:val="00E87DD1"/>
    <w:rsid w:val="00E90A22"/>
    <w:rsid w:val="00E90E08"/>
    <w:rsid w:val="00E91119"/>
    <w:rsid w:val="00E9185B"/>
    <w:rsid w:val="00E92898"/>
    <w:rsid w:val="00E93B0A"/>
    <w:rsid w:val="00E94085"/>
    <w:rsid w:val="00E942D5"/>
    <w:rsid w:val="00E943CC"/>
    <w:rsid w:val="00E944EB"/>
    <w:rsid w:val="00E9479C"/>
    <w:rsid w:val="00E95092"/>
    <w:rsid w:val="00E95863"/>
    <w:rsid w:val="00E95AE3"/>
    <w:rsid w:val="00E961A6"/>
    <w:rsid w:val="00E964A9"/>
    <w:rsid w:val="00E96775"/>
    <w:rsid w:val="00E972DD"/>
    <w:rsid w:val="00E97640"/>
    <w:rsid w:val="00E9782E"/>
    <w:rsid w:val="00E97A79"/>
    <w:rsid w:val="00EA0057"/>
    <w:rsid w:val="00EA0259"/>
    <w:rsid w:val="00EA3882"/>
    <w:rsid w:val="00EA4108"/>
    <w:rsid w:val="00EA5E6C"/>
    <w:rsid w:val="00EA6120"/>
    <w:rsid w:val="00EA61C2"/>
    <w:rsid w:val="00EA61DC"/>
    <w:rsid w:val="00EA6926"/>
    <w:rsid w:val="00EA6ED7"/>
    <w:rsid w:val="00EA7906"/>
    <w:rsid w:val="00EA7C34"/>
    <w:rsid w:val="00EB07AA"/>
    <w:rsid w:val="00EB0BE4"/>
    <w:rsid w:val="00EB1387"/>
    <w:rsid w:val="00EB18D5"/>
    <w:rsid w:val="00EB2709"/>
    <w:rsid w:val="00EB30C5"/>
    <w:rsid w:val="00EB339E"/>
    <w:rsid w:val="00EB3433"/>
    <w:rsid w:val="00EB3480"/>
    <w:rsid w:val="00EB3534"/>
    <w:rsid w:val="00EB40CE"/>
    <w:rsid w:val="00EB43F4"/>
    <w:rsid w:val="00EB4C29"/>
    <w:rsid w:val="00EB4EAE"/>
    <w:rsid w:val="00EB50C2"/>
    <w:rsid w:val="00EB50E0"/>
    <w:rsid w:val="00EB559D"/>
    <w:rsid w:val="00EB56A4"/>
    <w:rsid w:val="00EB621C"/>
    <w:rsid w:val="00EB6635"/>
    <w:rsid w:val="00EB687C"/>
    <w:rsid w:val="00EB6BAD"/>
    <w:rsid w:val="00EB77AD"/>
    <w:rsid w:val="00EB7B60"/>
    <w:rsid w:val="00EC0322"/>
    <w:rsid w:val="00EC09BC"/>
    <w:rsid w:val="00EC0EB2"/>
    <w:rsid w:val="00EC130A"/>
    <w:rsid w:val="00EC15A7"/>
    <w:rsid w:val="00EC1723"/>
    <w:rsid w:val="00EC177F"/>
    <w:rsid w:val="00EC222A"/>
    <w:rsid w:val="00EC2650"/>
    <w:rsid w:val="00EC29D0"/>
    <w:rsid w:val="00EC2A9B"/>
    <w:rsid w:val="00EC3142"/>
    <w:rsid w:val="00EC4290"/>
    <w:rsid w:val="00EC5003"/>
    <w:rsid w:val="00EC58E6"/>
    <w:rsid w:val="00EC5D95"/>
    <w:rsid w:val="00EC6918"/>
    <w:rsid w:val="00EC6B1D"/>
    <w:rsid w:val="00EC6C8F"/>
    <w:rsid w:val="00EC7092"/>
    <w:rsid w:val="00EC727B"/>
    <w:rsid w:val="00EC75D9"/>
    <w:rsid w:val="00EC79BE"/>
    <w:rsid w:val="00EC7DE2"/>
    <w:rsid w:val="00EC7EC5"/>
    <w:rsid w:val="00ED0375"/>
    <w:rsid w:val="00ED0A35"/>
    <w:rsid w:val="00ED2676"/>
    <w:rsid w:val="00ED297D"/>
    <w:rsid w:val="00ED31BF"/>
    <w:rsid w:val="00ED348C"/>
    <w:rsid w:val="00ED388D"/>
    <w:rsid w:val="00ED38FA"/>
    <w:rsid w:val="00ED40A2"/>
    <w:rsid w:val="00ED4F11"/>
    <w:rsid w:val="00ED4F4B"/>
    <w:rsid w:val="00ED60A9"/>
    <w:rsid w:val="00ED6D42"/>
    <w:rsid w:val="00ED7079"/>
    <w:rsid w:val="00ED75A5"/>
    <w:rsid w:val="00ED7F3A"/>
    <w:rsid w:val="00EE0D01"/>
    <w:rsid w:val="00EE2B79"/>
    <w:rsid w:val="00EE338A"/>
    <w:rsid w:val="00EE33D9"/>
    <w:rsid w:val="00EE3985"/>
    <w:rsid w:val="00EE3EB5"/>
    <w:rsid w:val="00EE439A"/>
    <w:rsid w:val="00EE4FCC"/>
    <w:rsid w:val="00EE523E"/>
    <w:rsid w:val="00EE54FD"/>
    <w:rsid w:val="00EE6535"/>
    <w:rsid w:val="00EE6ED1"/>
    <w:rsid w:val="00EE77EB"/>
    <w:rsid w:val="00EE7D7C"/>
    <w:rsid w:val="00EF0069"/>
    <w:rsid w:val="00EF0506"/>
    <w:rsid w:val="00EF069A"/>
    <w:rsid w:val="00EF0DD9"/>
    <w:rsid w:val="00EF11C9"/>
    <w:rsid w:val="00EF148F"/>
    <w:rsid w:val="00EF18FE"/>
    <w:rsid w:val="00EF1C19"/>
    <w:rsid w:val="00EF2675"/>
    <w:rsid w:val="00EF28EB"/>
    <w:rsid w:val="00EF2E56"/>
    <w:rsid w:val="00EF2FF7"/>
    <w:rsid w:val="00EF32CF"/>
    <w:rsid w:val="00EF377C"/>
    <w:rsid w:val="00EF3AF0"/>
    <w:rsid w:val="00EF3B3E"/>
    <w:rsid w:val="00EF5080"/>
    <w:rsid w:val="00EF56F7"/>
    <w:rsid w:val="00EF5C18"/>
    <w:rsid w:val="00EF6251"/>
    <w:rsid w:val="00EF6314"/>
    <w:rsid w:val="00EF6A9E"/>
    <w:rsid w:val="00EF77C9"/>
    <w:rsid w:val="00EF797F"/>
    <w:rsid w:val="00EF7A65"/>
    <w:rsid w:val="00EF7C06"/>
    <w:rsid w:val="00EF7DA3"/>
    <w:rsid w:val="00F0038B"/>
    <w:rsid w:val="00F00DE5"/>
    <w:rsid w:val="00F00EA2"/>
    <w:rsid w:val="00F01207"/>
    <w:rsid w:val="00F023F4"/>
    <w:rsid w:val="00F02955"/>
    <w:rsid w:val="00F02FD7"/>
    <w:rsid w:val="00F036DF"/>
    <w:rsid w:val="00F038FF"/>
    <w:rsid w:val="00F03E9F"/>
    <w:rsid w:val="00F0431C"/>
    <w:rsid w:val="00F04472"/>
    <w:rsid w:val="00F04EA2"/>
    <w:rsid w:val="00F06118"/>
    <w:rsid w:val="00F066BB"/>
    <w:rsid w:val="00F0676D"/>
    <w:rsid w:val="00F0678C"/>
    <w:rsid w:val="00F06F50"/>
    <w:rsid w:val="00F0711D"/>
    <w:rsid w:val="00F075BF"/>
    <w:rsid w:val="00F07A64"/>
    <w:rsid w:val="00F07AEF"/>
    <w:rsid w:val="00F07CEF"/>
    <w:rsid w:val="00F10108"/>
    <w:rsid w:val="00F1050F"/>
    <w:rsid w:val="00F107E6"/>
    <w:rsid w:val="00F11263"/>
    <w:rsid w:val="00F115F5"/>
    <w:rsid w:val="00F11D3F"/>
    <w:rsid w:val="00F11E8B"/>
    <w:rsid w:val="00F11F39"/>
    <w:rsid w:val="00F120F4"/>
    <w:rsid w:val="00F126DF"/>
    <w:rsid w:val="00F12701"/>
    <w:rsid w:val="00F13087"/>
    <w:rsid w:val="00F13858"/>
    <w:rsid w:val="00F138DD"/>
    <w:rsid w:val="00F13BB5"/>
    <w:rsid w:val="00F1401F"/>
    <w:rsid w:val="00F141AF"/>
    <w:rsid w:val="00F142BE"/>
    <w:rsid w:val="00F14BDC"/>
    <w:rsid w:val="00F14E25"/>
    <w:rsid w:val="00F16288"/>
    <w:rsid w:val="00F167D6"/>
    <w:rsid w:val="00F16D28"/>
    <w:rsid w:val="00F17601"/>
    <w:rsid w:val="00F17A7B"/>
    <w:rsid w:val="00F17CC9"/>
    <w:rsid w:val="00F2008F"/>
    <w:rsid w:val="00F20481"/>
    <w:rsid w:val="00F20779"/>
    <w:rsid w:val="00F20FA5"/>
    <w:rsid w:val="00F21260"/>
    <w:rsid w:val="00F2151F"/>
    <w:rsid w:val="00F21EEC"/>
    <w:rsid w:val="00F2203E"/>
    <w:rsid w:val="00F220A8"/>
    <w:rsid w:val="00F2241B"/>
    <w:rsid w:val="00F2279A"/>
    <w:rsid w:val="00F22AA0"/>
    <w:rsid w:val="00F22FC0"/>
    <w:rsid w:val="00F23282"/>
    <w:rsid w:val="00F23805"/>
    <w:rsid w:val="00F23F7A"/>
    <w:rsid w:val="00F23FF0"/>
    <w:rsid w:val="00F24554"/>
    <w:rsid w:val="00F24D5F"/>
    <w:rsid w:val="00F24F79"/>
    <w:rsid w:val="00F25167"/>
    <w:rsid w:val="00F2524F"/>
    <w:rsid w:val="00F256A0"/>
    <w:rsid w:val="00F259EC"/>
    <w:rsid w:val="00F25A0B"/>
    <w:rsid w:val="00F2691F"/>
    <w:rsid w:val="00F26DC0"/>
    <w:rsid w:val="00F27D2C"/>
    <w:rsid w:val="00F31090"/>
    <w:rsid w:val="00F310BF"/>
    <w:rsid w:val="00F3128B"/>
    <w:rsid w:val="00F314A8"/>
    <w:rsid w:val="00F317D6"/>
    <w:rsid w:val="00F31BD1"/>
    <w:rsid w:val="00F328AD"/>
    <w:rsid w:val="00F329B5"/>
    <w:rsid w:val="00F32B22"/>
    <w:rsid w:val="00F32D3D"/>
    <w:rsid w:val="00F32F61"/>
    <w:rsid w:val="00F33C63"/>
    <w:rsid w:val="00F33F48"/>
    <w:rsid w:val="00F34C11"/>
    <w:rsid w:val="00F3590B"/>
    <w:rsid w:val="00F35DDA"/>
    <w:rsid w:val="00F36CDF"/>
    <w:rsid w:val="00F36FAA"/>
    <w:rsid w:val="00F3712D"/>
    <w:rsid w:val="00F37590"/>
    <w:rsid w:val="00F378EF"/>
    <w:rsid w:val="00F37C27"/>
    <w:rsid w:val="00F37C75"/>
    <w:rsid w:val="00F4005B"/>
    <w:rsid w:val="00F40B0F"/>
    <w:rsid w:val="00F42339"/>
    <w:rsid w:val="00F42906"/>
    <w:rsid w:val="00F43397"/>
    <w:rsid w:val="00F437FE"/>
    <w:rsid w:val="00F44248"/>
    <w:rsid w:val="00F4426C"/>
    <w:rsid w:val="00F44804"/>
    <w:rsid w:val="00F44A1A"/>
    <w:rsid w:val="00F4526A"/>
    <w:rsid w:val="00F45FB5"/>
    <w:rsid w:val="00F46C20"/>
    <w:rsid w:val="00F4718E"/>
    <w:rsid w:val="00F476C5"/>
    <w:rsid w:val="00F47974"/>
    <w:rsid w:val="00F47D5E"/>
    <w:rsid w:val="00F47F5F"/>
    <w:rsid w:val="00F50187"/>
    <w:rsid w:val="00F5102F"/>
    <w:rsid w:val="00F511F5"/>
    <w:rsid w:val="00F51B61"/>
    <w:rsid w:val="00F529BD"/>
    <w:rsid w:val="00F52EE0"/>
    <w:rsid w:val="00F52EED"/>
    <w:rsid w:val="00F530D3"/>
    <w:rsid w:val="00F53A09"/>
    <w:rsid w:val="00F53B7C"/>
    <w:rsid w:val="00F54214"/>
    <w:rsid w:val="00F54432"/>
    <w:rsid w:val="00F549B0"/>
    <w:rsid w:val="00F54C63"/>
    <w:rsid w:val="00F5521E"/>
    <w:rsid w:val="00F555C5"/>
    <w:rsid w:val="00F5569C"/>
    <w:rsid w:val="00F55C20"/>
    <w:rsid w:val="00F568C2"/>
    <w:rsid w:val="00F56BA9"/>
    <w:rsid w:val="00F573BF"/>
    <w:rsid w:val="00F57733"/>
    <w:rsid w:val="00F57873"/>
    <w:rsid w:val="00F60051"/>
    <w:rsid w:val="00F607D8"/>
    <w:rsid w:val="00F60ECE"/>
    <w:rsid w:val="00F612B6"/>
    <w:rsid w:val="00F61960"/>
    <w:rsid w:val="00F62463"/>
    <w:rsid w:val="00F625A0"/>
    <w:rsid w:val="00F62A8B"/>
    <w:rsid w:val="00F62D81"/>
    <w:rsid w:val="00F62DFD"/>
    <w:rsid w:val="00F62E85"/>
    <w:rsid w:val="00F6372A"/>
    <w:rsid w:val="00F63B7F"/>
    <w:rsid w:val="00F64612"/>
    <w:rsid w:val="00F649F6"/>
    <w:rsid w:val="00F65440"/>
    <w:rsid w:val="00F65F08"/>
    <w:rsid w:val="00F6612E"/>
    <w:rsid w:val="00F66458"/>
    <w:rsid w:val="00F6668E"/>
    <w:rsid w:val="00F66AAD"/>
    <w:rsid w:val="00F66F00"/>
    <w:rsid w:val="00F66F32"/>
    <w:rsid w:val="00F67224"/>
    <w:rsid w:val="00F67AFC"/>
    <w:rsid w:val="00F67F13"/>
    <w:rsid w:val="00F701E8"/>
    <w:rsid w:val="00F7053E"/>
    <w:rsid w:val="00F7056A"/>
    <w:rsid w:val="00F70731"/>
    <w:rsid w:val="00F707E8"/>
    <w:rsid w:val="00F70856"/>
    <w:rsid w:val="00F708FF"/>
    <w:rsid w:val="00F71466"/>
    <w:rsid w:val="00F71B4E"/>
    <w:rsid w:val="00F72333"/>
    <w:rsid w:val="00F72380"/>
    <w:rsid w:val="00F7265F"/>
    <w:rsid w:val="00F729BD"/>
    <w:rsid w:val="00F72A07"/>
    <w:rsid w:val="00F72F24"/>
    <w:rsid w:val="00F73984"/>
    <w:rsid w:val="00F73BC9"/>
    <w:rsid w:val="00F73F0B"/>
    <w:rsid w:val="00F74D56"/>
    <w:rsid w:val="00F74E42"/>
    <w:rsid w:val="00F75054"/>
    <w:rsid w:val="00F75BB8"/>
    <w:rsid w:val="00F75E7A"/>
    <w:rsid w:val="00F763BC"/>
    <w:rsid w:val="00F76887"/>
    <w:rsid w:val="00F76A2F"/>
    <w:rsid w:val="00F76A7C"/>
    <w:rsid w:val="00F76BF9"/>
    <w:rsid w:val="00F76C37"/>
    <w:rsid w:val="00F77688"/>
    <w:rsid w:val="00F77BDF"/>
    <w:rsid w:val="00F80371"/>
    <w:rsid w:val="00F80FFF"/>
    <w:rsid w:val="00F812EF"/>
    <w:rsid w:val="00F819E5"/>
    <w:rsid w:val="00F81B55"/>
    <w:rsid w:val="00F81DDC"/>
    <w:rsid w:val="00F8281D"/>
    <w:rsid w:val="00F82BEC"/>
    <w:rsid w:val="00F83036"/>
    <w:rsid w:val="00F83064"/>
    <w:rsid w:val="00F83497"/>
    <w:rsid w:val="00F849AD"/>
    <w:rsid w:val="00F84F46"/>
    <w:rsid w:val="00F85051"/>
    <w:rsid w:val="00F85A97"/>
    <w:rsid w:val="00F85EA1"/>
    <w:rsid w:val="00F86098"/>
    <w:rsid w:val="00F867F0"/>
    <w:rsid w:val="00F87075"/>
    <w:rsid w:val="00F878CD"/>
    <w:rsid w:val="00F87A44"/>
    <w:rsid w:val="00F87CC9"/>
    <w:rsid w:val="00F90192"/>
    <w:rsid w:val="00F90307"/>
    <w:rsid w:val="00F90E03"/>
    <w:rsid w:val="00F90FA3"/>
    <w:rsid w:val="00F9234F"/>
    <w:rsid w:val="00F9245A"/>
    <w:rsid w:val="00F92473"/>
    <w:rsid w:val="00F92E2C"/>
    <w:rsid w:val="00F93408"/>
    <w:rsid w:val="00F93479"/>
    <w:rsid w:val="00F93B31"/>
    <w:rsid w:val="00F94212"/>
    <w:rsid w:val="00F946C9"/>
    <w:rsid w:val="00F95919"/>
    <w:rsid w:val="00F95954"/>
    <w:rsid w:val="00F964EA"/>
    <w:rsid w:val="00F96915"/>
    <w:rsid w:val="00F972D0"/>
    <w:rsid w:val="00F97342"/>
    <w:rsid w:val="00F97766"/>
    <w:rsid w:val="00F97EBF"/>
    <w:rsid w:val="00FA084B"/>
    <w:rsid w:val="00FA0B66"/>
    <w:rsid w:val="00FA0CFD"/>
    <w:rsid w:val="00FA0D39"/>
    <w:rsid w:val="00FA1794"/>
    <w:rsid w:val="00FA17DB"/>
    <w:rsid w:val="00FA2002"/>
    <w:rsid w:val="00FA215E"/>
    <w:rsid w:val="00FA2752"/>
    <w:rsid w:val="00FA295F"/>
    <w:rsid w:val="00FA3466"/>
    <w:rsid w:val="00FA34E7"/>
    <w:rsid w:val="00FA3865"/>
    <w:rsid w:val="00FA38AE"/>
    <w:rsid w:val="00FA3D16"/>
    <w:rsid w:val="00FA3D87"/>
    <w:rsid w:val="00FA3F4D"/>
    <w:rsid w:val="00FA422D"/>
    <w:rsid w:val="00FA69AA"/>
    <w:rsid w:val="00FA6E21"/>
    <w:rsid w:val="00FA7931"/>
    <w:rsid w:val="00FA7B80"/>
    <w:rsid w:val="00FB0049"/>
    <w:rsid w:val="00FB04FB"/>
    <w:rsid w:val="00FB0DFF"/>
    <w:rsid w:val="00FB1033"/>
    <w:rsid w:val="00FB15D1"/>
    <w:rsid w:val="00FB17A8"/>
    <w:rsid w:val="00FB1E68"/>
    <w:rsid w:val="00FB1F32"/>
    <w:rsid w:val="00FB20C7"/>
    <w:rsid w:val="00FB23D7"/>
    <w:rsid w:val="00FB245F"/>
    <w:rsid w:val="00FB284E"/>
    <w:rsid w:val="00FB2AF3"/>
    <w:rsid w:val="00FB2B3B"/>
    <w:rsid w:val="00FB30B5"/>
    <w:rsid w:val="00FB32B1"/>
    <w:rsid w:val="00FB3ACF"/>
    <w:rsid w:val="00FB4B51"/>
    <w:rsid w:val="00FB50CF"/>
    <w:rsid w:val="00FB59E8"/>
    <w:rsid w:val="00FB5B4F"/>
    <w:rsid w:val="00FB5FDD"/>
    <w:rsid w:val="00FB6536"/>
    <w:rsid w:val="00FB67DE"/>
    <w:rsid w:val="00FB6A66"/>
    <w:rsid w:val="00FB71FA"/>
    <w:rsid w:val="00FB7281"/>
    <w:rsid w:val="00FB728C"/>
    <w:rsid w:val="00FB72AB"/>
    <w:rsid w:val="00FB77A8"/>
    <w:rsid w:val="00FB7B37"/>
    <w:rsid w:val="00FB7CC1"/>
    <w:rsid w:val="00FC0032"/>
    <w:rsid w:val="00FC07CE"/>
    <w:rsid w:val="00FC0AAA"/>
    <w:rsid w:val="00FC101C"/>
    <w:rsid w:val="00FC1145"/>
    <w:rsid w:val="00FC13A1"/>
    <w:rsid w:val="00FC13C0"/>
    <w:rsid w:val="00FC147F"/>
    <w:rsid w:val="00FC17B5"/>
    <w:rsid w:val="00FC1834"/>
    <w:rsid w:val="00FC189D"/>
    <w:rsid w:val="00FC230F"/>
    <w:rsid w:val="00FC327B"/>
    <w:rsid w:val="00FC3376"/>
    <w:rsid w:val="00FC4261"/>
    <w:rsid w:val="00FC4A62"/>
    <w:rsid w:val="00FC50E7"/>
    <w:rsid w:val="00FC547F"/>
    <w:rsid w:val="00FC5A45"/>
    <w:rsid w:val="00FC5EE3"/>
    <w:rsid w:val="00FC60DB"/>
    <w:rsid w:val="00FC618A"/>
    <w:rsid w:val="00FC629D"/>
    <w:rsid w:val="00FC6657"/>
    <w:rsid w:val="00FC6E19"/>
    <w:rsid w:val="00FC78E2"/>
    <w:rsid w:val="00FD00A0"/>
    <w:rsid w:val="00FD09D8"/>
    <w:rsid w:val="00FD1323"/>
    <w:rsid w:val="00FD19D2"/>
    <w:rsid w:val="00FD265D"/>
    <w:rsid w:val="00FD2F04"/>
    <w:rsid w:val="00FD31C6"/>
    <w:rsid w:val="00FD37C0"/>
    <w:rsid w:val="00FD4621"/>
    <w:rsid w:val="00FD4727"/>
    <w:rsid w:val="00FD4E8D"/>
    <w:rsid w:val="00FD4FE8"/>
    <w:rsid w:val="00FD556C"/>
    <w:rsid w:val="00FD5682"/>
    <w:rsid w:val="00FD5709"/>
    <w:rsid w:val="00FD5A66"/>
    <w:rsid w:val="00FD5C99"/>
    <w:rsid w:val="00FD5F9A"/>
    <w:rsid w:val="00FD64B7"/>
    <w:rsid w:val="00FD65E9"/>
    <w:rsid w:val="00FD7514"/>
    <w:rsid w:val="00FD7E22"/>
    <w:rsid w:val="00FE0621"/>
    <w:rsid w:val="00FE0633"/>
    <w:rsid w:val="00FE0CC4"/>
    <w:rsid w:val="00FE135A"/>
    <w:rsid w:val="00FE1E61"/>
    <w:rsid w:val="00FE27BE"/>
    <w:rsid w:val="00FE33B4"/>
    <w:rsid w:val="00FE3505"/>
    <w:rsid w:val="00FE38F4"/>
    <w:rsid w:val="00FE3DAD"/>
    <w:rsid w:val="00FE3DC2"/>
    <w:rsid w:val="00FE4253"/>
    <w:rsid w:val="00FE4B60"/>
    <w:rsid w:val="00FE55AA"/>
    <w:rsid w:val="00FE5BC0"/>
    <w:rsid w:val="00FE5F50"/>
    <w:rsid w:val="00FE5F70"/>
    <w:rsid w:val="00FE636F"/>
    <w:rsid w:val="00FE6A5C"/>
    <w:rsid w:val="00FE7BF2"/>
    <w:rsid w:val="00FE7E6B"/>
    <w:rsid w:val="00FF0313"/>
    <w:rsid w:val="00FF057E"/>
    <w:rsid w:val="00FF06B5"/>
    <w:rsid w:val="00FF06C8"/>
    <w:rsid w:val="00FF0A59"/>
    <w:rsid w:val="00FF0FCB"/>
    <w:rsid w:val="00FF11AD"/>
    <w:rsid w:val="00FF1B8A"/>
    <w:rsid w:val="00FF1E23"/>
    <w:rsid w:val="00FF24C7"/>
    <w:rsid w:val="00FF279F"/>
    <w:rsid w:val="00FF2DE7"/>
    <w:rsid w:val="00FF3CCB"/>
    <w:rsid w:val="00FF40AA"/>
    <w:rsid w:val="00FF435B"/>
    <w:rsid w:val="00FF46C6"/>
    <w:rsid w:val="00FF4CC5"/>
    <w:rsid w:val="00FF4D23"/>
    <w:rsid w:val="00FF51FD"/>
    <w:rsid w:val="00FF6008"/>
    <w:rsid w:val="00FF60D2"/>
    <w:rsid w:val="00FF7419"/>
    <w:rsid w:val="00FF7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79993D9-5134-4F81-943B-8D1916E0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242D"/>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uiPriority w:val="99"/>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qFormat/>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qFormat/>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DB2EB4"/>
    <w:pPr>
      <w:widowControl/>
      <w:tabs>
        <w:tab w:val="left" w:pos="851"/>
        <w:tab w:val="left" w:pos="1276"/>
        <w:tab w:val="right" w:leader="dot" w:pos="10206"/>
      </w:tabs>
      <w:autoSpaceDE/>
      <w:autoSpaceDN/>
      <w:adjustRightInd/>
      <w:spacing w:line="300" w:lineRule="auto"/>
      <w:ind w:right="-1"/>
      <w:textAlignment w:val="auto"/>
    </w:pPr>
    <w:rPr>
      <w:b/>
      <w:noProof/>
      <w:sz w:val="28"/>
      <w:szCs w:val="22"/>
    </w:rPr>
  </w:style>
  <w:style w:type="paragraph" w:styleId="31">
    <w:name w:val="toc 3"/>
    <w:basedOn w:val="a1"/>
    <w:next w:val="a1"/>
    <w:autoRedefine/>
    <w:uiPriority w:val="39"/>
    <w:unhideWhenUsed/>
    <w:qFormat/>
    <w:rsid w:val="00061506"/>
    <w:pPr>
      <w:widowControl/>
      <w:tabs>
        <w:tab w:val="right" w:leader="dot" w:pos="10206"/>
      </w:tabs>
      <w:autoSpaceDE/>
      <w:autoSpaceDN/>
      <w:adjustRightInd/>
      <w:spacing w:after="100" w:line="240" w:lineRule="auto"/>
      <w:textAlignment w:val="auto"/>
    </w:pPr>
    <w:rPr>
      <w:noProof/>
      <w:spacing w:val="-16"/>
      <w:sz w:val="28"/>
      <w:szCs w:val="22"/>
    </w:rPr>
  </w:style>
  <w:style w:type="paragraph" w:styleId="21">
    <w:name w:val="toc 2"/>
    <w:basedOn w:val="a1"/>
    <w:next w:val="a1"/>
    <w:autoRedefine/>
    <w:uiPriority w:val="39"/>
    <w:unhideWhenUsed/>
    <w:qFormat/>
    <w:rsid w:val="00DB2EB4"/>
    <w:pPr>
      <w:widowControl/>
      <w:tabs>
        <w:tab w:val="left" w:pos="851"/>
        <w:tab w:val="left" w:pos="960"/>
        <w:tab w:val="right" w:leader="dot" w:pos="10206"/>
      </w:tabs>
      <w:autoSpaceDE/>
      <w:autoSpaceDN/>
      <w:adjustRightInd/>
      <w:spacing w:line="300" w:lineRule="auto"/>
      <w:ind w:right="-1"/>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Заголовок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99"/>
    <w:semiHidden/>
    <w:rsid w:val="00E70D7A"/>
    <w:pPr>
      <w:tabs>
        <w:tab w:val="right" w:leader="dot" w:pos="9637"/>
      </w:tabs>
      <w:ind w:left="2264"/>
    </w:pPr>
  </w:style>
  <w:style w:type="paragraph" w:styleId="81">
    <w:name w:val="toc 8"/>
    <w:basedOn w:val="17"/>
    <w:autoRedefine/>
    <w:uiPriority w:val="99"/>
    <w:semiHidden/>
    <w:rsid w:val="00E70D7A"/>
    <w:pPr>
      <w:tabs>
        <w:tab w:val="right" w:leader="dot" w:pos="9637"/>
      </w:tabs>
      <w:ind w:left="1981"/>
    </w:pPr>
  </w:style>
  <w:style w:type="paragraph" w:styleId="71">
    <w:name w:val="toc 7"/>
    <w:basedOn w:val="17"/>
    <w:autoRedefine/>
    <w:uiPriority w:val="99"/>
    <w:semiHidden/>
    <w:rsid w:val="00E70D7A"/>
    <w:pPr>
      <w:tabs>
        <w:tab w:val="right" w:leader="dot" w:pos="9637"/>
      </w:tabs>
      <w:ind w:left="1698"/>
    </w:pPr>
  </w:style>
  <w:style w:type="paragraph" w:styleId="61">
    <w:name w:val="toc 6"/>
    <w:basedOn w:val="17"/>
    <w:autoRedefine/>
    <w:uiPriority w:val="99"/>
    <w:semiHidden/>
    <w:rsid w:val="00E70D7A"/>
    <w:pPr>
      <w:tabs>
        <w:tab w:val="right" w:leader="dot" w:pos="9637"/>
      </w:tabs>
      <w:ind w:left="1415"/>
    </w:pPr>
  </w:style>
  <w:style w:type="paragraph" w:styleId="52">
    <w:name w:val="toc 5"/>
    <w:basedOn w:val="17"/>
    <w:autoRedefine/>
    <w:uiPriority w:val="99"/>
    <w:semiHidden/>
    <w:rsid w:val="00E70D7A"/>
    <w:pPr>
      <w:tabs>
        <w:tab w:val="right" w:leader="dot" w:pos="9637"/>
      </w:tabs>
      <w:ind w:left="1132"/>
    </w:pPr>
  </w:style>
  <w:style w:type="paragraph" w:styleId="41">
    <w:name w:val="toc 4"/>
    <w:basedOn w:val="17"/>
    <w:autoRedefine/>
    <w:uiPriority w:val="99"/>
    <w:semiHidden/>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qFormat/>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330DC6"/>
    <w:pPr>
      <w:widowControl/>
      <w:autoSpaceDE/>
      <w:autoSpaceDN/>
      <w:adjustRightInd/>
      <w:spacing w:line="240" w:lineRule="auto"/>
      <w:ind w:firstLine="709"/>
      <w:textAlignment w:val="auto"/>
    </w:pPr>
    <w:rPr>
      <w:rFonts w:eastAsia="SimSun"/>
      <w:color w:val="FF0000"/>
    </w:rPr>
  </w:style>
  <w:style w:type="character" w:customStyle="1" w:styleId="WW8Num8z2">
    <w:name w:val="WW8Num8z2"/>
    <w:rsid w:val="00BB46A8"/>
    <w:rPr>
      <w:rFonts w:ascii="Wingdings" w:hAnsi="Wingdings"/>
    </w:rPr>
  </w:style>
  <w:style w:type="character" w:customStyle="1" w:styleId="blk">
    <w:name w:val="blk"/>
    <w:basedOn w:val="a2"/>
    <w:rsid w:val="006F2CC9"/>
  </w:style>
  <w:style w:type="paragraph" w:customStyle="1" w:styleId="1b">
    <w:name w:val="Основной текст1"/>
    <w:basedOn w:val="a1"/>
    <w:rsid w:val="00E222D8"/>
    <w:pPr>
      <w:autoSpaceDE/>
      <w:autoSpaceDN/>
      <w:adjustRightInd/>
      <w:spacing w:line="256" w:lineRule="auto"/>
      <w:ind w:firstLine="400"/>
      <w:jc w:val="left"/>
      <w:textAlignment w:val="auto"/>
    </w:pPr>
    <w:rPr>
      <w:color w:val="000000"/>
      <w:sz w:val="26"/>
      <w:szCs w:val="26"/>
      <w:lang w:bidi="ru-RU"/>
    </w:rPr>
  </w:style>
  <w:style w:type="character" w:customStyle="1" w:styleId="affff3">
    <w:name w:val="Другое_"/>
    <w:basedOn w:val="a2"/>
    <w:link w:val="affff4"/>
    <w:locked/>
    <w:rsid w:val="00E222D8"/>
    <w:rPr>
      <w:rFonts w:ascii="Times New Roman" w:eastAsia="Times New Roman" w:hAnsi="Times New Roman" w:cs="Times New Roman"/>
    </w:rPr>
  </w:style>
  <w:style w:type="paragraph" w:customStyle="1" w:styleId="affff4">
    <w:name w:val="Другое"/>
    <w:basedOn w:val="a1"/>
    <w:link w:val="affff3"/>
    <w:rsid w:val="00E222D8"/>
    <w:pPr>
      <w:autoSpaceDE/>
      <w:autoSpaceDN/>
      <w:adjustRightInd/>
      <w:spacing w:line="240" w:lineRule="auto"/>
      <w:jc w:val="left"/>
      <w:textAlignment w:val="auto"/>
    </w:pPr>
    <w:rPr>
      <w:sz w:val="22"/>
      <w:szCs w:val="22"/>
      <w:lang w:eastAsia="en-US"/>
    </w:rPr>
  </w:style>
  <w:style w:type="character" w:styleId="affff5">
    <w:name w:val="annotation reference"/>
    <w:basedOn w:val="a2"/>
    <w:uiPriority w:val="99"/>
    <w:semiHidden/>
    <w:unhideWhenUsed/>
    <w:rsid w:val="008B09E2"/>
    <w:rPr>
      <w:sz w:val="16"/>
      <w:szCs w:val="16"/>
    </w:rPr>
  </w:style>
  <w:style w:type="paragraph" w:styleId="affff6">
    <w:name w:val="annotation text"/>
    <w:basedOn w:val="a1"/>
    <w:link w:val="affff7"/>
    <w:uiPriority w:val="99"/>
    <w:semiHidden/>
    <w:unhideWhenUsed/>
    <w:rsid w:val="008B09E2"/>
    <w:pPr>
      <w:spacing w:line="240" w:lineRule="auto"/>
    </w:pPr>
    <w:rPr>
      <w:sz w:val="20"/>
      <w:szCs w:val="20"/>
    </w:rPr>
  </w:style>
  <w:style w:type="character" w:customStyle="1" w:styleId="affff7">
    <w:name w:val="Текст примечания Знак"/>
    <w:basedOn w:val="a2"/>
    <w:link w:val="affff6"/>
    <w:uiPriority w:val="99"/>
    <w:semiHidden/>
    <w:rsid w:val="008B09E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uiPriority w:val="99"/>
    <w:semiHidden/>
    <w:unhideWhenUsed/>
    <w:rsid w:val="008B09E2"/>
    <w:rPr>
      <w:b/>
      <w:bCs/>
    </w:rPr>
  </w:style>
  <w:style w:type="character" w:customStyle="1" w:styleId="affff9">
    <w:name w:val="Тема примечания Знак"/>
    <w:basedOn w:val="affff7"/>
    <w:link w:val="affff8"/>
    <w:uiPriority w:val="99"/>
    <w:semiHidden/>
    <w:rsid w:val="008B09E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085">
      <w:bodyDiv w:val="1"/>
      <w:marLeft w:val="0"/>
      <w:marRight w:val="0"/>
      <w:marTop w:val="0"/>
      <w:marBottom w:val="0"/>
      <w:divBdr>
        <w:top w:val="none" w:sz="0" w:space="0" w:color="auto"/>
        <w:left w:val="none" w:sz="0" w:space="0" w:color="auto"/>
        <w:bottom w:val="none" w:sz="0" w:space="0" w:color="auto"/>
        <w:right w:val="none" w:sz="0" w:space="0" w:color="auto"/>
      </w:divBdr>
    </w:div>
    <w:div w:id="43220431">
      <w:bodyDiv w:val="1"/>
      <w:marLeft w:val="0"/>
      <w:marRight w:val="0"/>
      <w:marTop w:val="0"/>
      <w:marBottom w:val="0"/>
      <w:divBdr>
        <w:top w:val="none" w:sz="0" w:space="0" w:color="auto"/>
        <w:left w:val="none" w:sz="0" w:space="0" w:color="auto"/>
        <w:bottom w:val="none" w:sz="0" w:space="0" w:color="auto"/>
        <w:right w:val="none" w:sz="0" w:space="0" w:color="auto"/>
      </w:divBdr>
    </w:div>
    <w:div w:id="101733931">
      <w:bodyDiv w:val="1"/>
      <w:marLeft w:val="0"/>
      <w:marRight w:val="0"/>
      <w:marTop w:val="0"/>
      <w:marBottom w:val="0"/>
      <w:divBdr>
        <w:top w:val="none" w:sz="0" w:space="0" w:color="auto"/>
        <w:left w:val="none" w:sz="0" w:space="0" w:color="auto"/>
        <w:bottom w:val="none" w:sz="0" w:space="0" w:color="auto"/>
        <w:right w:val="none" w:sz="0" w:space="0" w:color="auto"/>
      </w:divBdr>
    </w:div>
    <w:div w:id="146171504">
      <w:bodyDiv w:val="1"/>
      <w:marLeft w:val="0"/>
      <w:marRight w:val="0"/>
      <w:marTop w:val="0"/>
      <w:marBottom w:val="0"/>
      <w:divBdr>
        <w:top w:val="none" w:sz="0" w:space="0" w:color="auto"/>
        <w:left w:val="none" w:sz="0" w:space="0" w:color="auto"/>
        <w:bottom w:val="none" w:sz="0" w:space="0" w:color="auto"/>
        <w:right w:val="none" w:sz="0" w:space="0" w:color="auto"/>
      </w:divBdr>
    </w:div>
    <w:div w:id="152836963">
      <w:bodyDiv w:val="1"/>
      <w:marLeft w:val="0"/>
      <w:marRight w:val="0"/>
      <w:marTop w:val="0"/>
      <w:marBottom w:val="0"/>
      <w:divBdr>
        <w:top w:val="none" w:sz="0" w:space="0" w:color="auto"/>
        <w:left w:val="none" w:sz="0" w:space="0" w:color="auto"/>
        <w:bottom w:val="none" w:sz="0" w:space="0" w:color="auto"/>
        <w:right w:val="none" w:sz="0" w:space="0" w:color="auto"/>
      </w:divBdr>
    </w:div>
    <w:div w:id="168716383">
      <w:bodyDiv w:val="1"/>
      <w:marLeft w:val="0"/>
      <w:marRight w:val="0"/>
      <w:marTop w:val="0"/>
      <w:marBottom w:val="0"/>
      <w:divBdr>
        <w:top w:val="none" w:sz="0" w:space="0" w:color="auto"/>
        <w:left w:val="none" w:sz="0" w:space="0" w:color="auto"/>
        <w:bottom w:val="none" w:sz="0" w:space="0" w:color="auto"/>
        <w:right w:val="none" w:sz="0" w:space="0" w:color="auto"/>
      </w:divBdr>
    </w:div>
    <w:div w:id="191261562">
      <w:bodyDiv w:val="1"/>
      <w:marLeft w:val="0"/>
      <w:marRight w:val="0"/>
      <w:marTop w:val="0"/>
      <w:marBottom w:val="0"/>
      <w:divBdr>
        <w:top w:val="none" w:sz="0" w:space="0" w:color="auto"/>
        <w:left w:val="none" w:sz="0" w:space="0" w:color="auto"/>
        <w:bottom w:val="none" w:sz="0" w:space="0" w:color="auto"/>
        <w:right w:val="none" w:sz="0" w:space="0" w:color="auto"/>
      </w:divBdr>
    </w:div>
    <w:div w:id="252588032">
      <w:bodyDiv w:val="1"/>
      <w:marLeft w:val="0"/>
      <w:marRight w:val="0"/>
      <w:marTop w:val="0"/>
      <w:marBottom w:val="0"/>
      <w:divBdr>
        <w:top w:val="none" w:sz="0" w:space="0" w:color="auto"/>
        <w:left w:val="none" w:sz="0" w:space="0" w:color="auto"/>
        <w:bottom w:val="none" w:sz="0" w:space="0" w:color="auto"/>
        <w:right w:val="none" w:sz="0" w:space="0" w:color="auto"/>
      </w:divBdr>
    </w:div>
    <w:div w:id="267543531">
      <w:bodyDiv w:val="1"/>
      <w:marLeft w:val="0"/>
      <w:marRight w:val="0"/>
      <w:marTop w:val="0"/>
      <w:marBottom w:val="0"/>
      <w:divBdr>
        <w:top w:val="none" w:sz="0" w:space="0" w:color="auto"/>
        <w:left w:val="none" w:sz="0" w:space="0" w:color="auto"/>
        <w:bottom w:val="none" w:sz="0" w:space="0" w:color="auto"/>
        <w:right w:val="none" w:sz="0" w:space="0" w:color="auto"/>
      </w:divBdr>
    </w:div>
    <w:div w:id="360975568">
      <w:bodyDiv w:val="1"/>
      <w:marLeft w:val="0"/>
      <w:marRight w:val="0"/>
      <w:marTop w:val="0"/>
      <w:marBottom w:val="0"/>
      <w:divBdr>
        <w:top w:val="none" w:sz="0" w:space="0" w:color="auto"/>
        <w:left w:val="none" w:sz="0" w:space="0" w:color="auto"/>
        <w:bottom w:val="none" w:sz="0" w:space="0" w:color="auto"/>
        <w:right w:val="none" w:sz="0" w:space="0" w:color="auto"/>
      </w:divBdr>
    </w:div>
    <w:div w:id="383140288">
      <w:bodyDiv w:val="1"/>
      <w:marLeft w:val="0"/>
      <w:marRight w:val="0"/>
      <w:marTop w:val="0"/>
      <w:marBottom w:val="0"/>
      <w:divBdr>
        <w:top w:val="none" w:sz="0" w:space="0" w:color="auto"/>
        <w:left w:val="none" w:sz="0" w:space="0" w:color="auto"/>
        <w:bottom w:val="none" w:sz="0" w:space="0" w:color="auto"/>
        <w:right w:val="none" w:sz="0" w:space="0" w:color="auto"/>
      </w:divBdr>
    </w:div>
    <w:div w:id="388845698">
      <w:bodyDiv w:val="1"/>
      <w:marLeft w:val="0"/>
      <w:marRight w:val="0"/>
      <w:marTop w:val="0"/>
      <w:marBottom w:val="0"/>
      <w:divBdr>
        <w:top w:val="none" w:sz="0" w:space="0" w:color="auto"/>
        <w:left w:val="none" w:sz="0" w:space="0" w:color="auto"/>
        <w:bottom w:val="none" w:sz="0" w:space="0" w:color="auto"/>
        <w:right w:val="none" w:sz="0" w:space="0" w:color="auto"/>
      </w:divBdr>
    </w:div>
    <w:div w:id="394862513">
      <w:bodyDiv w:val="1"/>
      <w:marLeft w:val="0"/>
      <w:marRight w:val="0"/>
      <w:marTop w:val="0"/>
      <w:marBottom w:val="0"/>
      <w:divBdr>
        <w:top w:val="none" w:sz="0" w:space="0" w:color="auto"/>
        <w:left w:val="none" w:sz="0" w:space="0" w:color="auto"/>
        <w:bottom w:val="none" w:sz="0" w:space="0" w:color="auto"/>
        <w:right w:val="none" w:sz="0" w:space="0" w:color="auto"/>
      </w:divBdr>
    </w:div>
    <w:div w:id="438532474">
      <w:bodyDiv w:val="1"/>
      <w:marLeft w:val="0"/>
      <w:marRight w:val="0"/>
      <w:marTop w:val="0"/>
      <w:marBottom w:val="0"/>
      <w:divBdr>
        <w:top w:val="none" w:sz="0" w:space="0" w:color="auto"/>
        <w:left w:val="none" w:sz="0" w:space="0" w:color="auto"/>
        <w:bottom w:val="none" w:sz="0" w:space="0" w:color="auto"/>
        <w:right w:val="none" w:sz="0" w:space="0" w:color="auto"/>
      </w:divBdr>
    </w:div>
    <w:div w:id="444080428">
      <w:bodyDiv w:val="1"/>
      <w:marLeft w:val="0"/>
      <w:marRight w:val="0"/>
      <w:marTop w:val="0"/>
      <w:marBottom w:val="0"/>
      <w:divBdr>
        <w:top w:val="none" w:sz="0" w:space="0" w:color="auto"/>
        <w:left w:val="none" w:sz="0" w:space="0" w:color="auto"/>
        <w:bottom w:val="none" w:sz="0" w:space="0" w:color="auto"/>
        <w:right w:val="none" w:sz="0" w:space="0" w:color="auto"/>
      </w:divBdr>
    </w:div>
    <w:div w:id="468205615">
      <w:bodyDiv w:val="1"/>
      <w:marLeft w:val="0"/>
      <w:marRight w:val="0"/>
      <w:marTop w:val="0"/>
      <w:marBottom w:val="0"/>
      <w:divBdr>
        <w:top w:val="none" w:sz="0" w:space="0" w:color="auto"/>
        <w:left w:val="none" w:sz="0" w:space="0" w:color="auto"/>
        <w:bottom w:val="none" w:sz="0" w:space="0" w:color="auto"/>
        <w:right w:val="none" w:sz="0" w:space="0" w:color="auto"/>
      </w:divBdr>
    </w:div>
    <w:div w:id="528220868">
      <w:bodyDiv w:val="1"/>
      <w:marLeft w:val="0"/>
      <w:marRight w:val="0"/>
      <w:marTop w:val="0"/>
      <w:marBottom w:val="0"/>
      <w:divBdr>
        <w:top w:val="none" w:sz="0" w:space="0" w:color="auto"/>
        <w:left w:val="none" w:sz="0" w:space="0" w:color="auto"/>
        <w:bottom w:val="none" w:sz="0" w:space="0" w:color="auto"/>
        <w:right w:val="none" w:sz="0" w:space="0" w:color="auto"/>
      </w:divBdr>
    </w:div>
    <w:div w:id="601568153">
      <w:bodyDiv w:val="1"/>
      <w:marLeft w:val="0"/>
      <w:marRight w:val="0"/>
      <w:marTop w:val="0"/>
      <w:marBottom w:val="0"/>
      <w:divBdr>
        <w:top w:val="none" w:sz="0" w:space="0" w:color="auto"/>
        <w:left w:val="none" w:sz="0" w:space="0" w:color="auto"/>
        <w:bottom w:val="none" w:sz="0" w:space="0" w:color="auto"/>
        <w:right w:val="none" w:sz="0" w:space="0" w:color="auto"/>
      </w:divBdr>
    </w:div>
    <w:div w:id="605045857">
      <w:bodyDiv w:val="1"/>
      <w:marLeft w:val="0"/>
      <w:marRight w:val="0"/>
      <w:marTop w:val="0"/>
      <w:marBottom w:val="0"/>
      <w:divBdr>
        <w:top w:val="none" w:sz="0" w:space="0" w:color="auto"/>
        <w:left w:val="none" w:sz="0" w:space="0" w:color="auto"/>
        <w:bottom w:val="none" w:sz="0" w:space="0" w:color="auto"/>
        <w:right w:val="none" w:sz="0" w:space="0" w:color="auto"/>
      </w:divBdr>
    </w:div>
    <w:div w:id="608247032">
      <w:bodyDiv w:val="1"/>
      <w:marLeft w:val="0"/>
      <w:marRight w:val="0"/>
      <w:marTop w:val="0"/>
      <w:marBottom w:val="0"/>
      <w:divBdr>
        <w:top w:val="none" w:sz="0" w:space="0" w:color="auto"/>
        <w:left w:val="none" w:sz="0" w:space="0" w:color="auto"/>
        <w:bottom w:val="none" w:sz="0" w:space="0" w:color="auto"/>
        <w:right w:val="none" w:sz="0" w:space="0" w:color="auto"/>
      </w:divBdr>
    </w:div>
    <w:div w:id="735325277">
      <w:bodyDiv w:val="1"/>
      <w:marLeft w:val="0"/>
      <w:marRight w:val="0"/>
      <w:marTop w:val="0"/>
      <w:marBottom w:val="0"/>
      <w:divBdr>
        <w:top w:val="none" w:sz="0" w:space="0" w:color="auto"/>
        <w:left w:val="none" w:sz="0" w:space="0" w:color="auto"/>
        <w:bottom w:val="none" w:sz="0" w:space="0" w:color="auto"/>
        <w:right w:val="none" w:sz="0" w:space="0" w:color="auto"/>
      </w:divBdr>
    </w:div>
    <w:div w:id="775832313">
      <w:bodyDiv w:val="1"/>
      <w:marLeft w:val="0"/>
      <w:marRight w:val="0"/>
      <w:marTop w:val="0"/>
      <w:marBottom w:val="0"/>
      <w:divBdr>
        <w:top w:val="none" w:sz="0" w:space="0" w:color="auto"/>
        <w:left w:val="none" w:sz="0" w:space="0" w:color="auto"/>
        <w:bottom w:val="none" w:sz="0" w:space="0" w:color="auto"/>
        <w:right w:val="none" w:sz="0" w:space="0" w:color="auto"/>
      </w:divBdr>
    </w:div>
    <w:div w:id="787503986">
      <w:bodyDiv w:val="1"/>
      <w:marLeft w:val="0"/>
      <w:marRight w:val="0"/>
      <w:marTop w:val="0"/>
      <w:marBottom w:val="0"/>
      <w:divBdr>
        <w:top w:val="none" w:sz="0" w:space="0" w:color="auto"/>
        <w:left w:val="none" w:sz="0" w:space="0" w:color="auto"/>
        <w:bottom w:val="none" w:sz="0" w:space="0" w:color="auto"/>
        <w:right w:val="none" w:sz="0" w:space="0" w:color="auto"/>
      </w:divBdr>
    </w:div>
    <w:div w:id="803355713">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11893972">
      <w:bodyDiv w:val="1"/>
      <w:marLeft w:val="0"/>
      <w:marRight w:val="0"/>
      <w:marTop w:val="0"/>
      <w:marBottom w:val="0"/>
      <w:divBdr>
        <w:top w:val="none" w:sz="0" w:space="0" w:color="auto"/>
        <w:left w:val="none" w:sz="0" w:space="0" w:color="auto"/>
        <w:bottom w:val="none" w:sz="0" w:space="0" w:color="auto"/>
        <w:right w:val="none" w:sz="0" w:space="0" w:color="auto"/>
      </w:divBdr>
    </w:div>
    <w:div w:id="912541488">
      <w:bodyDiv w:val="1"/>
      <w:marLeft w:val="0"/>
      <w:marRight w:val="0"/>
      <w:marTop w:val="0"/>
      <w:marBottom w:val="0"/>
      <w:divBdr>
        <w:top w:val="none" w:sz="0" w:space="0" w:color="auto"/>
        <w:left w:val="none" w:sz="0" w:space="0" w:color="auto"/>
        <w:bottom w:val="none" w:sz="0" w:space="0" w:color="auto"/>
        <w:right w:val="none" w:sz="0" w:space="0" w:color="auto"/>
      </w:divBdr>
    </w:div>
    <w:div w:id="930548251">
      <w:bodyDiv w:val="1"/>
      <w:marLeft w:val="0"/>
      <w:marRight w:val="0"/>
      <w:marTop w:val="0"/>
      <w:marBottom w:val="0"/>
      <w:divBdr>
        <w:top w:val="none" w:sz="0" w:space="0" w:color="auto"/>
        <w:left w:val="none" w:sz="0" w:space="0" w:color="auto"/>
        <w:bottom w:val="none" w:sz="0" w:space="0" w:color="auto"/>
        <w:right w:val="none" w:sz="0" w:space="0" w:color="auto"/>
      </w:divBdr>
    </w:div>
    <w:div w:id="1009678784">
      <w:bodyDiv w:val="1"/>
      <w:marLeft w:val="0"/>
      <w:marRight w:val="0"/>
      <w:marTop w:val="0"/>
      <w:marBottom w:val="0"/>
      <w:divBdr>
        <w:top w:val="none" w:sz="0" w:space="0" w:color="auto"/>
        <w:left w:val="none" w:sz="0" w:space="0" w:color="auto"/>
        <w:bottom w:val="none" w:sz="0" w:space="0" w:color="auto"/>
        <w:right w:val="none" w:sz="0" w:space="0" w:color="auto"/>
      </w:divBdr>
    </w:div>
    <w:div w:id="1026902319">
      <w:bodyDiv w:val="1"/>
      <w:marLeft w:val="0"/>
      <w:marRight w:val="0"/>
      <w:marTop w:val="0"/>
      <w:marBottom w:val="0"/>
      <w:divBdr>
        <w:top w:val="none" w:sz="0" w:space="0" w:color="auto"/>
        <w:left w:val="none" w:sz="0" w:space="0" w:color="auto"/>
        <w:bottom w:val="none" w:sz="0" w:space="0" w:color="auto"/>
        <w:right w:val="none" w:sz="0" w:space="0" w:color="auto"/>
      </w:divBdr>
    </w:div>
    <w:div w:id="1161581636">
      <w:bodyDiv w:val="1"/>
      <w:marLeft w:val="0"/>
      <w:marRight w:val="0"/>
      <w:marTop w:val="0"/>
      <w:marBottom w:val="0"/>
      <w:divBdr>
        <w:top w:val="none" w:sz="0" w:space="0" w:color="auto"/>
        <w:left w:val="none" w:sz="0" w:space="0" w:color="auto"/>
        <w:bottom w:val="none" w:sz="0" w:space="0" w:color="auto"/>
        <w:right w:val="none" w:sz="0" w:space="0" w:color="auto"/>
      </w:divBdr>
    </w:div>
    <w:div w:id="1167666825">
      <w:bodyDiv w:val="1"/>
      <w:marLeft w:val="0"/>
      <w:marRight w:val="0"/>
      <w:marTop w:val="0"/>
      <w:marBottom w:val="0"/>
      <w:divBdr>
        <w:top w:val="none" w:sz="0" w:space="0" w:color="auto"/>
        <w:left w:val="none" w:sz="0" w:space="0" w:color="auto"/>
        <w:bottom w:val="none" w:sz="0" w:space="0" w:color="auto"/>
        <w:right w:val="none" w:sz="0" w:space="0" w:color="auto"/>
      </w:divBdr>
    </w:div>
    <w:div w:id="1198851144">
      <w:bodyDiv w:val="1"/>
      <w:marLeft w:val="0"/>
      <w:marRight w:val="0"/>
      <w:marTop w:val="0"/>
      <w:marBottom w:val="0"/>
      <w:divBdr>
        <w:top w:val="none" w:sz="0" w:space="0" w:color="auto"/>
        <w:left w:val="none" w:sz="0" w:space="0" w:color="auto"/>
        <w:bottom w:val="none" w:sz="0" w:space="0" w:color="auto"/>
        <w:right w:val="none" w:sz="0" w:space="0" w:color="auto"/>
      </w:divBdr>
    </w:div>
    <w:div w:id="1248074186">
      <w:bodyDiv w:val="1"/>
      <w:marLeft w:val="0"/>
      <w:marRight w:val="0"/>
      <w:marTop w:val="0"/>
      <w:marBottom w:val="0"/>
      <w:divBdr>
        <w:top w:val="none" w:sz="0" w:space="0" w:color="auto"/>
        <w:left w:val="none" w:sz="0" w:space="0" w:color="auto"/>
        <w:bottom w:val="none" w:sz="0" w:space="0" w:color="auto"/>
        <w:right w:val="none" w:sz="0" w:space="0" w:color="auto"/>
      </w:divBdr>
    </w:div>
    <w:div w:id="1310984900">
      <w:bodyDiv w:val="1"/>
      <w:marLeft w:val="0"/>
      <w:marRight w:val="0"/>
      <w:marTop w:val="0"/>
      <w:marBottom w:val="0"/>
      <w:divBdr>
        <w:top w:val="none" w:sz="0" w:space="0" w:color="auto"/>
        <w:left w:val="none" w:sz="0" w:space="0" w:color="auto"/>
        <w:bottom w:val="none" w:sz="0" w:space="0" w:color="auto"/>
        <w:right w:val="none" w:sz="0" w:space="0" w:color="auto"/>
      </w:divBdr>
    </w:div>
    <w:div w:id="1368291416">
      <w:bodyDiv w:val="1"/>
      <w:marLeft w:val="0"/>
      <w:marRight w:val="0"/>
      <w:marTop w:val="0"/>
      <w:marBottom w:val="0"/>
      <w:divBdr>
        <w:top w:val="none" w:sz="0" w:space="0" w:color="auto"/>
        <w:left w:val="none" w:sz="0" w:space="0" w:color="auto"/>
        <w:bottom w:val="none" w:sz="0" w:space="0" w:color="auto"/>
        <w:right w:val="none" w:sz="0" w:space="0" w:color="auto"/>
      </w:divBdr>
    </w:div>
    <w:div w:id="1421369736">
      <w:bodyDiv w:val="1"/>
      <w:marLeft w:val="0"/>
      <w:marRight w:val="0"/>
      <w:marTop w:val="0"/>
      <w:marBottom w:val="0"/>
      <w:divBdr>
        <w:top w:val="none" w:sz="0" w:space="0" w:color="auto"/>
        <w:left w:val="none" w:sz="0" w:space="0" w:color="auto"/>
        <w:bottom w:val="none" w:sz="0" w:space="0" w:color="auto"/>
        <w:right w:val="none" w:sz="0" w:space="0" w:color="auto"/>
      </w:divBdr>
    </w:div>
    <w:div w:id="1482622871">
      <w:bodyDiv w:val="1"/>
      <w:marLeft w:val="0"/>
      <w:marRight w:val="0"/>
      <w:marTop w:val="0"/>
      <w:marBottom w:val="0"/>
      <w:divBdr>
        <w:top w:val="none" w:sz="0" w:space="0" w:color="auto"/>
        <w:left w:val="none" w:sz="0" w:space="0" w:color="auto"/>
        <w:bottom w:val="none" w:sz="0" w:space="0" w:color="auto"/>
        <w:right w:val="none" w:sz="0" w:space="0" w:color="auto"/>
      </w:divBdr>
    </w:div>
    <w:div w:id="1509636196">
      <w:bodyDiv w:val="1"/>
      <w:marLeft w:val="0"/>
      <w:marRight w:val="0"/>
      <w:marTop w:val="0"/>
      <w:marBottom w:val="0"/>
      <w:divBdr>
        <w:top w:val="none" w:sz="0" w:space="0" w:color="auto"/>
        <w:left w:val="none" w:sz="0" w:space="0" w:color="auto"/>
        <w:bottom w:val="none" w:sz="0" w:space="0" w:color="auto"/>
        <w:right w:val="none" w:sz="0" w:space="0" w:color="auto"/>
      </w:divBdr>
    </w:div>
    <w:div w:id="1533423050">
      <w:bodyDiv w:val="1"/>
      <w:marLeft w:val="0"/>
      <w:marRight w:val="0"/>
      <w:marTop w:val="0"/>
      <w:marBottom w:val="0"/>
      <w:divBdr>
        <w:top w:val="none" w:sz="0" w:space="0" w:color="auto"/>
        <w:left w:val="none" w:sz="0" w:space="0" w:color="auto"/>
        <w:bottom w:val="none" w:sz="0" w:space="0" w:color="auto"/>
        <w:right w:val="none" w:sz="0" w:space="0" w:color="auto"/>
      </w:divBdr>
    </w:div>
    <w:div w:id="1567375032">
      <w:bodyDiv w:val="1"/>
      <w:marLeft w:val="0"/>
      <w:marRight w:val="0"/>
      <w:marTop w:val="0"/>
      <w:marBottom w:val="0"/>
      <w:divBdr>
        <w:top w:val="none" w:sz="0" w:space="0" w:color="auto"/>
        <w:left w:val="none" w:sz="0" w:space="0" w:color="auto"/>
        <w:bottom w:val="none" w:sz="0" w:space="0" w:color="auto"/>
        <w:right w:val="none" w:sz="0" w:space="0" w:color="auto"/>
      </w:divBdr>
    </w:div>
    <w:div w:id="1604919294">
      <w:bodyDiv w:val="1"/>
      <w:marLeft w:val="0"/>
      <w:marRight w:val="0"/>
      <w:marTop w:val="0"/>
      <w:marBottom w:val="0"/>
      <w:divBdr>
        <w:top w:val="none" w:sz="0" w:space="0" w:color="auto"/>
        <w:left w:val="none" w:sz="0" w:space="0" w:color="auto"/>
        <w:bottom w:val="none" w:sz="0" w:space="0" w:color="auto"/>
        <w:right w:val="none" w:sz="0" w:space="0" w:color="auto"/>
      </w:divBdr>
    </w:div>
    <w:div w:id="1660309712">
      <w:bodyDiv w:val="1"/>
      <w:marLeft w:val="0"/>
      <w:marRight w:val="0"/>
      <w:marTop w:val="0"/>
      <w:marBottom w:val="0"/>
      <w:divBdr>
        <w:top w:val="none" w:sz="0" w:space="0" w:color="auto"/>
        <w:left w:val="none" w:sz="0" w:space="0" w:color="auto"/>
        <w:bottom w:val="none" w:sz="0" w:space="0" w:color="auto"/>
        <w:right w:val="none" w:sz="0" w:space="0" w:color="auto"/>
      </w:divBdr>
    </w:div>
    <w:div w:id="1672950659">
      <w:bodyDiv w:val="1"/>
      <w:marLeft w:val="0"/>
      <w:marRight w:val="0"/>
      <w:marTop w:val="0"/>
      <w:marBottom w:val="0"/>
      <w:divBdr>
        <w:top w:val="none" w:sz="0" w:space="0" w:color="auto"/>
        <w:left w:val="none" w:sz="0" w:space="0" w:color="auto"/>
        <w:bottom w:val="none" w:sz="0" w:space="0" w:color="auto"/>
        <w:right w:val="none" w:sz="0" w:space="0" w:color="auto"/>
      </w:divBdr>
    </w:div>
    <w:div w:id="1682587239">
      <w:bodyDiv w:val="1"/>
      <w:marLeft w:val="0"/>
      <w:marRight w:val="0"/>
      <w:marTop w:val="0"/>
      <w:marBottom w:val="0"/>
      <w:divBdr>
        <w:top w:val="none" w:sz="0" w:space="0" w:color="auto"/>
        <w:left w:val="none" w:sz="0" w:space="0" w:color="auto"/>
        <w:bottom w:val="none" w:sz="0" w:space="0" w:color="auto"/>
        <w:right w:val="none" w:sz="0" w:space="0" w:color="auto"/>
      </w:divBdr>
    </w:div>
    <w:div w:id="1690915289">
      <w:bodyDiv w:val="1"/>
      <w:marLeft w:val="0"/>
      <w:marRight w:val="0"/>
      <w:marTop w:val="0"/>
      <w:marBottom w:val="0"/>
      <w:divBdr>
        <w:top w:val="none" w:sz="0" w:space="0" w:color="auto"/>
        <w:left w:val="none" w:sz="0" w:space="0" w:color="auto"/>
        <w:bottom w:val="none" w:sz="0" w:space="0" w:color="auto"/>
        <w:right w:val="none" w:sz="0" w:space="0" w:color="auto"/>
      </w:divBdr>
    </w:div>
    <w:div w:id="1714840727">
      <w:bodyDiv w:val="1"/>
      <w:marLeft w:val="0"/>
      <w:marRight w:val="0"/>
      <w:marTop w:val="0"/>
      <w:marBottom w:val="0"/>
      <w:divBdr>
        <w:top w:val="none" w:sz="0" w:space="0" w:color="auto"/>
        <w:left w:val="none" w:sz="0" w:space="0" w:color="auto"/>
        <w:bottom w:val="none" w:sz="0" w:space="0" w:color="auto"/>
        <w:right w:val="none" w:sz="0" w:space="0" w:color="auto"/>
      </w:divBdr>
    </w:div>
    <w:div w:id="1727951678">
      <w:bodyDiv w:val="1"/>
      <w:marLeft w:val="0"/>
      <w:marRight w:val="0"/>
      <w:marTop w:val="0"/>
      <w:marBottom w:val="0"/>
      <w:divBdr>
        <w:top w:val="none" w:sz="0" w:space="0" w:color="auto"/>
        <w:left w:val="none" w:sz="0" w:space="0" w:color="auto"/>
        <w:bottom w:val="none" w:sz="0" w:space="0" w:color="auto"/>
        <w:right w:val="none" w:sz="0" w:space="0" w:color="auto"/>
      </w:divBdr>
    </w:div>
    <w:div w:id="1778257340">
      <w:bodyDiv w:val="1"/>
      <w:marLeft w:val="0"/>
      <w:marRight w:val="0"/>
      <w:marTop w:val="0"/>
      <w:marBottom w:val="0"/>
      <w:divBdr>
        <w:top w:val="none" w:sz="0" w:space="0" w:color="auto"/>
        <w:left w:val="none" w:sz="0" w:space="0" w:color="auto"/>
        <w:bottom w:val="none" w:sz="0" w:space="0" w:color="auto"/>
        <w:right w:val="none" w:sz="0" w:space="0" w:color="auto"/>
      </w:divBdr>
    </w:div>
    <w:div w:id="1825202516">
      <w:bodyDiv w:val="1"/>
      <w:marLeft w:val="0"/>
      <w:marRight w:val="0"/>
      <w:marTop w:val="0"/>
      <w:marBottom w:val="0"/>
      <w:divBdr>
        <w:top w:val="none" w:sz="0" w:space="0" w:color="auto"/>
        <w:left w:val="none" w:sz="0" w:space="0" w:color="auto"/>
        <w:bottom w:val="none" w:sz="0" w:space="0" w:color="auto"/>
        <w:right w:val="none" w:sz="0" w:space="0" w:color="auto"/>
      </w:divBdr>
    </w:div>
    <w:div w:id="1842426035">
      <w:bodyDiv w:val="1"/>
      <w:marLeft w:val="0"/>
      <w:marRight w:val="0"/>
      <w:marTop w:val="0"/>
      <w:marBottom w:val="0"/>
      <w:divBdr>
        <w:top w:val="none" w:sz="0" w:space="0" w:color="auto"/>
        <w:left w:val="none" w:sz="0" w:space="0" w:color="auto"/>
        <w:bottom w:val="none" w:sz="0" w:space="0" w:color="auto"/>
        <w:right w:val="none" w:sz="0" w:space="0" w:color="auto"/>
      </w:divBdr>
    </w:div>
    <w:div w:id="1865362091">
      <w:bodyDiv w:val="1"/>
      <w:marLeft w:val="0"/>
      <w:marRight w:val="0"/>
      <w:marTop w:val="0"/>
      <w:marBottom w:val="0"/>
      <w:divBdr>
        <w:top w:val="none" w:sz="0" w:space="0" w:color="auto"/>
        <w:left w:val="none" w:sz="0" w:space="0" w:color="auto"/>
        <w:bottom w:val="none" w:sz="0" w:space="0" w:color="auto"/>
        <w:right w:val="none" w:sz="0" w:space="0" w:color="auto"/>
      </w:divBdr>
    </w:div>
    <w:div w:id="1897814924">
      <w:bodyDiv w:val="1"/>
      <w:marLeft w:val="0"/>
      <w:marRight w:val="0"/>
      <w:marTop w:val="0"/>
      <w:marBottom w:val="0"/>
      <w:divBdr>
        <w:top w:val="none" w:sz="0" w:space="0" w:color="auto"/>
        <w:left w:val="none" w:sz="0" w:space="0" w:color="auto"/>
        <w:bottom w:val="none" w:sz="0" w:space="0" w:color="auto"/>
        <w:right w:val="none" w:sz="0" w:space="0" w:color="auto"/>
      </w:divBdr>
    </w:div>
    <w:div w:id="1969192840">
      <w:bodyDiv w:val="1"/>
      <w:marLeft w:val="0"/>
      <w:marRight w:val="0"/>
      <w:marTop w:val="0"/>
      <w:marBottom w:val="0"/>
      <w:divBdr>
        <w:top w:val="none" w:sz="0" w:space="0" w:color="auto"/>
        <w:left w:val="none" w:sz="0" w:space="0" w:color="auto"/>
        <w:bottom w:val="none" w:sz="0" w:space="0" w:color="auto"/>
        <w:right w:val="none" w:sz="0" w:space="0" w:color="auto"/>
      </w:divBdr>
    </w:div>
    <w:div w:id="1989240665">
      <w:bodyDiv w:val="1"/>
      <w:marLeft w:val="0"/>
      <w:marRight w:val="0"/>
      <w:marTop w:val="0"/>
      <w:marBottom w:val="0"/>
      <w:divBdr>
        <w:top w:val="none" w:sz="0" w:space="0" w:color="auto"/>
        <w:left w:val="none" w:sz="0" w:space="0" w:color="auto"/>
        <w:bottom w:val="none" w:sz="0" w:space="0" w:color="auto"/>
        <w:right w:val="none" w:sz="0" w:space="0" w:color="auto"/>
      </w:divBdr>
    </w:div>
    <w:div w:id="2024747061">
      <w:bodyDiv w:val="1"/>
      <w:marLeft w:val="0"/>
      <w:marRight w:val="0"/>
      <w:marTop w:val="0"/>
      <w:marBottom w:val="0"/>
      <w:divBdr>
        <w:top w:val="none" w:sz="0" w:space="0" w:color="auto"/>
        <w:left w:val="none" w:sz="0" w:space="0" w:color="auto"/>
        <w:bottom w:val="none" w:sz="0" w:space="0" w:color="auto"/>
        <w:right w:val="none" w:sz="0" w:space="0" w:color="auto"/>
      </w:divBdr>
    </w:div>
    <w:div w:id="2026860820">
      <w:bodyDiv w:val="1"/>
      <w:marLeft w:val="0"/>
      <w:marRight w:val="0"/>
      <w:marTop w:val="0"/>
      <w:marBottom w:val="0"/>
      <w:divBdr>
        <w:top w:val="none" w:sz="0" w:space="0" w:color="auto"/>
        <w:left w:val="none" w:sz="0" w:space="0" w:color="auto"/>
        <w:bottom w:val="none" w:sz="0" w:space="0" w:color="auto"/>
        <w:right w:val="none" w:sz="0" w:space="0" w:color="auto"/>
      </w:divBdr>
    </w:div>
    <w:div w:id="2074086356">
      <w:bodyDiv w:val="1"/>
      <w:marLeft w:val="0"/>
      <w:marRight w:val="0"/>
      <w:marTop w:val="0"/>
      <w:marBottom w:val="0"/>
      <w:divBdr>
        <w:top w:val="none" w:sz="0" w:space="0" w:color="auto"/>
        <w:left w:val="none" w:sz="0" w:space="0" w:color="auto"/>
        <w:bottom w:val="none" w:sz="0" w:space="0" w:color="auto"/>
        <w:right w:val="none" w:sz="0" w:space="0" w:color="auto"/>
      </w:divBdr>
    </w:div>
    <w:div w:id="2080209551">
      <w:bodyDiv w:val="1"/>
      <w:marLeft w:val="0"/>
      <w:marRight w:val="0"/>
      <w:marTop w:val="0"/>
      <w:marBottom w:val="0"/>
      <w:divBdr>
        <w:top w:val="none" w:sz="0" w:space="0" w:color="auto"/>
        <w:left w:val="none" w:sz="0" w:space="0" w:color="auto"/>
        <w:bottom w:val="none" w:sz="0" w:space="0" w:color="auto"/>
        <w:right w:val="none" w:sz="0" w:space="0" w:color="auto"/>
      </w:divBdr>
    </w:div>
    <w:div w:id="210051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4BBFD397F45F514F3DA6B76F5412EDE2A69CBAE55C29A417B3532523279043F33D081030DFB0CFC489E33A45071EFA2D3D37DDDCEC66D40o3l9J" TargetMode="External"/><Relationship Id="rId117" Type="http://schemas.openxmlformats.org/officeDocument/2006/relationships/hyperlink" Target="consultantplus://offline/ref=5CA2A0E1CBA4FB46B7DE290586626720B089FC5E13EE6114D01615821A21AF57B8DF4C67513EA46B7D2F933150O3hCL" TargetMode="External"/><Relationship Id="rId21" Type="http://schemas.openxmlformats.org/officeDocument/2006/relationships/hyperlink" Target="consultantplus://offline/ref=099D7D2A3E09BF093C1CB8E89901C0B74D3C30D8AC60FFE393453E16F42292BAE4F862DB419F3BC8A1C551041A19581D4E6B52A06DBAC594C6ODG" TargetMode="External"/><Relationship Id="rId42" Type="http://schemas.openxmlformats.org/officeDocument/2006/relationships/hyperlink" Target="consultantplus://offline/ref=EE31E8AFCDA438D648B2B3FA7EEF7A85070E48120A156DE793B20620AA3EDCDA364C47E4D38CBFF77D4A024A96377E39457E99EDAEq6hCH" TargetMode="External"/><Relationship Id="rId47" Type="http://schemas.openxmlformats.org/officeDocument/2006/relationships/hyperlink" Target="consultantplus://offline/ref=E3F1CBF89DA39925E8F6EED296D30331421EBD20F286507B4FB78A5C3D531C14B3DF3315C47E5F87537F3C72BFF6471C0A682163E0A6y8q4H" TargetMode="External"/><Relationship Id="rId63" Type="http://schemas.openxmlformats.org/officeDocument/2006/relationships/hyperlink" Target="consultantplus://offline/ref=E42C3DF715E48695C0FA105A9C22CD41C6E622AA9D9C718BBFD8040EFD010CE92E590B4C81F7F359F2222AD5CAE0ABDE81AB1A4AEFCCqD14F" TargetMode="External"/><Relationship Id="rId68" Type="http://schemas.openxmlformats.org/officeDocument/2006/relationships/hyperlink" Target="consultantplus://offline/ref=DEBAFB9123B5914966EC1DF0149F5CA8D8AC5AF794E8792DCE1E6DB3E1FCFA7358D1FD4382ED834B422DFDFC5E57B15B5107768ED935W0B4G" TargetMode="External"/><Relationship Id="rId84" Type="http://schemas.openxmlformats.org/officeDocument/2006/relationships/hyperlink" Target="consultantplus://offline/ref=8470EE90C9EE1BD81D3A18F36919FC7423DB8717C3C214BB7B5E8279DB8F6233532DF7A83A460B014D2ECC32C4398AD618C416B1ACB429iAZ6H" TargetMode="External"/><Relationship Id="rId89" Type="http://schemas.openxmlformats.org/officeDocument/2006/relationships/hyperlink" Target="http://www.consultant.ru/document/cons_doc_LAW_51040/b884020ea7453099ba8bc9ca021b84982cadea7d/" TargetMode="External"/><Relationship Id="rId112" Type="http://schemas.openxmlformats.org/officeDocument/2006/relationships/hyperlink" Target="consultantplus://offline/ref=3E499DF78D85E9F5BAB9A004ECA97536B96B78C6BBB51D7C9D00641E1D76A132473CF9B3579F9B7CDF2DEF8D7D81DAF54C87BC61F6FCAC674Ch4F" TargetMode="External"/><Relationship Id="rId133" Type="http://schemas.openxmlformats.org/officeDocument/2006/relationships/hyperlink" Target="consultantplus://offline/ref=A6BCA6D15707C5B4C4164260BC77BB4E51FBB8515F1C31E0C9B3EEC02DB310A81F3263EA2AE77E039E846997801BE5F1958B7AB8007F53K9r2K" TargetMode="External"/><Relationship Id="rId16" Type="http://schemas.openxmlformats.org/officeDocument/2006/relationships/hyperlink" Target="consultantplus://offline/ref=A37A1BEB0A7DBE28DAAEF855DE8CBBF696EAC6CE2A336ACB2A14F2EE459F48690D310A36DFC68D1BDDFC10C92B4A807C740DAC92F5B22711q2mCF" TargetMode="External"/><Relationship Id="rId107" Type="http://schemas.openxmlformats.org/officeDocument/2006/relationships/hyperlink" Target="consultantplus://offline/ref=AFEF40D86A959530ADD26D171577988BD371CD058132C1A9446F4BDD6360E1E709F118D4E94EB960AE627E4256CBA624D184E55BE0E4l1y2H" TargetMode="External"/><Relationship Id="rId11" Type="http://schemas.openxmlformats.org/officeDocument/2006/relationships/hyperlink" Target="consultantplus://offline/ref=DF1BCA85724DF4DB414D6BEFCBA408923D7BEA0F81D4064DB2024C6931AE1033EA0A512F00E5CB46CCA91707BD8E701EAFAD9DC264F9AFFFE0hDJ" TargetMode="External"/><Relationship Id="rId32" Type="http://schemas.openxmlformats.org/officeDocument/2006/relationships/hyperlink" Target="consultantplus://offline/ref=F38440786A1A56BC3F776435190EF502ADF77BB82F56FA4A23A8F79F5F2D48425EA15FC6820EB3B86DC10BAF909AD3EE116D85B5F3BDpBQ8N" TargetMode="External"/><Relationship Id="rId37" Type="http://schemas.openxmlformats.org/officeDocument/2006/relationships/hyperlink" Target="consultantplus://offline/ref=327A1993819923B72B8FD137DAEE2C3BB8E34C8FF67981487C81164613D7C39B65AE079623A05198A5DC30F758AE1112F7BA7396E7272227VCK2H" TargetMode="External"/><Relationship Id="rId53" Type="http://schemas.openxmlformats.org/officeDocument/2006/relationships/hyperlink" Target="consultantplus://offline/ref=6762C45466FD148C441C772A3F4C84AA10120284B7F1D068FA56FD4CC44460E122F60505C1DB4275094D62A45FAC263CAE9DF5510AVCq5F" TargetMode="External"/><Relationship Id="rId58" Type="http://schemas.openxmlformats.org/officeDocument/2006/relationships/hyperlink" Target="consultantplus://offline/ref=DC8542359EE63C5A374FEF8D6CCB33734881695231C2609194502BA59CD9E526DED9E2542BD2F4F71B97D97456BE2C0633390C96A9B3C8927302L" TargetMode="External"/><Relationship Id="rId74" Type="http://schemas.openxmlformats.org/officeDocument/2006/relationships/hyperlink" Target="consultantplus://offline/ref=079691C39B2667C12DFB2B3C110423B58C35477A2C12149775169953A027EC4A86697DCE907AD695765E433BA8AB0DCAC3E7E652CC84X1B6F" TargetMode="External"/><Relationship Id="rId79" Type="http://schemas.openxmlformats.org/officeDocument/2006/relationships/hyperlink" Target="consultantplus://offline/ref=6565064DA8EE4E673BCF71F47FC6F8EE6B90521FD5EDC89CF95766D01A133E4E1D90223CB6643FF3n6p8M" TargetMode="External"/><Relationship Id="rId102" Type="http://schemas.openxmlformats.org/officeDocument/2006/relationships/hyperlink" Target="consultantplus://offline/ref=32A95AAA522C0E47A4FC6BD3AD7B9E32C3ED970133DEB96F08D64B696B2ED64515B960ECB7E0EBD047735E5BE0T2dCJ" TargetMode="External"/><Relationship Id="rId123" Type="http://schemas.openxmlformats.org/officeDocument/2006/relationships/hyperlink" Target="consultantplus://offline/ref=D8EC80150866798F20155E5D5998F0F8E7B15354E0C23DFF9D5B407F020DD27C5FDB15C13D4D98D11782C4855B2D5879BF4BEAD1250A4FF1h4m9J" TargetMode="External"/><Relationship Id="rId128" Type="http://schemas.openxmlformats.org/officeDocument/2006/relationships/hyperlink" Target="consultantplus://offline/ref=D0B40CF0F562980546FC3D25F5B273AB81C89DA2AE177BE7475A2CB1D1E0676C7CD02DDF70F2E5396C9AABF0C8002FBE866F20477DFC491828yFK" TargetMode="External"/><Relationship Id="rId5" Type="http://schemas.openxmlformats.org/officeDocument/2006/relationships/webSettings" Target="webSettings.xml"/><Relationship Id="rId90" Type="http://schemas.openxmlformats.org/officeDocument/2006/relationships/hyperlink" Target="http://www.consultant.ru/document/cons_doc_LAW_51040/b884020ea7453099ba8bc9ca021b84982cadea7d/" TargetMode="External"/><Relationship Id="rId95" Type="http://schemas.openxmlformats.org/officeDocument/2006/relationships/hyperlink" Target="consultantplus://offline/ref=004271A4503AEB8A08AD3C0511965BD46488F545F667FD6342C57059F8489856D9F5174F8CF9E61136963F63891F09BA02813A18F4AFC0F5cEM7L" TargetMode="External"/><Relationship Id="rId14" Type="http://schemas.openxmlformats.org/officeDocument/2006/relationships/hyperlink" Target="http://www.consultant.ru/document/cons_doc_LAW_213885/" TargetMode="External"/><Relationship Id="rId22" Type="http://schemas.openxmlformats.org/officeDocument/2006/relationships/hyperlink" Target="consultantplus://offline/ref=37699F75E34738B3B866EE4129E525329831FA27C19043953AD90D38EFE232D1C65D9766FDAB94521355C68476o2H7K" TargetMode="External"/><Relationship Id="rId27" Type="http://schemas.openxmlformats.org/officeDocument/2006/relationships/hyperlink" Target="consultantplus://offline/ref=EFBD1054D7165EE625935C02A3D4EF2F88624FAF4DB364707CA2624E1927C11FB86119976050FC168C4876F26FC9D4H" TargetMode="External"/><Relationship Id="rId30" Type="http://schemas.openxmlformats.org/officeDocument/2006/relationships/hyperlink" Target="consultantplus://offline/ref=D4BBFD397F45F514F3DA6B76F5412EDE2A68C2A559C59A417B3532523279043F33D081030DFB0FFE499E33A45071EFA2D3D37DDDCEC66D40o3l9J" TargetMode="External"/><Relationship Id="rId35" Type="http://schemas.openxmlformats.org/officeDocument/2006/relationships/hyperlink" Target="consultantplus://offline/ref=327A1993819923B72B8FD137DAEE2C3BB8E3418CF57681487C81164613D7C39B65AE079623A2519AA6DC30F758AE1112F7BA7396E7272227VCK2H" TargetMode="External"/><Relationship Id="rId43" Type="http://schemas.openxmlformats.org/officeDocument/2006/relationships/hyperlink" Target="consultantplus://offline/ref=EE31E8AFCDA438D648B2B3FA7EEF7A85070E49180C106DE793B20620AA3EDCDA364C47E4D78DB4A428050316D0606D3B407E9BEAB26F5BA3qCh2H" TargetMode="External"/><Relationship Id="rId48" Type="http://schemas.openxmlformats.org/officeDocument/2006/relationships/hyperlink" Target="consultantplus://offline/ref=E3F1CBF89DA39925E8F6EED296D30331421EBD20F286507B4FB78A5C3D531C14B3DF3315C47D5B87537F3C72BFF6471C0A682163E0A6y8q4H" TargetMode="External"/><Relationship Id="rId56" Type="http://schemas.openxmlformats.org/officeDocument/2006/relationships/hyperlink" Target="consultantplus://offline/ref=ACBE9BCB209C9F3B95519557EBEBC6139994BF709F29E8F590F81EAAFB352BEB6F16CFB1EDF2C75BDD59050AFCA434D77542E13C34E4A3AB11OAI" TargetMode="External"/><Relationship Id="rId64" Type="http://schemas.openxmlformats.org/officeDocument/2006/relationships/hyperlink" Target="consultantplus://offline/ref=E42C3DF715E48695C0FA105A9C22CD41C6E622AA9D9C718BBFD8040EFD010CE92E590B4C88F7F359F2222AD5CAE0ABDE81AB1A4AEFCCqD14F" TargetMode="External"/><Relationship Id="rId69" Type="http://schemas.openxmlformats.org/officeDocument/2006/relationships/hyperlink" Target="consultantplus://offline/ref=A8EE30F5B8B691427B1F89116921F50CB5EF1B0458569C6EB5E4D4BC69F0DB657D1A4361E93795C06368CB64C83FE0D40891FF58E74F18D7Z1Y6L" TargetMode="External"/><Relationship Id="rId77" Type="http://schemas.openxmlformats.org/officeDocument/2006/relationships/hyperlink" Target="consultantplus://offline/ref=4AF1914D35D35D4646C103529BE464B93FC4689CC30C5ED3503AB751D7F42DFDAD1136C4A603DF468545C9D499C33917FF045B7D46426413aAL9K" TargetMode="External"/><Relationship Id="rId100" Type="http://schemas.openxmlformats.org/officeDocument/2006/relationships/hyperlink" Target="consultantplus://offline/ref=23A5A816CC00600B245A449BAFE761571B7229FD8982656650166BEC50AD769ABDED001429AF968D4E5CD5B4394E21364A918D417Fb6XEK" TargetMode="External"/><Relationship Id="rId105" Type="http://schemas.openxmlformats.org/officeDocument/2006/relationships/hyperlink" Target="consultantplus://offline/ref=AFEF40D86A959530ADD26D171577988BD371CD058132C1A9446F4BDD6360E1E709F118D4E94FBB60AE627E4256CBA624D184E55BE0E4l1y2H" TargetMode="External"/><Relationship Id="rId113" Type="http://schemas.openxmlformats.org/officeDocument/2006/relationships/hyperlink" Target="consultantplus://offline/ref=5E242C3977647125482FD8390973B169E84CA71304128C5D31A8EA27E3438B6A2156EBAE362AEC8012412683DDR1A2G" TargetMode="External"/><Relationship Id="rId118" Type="http://schemas.openxmlformats.org/officeDocument/2006/relationships/hyperlink" Target="consultantplus://offline/ref=4027F5F8FC7E7DF296C7E01372A6D58ECFC096A69494D692003F01B6FB8CD095F831AEC5BCEA033DE2E65A1DD9A0285211A773B79C82E8yEG" TargetMode="External"/><Relationship Id="rId126" Type="http://schemas.openxmlformats.org/officeDocument/2006/relationships/hyperlink" Target="http://www.consultant.ru/document/cons_doc_LAW_198334/e8486d3a2af306f57be6dcefc0171e4ee5d33d26/" TargetMode="External"/><Relationship Id="rId134" Type="http://schemas.openxmlformats.org/officeDocument/2006/relationships/fontTable" Target="fontTable.xm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E3F1CBF89DA39925E8F6EED296D30331421EBD20F286507B4FB78A5C3D531C14B3DF3315C47E5A87537F3C72BFF6471C0A682163E0A6y8q4H" TargetMode="External"/><Relationship Id="rId72" Type="http://schemas.openxmlformats.org/officeDocument/2006/relationships/hyperlink" Target="consultantplus://offline/ref=D73E4A85572C068EEC854BE8D75480D82AE5B513475DC26A2695284E3D767CB56C1083526D0B1287A4F4B887BF68D9C17AB1AC24F74Cy2s1H" TargetMode="External"/><Relationship Id="rId80" Type="http://schemas.openxmlformats.org/officeDocument/2006/relationships/hyperlink" Target="consultantplus://offline/ref=B304985DCF1BACA659D3E03FB2F0013A86EF875620DDD3273A0A147C97D8052921C7FD0D3D1672429B7C46B47684706D0ECDDCDD27AB50D7yBb3K" TargetMode="External"/><Relationship Id="rId85" Type="http://schemas.openxmlformats.org/officeDocument/2006/relationships/hyperlink" Target="http://www.consultant.ru/document/cons_doc_LAW_119995/fb7b0891728dd777dec3c04abbebad05e8b5de77/" TargetMode="External"/><Relationship Id="rId93" Type="http://schemas.openxmlformats.org/officeDocument/2006/relationships/hyperlink" Target="consultantplus://offline/ref=6BF7E8F52F828CF1362D350114E27D0C34044235E45D657B4500ADFDC624E9C077BA9D46AE7D63483D9A57FBABC5E722583E66FC3C9AQAl1K" TargetMode="External"/><Relationship Id="rId98" Type="http://schemas.openxmlformats.org/officeDocument/2006/relationships/hyperlink" Target="consultantplus://offline/ref=23A5A816CC00600B245A449BAFE761571B7229FD8982656650166BEC50AD769ABDED001729A6968D4E5CD5B4394E21364A918D417Fb6XEK" TargetMode="External"/><Relationship Id="rId12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DF1BCA85724DF4DB414D6BEFCBA408923D7BEA0F81D4064DB2024C6931AE1033EA0A512F00E5CC47CCA91707BD8E701EAFAD9DC264F9AFFFE0hDJ" TargetMode="External"/><Relationship Id="rId17" Type="http://schemas.openxmlformats.org/officeDocument/2006/relationships/hyperlink" Target="consultantplus://offline/ref=885A8B91A7098733FAF794D4F6EA562F788F2E90E03C037388DDD26C3A1F67AD91D991E56179F3E1C22DC6715EA2B91A91A62150A4F7C28F02eEL" TargetMode="External"/><Relationship Id="rId25" Type="http://schemas.openxmlformats.org/officeDocument/2006/relationships/hyperlink" Target="consultantplus://offline/ref=1E3B2D3795C95F86F57D2D231374210FBAC1251BCF797D957DC40F2AD7BF9746262E08B2962F0B3F4861C69A089AB5E425518113C9D4qEl4H" TargetMode="External"/><Relationship Id="rId33" Type="http://schemas.openxmlformats.org/officeDocument/2006/relationships/hyperlink" Target="consultantplus://offline/ref=F38440786A1A56BC3F776435190EF502ADF77BB82F56FA4A23A8F79F5F2D48425EA15FC6820EB0B86DC10BAF909AD3EE116D85B5F3BDpBQ8N" TargetMode="External"/><Relationship Id="rId38" Type="http://schemas.openxmlformats.org/officeDocument/2006/relationships/hyperlink" Target="consultantplus://offline/ref=232577FA6B0BEC1F08AEC0AF43BBAF61BC0F2A02FE5851C90174DD3D94CB5DA49A78931DAF34F93AEE3173EE50147A2E2C169F16F1B8t9k8L" TargetMode="External"/><Relationship Id="rId46" Type="http://schemas.openxmlformats.org/officeDocument/2006/relationships/hyperlink" Target="consultantplus://offline/ref=EE31E8AFCDA438D648B2B3FA7EEF7A85070E481002156DE793B20620AA3EDCDA364C47E0DE8BBFF77D4A024A96377E39457E99EDAEq6hCH" TargetMode="External"/><Relationship Id="rId59" Type="http://schemas.openxmlformats.org/officeDocument/2006/relationships/hyperlink" Target="consultantplus://offline/ref=4BADBDB2D646EF0ABE42F583C8F16133270F94637A2438B67AAA0D51B1D3C606D35D309AC1488D841E47AF51E0DD5EC2041873F7625C31BEhAD8M" TargetMode="External"/><Relationship Id="rId67" Type="http://schemas.openxmlformats.org/officeDocument/2006/relationships/hyperlink" Target="consultantplus://offline/ref=DEBAFB9123B5914966EC1DF0149F5CA8D8AC5AF794E8792DCE1E6DB3E1FCFA7358D1FD438BED834B422DFDFC5E57B15B5107768ED935W0B4G" TargetMode="External"/><Relationship Id="rId103" Type="http://schemas.openxmlformats.org/officeDocument/2006/relationships/hyperlink" Target="consultantplus://offline/ref=59B07504F956C83F44775F325F8BE4AEC9F727BE7033ED674ACEFE1C50C76558CC058A4987BB4869CF2B14B6FB8DCAB0AB244DEDC372B6cCH" TargetMode="External"/><Relationship Id="rId108" Type="http://schemas.openxmlformats.org/officeDocument/2006/relationships/hyperlink" Target="consultantplus://offline/ref=AFEF40D86A959530ADD26D171577988BD371CD058132C1A9446F4BDD6360E1E709F118D4E949BE60AE627E4256CBA624D184E55BE0E4l1y2H" TargetMode="External"/><Relationship Id="rId116" Type="http://schemas.openxmlformats.org/officeDocument/2006/relationships/hyperlink" Target="consultantplus://offline/ref=A065CDCEAB7D88C37CCE57E9B26BF5CDB6834FD92696ABA1DD6DD91F220C40468ACF51559F51A3717EFBD6A3983EB1E138D9ABBEA27BS2K" TargetMode="External"/><Relationship Id="rId124" Type="http://schemas.openxmlformats.org/officeDocument/2006/relationships/hyperlink" Target="consultantplus://offline/ref=FB5B13C753BCCEA4AFCEDC43F576D62AA3F32AA7B994507A306B34B03EE5983865D425C7F70FA1AA33FD406638F3478AE896DE29ECFEBFm1Y4G" TargetMode="External"/><Relationship Id="rId129" Type="http://schemas.openxmlformats.org/officeDocument/2006/relationships/hyperlink" Target="consultantplus://offline/ref=407754217A168AA74BE7CFED1D5D680EBE4BC2AE3F290E4964BED162042B30938FF98FC9486F5122100CC674C1wBZ4H" TargetMode="External"/><Relationship Id="rId20" Type="http://schemas.openxmlformats.org/officeDocument/2006/relationships/hyperlink" Target="consultantplus://offline/ref=D92FB5948D5BCE55C1416FC457A5886A61939CBA8C720CE986BD461C3662A4C55742FFE1A5A7410CD8EB8BE2E10C626BF8C1413678280A24I1y5F" TargetMode="External"/><Relationship Id="rId41" Type="http://schemas.openxmlformats.org/officeDocument/2006/relationships/hyperlink" Target="consultantplus://offline/ref=EE31E8AFCDA438D648B2B3FA7EEF7A85070E461209126DE793B20620AA3EDCDA364C47E7D78DB2A8785F131299376227426785EFAC6Fq5hAH" TargetMode="External"/><Relationship Id="rId54" Type="http://schemas.openxmlformats.org/officeDocument/2006/relationships/hyperlink" Target="consultantplus://offline/ref=6762C45466FD148C441C772A3F4C84AA10130586B5F2D068FA56FD4CC44460E122F60505C2D24E205A0263F819F1353FA69DF65116C6D4E7V0q0F" TargetMode="External"/><Relationship Id="rId62" Type="http://schemas.openxmlformats.org/officeDocument/2006/relationships/hyperlink" Target="consultantplus://offline/ref=E42C3DF715E48695C0FA105A9C22CD41C6E622AA9D9C718BBFD8040EFD010CE92E590B4C8DF7F259F2222AD5CAE0ABDE81AB1A4AEFCCqD14F" TargetMode="External"/><Relationship Id="rId70" Type="http://schemas.openxmlformats.org/officeDocument/2006/relationships/hyperlink" Target="consultantplus://offline/ref=A8EE30F5B8B691427B1F89116921F50CB2E81A00595B9C6EB5E4D4BC69F0DB657D1A4361E93795C36368CB64C83FE0D40891FF58E74F18D7Z1Y6L" TargetMode="External"/><Relationship Id="rId75" Type="http://schemas.openxmlformats.org/officeDocument/2006/relationships/hyperlink" Target="consultantplus://offline/ref=079691C39B2667C12DFB2B3C110423B58C35477A2C12149775169953A027EC4A86697DCE907AD595765E433BA8AB0DCAC3E7E652CC84X1B6F" TargetMode="External"/><Relationship Id="rId83" Type="http://schemas.openxmlformats.org/officeDocument/2006/relationships/hyperlink" Target="consultantplus://offline/ref=85DB087C5B5972C5D9BABED6BFF97B965DCC95F694A3ACDED2B53515D12BC2BA0A27494F6BA7FDF3AA86A7285DD0FB65743B2853CA70D03Dl8z2M" TargetMode="External"/><Relationship Id="rId88" Type="http://schemas.openxmlformats.org/officeDocument/2006/relationships/hyperlink" Target="http://www.consultant.ru/document/cons_doc_LAW_51040/9066705b3210c244f4b2caba0da8ec7186f0d1ab/" TargetMode="External"/><Relationship Id="rId91" Type="http://schemas.openxmlformats.org/officeDocument/2006/relationships/hyperlink" Target="http://www.consultant.ru/document/cons_doc_LAW_51040/b884020ea7453099ba8bc9ca021b84982cadea7d/" TargetMode="External"/><Relationship Id="rId96" Type="http://schemas.openxmlformats.org/officeDocument/2006/relationships/hyperlink" Target="consultantplus://offline/ref=4A3583D8505D4AC329780188B3CF08E433646F0C1E662D55532CA06C72B6730B15F179404ACAF1DACE890525833E75464662695166C28F66t1X3L" TargetMode="External"/><Relationship Id="rId111" Type="http://schemas.openxmlformats.org/officeDocument/2006/relationships/hyperlink" Target="consultantplus://offline/ref=3E499DF78D85E9F5BAB9A004ECA97536B96B78C6BBB51D7C9D00641E1D76A132473CF9B3579F9B7DDC2DEF8D7D81DAF54C87BC61F6FCAC674Ch4F" TargetMode="External"/><Relationship Id="rId132" Type="http://schemas.openxmlformats.org/officeDocument/2006/relationships/hyperlink" Target="consultantplus://offline/ref=A6BCA6D15707C5B4C4164260BC77BB4E51FBBF5A581F31E0C9B3EEC02DB310A81F3263EA28E4720CC1817C86D816E3E98B8C63A4027DK5r3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13885/" TargetMode="External"/><Relationship Id="rId23" Type="http://schemas.openxmlformats.org/officeDocument/2006/relationships/hyperlink" Target="consultantplus://offline/ref=37699F75E34738B3B866EE4129E525329F39FF23C69C43953AD90D38EFE232D1D45DCF62F8AB8106460F918975275579FE26B18CA3oEHDK" TargetMode="External"/><Relationship Id="rId28" Type="http://schemas.openxmlformats.org/officeDocument/2006/relationships/hyperlink" Target="consultantplus://offline/ref=D4BBFD397F45F514F3DA6B76F5412EDE2B6CC9A659C49A417B3532523279043F33D081030DFB0FFC4F9E33A45071EFA2D3D37DDDCEC66D40o3l9J" TargetMode="External"/><Relationship Id="rId36" Type="http://schemas.openxmlformats.org/officeDocument/2006/relationships/hyperlink" Target="consultantplus://offline/ref=327A1993819923B72B8FD137DAEE2C3BB8ED4D8EFD7E81487C81164613D7C39B65AE079623A2519AA6DC30F758AE1112F7BA7396E7272227VCK2H" TargetMode="External"/><Relationship Id="rId49" Type="http://schemas.openxmlformats.org/officeDocument/2006/relationships/hyperlink" Target="consultantplus://offline/ref=E3F1CBF89DA39925E8F6EED296D30331421EBD20F286507B4FB78A5C3D531C14B3DF3314C07A5387537F3C72BFF6471C0A682163E0A6y8q4H" TargetMode="External"/><Relationship Id="rId57" Type="http://schemas.openxmlformats.org/officeDocument/2006/relationships/hyperlink" Target="consultantplus://offline/ref=DC8542359EE63C5A374FEF8D6CCB33734F856F523FCD609194502BA59CD9E526DED9E2542BD2F4F61A97D97456BE2C0633390C96A9B3C8927302L" TargetMode="External"/><Relationship Id="rId106" Type="http://schemas.openxmlformats.org/officeDocument/2006/relationships/hyperlink" Target="consultantplus://offline/ref=AFEF40D86A959530ADD26D171577988BD371CD058132C1A9446F4BDD6360E1E709F118D4E94EBF60AE627E4256CBA624D184E55BE0E4l1y2H" TargetMode="External"/><Relationship Id="rId114" Type="http://schemas.openxmlformats.org/officeDocument/2006/relationships/hyperlink" Target="consultantplus://offline/ref=7C1ACF0CA3EC8CDE8F8D15E9C5D31EF0A2E49732061AF09F2FDBA0973BD8AF7DA2680238DD0E170ED6E32A27444FC31EDDF5A5DC6F667BF5G" TargetMode="External"/><Relationship Id="rId119" Type="http://schemas.openxmlformats.org/officeDocument/2006/relationships/header" Target="header1.xml"/><Relationship Id="rId127" Type="http://schemas.openxmlformats.org/officeDocument/2006/relationships/hyperlink" Target="http://www.consultant.ru/document/cons_doc_LAW_198334/e8486d3a2af306f57be6dcefc0171e4ee5d33d26/" TargetMode="Externa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F38440786A1A56BC3F776435190EF502ADF77BB82F56FA4A23A8F79F5F2D48425EA15FC6820EB0B86DC10BAF909AD3EE116D85B5F3BDpBQ8N" TargetMode="External"/><Relationship Id="rId44" Type="http://schemas.openxmlformats.org/officeDocument/2006/relationships/hyperlink" Target="consultantplus://offline/ref=EE31E8AFCDA438D648B2B3FA7EEF7A85070E4C1508156DE793B20620AA3EDCDA364C47E4D78DB6A12C050316D0606D3B407E9BEAB26F5BA3qCh2H" TargetMode="External"/><Relationship Id="rId52" Type="http://schemas.openxmlformats.org/officeDocument/2006/relationships/hyperlink" Target="consultantplus://offline/ref=6762C45466FD148C441C772A3F4C84AA10120284B7F1D068FA56FD4CC44460E122F60505C1DB4275094D62A45FAC263CAE9DF5510AVCq5F" TargetMode="External"/><Relationship Id="rId60" Type="http://schemas.openxmlformats.org/officeDocument/2006/relationships/hyperlink" Target="consultantplus://offline/ref=4BADBDB2D646EF0ABE42F583C8F16133270F94637A2438B67AAA0D51B1D3C606D35D309AC1488D8D1F47AF51E0DD5EC2041873F7625C31BEhAD8M" TargetMode="External"/><Relationship Id="rId65"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73" Type="http://schemas.openxmlformats.org/officeDocument/2006/relationships/hyperlink" Target="consultantplus://offline/ref=D73E4A85572C068EEC854BE8D75480D82AEBB4124C5AC26A2695284E3D767CB56C1083526802108DF4AEA883F63FD6DD78A8B221E94C2007y3sFH" TargetMode="External"/><Relationship Id="rId78" Type="http://schemas.openxmlformats.org/officeDocument/2006/relationships/hyperlink" Target="consultantplus://offline/ref=31AA3B69CDAA7DEC6255256ADE942583845B7EB18499C83B2F8863E64173B75A890DB7E7FEBF7256B54D5F987D7D95D6B5C8295A0A53EES6K" TargetMode="External"/><Relationship Id="rId81" Type="http://schemas.openxmlformats.org/officeDocument/2006/relationships/hyperlink" Target="consultantplus://offline/ref=C20F72CF2CE9F873F4AE7E99D8DECF80D3B42D3B91EE3C0471F030154DCE8610EFDD5026CD4B1C00UEdFM" TargetMode="External"/><Relationship Id="rId86" Type="http://schemas.openxmlformats.org/officeDocument/2006/relationships/hyperlink" Target="http://www.consultant.ru/document/cons_doc_LAW_51040/d6aa4f5374347120919d6d0ca106e089be185a9b/" TargetMode="External"/><Relationship Id="rId94" Type="http://schemas.openxmlformats.org/officeDocument/2006/relationships/hyperlink" Target="consultantplus://offline/ref=D978D792EEFD2E4DCBA78BEC571780A052E0B676783F1C712875D9F2BC08AEB3C183F1FB2E34E39406FFA75C9AFA0ECBDBC7211227D9C7EBJF0FK" TargetMode="External"/><Relationship Id="rId99" Type="http://schemas.openxmlformats.org/officeDocument/2006/relationships/hyperlink" Target="consultantplus://offline/ref=23A5A816CC00600B245A449BAFE761571B732FFA8989656650166BEC50AD769ABDED00142EAE9DD81B13D4E87C1B32374C918F47636EC4FEb5XCK" TargetMode="External"/><Relationship Id="rId101" Type="http://schemas.openxmlformats.org/officeDocument/2006/relationships/hyperlink" Target="consultantplus://offline/ref=1B391B556503AA3870E84E47271AEFF2960AF1F25488E84A9D553C3219C0DE1B38D75927BC13F5DF9A756FF0D28B080784C9B816C5F6NFx1L" TargetMode="External"/><Relationship Id="rId122" Type="http://schemas.openxmlformats.org/officeDocument/2006/relationships/hyperlink" Target="consultantplus://offline/ref=6B44E68E256EDC3BFAA8932C3C4E75691DE578FAAC5B2B3087B0F767BCB111987F1B0B98B5A98A81971D7CF6199040885A4F8185h8k7M" TargetMode="External"/><Relationship Id="rId130" Type="http://schemas.openxmlformats.org/officeDocument/2006/relationships/hyperlink" Target="consultantplus://offline/ref=407754217A168AA74BE7CFED1D5D680EB941C5AE382D0E4964BED162042B30939DF9D7C6416A447646569179C2B4AB9E9B9BDD2AFBw8Z8H"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353480/f6fe316584e24017e857963f7bbf028432485f08/" TargetMode="External"/><Relationship Id="rId18" Type="http://schemas.openxmlformats.org/officeDocument/2006/relationships/hyperlink" Target="http://tatishevo.saratov.gov.ru/" TargetMode="External"/><Relationship Id="rId39" Type="http://schemas.openxmlformats.org/officeDocument/2006/relationships/hyperlink" Target="consultantplus://offline/ref=EE31E8AFCDA438D648B2B3FA7EEF7A85070E4D10031C6DE793B20620AA3EDCDA364C47E4D78DB4A225050316D0606D3B407E9BEAB26F5BA3qCh2H" TargetMode="External"/><Relationship Id="rId109" Type="http://schemas.openxmlformats.org/officeDocument/2006/relationships/hyperlink" Target="consultantplus://offline/ref=AFEF40D86A959530ADD26D171577988BD371CD058132C1A9446F4BDD6360E1E709F118D4E94EB760AE627E4256CBA624D184E55BE0E4l1y2H" TargetMode="External"/><Relationship Id="rId34" Type="http://schemas.openxmlformats.org/officeDocument/2006/relationships/hyperlink" Target="consultantplus://offline/ref=F38440786A1A56BC3F776435190EF502ADF77BB82F56FA4A23A8F79F5F2D48425EA15FC6820EB3B86DC10BAF909AD3EE116D85B5F3BDpBQ8N" TargetMode="External"/><Relationship Id="rId50" Type="http://schemas.openxmlformats.org/officeDocument/2006/relationships/hyperlink" Target="consultantplus://offline/ref=E3F1CBF89DA39925E8F6EED296D30331421EBD20F286507B4FB78A5C3D531C14B3DF3315C47E5B87537F3C72BFF6471C0A682163E0A6y8q4H" TargetMode="External"/><Relationship Id="rId55" Type="http://schemas.openxmlformats.org/officeDocument/2006/relationships/hyperlink" Target="consultantplus://offline/ref=A458D116E4F351F76B64411BD9B6AB1CFF3981A5A8232E86A08994323E34606EF3B9DD90668972E22C89A5D6D98E7BA6DAE7874E2B403101qCr4L" TargetMode="External"/><Relationship Id="rId76" Type="http://schemas.openxmlformats.org/officeDocument/2006/relationships/hyperlink" Target="consultantplus://offline/ref=079691C39B2667C12DFB2B3C110423B58C34417D2A19149775169953A027EC4A946925C09579CC9F2211056EA7XABBF" TargetMode="External"/><Relationship Id="rId97" Type="http://schemas.openxmlformats.org/officeDocument/2006/relationships/hyperlink" Target="consultantplus://offline/ref=5EDF3272325EB22F4D7CBEE5F0CA6947DBE1431DDCA9DDC92441C6FA3658DB4C4EA2CD6F278243B8256CA4F77FA6C78C5568CDC204EDE96AY1wAK" TargetMode="External"/><Relationship Id="rId104" Type="http://schemas.openxmlformats.org/officeDocument/2006/relationships/hyperlink" Target="consultantplus://offline/ref=B9A72C680E35C878DB222E66B4B1E6764467D311A4795A9161500ECB02C8D0F3401E4A8B3621378BD2EE2D91BB129673FC75DC0336DCqDd1H" TargetMode="External"/><Relationship Id="rId120" Type="http://schemas.openxmlformats.org/officeDocument/2006/relationships/footer" Target="footer1.xml"/><Relationship Id="rId125" Type="http://schemas.openxmlformats.org/officeDocument/2006/relationships/hyperlink" Target="consultantplus://offline/ref=0D7249ACE115120755D239F531A8EFA9F3113B3BD235E4CEC08ADF15454CD2A30180CCF01A2908B63989AD9183F3E1B59EDC19DC6817E9j2Z3G" TargetMode="External"/><Relationship Id="rId7" Type="http://schemas.openxmlformats.org/officeDocument/2006/relationships/endnotes" Target="endnotes.xml"/><Relationship Id="rId71" Type="http://schemas.openxmlformats.org/officeDocument/2006/relationships/hyperlink" Target="consultantplus://offline/ref=D73E4A85572C068EEC854BE8D75480D828EABB194258C26A2695284E3D767CB56C1083526802108DF5AEA883F63FD6DD78A8B221E94C2007y3sFH" TargetMode="External"/><Relationship Id="rId92" Type="http://schemas.openxmlformats.org/officeDocument/2006/relationships/hyperlink" Target="http://www.consultant.ru/document/cons_doc_LAW_51040/df32b8231cf067c4d4e864c717eb6b398358b504/" TargetMode="External"/><Relationship Id="rId2" Type="http://schemas.openxmlformats.org/officeDocument/2006/relationships/numbering" Target="numbering.xml"/><Relationship Id="rId29" Type="http://schemas.openxmlformats.org/officeDocument/2006/relationships/hyperlink" Target="consultantplus://offline/ref=D4BBFD397F45F514F3DA6B76F5412EDE2A66CDA556C19A417B3532523279043F33D081030DFB08FD4E9E33A45071EFA2D3D37DDDCEC66D40o3l9J" TargetMode="External"/><Relationship Id="rId24" Type="http://schemas.openxmlformats.org/officeDocument/2006/relationships/hyperlink" Target="consultantplus://offline/ref=E83F8AFAB5E0012BE58CFD40AA422F55930D4CB7D1432011D97A55DE795E61DCB6A32DC7480695017F30BAEFB11DE24542EB60E4A437I0K" TargetMode="External"/><Relationship Id="rId40" Type="http://schemas.openxmlformats.org/officeDocument/2006/relationships/hyperlink" Target="consultantplus://offline/ref=EE31E8AFCDA438D648B2B3FA7EEF7A85070E461209126DE793B20620AA3EDCDA364C47E7DF84B2A8785F131299376227426785EFAC6Fq5hAH" TargetMode="External"/><Relationship Id="rId45" Type="http://schemas.openxmlformats.org/officeDocument/2006/relationships/hyperlink" Target="consultantplus://offline/ref=EE31E8AFCDA438D648B2B3FA7EEF7A85070E481002156DE793B20620AA3EDCDA364C47E0DE88BFF77D4A024A96377E39457E99EDAEq6hCH" TargetMode="External"/><Relationship Id="rId66" Type="http://schemas.openxmlformats.org/officeDocument/2006/relationships/hyperlink" Target="consultantplus://offline/ref=DEBAFB9123B5914966EC1DF0149F5CA8D8AC5AF794E8792DCE1E6DB3E1FCFA7358D1FD438BEC844B422DFDFC5E57B15B5107768ED935W0B4G" TargetMode="External"/><Relationship Id="rId87" Type="http://schemas.openxmlformats.org/officeDocument/2006/relationships/hyperlink" Target="http://www.consultant.ru/document/cons_doc_LAW_51040/9066705b3210c244f4b2caba0da8ec7186f0d1ab/" TargetMode="External"/><Relationship Id="rId110" Type="http://schemas.openxmlformats.org/officeDocument/2006/relationships/hyperlink" Target="consultantplus://offline/ref=4E410F6ED66A8BFB79C89EE6CE0BDAE26FB8879A9AD2B733D0EC90EEEC1881A09714F020B7D1D9320569D038F95AE989EA5D84A3A26Cp8JEF" TargetMode="External"/><Relationship Id="rId115" Type="http://schemas.openxmlformats.org/officeDocument/2006/relationships/hyperlink" Target="consultantplus://offline/ref=A065CDCEAB7D88C37CCE57E9B26BF5CDB6834FD92696ABA1DD6DD91F220C40468ACF5157965CAA2E7BEEC7FB9738ABFF3EC1B7BCA0B273SCK" TargetMode="External"/><Relationship Id="rId131" Type="http://schemas.openxmlformats.org/officeDocument/2006/relationships/hyperlink" Target="consultantplus://offline/ref=A6BCA6D15707C5B4C4164260BC77BB4E51FBBE50591231E0C9B3EEC02DB310A81F3263EA2BE37C0CC1817C86D816E3E98B8C63A4027DK5r3K" TargetMode="External"/><Relationship Id="rId61" Type="http://schemas.openxmlformats.org/officeDocument/2006/relationships/hyperlink" Target="consultantplus://offline/ref=E42C3DF715E48695C0FA105A9C22CD41C6E622AA9D9C718BBFD8040EFD010CE92E590B4A81F3FF06F7373B8DC5EABDC180B50648EDqC1FF" TargetMode="External"/><Relationship Id="rId82" Type="http://schemas.openxmlformats.org/officeDocument/2006/relationships/hyperlink" Target="consultantplus://offline/ref=2948A3FD647C03241B0A4E244CD889946AC2ADB92E12EB50E1F981DF083713EF89A75BB3683EE285C5FCAF7AD290ED137B5256876C91t7c6L" TargetMode="External"/><Relationship Id="rId19" Type="http://schemas.openxmlformats.org/officeDocument/2006/relationships/hyperlink" Target="consultantplus://offline/ref=4403A84D8F0A1DE6BBF0B57514AD68C52EF49754A9F2B701A2374B30BFF02271A669D1E5F071C522A60C2914D720D2A7E461A53CD8D4760D24r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EE859-4A82-4B19-8133-4FD16E00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172</Pages>
  <Words>67019</Words>
  <Characters>382012</Characters>
  <Application>Microsoft Office Word</Application>
  <DocSecurity>0</DocSecurity>
  <Lines>3183</Lines>
  <Paragraphs>896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Муравьёва Мария Андреевна</dc:creator>
  <cp:lastModifiedBy>Екатерина Савина</cp:lastModifiedBy>
  <cp:revision>11</cp:revision>
  <cp:lastPrinted>2022-01-19T09:49:00Z</cp:lastPrinted>
  <dcterms:created xsi:type="dcterms:W3CDTF">2023-10-20T11:18:00Z</dcterms:created>
  <dcterms:modified xsi:type="dcterms:W3CDTF">2023-12-01T12:01:00Z</dcterms:modified>
</cp:coreProperties>
</file>