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1D" w:rsidRPr="005F071D" w:rsidRDefault="005F071D" w:rsidP="005F071D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</w:pPr>
      <w:r w:rsidRPr="005F071D"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  <w:t>Пять вещей, которых боятся будущие усыновители</w:t>
      </w:r>
    </w:p>
    <w:p w:rsidR="005F071D" w:rsidRPr="005F071D" w:rsidRDefault="005F071D" w:rsidP="005F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1D" w:rsidRPr="005F071D" w:rsidRDefault="005F071D" w:rsidP="005F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5872" cy="2921404"/>
            <wp:effectExtent l="19050" t="0" r="828" b="0"/>
            <wp:docPr id="1" name="Рисунок 1" descr="Пять вещей, которых боятся будущие усынов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ять вещей, которых боятся будущие усыновител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453" cy="292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1D" w:rsidRPr="005F071D" w:rsidRDefault="005F071D" w:rsidP="005F071D">
      <w:pPr>
        <w:spacing w:after="0" w:line="288" w:lineRule="atLeast"/>
        <w:jc w:val="center"/>
        <w:textAlignment w:val="baseline"/>
        <w:rPr>
          <w:rFonts w:ascii="inherit" w:eastAsia="Times New Roman" w:hAnsi="inherit" w:cs="Times New Roman"/>
          <w:i/>
          <w:iCs/>
          <w:color w:val="FFFFFF"/>
          <w:sz w:val="16"/>
          <w:szCs w:val="16"/>
          <w:lang w:eastAsia="ru-RU"/>
        </w:rPr>
      </w:pPr>
      <w:r w:rsidRPr="005F071D">
        <w:rPr>
          <w:rFonts w:ascii="inherit" w:eastAsia="Times New Roman" w:hAnsi="inherit" w:cs="Times New Roman"/>
          <w:i/>
          <w:iCs/>
          <w:color w:val="FFFFFF"/>
          <w:sz w:val="16"/>
          <w:szCs w:val="16"/>
          <w:lang w:eastAsia="ru-RU"/>
        </w:rPr>
        <w:t>Пять вещей, которых боятся будущие усыновители 1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/>
          <w:color w:val="000000"/>
          <w:lang w:eastAsia="ru-RU"/>
        </w:rPr>
        <w:t>Усыновление</w:t>
      </w:r>
      <w:r w:rsidRPr="005F071D">
        <w:rPr>
          <w:rFonts w:eastAsia="Times New Roman" w:cs="Arial"/>
          <w:color w:val="000000"/>
          <w:lang w:eastAsia="ru-RU"/>
        </w:rPr>
        <w:t xml:space="preserve"> – это серьезное решение, которое не может не вызывать опасений. А страх – вполне адекватная реакция нашей психики. Это говорит о том, что мы ответственно относимся к своей жизни и к жизни </w:t>
      </w:r>
      <w:proofErr w:type="gramStart"/>
      <w:r w:rsidRPr="005F071D">
        <w:rPr>
          <w:rFonts w:eastAsia="Times New Roman" w:cs="Arial"/>
          <w:color w:val="000000"/>
          <w:lang w:eastAsia="ru-RU"/>
        </w:rPr>
        <w:t>своих</w:t>
      </w:r>
      <w:proofErr w:type="gramEnd"/>
      <w:r w:rsidRPr="005F071D">
        <w:rPr>
          <w:rFonts w:eastAsia="Times New Roman" w:cs="Arial"/>
          <w:color w:val="000000"/>
          <w:lang w:eastAsia="ru-RU"/>
        </w:rPr>
        <w:t xml:space="preserve"> близких.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color w:val="000000"/>
          <w:lang w:eastAsia="ru-RU"/>
        </w:rPr>
        <w:t xml:space="preserve">Застраховать от проблем с детьми может только их отсутствие, и человек без страхов – это человек легкомысленный и безответственный. Но надо понимать, что страхи приемного родителя не очень отличаются от страхов любого родителя. Страх – это повод хорошенько подумать и разобраться в себе и причинах этого страха. Не надо избавляться от страхов – надо перевести их в сферу </w:t>
      </w:r>
      <w:proofErr w:type="gramStart"/>
      <w:r w:rsidRPr="005F071D">
        <w:rPr>
          <w:rFonts w:eastAsia="Times New Roman" w:cs="Arial"/>
          <w:color w:val="000000"/>
          <w:lang w:eastAsia="ru-RU"/>
        </w:rPr>
        <w:t>рационального</w:t>
      </w:r>
      <w:proofErr w:type="gramEnd"/>
      <w:r w:rsidRPr="005F071D">
        <w:rPr>
          <w:rFonts w:eastAsia="Times New Roman" w:cs="Arial"/>
          <w:color w:val="000000"/>
          <w:lang w:eastAsia="ru-RU"/>
        </w:rPr>
        <w:t>, и тогда они очень помогут вам не совершить ошибок".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color w:val="000000"/>
          <w:lang w:eastAsia="ru-RU"/>
        </w:rPr>
      </w:pPr>
      <w:r w:rsidRPr="005F071D">
        <w:rPr>
          <w:rFonts w:eastAsia="Times New Roman" w:cs="Arial"/>
          <w:b/>
          <w:color w:val="000000"/>
          <w:lang w:eastAsia="ru-RU"/>
        </w:rPr>
        <w:t>Что боится усыновитель: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i/>
          <w:color w:val="000000"/>
          <w:lang w:eastAsia="ru-RU"/>
        </w:rPr>
      </w:pPr>
      <w:r w:rsidRPr="005F071D">
        <w:rPr>
          <w:rFonts w:eastAsia="Times New Roman" w:cs="Arial"/>
          <w:i/>
          <w:color w:val="000000"/>
          <w:lang w:eastAsia="ru-RU"/>
        </w:rPr>
        <w:t>1.</w:t>
      </w:r>
      <w:r w:rsidRPr="005F071D">
        <w:rPr>
          <w:rFonts w:eastAsia="Times New Roman" w:cs="Arial"/>
          <w:bCs/>
          <w:i/>
          <w:color w:val="000000"/>
          <w:bdr w:val="none" w:sz="0" w:space="0" w:color="auto" w:frame="1"/>
          <w:lang w:eastAsia="ru-RU"/>
        </w:rPr>
        <w:t> Я не стану родным человеком ребенку, он будет меня попрекать тем, что мы не кровные родственники.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Да, это правда, вы не являетесь кровными родителями приемному ребенку. Тогда почему вам стоит бояться правды? Но если вы будете всю жизнь скрывать эту правду от ребенка, от окружающих, то да – однажды, когда все всплывет, это будет очень </w:t>
      </w:r>
      <w:proofErr w:type="spell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травматично</w:t>
      </w:r>
      <w:proofErr w:type="spell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для всех. Поэтому правду просто не надо скрывать.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Можно быть неродными по крови, но любить и быть привязанными друг к другу. Если вы возьмете маленького ребенка, то он полюбит вас только потому, что вы о нем заботитесь.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Так устроен биологический механизм! Мы заботимся о ребенке (неважно – кровном или приемном) – в ответ он начинает испытывать к нам привязанность – и это подвигает нас еще больше о нем заботиться. Если бы природа не подарила нам такой чудесный психологический алгоритм, </w:t>
      </w: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справились ли мы со всеми этими неизбежными заботами, волнениями, неудобствами, которыми сопровождается проце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сс взр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ащивания детей.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Если же ребенок пришел в семью в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более старшем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возрасте, то, конечно, не стоит от него ждать любви,</w:t>
      </w:r>
      <w:r w:rsidR="00D60D94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как от трехлетнего ребенка</w:t>
      </w: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. Ваши отношения уже больше основываются не на биологической привязанности, а на дружбе, уважении, взаимном договоре. И не стоит как-то особенно бояться упреков от вашего приемного подростка — что, мол, вы меня не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рожали и командовать мной не имеете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права. Точно так же ваш кровный сын может заявить, что не просил его рожать. Само по себе биологическое родство не является залогом понимания и нормальных отношений в подростковом возрасте. С подростками надо учиться общаться, на этот счет написано масса книг и существует множество курсов и специалистов-психологов. Так что надо превратить ваш страх в задачу – повысить свою компетенцию в общении с подростками. И не просто с абстрактными подростками, а с конкретным человеком. А это всегда немного легче.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i/>
          <w:color w:val="000000"/>
          <w:lang w:eastAsia="ru-RU"/>
        </w:rPr>
      </w:pPr>
      <w:r w:rsidRPr="005F071D">
        <w:rPr>
          <w:rFonts w:eastAsia="Times New Roman" w:cs="Arial"/>
          <w:i/>
          <w:color w:val="000000"/>
          <w:lang w:eastAsia="ru-RU"/>
        </w:rPr>
        <w:t>2.</w:t>
      </w:r>
      <w:r w:rsidRPr="005F071D">
        <w:rPr>
          <w:rFonts w:eastAsia="Times New Roman" w:cs="Arial"/>
          <w:bCs/>
          <w:i/>
          <w:color w:val="000000"/>
          <w:bdr w:val="none" w:sz="0" w:space="0" w:color="auto" w:frame="1"/>
          <w:lang w:eastAsia="ru-RU"/>
        </w:rPr>
        <w:t> Не смогу побороть свой эгоизм, не смогу полюбить ребенка, он не станет своим, как родные дети.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 все ли и всегда любят своих родных детей одинаково? Нет, это происходит далеко не всегда. Многие родители понимают, что кого-то из детей любят больше, а кого-то меньше, но редко произносят это вслух. И, конечно, так может случиться, что вам не удастся так же привязаться к приемному сыну или дочери, как к другим детям. Но что делают с менее любимыми детьми? Живут с ними, растят, с большим или меньшим удовольствием. Иногда пытаются разобраться в себе, идут к психологу, работают над выстраиванием отношений.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Приемным родителям, впрочем, вообще не стоит задумываться над этим вопросом, не стоит рассматривать свои чувства под лупой, пока не прошел срок адаптации. Важно помнить, любое ваше отчуждение, неприятные чувства, раздражение – всё это может быть не навсегда. Должно пройти время. В конце концов, как можно сравнивать силу любви? Чем измеряется любовь, как ее измерить?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i/>
          <w:color w:val="000000"/>
          <w:lang w:eastAsia="ru-RU"/>
        </w:rPr>
      </w:pPr>
      <w:r w:rsidRPr="005F071D">
        <w:rPr>
          <w:rFonts w:eastAsia="Times New Roman" w:cs="Arial"/>
          <w:i/>
          <w:color w:val="000000"/>
          <w:lang w:eastAsia="ru-RU"/>
        </w:rPr>
        <w:t>3.</w:t>
      </w:r>
      <w:r w:rsidRPr="005F071D">
        <w:rPr>
          <w:rFonts w:eastAsia="Times New Roman" w:cs="Arial"/>
          <w:bCs/>
          <w:i/>
          <w:color w:val="000000"/>
          <w:bdr w:val="none" w:sz="0" w:space="0" w:color="auto" w:frame="1"/>
          <w:lang w:eastAsia="ru-RU"/>
        </w:rPr>
        <w:t> У ребенка будут проблемы со здоровьем, с психикой, социальной адаптацией.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Конечно же, есть вероятность, что это случится. Однако она существует при появлении любого ребенка. Когда женщина ходит беременная, она не знает до конца, каким родится ее малыш. И здесь не стоит говорить о том, где вероятность осуществления страхов выше — статистика не применима к конкретным случаям. Риск с рождением с синдромом Дауна, к примеру, 15 случаев на 1000. Но она статистика ничего не говорит вам о вашем конкретном сыне или дочке. Такая же история с усыновлением. И может быть, даже проще – вашего будущего ребенка уже видели врачи, и уже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более менее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понятно, что происходит с его здоровьем, психическим и социальным развитием.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Чтобы разобраться со своим страхом, стоит немного подумать: а какие болезни или другие проблемы для вас сложны, но вы готовы с ними </w:t>
      </w: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бороться, а какие абсолютно не переносимы. Важно определить вашу собственную границу принятия. Некоторые люди панически боятся ВИЧ (хотя это совершенно нерационально), а для других он не представляет угрозы, зато они боятся ограничений в когнитивных способностях или в движении. Это чисто субъективные чувства, надо просто понять, чего конкретно боитесь именно вы, и принять соответствующие решения.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Если у вас был в семье человек, страдающий алкогольной зависимостью, и вы очень боитесь этого, не берите ребенка из семьи, в которой были проблемы с алкоголем. Если человек знает свои болевые точки, он может их учитывать при поиске детей.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i/>
          <w:color w:val="000000"/>
          <w:lang w:eastAsia="ru-RU"/>
        </w:rPr>
      </w:pPr>
      <w:r w:rsidRPr="005F071D">
        <w:rPr>
          <w:rFonts w:eastAsia="Times New Roman" w:cs="Arial"/>
          <w:i/>
          <w:color w:val="000000"/>
          <w:lang w:eastAsia="ru-RU"/>
        </w:rPr>
        <w:t>4.</w:t>
      </w:r>
      <w:r w:rsidRPr="005F071D">
        <w:rPr>
          <w:rFonts w:eastAsia="Times New Roman" w:cs="Arial"/>
          <w:bCs/>
          <w:i/>
          <w:color w:val="000000"/>
          <w:bdr w:val="none" w:sz="0" w:space="0" w:color="auto" w:frame="1"/>
          <w:lang w:eastAsia="ru-RU"/>
        </w:rPr>
        <w:t> Моя жизнь сильно изменится, начнутся материальные сложности, конфликты с мужем, с детьми, с родными, соседями, с окружающими.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Все правильно. Ваша жизнь сильно изменится. И важно не питать иллюзий, что это будет небольшое изменение. Вам придется не только потесниться или начать больше зарабатывать. Любой новый человек в семье перестраивает семейный уклад. И эти изменения могут вам понравиться. Не обязательно их надо воспринимать негативно. Но надо понимать, что изменения точно будут! И чтобы разобраться со своими страхами, надо подумать, а что конкретно изменится в жизни нашей семьи, когда к нам придет ребенок того или иного возраста. Как именно я буду использовать те ресурсы, которые у меня есть.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Ресурсы бывают разные – материальные, финансовые, физические, социальные, моральные. Для начала нужно провести их инвентаризацию. Например, я здоровая, я взрослая, у меня есть квартира, работа, есть деньги, навыки и умения, родители, друзья, у нас в районе хорошие школы… и вот в эту картинку надо добавить ребенка. Каких ресурсов не будет хватать и где и как я смогу их восполнить? Нанять няню? Обратиться за помощью к сестре? Поискать новую работу? Но ведь с приходом ребенка в дом ресурсы могут увеличиться. И это не только пособие или бесплатная парковка за третьего ребенка. Это может быть что-то неожиданное. Надо посидеть и подумать, предметно подумать о своих ресурсах.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Одним из важнейших ресурсов для нас является семья – наши мужья, жены, дети, родители, наша большая семья. Для того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,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чтобы избежать конфликтов с ними, надо заранее обговорить с теми, кто для вас по-настоящему важен, решение о приемном ребенке. Только не стоит думать, что ребенок может улучшить плохие отношения с мужем, с другими детьми, с родителями, что он укрепит семью. Нет, наоборот. Для некрепких семейных уз появление в доме ребенка (и приемного, и родного) – это дополнительная нагрузка на систему, и если неустойчивая, то может и не выдержать…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Но не стоит бояться семейных проблем, стоит открыто со всеми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поговорить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и принять решение вместе. Не требовать от супруга подчинения, не уговаривать, не давить, а совместно взвесить все за и против, вместе пойти в Школу приемных родителей, вместе оформлять документы, вместе искать своего будущего сына или дочь.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 xml:space="preserve">Особая история с кровными родными детьми. Мы должны учитывать их интересы, но не надо забывать, что решение о количестве детей в семье принимают взрослые. А наши дети всегда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найдут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в чем нас упрекнуть, если им этого захочется. И уж совсем не стоит обращать внимание на соседей, школьных учителей, пассажиров автобусов и посетителей поликлиник. У нас в стране, к сожалению, все еще нетерпимо относятся к любой </w:t>
      </w:r>
      <w:proofErr w:type="spell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инаковости</w:t>
      </w:r>
      <w:proofErr w:type="spell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От непохожести на других не застрахован никто. Ты можешь быть слишком толстым или слишком худым, слишком умным или слишком глупым в глазах окружающих. Бояться, что ребенок не понравится окружающим, не имеет никакого смысла. Смысл будет в том, чтобы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научиться не впускать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чужие злые мысли в свою жизнь.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i/>
          <w:color w:val="000000"/>
          <w:lang w:eastAsia="ru-RU"/>
        </w:rPr>
      </w:pPr>
      <w:r w:rsidRPr="005F071D">
        <w:rPr>
          <w:rFonts w:eastAsia="Times New Roman" w:cs="Arial"/>
          <w:i/>
          <w:color w:val="000000"/>
          <w:lang w:eastAsia="ru-RU"/>
        </w:rPr>
        <w:t>5.</w:t>
      </w:r>
      <w:r w:rsidRPr="005F071D">
        <w:rPr>
          <w:rFonts w:eastAsia="Times New Roman" w:cs="Arial"/>
          <w:bCs/>
          <w:i/>
          <w:color w:val="000000"/>
          <w:bdr w:val="none" w:sz="0" w:space="0" w:color="auto" w:frame="1"/>
          <w:lang w:eastAsia="ru-RU"/>
        </w:rPr>
        <w:t> Я не справлюсь с воспитанием, я разочаруюсь в себе и буду жалеть об ошибке.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А что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значит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в ваших представлениях справиться и не справиться? Справиться – это значит, что ребенок должен получить Нобелевскую премию? Или хотя бы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закончить престижный университет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? Или стать скрипачом и балериной одновременно? Если вы боитесь, что ребенок не станет академиком, то вам нужно еще немного подумать, готовы ли вы к воспитанию ребенка?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Представьте, что именно для вас является маркером того, что вы не справились? Как это выглядит? Что конкретно происходит? Ведь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за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"не справился" может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стоять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множество разных ситуаций. И надо понять, как их не допустить и что если одна из них произошла,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то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как можно все исправить? Например, подумать о тех ресурсах, которыми вы располагаете.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Нужно разделять чувства, эмоции и поступки. Каждый человек может почувствовать такое, что от себя никак не ожидал. </w:t>
      </w: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Не стоит винить себя в неожиданного нехороших чувствах.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Мы не отвечаем за то, что мы чувствуем, но мы отвечаем за то, что мы делаем.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Я не могу контролировать свои чувства, но я могу контролировать свое поведение и вести себя так, чтобы мне не было стыдно.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Это очень важно — бояться. И важно </w:t>
      </w:r>
      <w:proofErr w:type="spell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отрефлексировать</w:t>
      </w:r>
      <w:proofErr w:type="spell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, обдумать свой страх: посидеть и хорошенько обстоятельно побояться. Что я буду считать ошибкой, как я могу ее избежать.</w:t>
      </w:r>
    </w:p>
    <w:p w:rsidR="005F071D" w:rsidRPr="005F071D" w:rsidRDefault="005F071D" w:rsidP="005F071D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Где те границы моего страха, которые уже не поддаются рациональному осмыслению, которые нельзя перевести в задачи, и за которые я уже не могу переходить.</w:t>
      </w:r>
      <w:proofErr w:type="gramEnd"/>
      <w:r w:rsidRPr="005F071D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Это поможет удержать нас от неправильного решения.</w:t>
      </w:r>
    </w:p>
    <w:p w:rsidR="00D126AE" w:rsidRPr="00D60D94" w:rsidRDefault="00D126AE" w:rsidP="005F071D">
      <w:pPr>
        <w:jc w:val="both"/>
      </w:pPr>
    </w:p>
    <w:sectPr w:rsidR="00D126AE" w:rsidRPr="00D60D94" w:rsidSect="00D1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71D"/>
    <w:rsid w:val="00004DDF"/>
    <w:rsid w:val="005F071D"/>
    <w:rsid w:val="005F4D27"/>
    <w:rsid w:val="00D126AE"/>
    <w:rsid w:val="00D12804"/>
    <w:rsid w:val="00D6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paragraph" w:styleId="1">
    <w:name w:val="heading 1"/>
    <w:basedOn w:val="a"/>
    <w:link w:val="10"/>
    <w:uiPriority w:val="9"/>
    <w:qFormat/>
    <w:rsid w:val="005F0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1</cp:revision>
  <dcterms:created xsi:type="dcterms:W3CDTF">2024-03-29T12:34:00Z</dcterms:created>
  <dcterms:modified xsi:type="dcterms:W3CDTF">2024-03-29T12:58:00Z</dcterms:modified>
</cp:coreProperties>
</file>