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9A" w:rsidRDefault="0002459F" w:rsidP="0002459F">
      <w:pPr>
        <w:jc w:val="center"/>
        <w:rPr>
          <w:rFonts w:ascii="PT Astra Serif" w:hAnsi="PT Astra Serif"/>
          <w:b/>
          <w:sz w:val="28"/>
          <w:szCs w:val="28"/>
        </w:rPr>
      </w:pPr>
      <w:r w:rsidRPr="0002459F">
        <w:rPr>
          <w:rFonts w:ascii="PT Astra Serif" w:hAnsi="PT Astra Serif"/>
          <w:b/>
          <w:sz w:val="28"/>
          <w:szCs w:val="28"/>
        </w:rPr>
        <w:t>Конкурс «Лучший специалист по охране труда Саратовской области»</w:t>
      </w:r>
    </w:p>
    <w:p w:rsidR="0002459F" w:rsidRDefault="0002459F" w:rsidP="0002459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66606C" w:rsidRDefault="0002459F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Аткарского муниципального района информирует, что в рамках реализации подпрограммы 5 «Улучшение</w:t>
      </w:r>
      <w:r w:rsidR="0066606C">
        <w:rPr>
          <w:rFonts w:ascii="PT Astra Serif" w:hAnsi="PT Astra Serif"/>
          <w:sz w:val="28"/>
          <w:szCs w:val="28"/>
        </w:rPr>
        <w:t xml:space="preserve"> условий и охраны труда»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 и постановления Правительства Саратовской области от 1 апреля 2010 года №109-П министерство труда и социальной защиты области проводит конкурс «Лучший специалист по охране труда Саратовской области» (далее-Конкурс).</w:t>
      </w:r>
    </w:p>
    <w:p w:rsidR="0066606C" w:rsidRDefault="0066606C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участия в конкурсе необходимо в срок до 25 марта 2024 года предоставить в министерство труда и социальной защиты Саратовской области (410012, г. Саратов, ул. </w:t>
      </w:r>
      <w:proofErr w:type="spellStart"/>
      <w:r>
        <w:rPr>
          <w:rFonts w:ascii="PT Astra Serif" w:hAnsi="PT Astra Serif"/>
          <w:sz w:val="28"/>
          <w:szCs w:val="28"/>
        </w:rPr>
        <w:t>Слонова</w:t>
      </w:r>
      <w:proofErr w:type="spellEnd"/>
      <w:r>
        <w:rPr>
          <w:rFonts w:ascii="PT Astra Serif" w:hAnsi="PT Astra Serif"/>
          <w:sz w:val="28"/>
          <w:szCs w:val="28"/>
        </w:rPr>
        <w:t>, д.13 каб.1009) следующие документы:</w:t>
      </w:r>
    </w:p>
    <w:p w:rsidR="0066606C" w:rsidRDefault="0066606C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заявку хозяйствующего субъекта, направляющего специалиста по охране труда для участия в конкурсе;</w:t>
      </w:r>
      <w:bookmarkStart w:id="0" w:name="_GoBack"/>
      <w:bookmarkEnd w:id="0"/>
    </w:p>
    <w:p w:rsidR="0066606C" w:rsidRDefault="0066606C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копию приказа о назначении специалиста по охране труда или гражданско-правового договора со специалистом, оказывающим услуги в области охраны труда;</w:t>
      </w:r>
    </w:p>
    <w:p w:rsidR="0066606C" w:rsidRDefault="0066606C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информационную карту участника конкурса с приложением копий необходимых документов (согласно приложению №2 к положению о проведении конкурса);</w:t>
      </w:r>
    </w:p>
    <w:p w:rsidR="0066606C" w:rsidRDefault="0066606C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краткую информацию о специалисте по охране труда с обязательным отражением </w:t>
      </w:r>
      <w:r w:rsidR="002F3C89">
        <w:rPr>
          <w:rFonts w:ascii="PT Astra Serif" w:hAnsi="PT Astra Serif"/>
          <w:sz w:val="28"/>
          <w:szCs w:val="28"/>
        </w:rPr>
        <w:t>показателей, предусмотренных информационной картой.</w:t>
      </w:r>
    </w:p>
    <w:p w:rsidR="002F3C89" w:rsidRDefault="002F3C89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Специалисты по охране труда, признанные победителями в данном конкурсе в течение последних трех лет, не могут принимать участие в конкурсе. </w:t>
      </w:r>
    </w:p>
    <w:p w:rsidR="002F3C89" w:rsidRDefault="002F3C89" w:rsidP="002F3C8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вопросам участия в конкурсе можно обратиться по тел.: 49-91-35. </w:t>
      </w:r>
    </w:p>
    <w:p w:rsidR="002F3C89" w:rsidRDefault="002F3C89" w:rsidP="0066606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66606C" w:rsidRDefault="0066606C" w:rsidP="0066606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606C" w:rsidRDefault="0066606C" w:rsidP="0066606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459F" w:rsidRPr="0002459F" w:rsidRDefault="0066606C" w:rsidP="0002459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  <w:r w:rsidR="0002459F">
        <w:rPr>
          <w:rFonts w:ascii="PT Astra Serif" w:hAnsi="PT Astra Serif"/>
          <w:sz w:val="28"/>
          <w:szCs w:val="28"/>
        </w:rPr>
        <w:t xml:space="preserve">  </w:t>
      </w:r>
    </w:p>
    <w:sectPr w:rsidR="0002459F" w:rsidRPr="0002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77"/>
    <w:rsid w:val="0002459F"/>
    <w:rsid w:val="00074377"/>
    <w:rsid w:val="002F3C89"/>
    <w:rsid w:val="0066606C"/>
    <w:rsid w:val="006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1577-33B9-40A9-A4B4-4B1BF10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Долгова</dc:creator>
  <cp:keywords/>
  <dc:description/>
  <cp:lastModifiedBy>Юля Долгова</cp:lastModifiedBy>
  <cp:revision>3</cp:revision>
  <dcterms:created xsi:type="dcterms:W3CDTF">2024-02-20T11:20:00Z</dcterms:created>
  <dcterms:modified xsi:type="dcterms:W3CDTF">2024-02-20T12:06:00Z</dcterms:modified>
</cp:coreProperties>
</file>