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288" w:rsidRDefault="00283288" w:rsidP="00283288">
      <w:pPr>
        <w:jc w:val="center"/>
      </w:pPr>
    </w:p>
    <w:p w:rsidR="00283288" w:rsidRDefault="00283288" w:rsidP="00283288">
      <w:pPr>
        <w:jc w:val="center"/>
      </w:pPr>
    </w:p>
    <w:p w:rsidR="00283288" w:rsidRDefault="00283288" w:rsidP="00283288">
      <w:pPr>
        <w:jc w:val="center"/>
      </w:pPr>
    </w:p>
    <w:p w:rsidR="00283288" w:rsidRDefault="00283288" w:rsidP="00283288">
      <w:pPr>
        <w:jc w:val="center"/>
      </w:pPr>
      <w:r>
        <w:fldChar w:fldCharType="begin"/>
      </w:r>
      <w:r>
        <w:instrText xml:space="preserve"> INCLUDEPICTURE "http://proatkarsk.ru/img/logo/f68574d7-62c8-4920-a032-3cc7255745ba.gif" \* MERGEFORMATINET </w:instrText>
      </w:r>
      <w:r>
        <w:fldChar w:fldCharType="separate"/>
      </w:r>
      <w:r w:rsidR="00DB2F5D">
        <w:fldChar w:fldCharType="begin"/>
      </w:r>
      <w:r w:rsidR="00DB2F5D">
        <w:instrText xml:space="preserve"> INCLUDEPICTURE  "http://proatkarsk.ru/img/logo/f68574d7-62c8-4920-a032-3cc7255745ba.gif" \* MERGEFORMATINET </w:instrText>
      </w:r>
      <w:r w:rsidR="00DB2F5D">
        <w:fldChar w:fldCharType="separate"/>
      </w:r>
      <w:r w:rsidR="003957AF">
        <w:fldChar w:fldCharType="begin"/>
      </w:r>
      <w:r w:rsidR="003957AF">
        <w:instrText xml:space="preserve"> INCLUDEPICTURE  "http://proatkarsk.ru/img/logo/f68574d7-62c8-4920-a032-3cc7255745ba.gif" \* MERGEFORMATINET </w:instrText>
      </w:r>
      <w:r w:rsidR="003957AF">
        <w:fldChar w:fldCharType="separate"/>
      </w:r>
      <w:r w:rsidR="00D764EB">
        <w:fldChar w:fldCharType="begin"/>
      </w:r>
      <w:r w:rsidR="00D764EB">
        <w:instrText xml:space="preserve"> INCLUDEPICTURE  "http://proatkarsk.ru/img/logo/f68574d7-62c8-4920-a032-3cc7255745ba.gif" \* MERGEFORMATINET </w:instrText>
      </w:r>
      <w:r w:rsidR="00D764EB">
        <w:fldChar w:fldCharType="separate"/>
      </w:r>
      <w:r w:rsidR="008133C6">
        <w:fldChar w:fldCharType="begin"/>
      </w:r>
      <w:r w:rsidR="008133C6">
        <w:instrText xml:space="preserve"> INCLUDEPICTURE  "http://proatkarsk.ru/img/logo/f68574d7-62c8-4920-a032-3cc7255745ba.gif" \* MERGEFORMATINET </w:instrText>
      </w:r>
      <w:r w:rsidR="008133C6">
        <w:fldChar w:fldCharType="separate"/>
      </w:r>
      <w:r w:rsidR="00393397">
        <w:fldChar w:fldCharType="begin"/>
      </w:r>
      <w:r w:rsidR="00393397">
        <w:instrText xml:space="preserve"> INCLUDEPICTURE  "http://proatkarsk.ru/img/logo/f68574d7-62c8-4920-a032-3cc7255745ba.gif" \* MERGEFORMATINET </w:instrText>
      </w:r>
      <w:r w:rsidR="00393397">
        <w:fldChar w:fldCharType="separate"/>
      </w:r>
      <w:r w:rsidR="00AC6EA4">
        <w:fldChar w:fldCharType="begin"/>
      </w:r>
      <w:r w:rsidR="00AC6EA4">
        <w:instrText xml:space="preserve"> INCLUDEPICTURE  "http://proatkarsk.ru/img/logo/f68574d7-62c8-4920-a032-3cc7255745ba.gif" \* MERGEFORMATINET </w:instrText>
      </w:r>
      <w:r w:rsidR="00AC6EA4">
        <w:fldChar w:fldCharType="separate"/>
      </w:r>
      <w:r w:rsidR="007944EA">
        <w:fldChar w:fldCharType="begin"/>
      </w:r>
      <w:r w:rsidR="007944EA">
        <w:instrText xml:space="preserve"> INCLUDEPICTURE  "http://proatkarsk.ru/img/logo/f68574d7-62c8-4920-a032-3cc7255745ba.gif" \* MERGEFORMATINET </w:instrText>
      </w:r>
      <w:r w:rsidR="007944EA">
        <w:fldChar w:fldCharType="separate"/>
      </w:r>
      <w:r w:rsidR="0007112A">
        <w:fldChar w:fldCharType="begin"/>
      </w:r>
      <w:r w:rsidR="0007112A">
        <w:instrText xml:space="preserve"> INCLUDEPICTURE  "http://proatkarsk.ru/img/logo/f68574d7-62c8-4920-a032-3cc7255745ba.gif" \* MERGEFORMATINET </w:instrText>
      </w:r>
      <w:r w:rsidR="0007112A">
        <w:fldChar w:fldCharType="separate"/>
      </w:r>
      <w:r w:rsidR="006B6DE4">
        <w:fldChar w:fldCharType="begin"/>
      </w:r>
      <w:r w:rsidR="006B6DE4">
        <w:instrText xml:space="preserve"> INCLUDEPICTURE  "http://proatkarsk.ru/img/logo/f68574d7-62c8-4920-a032-3cc7255745ba.gif" \* MERGEFORMATINET </w:instrText>
      </w:r>
      <w:r w:rsidR="006B6DE4">
        <w:fldChar w:fldCharType="separate"/>
      </w:r>
      <w:r w:rsidR="005E0664">
        <w:fldChar w:fldCharType="begin"/>
      </w:r>
      <w:r w:rsidR="005E0664">
        <w:instrText xml:space="preserve"> INCLUDEPICTURE  "http://proatkarsk.ru/img/logo/f68574d7-62c8-4920-a032-3cc7255745ba.gif" \* MERGEFORMATINET </w:instrText>
      </w:r>
      <w:r w:rsidR="005E0664">
        <w:fldChar w:fldCharType="separate"/>
      </w:r>
      <w:r w:rsidR="00097902">
        <w:fldChar w:fldCharType="begin"/>
      </w:r>
      <w:r w:rsidR="00097902">
        <w:instrText xml:space="preserve"> INCLUDEPICTURE  "http://proatkarsk.ru/img/logo/f68574d7-62c8-4920-a032-3cc7255745ba.gif" \* MERGEFORMATINET </w:instrText>
      </w:r>
      <w:r w:rsidR="00097902">
        <w:fldChar w:fldCharType="separate"/>
      </w:r>
      <w:r w:rsidR="002C02E5">
        <w:fldChar w:fldCharType="begin"/>
      </w:r>
      <w:r w:rsidR="002C02E5">
        <w:instrText xml:space="preserve"> INCLUDEPICTURE  "http://proatkarsk.ru/img/logo/f68574d7-62c8-4920-a032-3cc7255745ba.gif" \* MERGEFORMATINET </w:instrText>
      </w:r>
      <w:r w:rsidR="002C02E5">
        <w:fldChar w:fldCharType="separate"/>
      </w:r>
      <w:r w:rsidR="00A97605">
        <w:fldChar w:fldCharType="begin"/>
      </w:r>
      <w:r w:rsidR="00A97605">
        <w:instrText xml:space="preserve"> INCLUDEPICTURE  "http://proatkarsk.ru/img/logo/f68574d7-62c8-4920-a032-3cc7255745ba.gif" \* MERGEFORMATINET </w:instrText>
      </w:r>
      <w:r w:rsidR="00A97605">
        <w:fldChar w:fldCharType="separate"/>
      </w:r>
      <w:r w:rsidR="008A46B0">
        <w:fldChar w:fldCharType="begin"/>
      </w:r>
      <w:r w:rsidR="008A46B0">
        <w:instrText xml:space="preserve"> INCLUDEPICTURE  "http://proatkarsk.ru/img/logo/f68574d7-62c8-4920-a032-3cc7255745ba.gif" \* MERGEFORMATINET </w:instrText>
      </w:r>
      <w:r w:rsidR="008A46B0">
        <w:fldChar w:fldCharType="separate"/>
      </w:r>
      <w:r w:rsidR="002A0808">
        <w:fldChar w:fldCharType="begin"/>
      </w:r>
      <w:r w:rsidR="002A0808">
        <w:instrText xml:space="preserve"> </w:instrText>
      </w:r>
      <w:r w:rsidR="002A0808">
        <w:instrText>INCLUDEPICTURE  "http://proatkarsk.ru/img/logo/f68574d7-62c8-4920-a032-3cc7255745ba.gif" \* MERGEFORMATINET</w:instrText>
      </w:r>
      <w:r w:rsidR="002A0808">
        <w:instrText xml:space="preserve"> </w:instrText>
      </w:r>
      <w:r w:rsidR="002A0808">
        <w:fldChar w:fldCharType="separate"/>
      </w:r>
      <w:r w:rsidR="002A08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gBlazon" o:spid="_x0000_i1025" type="#_x0000_t75" style="width:172.5pt;height:223.5pt">
            <v:imagedata r:id="rId4" r:href="rId5"/>
          </v:shape>
        </w:pict>
      </w:r>
      <w:r w:rsidR="002A0808">
        <w:fldChar w:fldCharType="end"/>
      </w:r>
      <w:r w:rsidR="008A46B0">
        <w:fldChar w:fldCharType="end"/>
      </w:r>
      <w:r w:rsidR="00A97605">
        <w:fldChar w:fldCharType="end"/>
      </w:r>
      <w:r w:rsidR="002C02E5">
        <w:fldChar w:fldCharType="end"/>
      </w:r>
      <w:r w:rsidR="00097902">
        <w:fldChar w:fldCharType="end"/>
      </w:r>
      <w:r w:rsidR="005E0664">
        <w:fldChar w:fldCharType="end"/>
      </w:r>
      <w:r w:rsidR="006B6DE4">
        <w:fldChar w:fldCharType="end"/>
      </w:r>
      <w:r w:rsidR="0007112A">
        <w:fldChar w:fldCharType="end"/>
      </w:r>
      <w:r w:rsidR="007944EA">
        <w:fldChar w:fldCharType="end"/>
      </w:r>
      <w:r w:rsidR="00AC6EA4">
        <w:fldChar w:fldCharType="end"/>
      </w:r>
      <w:r w:rsidR="00393397">
        <w:fldChar w:fldCharType="end"/>
      </w:r>
      <w:r w:rsidR="008133C6">
        <w:fldChar w:fldCharType="end"/>
      </w:r>
      <w:r w:rsidR="00D764EB">
        <w:fldChar w:fldCharType="end"/>
      </w:r>
      <w:r w:rsidR="003957AF">
        <w:fldChar w:fldCharType="end"/>
      </w:r>
      <w:r w:rsidR="00DB2F5D">
        <w:fldChar w:fldCharType="end"/>
      </w:r>
      <w:r>
        <w:fldChar w:fldCharType="end"/>
      </w:r>
    </w:p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AC6EA4" w:rsidRDefault="00283288" w:rsidP="00283288">
      <w:pPr>
        <w:tabs>
          <w:tab w:val="left" w:pos="1526"/>
        </w:tabs>
        <w:jc w:val="center"/>
        <w:rPr>
          <w:b/>
          <w:sz w:val="72"/>
          <w:szCs w:val="72"/>
        </w:rPr>
      </w:pPr>
      <w:r w:rsidRPr="00DB0478">
        <w:rPr>
          <w:b/>
          <w:sz w:val="72"/>
          <w:szCs w:val="72"/>
        </w:rPr>
        <w:t xml:space="preserve">Бюджет для граждан </w:t>
      </w:r>
    </w:p>
    <w:p w:rsidR="00AC6EA4" w:rsidRDefault="00283288" w:rsidP="00283288">
      <w:pPr>
        <w:tabs>
          <w:tab w:val="left" w:pos="1526"/>
        </w:tabs>
        <w:jc w:val="center"/>
        <w:rPr>
          <w:b/>
          <w:sz w:val="72"/>
          <w:szCs w:val="72"/>
        </w:rPr>
      </w:pPr>
      <w:r w:rsidRPr="00DB0478">
        <w:rPr>
          <w:b/>
          <w:sz w:val="72"/>
          <w:szCs w:val="72"/>
        </w:rPr>
        <w:t>по отчет</w:t>
      </w:r>
      <w:r w:rsidR="009439EE">
        <w:rPr>
          <w:b/>
          <w:sz w:val="72"/>
          <w:szCs w:val="72"/>
        </w:rPr>
        <w:t>у об исполнении бюджета</w:t>
      </w:r>
      <w:r w:rsidRPr="00DB0478">
        <w:rPr>
          <w:b/>
          <w:sz w:val="72"/>
          <w:szCs w:val="72"/>
        </w:rPr>
        <w:t xml:space="preserve"> </w:t>
      </w:r>
      <w:proofErr w:type="spellStart"/>
      <w:r w:rsidRPr="00DB0478">
        <w:rPr>
          <w:b/>
          <w:sz w:val="72"/>
          <w:szCs w:val="72"/>
        </w:rPr>
        <w:t>Аткарского</w:t>
      </w:r>
      <w:proofErr w:type="spellEnd"/>
      <w:r w:rsidRPr="00DB0478">
        <w:rPr>
          <w:b/>
          <w:sz w:val="72"/>
          <w:szCs w:val="72"/>
        </w:rPr>
        <w:t xml:space="preserve"> муниципального района</w:t>
      </w:r>
      <w:r w:rsidR="009439EE">
        <w:rPr>
          <w:b/>
          <w:sz w:val="72"/>
          <w:szCs w:val="72"/>
        </w:rPr>
        <w:t xml:space="preserve"> </w:t>
      </w:r>
    </w:p>
    <w:p w:rsidR="00283288" w:rsidRPr="00DB0478" w:rsidRDefault="009439EE" w:rsidP="00283288">
      <w:pPr>
        <w:tabs>
          <w:tab w:val="left" w:pos="1526"/>
        </w:tabs>
        <w:jc w:val="center"/>
        <w:rPr>
          <w:b/>
          <w:sz w:val="72"/>
          <w:szCs w:val="72"/>
        </w:rPr>
      </w:pPr>
      <w:r w:rsidRPr="00DB0478">
        <w:rPr>
          <w:b/>
          <w:sz w:val="72"/>
          <w:szCs w:val="72"/>
        </w:rPr>
        <w:t>за 20</w:t>
      </w:r>
      <w:r>
        <w:rPr>
          <w:b/>
          <w:sz w:val="72"/>
          <w:szCs w:val="72"/>
        </w:rPr>
        <w:t>2</w:t>
      </w:r>
      <w:r w:rsidR="00B1269D">
        <w:rPr>
          <w:b/>
          <w:sz w:val="72"/>
          <w:szCs w:val="72"/>
        </w:rPr>
        <w:t>4</w:t>
      </w:r>
      <w:r w:rsidRPr="00DB0478">
        <w:rPr>
          <w:b/>
          <w:sz w:val="72"/>
          <w:szCs w:val="72"/>
        </w:rPr>
        <w:t xml:space="preserve"> год</w:t>
      </w:r>
    </w:p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C02E5" w:rsidP="00283288">
      <w:r w:rsidRPr="002C02E5">
        <w:rPr>
          <w:noProof/>
        </w:rPr>
        <w:drawing>
          <wp:inline distT="0" distB="0" distL="0" distR="0" wp14:anchorId="3D2B5EBE" wp14:editId="48DB0771">
            <wp:extent cx="5994400" cy="44958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8233" cy="45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DA" w:rsidRDefault="004430DA" w:rsidP="003A451F">
      <w:pPr>
        <w:tabs>
          <w:tab w:val="left" w:pos="1526"/>
        </w:tabs>
        <w:jc w:val="center"/>
        <w:rPr>
          <w:b/>
          <w:sz w:val="52"/>
          <w:szCs w:val="52"/>
        </w:rPr>
      </w:pPr>
    </w:p>
    <w:p w:rsidR="007944EA" w:rsidRPr="000533E8" w:rsidRDefault="007944EA" w:rsidP="007944EA">
      <w:pPr>
        <w:tabs>
          <w:tab w:val="left" w:pos="1526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Уважаемые жители </w:t>
      </w:r>
      <w:proofErr w:type="spellStart"/>
      <w:r>
        <w:rPr>
          <w:b/>
          <w:sz w:val="52"/>
          <w:szCs w:val="52"/>
        </w:rPr>
        <w:t>Аткар</w:t>
      </w:r>
      <w:r w:rsidRPr="000533E8">
        <w:rPr>
          <w:b/>
          <w:sz w:val="52"/>
          <w:szCs w:val="52"/>
        </w:rPr>
        <w:t>ского</w:t>
      </w:r>
      <w:proofErr w:type="spellEnd"/>
      <w:r w:rsidRPr="000533E8">
        <w:rPr>
          <w:b/>
          <w:sz w:val="52"/>
          <w:szCs w:val="52"/>
        </w:rPr>
        <w:t xml:space="preserve"> района!</w:t>
      </w:r>
    </w:p>
    <w:p w:rsidR="007944EA" w:rsidRPr="00E3198C" w:rsidRDefault="007944EA" w:rsidP="007944EA">
      <w:pPr>
        <w:ind w:firstLine="708"/>
        <w:contextualSpacing/>
        <w:jc w:val="both"/>
        <w:rPr>
          <w:sz w:val="27"/>
          <w:szCs w:val="27"/>
        </w:rPr>
      </w:pPr>
    </w:p>
    <w:p w:rsidR="00DD155A" w:rsidRDefault="002C02E5" w:rsidP="007944EA">
      <w:pPr>
        <w:ind w:firstLine="708"/>
        <w:jc w:val="both"/>
        <w:rPr>
          <w:sz w:val="28"/>
          <w:szCs w:val="28"/>
        </w:rPr>
      </w:pPr>
      <w:r w:rsidRPr="002C02E5">
        <w:rPr>
          <w:sz w:val="28"/>
          <w:szCs w:val="28"/>
        </w:rPr>
        <w:t>«Бюджет для граждан» предназначен, прежде всего, для граждан, не обладающих специальными знаниями в сфере бюджетного законодательства. Он направлен на повышение прозрачности и понятности информации о бюджете, на повышение финансовой грамотности населения. Документ содержит описание объемов доходов, расходов бюджета, межбюджетных трансфертов и их структуру, приоритетные направления расходования бюджетных средств, объемы средств бюджета, направляемых на финансирование социально значимых мероприятий в сфере образования, культуры, спорта, социальной политики и в других сферах .</w:t>
      </w:r>
    </w:p>
    <w:p w:rsidR="007944EA" w:rsidRPr="002C02E5" w:rsidRDefault="007944EA" w:rsidP="007944EA">
      <w:pPr>
        <w:ind w:firstLine="708"/>
        <w:jc w:val="both"/>
        <w:rPr>
          <w:sz w:val="28"/>
          <w:szCs w:val="28"/>
        </w:rPr>
      </w:pPr>
      <w:r w:rsidRPr="002C02E5">
        <w:rPr>
          <w:sz w:val="28"/>
          <w:szCs w:val="28"/>
        </w:rPr>
        <w:t xml:space="preserve">Бюджет для граждан составлен на основе утвержденного решения </w:t>
      </w:r>
      <w:proofErr w:type="spellStart"/>
      <w:r w:rsidRPr="002C02E5">
        <w:rPr>
          <w:sz w:val="28"/>
          <w:szCs w:val="28"/>
        </w:rPr>
        <w:t>Аткарского</w:t>
      </w:r>
      <w:proofErr w:type="spellEnd"/>
      <w:r w:rsidRPr="002C02E5">
        <w:rPr>
          <w:sz w:val="28"/>
          <w:szCs w:val="28"/>
        </w:rPr>
        <w:t xml:space="preserve"> муниципального Собрания от </w:t>
      </w:r>
      <w:r w:rsidR="005E0664" w:rsidRPr="002A0808">
        <w:rPr>
          <w:sz w:val="28"/>
          <w:szCs w:val="28"/>
        </w:rPr>
        <w:t>23</w:t>
      </w:r>
      <w:r w:rsidRPr="002A0808">
        <w:rPr>
          <w:sz w:val="28"/>
          <w:szCs w:val="28"/>
        </w:rPr>
        <w:t xml:space="preserve"> мая 202</w:t>
      </w:r>
      <w:r w:rsidR="002A0808" w:rsidRPr="002A0808">
        <w:rPr>
          <w:sz w:val="28"/>
          <w:szCs w:val="28"/>
        </w:rPr>
        <w:t>5</w:t>
      </w:r>
      <w:r w:rsidRPr="002A0808">
        <w:rPr>
          <w:sz w:val="28"/>
          <w:szCs w:val="28"/>
        </w:rPr>
        <w:t xml:space="preserve"> г. №</w:t>
      </w:r>
      <w:r w:rsidR="005E0664" w:rsidRPr="002A0808">
        <w:rPr>
          <w:sz w:val="28"/>
          <w:szCs w:val="28"/>
        </w:rPr>
        <w:t>3</w:t>
      </w:r>
      <w:r w:rsidR="002A0808" w:rsidRPr="002A0808">
        <w:rPr>
          <w:sz w:val="28"/>
          <w:szCs w:val="28"/>
        </w:rPr>
        <w:t>39</w:t>
      </w:r>
      <w:bookmarkStart w:id="0" w:name="_GoBack"/>
      <w:bookmarkEnd w:id="0"/>
      <w:r w:rsidRPr="002C02E5">
        <w:rPr>
          <w:color w:val="FF0000"/>
          <w:sz w:val="28"/>
          <w:szCs w:val="28"/>
        </w:rPr>
        <w:t xml:space="preserve"> </w:t>
      </w:r>
      <w:r w:rsidRPr="002C02E5">
        <w:rPr>
          <w:sz w:val="28"/>
          <w:szCs w:val="28"/>
        </w:rPr>
        <w:t xml:space="preserve">«Об </w:t>
      </w:r>
      <w:r w:rsidRPr="002C02E5">
        <w:rPr>
          <w:sz w:val="28"/>
          <w:szCs w:val="28"/>
        </w:rPr>
        <w:lastRenderedPageBreak/>
        <w:t xml:space="preserve">утверждении годового отчета об исполнении бюджета </w:t>
      </w:r>
      <w:proofErr w:type="spellStart"/>
      <w:proofErr w:type="gramStart"/>
      <w:r w:rsidRPr="002C02E5">
        <w:rPr>
          <w:sz w:val="28"/>
          <w:szCs w:val="28"/>
        </w:rPr>
        <w:t>Аткарского</w:t>
      </w:r>
      <w:proofErr w:type="spellEnd"/>
      <w:r w:rsidRPr="002C02E5">
        <w:rPr>
          <w:sz w:val="28"/>
          <w:szCs w:val="28"/>
        </w:rPr>
        <w:t xml:space="preserve">  муниципального</w:t>
      </w:r>
      <w:proofErr w:type="gramEnd"/>
      <w:r w:rsidRPr="002C02E5">
        <w:rPr>
          <w:sz w:val="28"/>
          <w:szCs w:val="28"/>
        </w:rPr>
        <w:t xml:space="preserve">  района Саратовской области за 202</w:t>
      </w:r>
      <w:r w:rsidR="00B1269D" w:rsidRPr="002C02E5">
        <w:rPr>
          <w:sz w:val="28"/>
          <w:szCs w:val="28"/>
        </w:rPr>
        <w:t>4</w:t>
      </w:r>
      <w:r w:rsidRPr="002C02E5">
        <w:rPr>
          <w:sz w:val="28"/>
          <w:szCs w:val="28"/>
        </w:rPr>
        <w:t xml:space="preserve"> год», носит ознакомительный и осведомительный характер и размещен с целью информирования населения в доступной форме.</w:t>
      </w:r>
    </w:p>
    <w:p w:rsidR="007944EA" w:rsidRDefault="00DD155A" w:rsidP="007944EA">
      <w:pPr>
        <w:ind w:firstLine="708"/>
        <w:contextualSpacing/>
        <w:jc w:val="both"/>
        <w:rPr>
          <w:sz w:val="27"/>
          <w:szCs w:val="27"/>
        </w:rPr>
      </w:pPr>
      <w:r w:rsidRPr="002C02E5">
        <w:rPr>
          <w:sz w:val="28"/>
          <w:szCs w:val="28"/>
        </w:rPr>
        <w:t xml:space="preserve">Надеемся, что наш новый проект повысит интерес граждан к вопросам формирования и исполнения бюджета </w:t>
      </w:r>
      <w:proofErr w:type="spellStart"/>
      <w:r>
        <w:rPr>
          <w:sz w:val="28"/>
          <w:szCs w:val="28"/>
        </w:rPr>
        <w:t>Аткар</w:t>
      </w:r>
      <w:r w:rsidRPr="002C02E5">
        <w:rPr>
          <w:sz w:val="28"/>
          <w:szCs w:val="28"/>
        </w:rPr>
        <w:t>ского</w:t>
      </w:r>
      <w:proofErr w:type="spellEnd"/>
      <w:r w:rsidRPr="002C02E5">
        <w:rPr>
          <w:sz w:val="28"/>
          <w:szCs w:val="28"/>
        </w:rPr>
        <w:t xml:space="preserve"> муниципального района.</w:t>
      </w:r>
    </w:p>
    <w:p w:rsidR="007944EA" w:rsidRDefault="007944EA" w:rsidP="007944EA">
      <w:pPr>
        <w:ind w:firstLine="708"/>
        <w:contextualSpacing/>
        <w:jc w:val="both"/>
        <w:rPr>
          <w:sz w:val="27"/>
          <w:szCs w:val="27"/>
        </w:rPr>
      </w:pPr>
    </w:p>
    <w:p w:rsidR="007944EA" w:rsidRDefault="007944EA" w:rsidP="003A451F">
      <w:pPr>
        <w:tabs>
          <w:tab w:val="left" w:pos="1526"/>
        </w:tabs>
        <w:jc w:val="center"/>
        <w:rPr>
          <w:b/>
          <w:sz w:val="52"/>
          <w:szCs w:val="52"/>
        </w:rPr>
      </w:pPr>
    </w:p>
    <w:p w:rsidR="00283288" w:rsidRDefault="00AB18BB">
      <w:r w:rsidRPr="00AB18BB">
        <w:rPr>
          <w:noProof/>
        </w:rPr>
        <w:drawing>
          <wp:inline distT="0" distB="0" distL="0" distR="0" wp14:anchorId="7246137F" wp14:editId="5740E237">
            <wp:extent cx="6019799" cy="45148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6794" cy="453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46" w:rsidRDefault="00CD6A46"/>
    <w:p w:rsidR="00283288" w:rsidRDefault="00283288"/>
    <w:p w:rsidR="00CD6A46" w:rsidRDefault="00CD6A46"/>
    <w:p w:rsidR="003957AF" w:rsidRDefault="003957AF" w:rsidP="00283288">
      <w:pPr>
        <w:rPr>
          <w:b/>
          <w:sz w:val="32"/>
          <w:szCs w:val="32"/>
        </w:rPr>
      </w:pPr>
    </w:p>
    <w:p w:rsidR="00283288" w:rsidRDefault="00283288" w:rsidP="00283288">
      <w:pPr>
        <w:rPr>
          <w:b/>
          <w:sz w:val="32"/>
          <w:szCs w:val="32"/>
        </w:rPr>
      </w:pPr>
      <w:r w:rsidRPr="00D07BC2">
        <w:rPr>
          <w:b/>
          <w:sz w:val="32"/>
          <w:szCs w:val="32"/>
        </w:rPr>
        <w:t>В 20</w:t>
      </w:r>
      <w:r>
        <w:rPr>
          <w:b/>
          <w:sz w:val="32"/>
          <w:szCs w:val="32"/>
        </w:rPr>
        <w:t>2</w:t>
      </w:r>
      <w:r w:rsidR="00B1269D">
        <w:rPr>
          <w:b/>
          <w:sz w:val="32"/>
          <w:szCs w:val="32"/>
        </w:rPr>
        <w:t>4</w:t>
      </w:r>
      <w:r w:rsidRPr="00D07BC2">
        <w:rPr>
          <w:b/>
          <w:sz w:val="32"/>
          <w:szCs w:val="32"/>
        </w:rPr>
        <w:t xml:space="preserve"> году </w:t>
      </w:r>
      <w:proofErr w:type="spellStart"/>
      <w:r w:rsidRPr="00D07BC2">
        <w:rPr>
          <w:b/>
          <w:sz w:val="32"/>
          <w:szCs w:val="32"/>
        </w:rPr>
        <w:t>Аткарский</w:t>
      </w:r>
      <w:proofErr w:type="spellEnd"/>
      <w:r w:rsidRPr="00D07BC2">
        <w:rPr>
          <w:b/>
          <w:sz w:val="32"/>
          <w:szCs w:val="32"/>
        </w:rPr>
        <w:t xml:space="preserve"> муниципальный район достиг следующих показателей социально-экономического развития:</w:t>
      </w:r>
    </w:p>
    <w:p w:rsidR="003957AF" w:rsidRPr="00D07BC2" w:rsidRDefault="003957AF" w:rsidP="00283288">
      <w:pPr>
        <w:rPr>
          <w:b/>
          <w:sz w:val="32"/>
          <w:szCs w:val="32"/>
        </w:rPr>
      </w:pPr>
    </w:p>
    <w:tbl>
      <w:tblPr>
        <w:tblpPr w:leftFromText="180" w:rightFromText="180" w:vertAnchor="page" w:horzAnchor="margin" w:tblpXSpec="center" w:tblpY="18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639"/>
        <w:gridCol w:w="4070"/>
        <w:gridCol w:w="2168"/>
        <w:gridCol w:w="2468"/>
      </w:tblGrid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8A46B0" w:rsidRDefault="008A46B0" w:rsidP="008A46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Показатели</w:t>
            </w:r>
          </w:p>
          <w:p w:rsidR="008A46B0" w:rsidRDefault="008A46B0" w:rsidP="008A46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ind w:right="2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 2024г.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8A46B0" w:rsidRDefault="008A46B0" w:rsidP="008A46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Факт исполнения</w:t>
            </w:r>
          </w:p>
          <w:p w:rsidR="008A46B0" w:rsidRDefault="008A46B0" w:rsidP="008A46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2024г.</w:t>
            </w:r>
          </w:p>
          <w:p w:rsidR="008A46B0" w:rsidRDefault="008A46B0" w:rsidP="008A46B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всего (человек)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33177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33177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моложе трудоспособного возраста (человек)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4760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4760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трудоспособного возраста (человек)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18889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18889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старше трудоспособного возраста (человек)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9776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9776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пенсионеров, (человек)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P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 w:rsidRPr="008A46B0">
              <w:rPr>
                <w:color w:val="000000"/>
                <w:sz w:val="28"/>
                <w:szCs w:val="28"/>
              </w:rPr>
              <w:t>10825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P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 w:rsidRPr="008A46B0">
              <w:rPr>
                <w:color w:val="000000"/>
                <w:sz w:val="28"/>
                <w:szCs w:val="28"/>
              </w:rPr>
              <w:t>10825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размер пенсии, руб.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20019,7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20019,7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занятых в экономике района (чел.)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5145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5145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Среднемесячная заработная плата одного работника, руб. в месяц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47300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47989,7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Оборот общественного питания, млн. руб.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20,0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20,0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Оборот розничной торговли, </w:t>
            </w:r>
            <w:proofErr w:type="spellStart"/>
            <w:r>
              <w:rPr>
                <w:sz w:val="28"/>
                <w:szCs w:val="28"/>
              </w:rPr>
              <w:t>тыс.руб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2850942,0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2850942,0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Инвестиции в основной капитал, млн. руб.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921</w:t>
            </w:r>
            <w:r>
              <w:rPr>
                <w:color w:val="000000"/>
                <w:sz w:val="28"/>
                <w:szCs w:val="28"/>
              </w:rPr>
              <w:t>,0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2362,6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Объём отгруженных товаров собственного производства, выполненных работ, услуг </w:t>
            </w:r>
            <w:r>
              <w:rPr>
                <w:sz w:val="28"/>
                <w:szCs w:val="28"/>
              </w:rPr>
              <w:lastRenderedPageBreak/>
              <w:t>собственными силами, млн. руб.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22472,6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  <w:highlight w:val="green"/>
              </w:rPr>
            </w:pPr>
            <w:r>
              <w:rPr>
                <w:color w:val="000000"/>
                <w:sz w:val="28"/>
                <w:szCs w:val="28"/>
              </w:rPr>
              <w:t>22472,6</w:t>
            </w:r>
          </w:p>
        </w:tc>
      </w:tr>
      <w:tr w:rsidR="008A46B0" w:rsidTr="000D173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8A46B0" w:rsidRDefault="008A46B0" w:rsidP="008A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Индекс промышленного </w:t>
            </w:r>
            <w:proofErr w:type="gramStart"/>
            <w:r>
              <w:rPr>
                <w:sz w:val="28"/>
                <w:szCs w:val="28"/>
              </w:rPr>
              <w:t>производства,  %</w:t>
            </w:r>
            <w:proofErr w:type="gramEnd"/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  <w:highlight w:val="green"/>
              </w:rPr>
            </w:pPr>
            <w:r>
              <w:rPr>
                <w:color w:val="000000"/>
                <w:sz w:val="28"/>
                <w:szCs w:val="28"/>
              </w:rPr>
              <w:t>102,9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8A46B0" w:rsidRDefault="008A46B0" w:rsidP="008A46B0">
            <w:pPr>
              <w:jc w:val="center"/>
              <w:rPr>
                <w:color w:val="000000"/>
                <w:sz w:val="28"/>
                <w:szCs w:val="28"/>
                <w:highlight w:val="green"/>
              </w:rPr>
            </w:pPr>
            <w:r>
              <w:rPr>
                <w:color w:val="000000"/>
                <w:sz w:val="28"/>
                <w:szCs w:val="28"/>
              </w:rPr>
              <w:t>112,7</w:t>
            </w:r>
          </w:p>
        </w:tc>
      </w:tr>
    </w:tbl>
    <w:p w:rsidR="008E79C3" w:rsidRDefault="008E79C3" w:rsidP="008E79C3">
      <w:pPr>
        <w:tabs>
          <w:tab w:val="left" w:pos="2730"/>
        </w:tabs>
      </w:pPr>
    </w:p>
    <w:p w:rsidR="003957AF" w:rsidRDefault="003957AF" w:rsidP="008E79C3">
      <w:pPr>
        <w:tabs>
          <w:tab w:val="left" w:pos="2730"/>
        </w:tabs>
      </w:pPr>
    </w:p>
    <w:p w:rsidR="002C02E5" w:rsidRDefault="002C02E5" w:rsidP="008E79C3">
      <w:pPr>
        <w:tabs>
          <w:tab w:val="left" w:pos="2730"/>
        </w:tabs>
        <w:rPr>
          <w:b/>
          <w:bCs/>
        </w:rPr>
      </w:pPr>
      <w:r w:rsidRPr="002C02E5">
        <w:rPr>
          <w:noProof/>
        </w:rPr>
        <w:drawing>
          <wp:inline distT="0" distB="0" distL="0" distR="0" wp14:anchorId="77E3314D" wp14:editId="00816846">
            <wp:extent cx="4448175" cy="3313463"/>
            <wp:effectExtent l="0" t="0" r="0" b="1270"/>
            <wp:docPr id="3076" name="Picture 15" descr="1354528072_4009_thumb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15" descr="1354528072_4009_thumbzoo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4476945" cy="33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F9" w:rsidRPr="00DD155A" w:rsidRDefault="002C02E5" w:rsidP="008E79C3">
      <w:pPr>
        <w:tabs>
          <w:tab w:val="left" w:pos="2730"/>
        </w:tabs>
        <w:rPr>
          <w:sz w:val="28"/>
          <w:szCs w:val="28"/>
        </w:rPr>
      </w:pPr>
      <w:r w:rsidRPr="00DD155A">
        <w:rPr>
          <w:bCs/>
          <w:sz w:val="28"/>
          <w:szCs w:val="28"/>
        </w:rPr>
        <w:t>ДОХОДЫ БЮДЖЕТА составляют собственные доходы (налоговые и неналоговые) и безвозмездные поступления от других бюджетов в виде дотаций, субвенций и иных межбюджетных трансфертов</w:t>
      </w:r>
    </w:p>
    <w:p w:rsidR="002C02E5" w:rsidRDefault="002C02E5" w:rsidP="008E79C3">
      <w:pPr>
        <w:tabs>
          <w:tab w:val="left" w:pos="2730"/>
        </w:tabs>
      </w:pPr>
    </w:p>
    <w:p w:rsidR="00FE776C" w:rsidRDefault="00097902" w:rsidP="00283288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DD8B85" wp14:editId="4D814114">
            <wp:extent cx="3895725" cy="4953000"/>
            <wp:effectExtent l="0" t="0" r="9525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D02101A6-02E9-4D17-A2E6-DF81D5B470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D2A3A" w:rsidRPr="00DD2A3A" w:rsidRDefault="00DD2A3A" w:rsidP="00283288">
      <w:pPr>
        <w:rPr>
          <w:sz w:val="28"/>
          <w:szCs w:val="28"/>
        </w:rPr>
      </w:pPr>
      <w:r w:rsidRPr="00DD2A3A">
        <w:rPr>
          <w:sz w:val="28"/>
          <w:szCs w:val="28"/>
        </w:rPr>
        <w:t xml:space="preserve">Администрация </w:t>
      </w:r>
      <w:proofErr w:type="spellStart"/>
      <w:r w:rsidRPr="00DD2A3A">
        <w:rPr>
          <w:sz w:val="28"/>
          <w:szCs w:val="28"/>
        </w:rPr>
        <w:t>Аткарского</w:t>
      </w:r>
      <w:proofErr w:type="spellEnd"/>
      <w:r w:rsidRPr="00DD2A3A">
        <w:rPr>
          <w:sz w:val="28"/>
          <w:szCs w:val="28"/>
        </w:rPr>
        <w:t xml:space="preserve"> МР уделяет большое внимание привлечению в бюджет района средств из бюджетов других уровней в виде безвозмездных поступлений.</w:t>
      </w:r>
    </w:p>
    <w:p w:rsidR="00283288" w:rsidRPr="00D07BC2" w:rsidRDefault="00283288" w:rsidP="00283288">
      <w:pPr>
        <w:rPr>
          <w:b/>
          <w:sz w:val="32"/>
          <w:szCs w:val="32"/>
        </w:rPr>
      </w:pPr>
      <w:r w:rsidRPr="00D07BC2">
        <w:rPr>
          <w:b/>
          <w:sz w:val="32"/>
          <w:szCs w:val="32"/>
        </w:rPr>
        <w:t xml:space="preserve">Исполнение плана по доходам в разрезе видов </w:t>
      </w:r>
      <w:proofErr w:type="gramStart"/>
      <w:r w:rsidRPr="00D07BC2">
        <w:rPr>
          <w:b/>
          <w:sz w:val="32"/>
          <w:szCs w:val="32"/>
        </w:rPr>
        <w:t>доходов  составило</w:t>
      </w:r>
      <w:proofErr w:type="gramEnd"/>
      <w:r w:rsidRPr="00D07BC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 202</w:t>
      </w:r>
      <w:r w:rsidR="00097902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 году </w:t>
      </w:r>
      <w:r w:rsidRPr="00D07BC2">
        <w:rPr>
          <w:b/>
          <w:sz w:val="32"/>
          <w:szCs w:val="32"/>
        </w:rPr>
        <w:t xml:space="preserve">(в </w:t>
      </w:r>
      <w:proofErr w:type="spellStart"/>
      <w:r w:rsidRPr="00D07BC2">
        <w:rPr>
          <w:b/>
          <w:sz w:val="32"/>
          <w:szCs w:val="32"/>
        </w:rPr>
        <w:t>тыс.руб</w:t>
      </w:r>
      <w:proofErr w:type="spellEnd"/>
      <w:r w:rsidRPr="00D07BC2">
        <w:rPr>
          <w:b/>
          <w:sz w:val="32"/>
          <w:szCs w:val="32"/>
        </w:rPr>
        <w:t>.):</w:t>
      </w:r>
    </w:p>
    <w:tbl>
      <w:tblPr>
        <w:tblW w:w="5000" w:type="pct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942"/>
        <w:gridCol w:w="1156"/>
        <w:gridCol w:w="1181"/>
        <w:gridCol w:w="1397"/>
        <w:gridCol w:w="1535"/>
        <w:gridCol w:w="1372"/>
        <w:gridCol w:w="762"/>
      </w:tblGrid>
      <w:tr w:rsidR="00097902" w:rsidRPr="00097902" w:rsidTr="000D1738">
        <w:trPr>
          <w:trHeight w:val="1549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2024 год 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% </w:t>
            </w:r>
            <w:proofErr w:type="gramStart"/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исполнения  к</w:t>
            </w:r>
            <w:proofErr w:type="gramEnd"/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факт за аналогичный </w:t>
            </w:r>
            <w:proofErr w:type="gramStart"/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период  2023</w:t>
            </w:r>
            <w:proofErr w:type="gramEnd"/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bottom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отклонение 2024г. от 2023 г.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</w:tr>
      <w:tr w:rsidR="00097902" w:rsidRPr="00097902" w:rsidTr="000D1738">
        <w:trPr>
          <w:trHeight w:val="165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План годовой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Факт на отчетную дату 2024 года</w:t>
            </w:r>
          </w:p>
        </w:tc>
        <w:tc>
          <w:tcPr>
            <w:tcW w:w="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темп </w:t>
            </w:r>
            <w:proofErr w:type="gramStart"/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роста ,</w:t>
            </w:r>
            <w:proofErr w:type="gramEnd"/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097902" w:rsidRPr="00097902" w:rsidTr="000D1738">
        <w:trPr>
          <w:trHeight w:val="27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7</w:t>
            </w:r>
          </w:p>
        </w:tc>
      </w:tr>
      <w:tr w:rsidR="00097902" w:rsidRPr="00097902" w:rsidTr="000D1738">
        <w:trPr>
          <w:trHeight w:val="270"/>
        </w:trPr>
        <w:tc>
          <w:tcPr>
            <w:tcW w:w="303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Д О Х О Д Ы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097902">
              <w:rPr>
                <w:rFonts w:eastAsia="Times New Roman" w:cs="Arial CYR"/>
                <w:sz w:val="20"/>
                <w:szCs w:val="20"/>
                <w:lang w:eastAsia="ru-RU"/>
              </w:rPr>
              <w:t> </w:t>
            </w:r>
          </w:p>
        </w:tc>
      </w:tr>
      <w:tr w:rsidR="00097902" w:rsidRPr="00097902" w:rsidTr="000D1738">
        <w:trPr>
          <w:trHeight w:val="39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141 102,6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187 486,2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132,9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159 224,7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28 261,5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117,7</w:t>
            </w:r>
          </w:p>
        </w:tc>
      </w:tr>
      <w:tr w:rsidR="00097902" w:rsidRPr="00097902" w:rsidTr="000D1738">
        <w:trPr>
          <w:trHeight w:val="46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lastRenderedPageBreak/>
              <w:t>Налог на доходы физических лиц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102 177,6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127 922,9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20 886,9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110972,4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16 950,5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115,3</w:t>
            </w:r>
          </w:p>
        </w:tc>
      </w:tr>
      <w:tr w:rsidR="00097902" w:rsidRPr="00097902" w:rsidTr="000D1738">
        <w:trPr>
          <w:trHeight w:val="43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Акцизы на </w:t>
            </w:r>
            <w:proofErr w:type="spellStart"/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автотопливо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14 615,0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20 055,4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137,2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19366,6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688,8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103,6</w:t>
            </w:r>
          </w:p>
        </w:tc>
      </w:tr>
      <w:tr w:rsidR="00097902" w:rsidRPr="00097902" w:rsidTr="000D1738">
        <w:trPr>
          <w:trHeight w:val="39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Единый налог на вмененный доход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-126,7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194,1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-53,2</w:t>
            </w:r>
          </w:p>
        </w:tc>
      </w:tr>
      <w:tr w:rsidR="00097902" w:rsidRPr="00097902" w:rsidTr="000D1738">
        <w:trPr>
          <w:trHeight w:val="45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Единый сельхозналог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9 825,0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14 890,3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151,6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10707,8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4 182,5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139,1</w:t>
            </w:r>
          </w:p>
        </w:tc>
      </w:tr>
      <w:tr w:rsidR="00097902" w:rsidRPr="00097902" w:rsidTr="000D1738">
        <w:trPr>
          <w:trHeight w:val="42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Патенты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3 650,0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4 086,6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1986,8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2 099,8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205,7</w:t>
            </w:r>
          </w:p>
        </w:tc>
      </w:tr>
      <w:tr w:rsidR="00097902" w:rsidRPr="00097902" w:rsidTr="000D1738">
        <w:trPr>
          <w:trHeight w:val="45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6 985,0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12 478,8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178,7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11715,3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763,5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106,5</w:t>
            </w:r>
          </w:p>
        </w:tc>
      </w:tr>
      <w:tr w:rsidR="00097902" w:rsidRPr="00097902" w:rsidTr="000D1738">
        <w:trPr>
          <w:trHeight w:val="40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3 850,0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7 984,8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207,4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4602,5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3 382,3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173,5</w:t>
            </w:r>
          </w:p>
        </w:tc>
      </w:tr>
      <w:tr w:rsidR="00097902" w:rsidRPr="00097902" w:rsidTr="000D1738">
        <w:trPr>
          <w:trHeight w:val="48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9 285,0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27 126,9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292,2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23 783,4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3 343,5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114,1</w:t>
            </w:r>
          </w:p>
        </w:tc>
      </w:tr>
      <w:tr w:rsidR="00097902" w:rsidRPr="00097902" w:rsidTr="000D1738">
        <w:trPr>
          <w:trHeight w:val="58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Арендная плата за земли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5 455,0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11 616,7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213,0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9769,6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1 847,1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118,9</w:t>
            </w:r>
          </w:p>
        </w:tc>
      </w:tr>
      <w:tr w:rsidR="00097902" w:rsidRPr="00097902" w:rsidTr="000D1738">
        <w:trPr>
          <w:trHeight w:val="70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Доходы от сдачи в аренду имущества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900,0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1 326,7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147,4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1618,2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-291,5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82,0</w:t>
            </w:r>
          </w:p>
        </w:tc>
      </w:tr>
      <w:tr w:rsidR="00097902" w:rsidRPr="00097902" w:rsidTr="000D1738">
        <w:trPr>
          <w:trHeight w:val="82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900,0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10 041,8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1 115,8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9505,9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535,9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105,6</w:t>
            </w:r>
          </w:p>
        </w:tc>
      </w:tr>
      <w:tr w:rsidR="00097902" w:rsidRPr="00097902" w:rsidTr="000D1738">
        <w:trPr>
          <w:trHeight w:val="99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</w:tr>
      <w:tr w:rsidR="00097902" w:rsidRPr="00097902" w:rsidTr="000D1738">
        <w:trPr>
          <w:trHeight w:val="106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Прочие доходы от имущества или от деятельности государственных и муниципальных </w:t>
            </w:r>
            <w:proofErr w:type="gramStart"/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организаций ,</w:t>
            </w:r>
            <w:proofErr w:type="gramEnd"/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% за кредит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69,7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-69,7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</w:tr>
      <w:tr w:rsidR="00097902" w:rsidRPr="00097902" w:rsidTr="000D1738">
        <w:trPr>
          <w:trHeight w:val="31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Платежи за природные ресурсы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1 500,0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3 295,4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219,7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1587,8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1 707,6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207,5</w:t>
            </w:r>
          </w:p>
        </w:tc>
      </w:tr>
      <w:tr w:rsidR="00097902" w:rsidRPr="00097902" w:rsidTr="000D1738">
        <w:trPr>
          <w:trHeight w:val="31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Штрафы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839,8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168,0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1210,1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-370,3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69,4</w:t>
            </w:r>
          </w:p>
        </w:tc>
      </w:tr>
      <w:tr w:rsidR="00097902" w:rsidRPr="00097902" w:rsidTr="000D1738">
        <w:trPr>
          <w:trHeight w:val="40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-22,1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</w:tr>
      <w:tr w:rsidR="00097902" w:rsidRPr="00097902" w:rsidTr="000D1738">
        <w:trPr>
          <w:trHeight w:val="435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Невыясненные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</w:tr>
      <w:tr w:rsidR="00097902" w:rsidRPr="00097902" w:rsidTr="000D1738">
        <w:trPr>
          <w:trHeight w:val="645"/>
        </w:trPr>
        <w:tc>
          <w:tcPr>
            <w:tcW w:w="10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  <w:lastRenderedPageBreak/>
              <w:t>Всего собственных доходов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150 387,6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214 613,1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142,7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183 008,1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31 605,0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7902" w:rsidRPr="00097902" w:rsidRDefault="00097902" w:rsidP="00097902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097902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117,3</w:t>
            </w:r>
          </w:p>
        </w:tc>
      </w:tr>
    </w:tbl>
    <w:p w:rsidR="00CD6A46" w:rsidRDefault="00B87808" w:rsidP="008E79C3">
      <w:pPr>
        <w:tabs>
          <w:tab w:val="left" w:pos="2730"/>
        </w:tabs>
      </w:pPr>
      <w:r>
        <w:rPr>
          <w:noProof/>
        </w:rPr>
        <w:drawing>
          <wp:inline distT="0" distB="0" distL="0" distR="0" wp14:anchorId="5FD606A0" wp14:editId="01783075">
            <wp:extent cx="6067425" cy="5800725"/>
            <wp:effectExtent l="0" t="0" r="9525" b="9525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41F8F579-D0F8-4E62-BCF6-03E19611D8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 w:themeFill="accent2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342568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8A46B0" w:rsidRDefault="00342568" w:rsidP="003957A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A46B0">
              <w:rPr>
                <w:sz w:val="24"/>
                <w:szCs w:val="24"/>
              </w:rPr>
              <w:t xml:space="preserve">Объем доходов местного бюджета </w:t>
            </w:r>
            <w:proofErr w:type="spellStart"/>
            <w:r w:rsidRPr="008A46B0">
              <w:rPr>
                <w:sz w:val="24"/>
                <w:szCs w:val="24"/>
              </w:rPr>
              <w:t>Аткарского</w:t>
            </w:r>
            <w:proofErr w:type="spellEnd"/>
            <w:r w:rsidRPr="008A46B0">
              <w:rPr>
                <w:sz w:val="24"/>
                <w:szCs w:val="24"/>
              </w:rPr>
              <w:t xml:space="preserve"> МР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8A46B0" w:rsidRDefault="00342568" w:rsidP="003957AF">
            <w:pPr>
              <w:jc w:val="center"/>
              <w:rPr>
                <w:sz w:val="24"/>
                <w:szCs w:val="24"/>
              </w:rPr>
            </w:pPr>
            <w:r w:rsidRPr="008A46B0">
              <w:rPr>
                <w:sz w:val="24"/>
                <w:szCs w:val="24"/>
              </w:rPr>
              <w:t>тыс. 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A54403" w:rsidRPr="008A46B0" w:rsidRDefault="00A54403" w:rsidP="00A54403">
            <w:pPr>
              <w:jc w:val="both"/>
              <w:rPr>
                <w:sz w:val="24"/>
                <w:szCs w:val="24"/>
              </w:rPr>
            </w:pPr>
            <w:r w:rsidRPr="008A46B0">
              <w:rPr>
                <w:sz w:val="24"/>
                <w:szCs w:val="24"/>
              </w:rPr>
              <w:t xml:space="preserve">План – </w:t>
            </w:r>
            <w:r w:rsidR="008A46B0" w:rsidRPr="008A46B0">
              <w:rPr>
                <w:sz w:val="24"/>
                <w:szCs w:val="24"/>
              </w:rPr>
              <w:t>31,12</w:t>
            </w:r>
          </w:p>
          <w:p w:rsidR="00342568" w:rsidRPr="008A46B0" w:rsidRDefault="00A54403" w:rsidP="00A54403">
            <w:pPr>
              <w:jc w:val="both"/>
              <w:rPr>
                <w:sz w:val="24"/>
                <w:szCs w:val="24"/>
              </w:rPr>
            </w:pPr>
            <w:r w:rsidRPr="008A46B0">
              <w:rPr>
                <w:sz w:val="24"/>
                <w:szCs w:val="24"/>
              </w:rPr>
              <w:t xml:space="preserve">Факт – </w:t>
            </w:r>
            <w:r w:rsidR="008A46B0">
              <w:rPr>
                <w:sz w:val="24"/>
                <w:szCs w:val="24"/>
              </w:rPr>
              <w:t>32,94</w:t>
            </w:r>
          </w:p>
        </w:tc>
      </w:tr>
    </w:tbl>
    <w:p w:rsidR="00342568" w:rsidRDefault="00342568" w:rsidP="008E79C3">
      <w:pPr>
        <w:tabs>
          <w:tab w:val="left" w:pos="2730"/>
        </w:tabs>
      </w:pPr>
    </w:p>
    <w:p w:rsidR="00FE776C" w:rsidRDefault="00B87808" w:rsidP="00A85774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A41705" wp14:editId="248CBA80">
            <wp:extent cx="5600700" cy="6067425"/>
            <wp:effectExtent l="0" t="0" r="0" b="952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8EC6B508-F822-4717-9E9E-7607508080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E776C" w:rsidRDefault="00FE776C" w:rsidP="00A85774">
      <w:pPr>
        <w:spacing w:line="240" w:lineRule="auto"/>
        <w:ind w:firstLine="851"/>
        <w:jc w:val="both"/>
        <w:rPr>
          <w:sz w:val="28"/>
          <w:szCs w:val="28"/>
        </w:rPr>
      </w:pPr>
    </w:p>
    <w:p w:rsidR="00D437CF" w:rsidRPr="00221FED" w:rsidRDefault="00D437CF" w:rsidP="00D437CF">
      <w:pPr>
        <w:spacing w:line="240" w:lineRule="auto"/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 xml:space="preserve">Исполнение в отчетном периоде составило по доходам с учетом безвозмездных </w:t>
      </w:r>
      <w:proofErr w:type="gramStart"/>
      <w:r w:rsidRPr="00221FED">
        <w:rPr>
          <w:sz w:val="28"/>
          <w:szCs w:val="28"/>
        </w:rPr>
        <w:t xml:space="preserve">перечислений  </w:t>
      </w:r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 092 803 526,70</w:t>
      </w:r>
      <w:r w:rsidRPr="00221FED">
        <w:rPr>
          <w:sz w:val="28"/>
          <w:szCs w:val="28"/>
        </w:rPr>
        <w:t xml:space="preserve"> руб. ( 10</w:t>
      </w:r>
      <w:r>
        <w:rPr>
          <w:sz w:val="28"/>
          <w:szCs w:val="28"/>
        </w:rPr>
        <w:t>5</w:t>
      </w:r>
      <w:r w:rsidRPr="00221FED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221FED">
        <w:rPr>
          <w:sz w:val="28"/>
          <w:szCs w:val="28"/>
        </w:rPr>
        <w:t xml:space="preserve"> % к уточненным бюджетным назначениям отчетного периода), по расходам   </w:t>
      </w:r>
      <w:r>
        <w:rPr>
          <w:sz w:val="28"/>
          <w:szCs w:val="28"/>
        </w:rPr>
        <w:t>1 102 874 529,76</w:t>
      </w:r>
      <w:r w:rsidRPr="00221FED">
        <w:rPr>
          <w:sz w:val="28"/>
          <w:szCs w:val="28"/>
        </w:rPr>
        <w:t xml:space="preserve"> </w:t>
      </w:r>
      <w:proofErr w:type="spellStart"/>
      <w:r w:rsidRPr="00221FED">
        <w:rPr>
          <w:sz w:val="28"/>
          <w:szCs w:val="28"/>
        </w:rPr>
        <w:t>руб</w:t>
      </w:r>
      <w:proofErr w:type="spellEnd"/>
      <w:r w:rsidRPr="00221FED">
        <w:rPr>
          <w:sz w:val="28"/>
          <w:szCs w:val="28"/>
        </w:rPr>
        <w:t xml:space="preserve"> (  9</w:t>
      </w:r>
      <w:r>
        <w:rPr>
          <w:sz w:val="28"/>
          <w:szCs w:val="28"/>
        </w:rPr>
        <w:t>5,3</w:t>
      </w:r>
      <w:r w:rsidRPr="00221FED">
        <w:rPr>
          <w:sz w:val="28"/>
          <w:szCs w:val="28"/>
        </w:rPr>
        <w:t xml:space="preserve"> % к уточненным бюджетным назначениям отчетного периода). Превышение доходов над расходами (</w:t>
      </w:r>
      <w:r>
        <w:rPr>
          <w:sz w:val="28"/>
          <w:szCs w:val="28"/>
        </w:rPr>
        <w:t>де</w:t>
      </w:r>
      <w:r w:rsidRPr="00221FED">
        <w:rPr>
          <w:sz w:val="28"/>
          <w:szCs w:val="28"/>
        </w:rPr>
        <w:t xml:space="preserve">фицит бюджета) составляет </w:t>
      </w:r>
      <w:r>
        <w:rPr>
          <w:sz w:val="28"/>
          <w:szCs w:val="28"/>
        </w:rPr>
        <w:t xml:space="preserve">10 071 003,06 </w:t>
      </w:r>
      <w:proofErr w:type="gramStart"/>
      <w:r w:rsidRPr="00221FED">
        <w:rPr>
          <w:sz w:val="28"/>
          <w:szCs w:val="28"/>
        </w:rPr>
        <w:t>руб.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8,0%</w:t>
      </w:r>
      <w:r w:rsidRPr="00221FED">
        <w:rPr>
          <w:sz w:val="28"/>
          <w:szCs w:val="28"/>
        </w:rPr>
        <w:t xml:space="preserve"> к уточненным бюджетным назначениям отчетного периода</w:t>
      </w:r>
      <w:r>
        <w:rPr>
          <w:sz w:val="28"/>
          <w:szCs w:val="28"/>
        </w:rPr>
        <w:t>).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 xml:space="preserve">Доходы бюджета утверждены в </w:t>
      </w:r>
      <w:proofErr w:type="gramStart"/>
      <w:r w:rsidRPr="00221FED">
        <w:rPr>
          <w:sz w:val="28"/>
          <w:szCs w:val="28"/>
        </w:rPr>
        <w:t xml:space="preserve">сумме  </w:t>
      </w:r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 032 340 971,4</w:t>
      </w:r>
      <w:r w:rsidRPr="00221FED">
        <w:rPr>
          <w:sz w:val="28"/>
          <w:szCs w:val="28"/>
        </w:rPr>
        <w:t xml:space="preserve"> руб. Доходная часть бюджета исполнена в сумме </w:t>
      </w:r>
      <w:r>
        <w:rPr>
          <w:sz w:val="28"/>
          <w:szCs w:val="28"/>
        </w:rPr>
        <w:t>1 092 803 526,70</w:t>
      </w:r>
      <w:r w:rsidRPr="00221FED">
        <w:rPr>
          <w:sz w:val="28"/>
          <w:szCs w:val="28"/>
        </w:rPr>
        <w:t xml:space="preserve"> </w:t>
      </w:r>
      <w:proofErr w:type="spellStart"/>
      <w:r w:rsidRPr="00221FED">
        <w:rPr>
          <w:sz w:val="28"/>
          <w:szCs w:val="28"/>
        </w:rPr>
        <w:t>руб</w:t>
      </w:r>
      <w:proofErr w:type="spellEnd"/>
      <w:r w:rsidRPr="00221FED">
        <w:rPr>
          <w:sz w:val="28"/>
          <w:szCs w:val="28"/>
        </w:rPr>
        <w:t>, что составляет  10</w:t>
      </w:r>
      <w:r>
        <w:rPr>
          <w:sz w:val="28"/>
          <w:szCs w:val="28"/>
        </w:rPr>
        <w:t>5</w:t>
      </w:r>
      <w:r w:rsidRPr="00221FED">
        <w:rPr>
          <w:sz w:val="28"/>
          <w:szCs w:val="28"/>
        </w:rPr>
        <w:t>,</w:t>
      </w:r>
      <w:r>
        <w:rPr>
          <w:sz w:val="28"/>
          <w:szCs w:val="28"/>
        </w:rPr>
        <w:t>9%</w:t>
      </w:r>
      <w:r w:rsidRPr="00221FED">
        <w:rPr>
          <w:sz w:val="28"/>
          <w:szCs w:val="28"/>
        </w:rPr>
        <w:t xml:space="preserve"> от плановых назначений. В том числе: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 xml:space="preserve">Налог на доходы физических лиц – </w:t>
      </w:r>
      <w:r>
        <w:rPr>
          <w:sz w:val="28"/>
          <w:szCs w:val="28"/>
        </w:rPr>
        <w:t>127 922 869,69</w:t>
      </w:r>
      <w:r w:rsidRPr="00221FED">
        <w:rPr>
          <w:sz w:val="28"/>
          <w:szCs w:val="28"/>
        </w:rPr>
        <w:t xml:space="preserve"> руб. или 12</w:t>
      </w:r>
      <w:r>
        <w:rPr>
          <w:sz w:val="28"/>
          <w:szCs w:val="28"/>
        </w:rPr>
        <w:t>5</w:t>
      </w:r>
      <w:r w:rsidRPr="00221FED">
        <w:rPr>
          <w:sz w:val="28"/>
          <w:szCs w:val="28"/>
        </w:rPr>
        <w:t>,</w:t>
      </w:r>
      <w:r>
        <w:rPr>
          <w:sz w:val="28"/>
          <w:szCs w:val="28"/>
        </w:rPr>
        <w:t>2</w:t>
      </w:r>
      <w:r w:rsidRPr="00221FED">
        <w:rPr>
          <w:sz w:val="28"/>
          <w:szCs w:val="28"/>
        </w:rPr>
        <w:t>%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 xml:space="preserve">Акцизы за автомобильное топливо – </w:t>
      </w:r>
      <w:r>
        <w:rPr>
          <w:sz w:val="28"/>
          <w:szCs w:val="28"/>
        </w:rPr>
        <w:t>20 055 441,04</w:t>
      </w:r>
      <w:r w:rsidRPr="00221FED">
        <w:rPr>
          <w:sz w:val="28"/>
          <w:szCs w:val="28"/>
        </w:rPr>
        <w:t xml:space="preserve"> руб. или 1</w:t>
      </w:r>
      <w:r>
        <w:rPr>
          <w:sz w:val="28"/>
          <w:szCs w:val="28"/>
        </w:rPr>
        <w:t>37</w:t>
      </w:r>
      <w:r w:rsidRPr="00221FED">
        <w:rPr>
          <w:sz w:val="28"/>
          <w:szCs w:val="28"/>
        </w:rPr>
        <w:t>,</w:t>
      </w:r>
      <w:r>
        <w:rPr>
          <w:sz w:val="28"/>
          <w:szCs w:val="28"/>
        </w:rPr>
        <w:t>2</w:t>
      </w:r>
      <w:r w:rsidRPr="00221FED">
        <w:rPr>
          <w:sz w:val="28"/>
          <w:szCs w:val="28"/>
        </w:rPr>
        <w:t>%</w:t>
      </w:r>
    </w:p>
    <w:p w:rsidR="00D437CF" w:rsidRPr="00221FED" w:rsidRDefault="00D437CF" w:rsidP="00D437CF">
      <w:pPr>
        <w:spacing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lastRenderedPageBreak/>
        <w:t xml:space="preserve">Единый налог на вмененный доход </w:t>
      </w:r>
      <w:proofErr w:type="gramStart"/>
      <w:r w:rsidRPr="00221FED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>67 366,67 руб. или 112,3%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Единый сельхозналог</w:t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  <w:t xml:space="preserve">- </w:t>
      </w:r>
      <w:r>
        <w:rPr>
          <w:sz w:val="28"/>
          <w:szCs w:val="28"/>
          <w:lang w:eastAsia="ru-RU"/>
        </w:rPr>
        <w:t>14 890 344,80</w:t>
      </w:r>
      <w:r w:rsidRPr="00221FED">
        <w:rPr>
          <w:sz w:val="28"/>
          <w:szCs w:val="28"/>
        </w:rPr>
        <w:t xml:space="preserve"> </w:t>
      </w:r>
      <w:proofErr w:type="spellStart"/>
      <w:r w:rsidRPr="00221FED">
        <w:rPr>
          <w:sz w:val="28"/>
          <w:szCs w:val="28"/>
        </w:rPr>
        <w:t>руб</w:t>
      </w:r>
      <w:proofErr w:type="spellEnd"/>
      <w:r w:rsidRPr="00221FED">
        <w:rPr>
          <w:sz w:val="28"/>
          <w:szCs w:val="28"/>
        </w:rPr>
        <w:t xml:space="preserve"> или 1</w:t>
      </w:r>
      <w:r>
        <w:rPr>
          <w:sz w:val="28"/>
          <w:szCs w:val="28"/>
        </w:rPr>
        <w:t>5</w:t>
      </w:r>
      <w:r w:rsidRPr="00221FED">
        <w:rPr>
          <w:sz w:val="28"/>
          <w:szCs w:val="28"/>
        </w:rPr>
        <w:t>1,</w:t>
      </w:r>
      <w:r>
        <w:rPr>
          <w:sz w:val="28"/>
          <w:szCs w:val="28"/>
        </w:rPr>
        <w:t>6</w:t>
      </w:r>
      <w:r w:rsidRPr="00221FED">
        <w:rPr>
          <w:sz w:val="28"/>
          <w:szCs w:val="28"/>
        </w:rPr>
        <w:t>%,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Налог, применяемый в связи с патентной системой налогообложения</w:t>
      </w:r>
    </w:p>
    <w:p w:rsidR="00D437CF" w:rsidRPr="00221FED" w:rsidRDefault="00D437CF" w:rsidP="00D437CF">
      <w:pPr>
        <w:spacing w:after="0" w:line="360" w:lineRule="auto"/>
        <w:jc w:val="both"/>
        <w:rPr>
          <w:sz w:val="28"/>
          <w:szCs w:val="28"/>
          <w:lang w:eastAsia="ru-RU"/>
        </w:rPr>
      </w:pP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>4 086 647,47</w:t>
      </w:r>
      <w:r w:rsidRPr="00221FED">
        <w:rPr>
          <w:sz w:val="28"/>
          <w:szCs w:val="28"/>
          <w:lang w:eastAsia="ru-RU"/>
        </w:rPr>
        <w:t xml:space="preserve"> </w:t>
      </w:r>
      <w:proofErr w:type="spellStart"/>
      <w:r w:rsidRPr="00221FED">
        <w:rPr>
          <w:sz w:val="28"/>
          <w:szCs w:val="28"/>
          <w:lang w:eastAsia="ru-RU"/>
        </w:rPr>
        <w:t>руб</w:t>
      </w:r>
      <w:proofErr w:type="spellEnd"/>
      <w:r w:rsidRPr="00221FED">
        <w:rPr>
          <w:sz w:val="28"/>
          <w:szCs w:val="28"/>
          <w:lang w:eastAsia="ru-RU"/>
        </w:rPr>
        <w:t xml:space="preserve"> или </w:t>
      </w:r>
      <w:r>
        <w:rPr>
          <w:sz w:val="28"/>
          <w:szCs w:val="28"/>
          <w:lang w:eastAsia="ru-RU"/>
        </w:rPr>
        <w:t>113,8</w:t>
      </w:r>
      <w:r w:rsidRPr="00221FED">
        <w:rPr>
          <w:sz w:val="28"/>
          <w:szCs w:val="28"/>
          <w:lang w:eastAsia="ru-RU"/>
        </w:rPr>
        <w:t>%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Транспортный налог</w:t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>12 478 795,4</w:t>
      </w:r>
      <w:r w:rsidRPr="00221FED">
        <w:rPr>
          <w:sz w:val="28"/>
          <w:szCs w:val="28"/>
          <w:lang w:eastAsia="ru-RU"/>
        </w:rPr>
        <w:t xml:space="preserve"> руб. или 1</w:t>
      </w:r>
      <w:r>
        <w:rPr>
          <w:sz w:val="28"/>
          <w:szCs w:val="28"/>
          <w:lang w:eastAsia="ru-RU"/>
        </w:rPr>
        <w:t>78,7</w:t>
      </w:r>
      <w:r w:rsidRPr="00221FED">
        <w:rPr>
          <w:sz w:val="28"/>
          <w:szCs w:val="28"/>
          <w:lang w:eastAsia="ru-RU"/>
        </w:rPr>
        <w:t>%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Госпошлина</w:t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>7 984 845,</w:t>
      </w:r>
      <w:proofErr w:type="gramStart"/>
      <w:r>
        <w:rPr>
          <w:sz w:val="28"/>
          <w:szCs w:val="28"/>
        </w:rPr>
        <w:t>74</w:t>
      </w:r>
      <w:r w:rsidRPr="00221FED">
        <w:rPr>
          <w:sz w:val="28"/>
          <w:szCs w:val="28"/>
          <w:lang w:eastAsia="ru-RU"/>
        </w:rPr>
        <w:t xml:space="preserve"> </w:t>
      </w:r>
      <w:r w:rsidRPr="00221FED">
        <w:rPr>
          <w:sz w:val="28"/>
          <w:szCs w:val="28"/>
        </w:rPr>
        <w:t xml:space="preserve"> руб.</w:t>
      </w:r>
      <w:proofErr w:type="gramEnd"/>
      <w:r w:rsidRPr="00221FED">
        <w:rPr>
          <w:sz w:val="28"/>
          <w:szCs w:val="28"/>
        </w:rPr>
        <w:t xml:space="preserve"> или </w:t>
      </w:r>
      <w:r>
        <w:rPr>
          <w:sz w:val="28"/>
          <w:szCs w:val="28"/>
        </w:rPr>
        <w:t>207,4</w:t>
      </w:r>
      <w:r w:rsidRPr="00221FED">
        <w:rPr>
          <w:sz w:val="28"/>
          <w:szCs w:val="28"/>
        </w:rPr>
        <w:t>%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Арендная плата за землю</w:t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  <w:t xml:space="preserve">- </w:t>
      </w:r>
      <w:r>
        <w:rPr>
          <w:sz w:val="28"/>
          <w:szCs w:val="28"/>
          <w:lang w:eastAsia="ru-RU"/>
        </w:rPr>
        <w:t>11 616 721,</w:t>
      </w:r>
      <w:proofErr w:type="gramStart"/>
      <w:r>
        <w:rPr>
          <w:sz w:val="28"/>
          <w:szCs w:val="28"/>
          <w:lang w:eastAsia="ru-RU"/>
        </w:rPr>
        <w:t>62</w:t>
      </w:r>
      <w:r w:rsidRPr="00221FED">
        <w:rPr>
          <w:sz w:val="28"/>
          <w:szCs w:val="28"/>
          <w:lang w:eastAsia="ru-RU"/>
        </w:rPr>
        <w:t xml:space="preserve"> </w:t>
      </w:r>
      <w:r w:rsidRPr="00221FED">
        <w:rPr>
          <w:sz w:val="28"/>
          <w:szCs w:val="28"/>
        </w:rPr>
        <w:t xml:space="preserve"> руб.</w:t>
      </w:r>
      <w:proofErr w:type="gramEnd"/>
      <w:r w:rsidRPr="00221FED">
        <w:rPr>
          <w:sz w:val="28"/>
          <w:szCs w:val="28"/>
        </w:rPr>
        <w:t xml:space="preserve"> или 2</w:t>
      </w:r>
      <w:r>
        <w:rPr>
          <w:sz w:val="28"/>
          <w:szCs w:val="28"/>
        </w:rPr>
        <w:t>13</w:t>
      </w:r>
      <w:r w:rsidRPr="00221FED">
        <w:rPr>
          <w:sz w:val="28"/>
          <w:szCs w:val="28"/>
        </w:rPr>
        <w:t>,</w:t>
      </w:r>
      <w:r>
        <w:rPr>
          <w:sz w:val="28"/>
          <w:szCs w:val="28"/>
        </w:rPr>
        <w:t>0</w:t>
      </w:r>
      <w:r w:rsidRPr="00221FED">
        <w:rPr>
          <w:sz w:val="28"/>
          <w:szCs w:val="28"/>
        </w:rPr>
        <w:t>%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Аренда имущества</w:t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  <w:t xml:space="preserve">- </w:t>
      </w:r>
      <w:r>
        <w:rPr>
          <w:sz w:val="28"/>
          <w:szCs w:val="28"/>
          <w:lang w:eastAsia="ru-RU"/>
        </w:rPr>
        <w:t>1 326 673,29</w:t>
      </w:r>
      <w:r w:rsidRPr="00221FED">
        <w:rPr>
          <w:sz w:val="28"/>
          <w:szCs w:val="28"/>
        </w:rPr>
        <w:t xml:space="preserve"> руб. или 14</w:t>
      </w:r>
      <w:r>
        <w:rPr>
          <w:sz w:val="28"/>
          <w:szCs w:val="28"/>
        </w:rPr>
        <w:t>2</w:t>
      </w:r>
      <w:r w:rsidRPr="00221FED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221FED">
        <w:rPr>
          <w:sz w:val="28"/>
          <w:szCs w:val="28"/>
        </w:rPr>
        <w:t xml:space="preserve">% 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 xml:space="preserve">Платежи </w:t>
      </w:r>
      <w:proofErr w:type="gramStart"/>
      <w:r w:rsidRPr="00221FED">
        <w:rPr>
          <w:sz w:val="28"/>
          <w:szCs w:val="28"/>
        </w:rPr>
        <w:t>за пользовании</w:t>
      </w:r>
      <w:proofErr w:type="gramEnd"/>
      <w:r w:rsidRPr="00221FED">
        <w:rPr>
          <w:sz w:val="28"/>
          <w:szCs w:val="28"/>
        </w:rPr>
        <w:t xml:space="preserve"> природными ресурсами- </w:t>
      </w:r>
      <w:r>
        <w:rPr>
          <w:sz w:val="28"/>
          <w:szCs w:val="28"/>
        </w:rPr>
        <w:t>3 295 437,86</w:t>
      </w:r>
      <w:r w:rsidRPr="00221FED">
        <w:rPr>
          <w:sz w:val="28"/>
          <w:szCs w:val="28"/>
          <w:lang w:eastAsia="ru-RU"/>
        </w:rPr>
        <w:t xml:space="preserve"> </w:t>
      </w:r>
      <w:r w:rsidRPr="00221FED">
        <w:rPr>
          <w:sz w:val="28"/>
          <w:szCs w:val="28"/>
        </w:rPr>
        <w:t xml:space="preserve">руб. или </w:t>
      </w:r>
      <w:r>
        <w:rPr>
          <w:sz w:val="28"/>
          <w:szCs w:val="28"/>
        </w:rPr>
        <w:t>219,7</w:t>
      </w:r>
      <w:r w:rsidRPr="00221FED">
        <w:rPr>
          <w:sz w:val="28"/>
          <w:szCs w:val="28"/>
        </w:rPr>
        <w:t>%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Доходы от продажи материальных и нематериальных активов –</w:t>
      </w:r>
      <w:r>
        <w:rPr>
          <w:sz w:val="28"/>
          <w:szCs w:val="28"/>
        </w:rPr>
        <w:t>10 041 773,19</w:t>
      </w:r>
      <w:r w:rsidRPr="00221FED">
        <w:rPr>
          <w:sz w:val="28"/>
          <w:szCs w:val="28"/>
        </w:rPr>
        <w:t xml:space="preserve"> руб. или </w:t>
      </w:r>
      <w:r>
        <w:rPr>
          <w:sz w:val="28"/>
          <w:szCs w:val="28"/>
        </w:rPr>
        <w:t>1120,0</w:t>
      </w:r>
      <w:r w:rsidRPr="00221FED">
        <w:rPr>
          <w:sz w:val="28"/>
          <w:szCs w:val="28"/>
        </w:rPr>
        <w:t>%</w:t>
      </w:r>
    </w:p>
    <w:p w:rsidR="00D437CF" w:rsidRPr="00221FED" w:rsidRDefault="00D437CF" w:rsidP="00D437CF">
      <w:pPr>
        <w:spacing w:after="0" w:line="240" w:lineRule="auto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Штрафы</w:t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</w:r>
      <w:r w:rsidRPr="00221FED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>839 815,66</w:t>
      </w:r>
      <w:r w:rsidRPr="00221FED">
        <w:rPr>
          <w:sz w:val="28"/>
          <w:szCs w:val="28"/>
        </w:rPr>
        <w:t xml:space="preserve"> руб. или </w:t>
      </w:r>
      <w:r>
        <w:rPr>
          <w:sz w:val="28"/>
          <w:szCs w:val="28"/>
        </w:rPr>
        <w:t>168,0</w:t>
      </w:r>
      <w:r w:rsidRPr="00221FED">
        <w:rPr>
          <w:sz w:val="28"/>
          <w:szCs w:val="28"/>
        </w:rPr>
        <w:t>%</w:t>
      </w:r>
    </w:p>
    <w:p w:rsidR="00D437CF" w:rsidRPr="00221FED" w:rsidRDefault="00D437CF" w:rsidP="00D437CF">
      <w:pPr>
        <w:spacing w:line="240" w:lineRule="auto"/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 xml:space="preserve">Безвозмездные поступления </w:t>
      </w:r>
      <w:r>
        <w:rPr>
          <w:sz w:val="28"/>
          <w:szCs w:val="28"/>
        </w:rPr>
        <w:t>878 190 347,02,0</w:t>
      </w:r>
      <w:r w:rsidRPr="00221FED">
        <w:rPr>
          <w:sz w:val="28"/>
          <w:szCs w:val="28"/>
        </w:rPr>
        <w:t xml:space="preserve"> руб. или 99,</w:t>
      </w:r>
      <w:r>
        <w:rPr>
          <w:sz w:val="28"/>
          <w:szCs w:val="28"/>
        </w:rPr>
        <w:t>6</w:t>
      </w:r>
      <w:r w:rsidRPr="00221FED">
        <w:rPr>
          <w:sz w:val="28"/>
          <w:szCs w:val="28"/>
        </w:rPr>
        <w:t>%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То есть налоговые доходы исполнены на 1</w:t>
      </w:r>
      <w:r>
        <w:rPr>
          <w:sz w:val="28"/>
          <w:szCs w:val="28"/>
        </w:rPr>
        <w:t>3</w:t>
      </w:r>
      <w:r w:rsidRPr="00221FED">
        <w:rPr>
          <w:sz w:val="28"/>
          <w:szCs w:val="28"/>
        </w:rPr>
        <w:t>2,</w:t>
      </w:r>
      <w:r>
        <w:rPr>
          <w:sz w:val="28"/>
          <w:szCs w:val="28"/>
        </w:rPr>
        <w:t>9</w:t>
      </w:r>
      <w:r w:rsidRPr="00221FED">
        <w:rPr>
          <w:sz w:val="28"/>
          <w:szCs w:val="28"/>
        </w:rPr>
        <w:t xml:space="preserve"> % к годовым бюджетным назначениям, неналоговые </w:t>
      </w:r>
      <w:proofErr w:type="gramStart"/>
      <w:r w:rsidRPr="00221FED">
        <w:rPr>
          <w:sz w:val="28"/>
          <w:szCs w:val="28"/>
        </w:rPr>
        <w:t>доходы  на</w:t>
      </w:r>
      <w:proofErr w:type="gramEnd"/>
      <w:r w:rsidRPr="00221FED">
        <w:rPr>
          <w:sz w:val="28"/>
          <w:szCs w:val="28"/>
        </w:rPr>
        <w:t xml:space="preserve"> </w:t>
      </w:r>
      <w:r>
        <w:rPr>
          <w:sz w:val="28"/>
          <w:szCs w:val="28"/>
        </w:rPr>
        <w:t>292,2</w:t>
      </w:r>
      <w:r w:rsidRPr="00221FED">
        <w:rPr>
          <w:sz w:val="28"/>
          <w:szCs w:val="28"/>
        </w:rPr>
        <w:t xml:space="preserve"> %. </w:t>
      </w:r>
    </w:p>
    <w:p w:rsidR="00FE776C" w:rsidRPr="00221FED" w:rsidRDefault="00B87808" w:rsidP="00A85774">
      <w:pPr>
        <w:ind w:firstLine="851"/>
        <w:jc w:val="both"/>
        <w:rPr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E3272D0" wp14:editId="506B8CC6">
            <wp:extent cx="5514975" cy="5429250"/>
            <wp:effectExtent l="0" t="0" r="9525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4A19A253-4DDD-4946-9799-ABD3E322A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lastRenderedPageBreak/>
        <w:t>За отчетный период произош</w:t>
      </w:r>
      <w:r>
        <w:rPr>
          <w:sz w:val="28"/>
          <w:szCs w:val="28"/>
        </w:rPr>
        <w:t>ло</w:t>
      </w:r>
      <w:r w:rsidRPr="00221FED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увеличение</w:t>
      </w:r>
      <w:r w:rsidRPr="00221FED">
        <w:rPr>
          <w:sz w:val="28"/>
          <w:szCs w:val="28"/>
        </w:rPr>
        <w:t xml:space="preserve"> общего объема </w:t>
      </w:r>
      <w:r>
        <w:rPr>
          <w:sz w:val="28"/>
          <w:szCs w:val="28"/>
        </w:rPr>
        <w:t xml:space="preserve">собственных </w:t>
      </w:r>
      <w:r w:rsidRPr="00221FED">
        <w:rPr>
          <w:sz w:val="28"/>
          <w:szCs w:val="28"/>
        </w:rPr>
        <w:t>доходов местного бюджета по сравнению с 202</w:t>
      </w:r>
      <w:r>
        <w:rPr>
          <w:sz w:val="28"/>
          <w:szCs w:val="28"/>
        </w:rPr>
        <w:t>3</w:t>
      </w:r>
      <w:r w:rsidRPr="00221FED">
        <w:rPr>
          <w:sz w:val="28"/>
          <w:szCs w:val="28"/>
        </w:rPr>
        <w:t xml:space="preserve"> годом - на </w:t>
      </w:r>
      <w:r>
        <w:rPr>
          <w:sz w:val="28"/>
          <w:szCs w:val="28"/>
        </w:rPr>
        <w:t xml:space="preserve">17,6 </w:t>
      </w:r>
      <w:r w:rsidRPr="00221FED">
        <w:rPr>
          <w:sz w:val="28"/>
          <w:szCs w:val="28"/>
        </w:rPr>
        <w:t>%.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 xml:space="preserve">Перевыполнение бюджетных назначений по большинству видов доходов связано </w:t>
      </w:r>
      <w:proofErr w:type="gramStart"/>
      <w:r w:rsidRPr="00221FED">
        <w:rPr>
          <w:sz w:val="28"/>
          <w:szCs w:val="28"/>
        </w:rPr>
        <w:t>с :</w:t>
      </w:r>
      <w:proofErr w:type="gramEnd"/>
    </w:p>
    <w:p w:rsidR="00D437CF" w:rsidRPr="00221FED" w:rsidRDefault="00D437CF" w:rsidP="00D437CF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Налог на доходы физических лиц – рост МРОТ;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  <w:lang w:eastAsia="ru-RU"/>
        </w:rPr>
      </w:pPr>
      <w:r w:rsidRPr="00221FED">
        <w:rPr>
          <w:sz w:val="28"/>
          <w:szCs w:val="28"/>
        </w:rPr>
        <w:t>Акцизы на нефтепродукты –</w:t>
      </w:r>
      <w:r w:rsidRPr="00221FED">
        <w:rPr>
          <w:sz w:val="28"/>
          <w:szCs w:val="28"/>
          <w:lang w:eastAsia="ru-RU"/>
        </w:rPr>
        <w:t xml:space="preserve"> рост ставки акцизов и повышение производства облагаемых акцизами нефтепродуктов по сравнению с планом;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Транспортный налог с физических лиц - поступление налога оказалось выше прогноза главного администратора дохода;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  <w:lang w:eastAsia="ru-RU"/>
        </w:rPr>
      </w:pPr>
      <w:r w:rsidRPr="00221FED">
        <w:rPr>
          <w:sz w:val="28"/>
          <w:szCs w:val="28"/>
          <w:lang w:eastAsia="ru-RU"/>
        </w:rPr>
        <w:t>Госпошлина – увеличение количества действий, облагаемых пошлиной;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  <w:lang w:eastAsia="ru-RU"/>
        </w:rPr>
      </w:pPr>
      <w:r w:rsidRPr="00221FED">
        <w:rPr>
          <w:sz w:val="28"/>
          <w:szCs w:val="28"/>
        </w:rPr>
        <w:t>Аренда муниципального имущества и земли – поступление задолженности прошлых лет</w:t>
      </w:r>
      <w:r w:rsidRPr="00221FED">
        <w:rPr>
          <w:sz w:val="28"/>
          <w:szCs w:val="28"/>
          <w:lang w:eastAsia="ru-RU"/>
        </w:rPr>
        <w:t>;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Доходы от продажи материальных и нематериальных активов – в связи с повышением продажной стоимости при проведении аукционов;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Штрафы – существенное поступление штрафов за 2019 год в 202</w:t>
      </w:r>
      <w:r>
        <w:rPr>
          <w:sz w:val="28"/>
          <w:szCs w:val="28"/>
        </w:rPr>
        <w:t>4</w:t>
      </w:r>
      <w:r w:rsidRPr="00221FED">
        <w:rPr>
          <w:sz w:val="28"/>
          <w:szCs w:val="28"/>
        </w:rPr>
        <w:t xml:space="preserve"> году.</w:t>
      </w:r>
    </w:p>
    <w:p w:rsidR="00D437CF" w:rsidRDefault="00D437CF" w:rsidP="00D437CF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 xml:space="preserve">Единый сельскохозяйственный налог – прибыль у </w:t>
      </w:r>
      <w:proofErr w:type="gramStart"/>
      <w:r w:rsidRPr="00221FED">
        <w:rPr>
          <w:sz w:val="28"/>
          <w:szCs w:val="28"/>
        </w:rPr>
        <w:t>сельхозтоваропроизводителей  оказалась</w:t>
      </w:r>
      <w:proofErr w:type="gramEnd"/>
      <w:r w:rsidRPr="00221FED">
        <w:rPr>
          <w:sz w:val="28"/>
          <w:szCs w:val="28"/>
        </w:rPr>
        <w:t xml:space="preserve"> выше ожидаемых плановых значений.</w:t>
      </w:r>
    </w:p>
    <w:p w:rsidR="00D437CF" w:rsidRPr="00221FED" w:rsidRDefault="00D437CF" w:rsidP="00D437C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Платежи за использование природных ресурсов – неточности планирования администратором;</w:t>
      </w:r>
    </w:p>
    <w:p w:rsidR="003B69F9" w:rsidRDefault="003B69F9" w:rsidP="008E79C3">
      <w:pPr>
        <w:tabs>
          <w:tab w:val="left" w:pos="2730"/>
        </w:tabs>
      </w:pPr>
    </w:p>
    <w:p w:rsidR="002C02E5" w:rsidRDefault="002C02E5" w:rsidP="002C02E5">
      <w:pPr>
        <w:tabs>
          <w:tab w:val="left" w:pos="2730"/>
        </w:tabs>
        <w:rPr>
          <w:b/>
          <w:bCs/>
        </w:rPr>
      </w:pPr>
      <w:r w:rsidRPr="002C02E5">
        <w:rPr>
          <w:noProof/>
        </w:rPr>
        <w:drawing>
          <wp:inline distT="0" distB="0" distL="0" distR="0" wp14:anchorId="28F3FEED" wp14:editId="743BF048">
            <wp:extent cx="4543425" cy="3025610"/>
            <wp:effectExtent l="0" t="0" r="0" b="3810"/>
            <wp:docPr id="3077" name="Picture 17" descr="1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7" descr="167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4593953" cy="30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E5" w:rsidRPr="00DD155A" w:rsidRDefault="002C02E5" w:rsidP="002C02E5">
      <w:pPr>
        <w:tabs>
          <w:tab w:val="left" w:pos="2730"/>
        </w:tabs>
        <w:rPr>
          <w:sz w:val="28"/>
          <w:szCs w:val="28"/>
        </w:rPr>
      </w:pPr>
      <w:r w:rsidRPr="00DD155A">
        <w:rPr>
          <w:bCs/>
          <w:sz w:val="28"/>
          <w:szCs w:val="28"/>
        </w:rPr>
        <w:lastRenderedPageBreak/>
        <w:t>РАСХОДЫ БЮДЖЕТА включают расходы на оказание государственных (муниципальных) услуг, социальное обеспечение населения, бюджетные инвестиции, предоставление межбюджетных трансфертов, обслуживание государственного (муниципального) долга</w:t>
      </w:r>
    </w:p>
    <w:p w:rsidR="00CD6A46" w:rsidRDefault="00CD6A46" w:rsidP="008E79C3">
      <w:pPr>
        <w:tabs>
          <w:tab w:val="left" w:pos="2730"/>
        </w:tabs>
      </w:pPr>
    </w:p>
    <w:p w:rsidR="00FE776C" w:rsidRDefault="00B87808" w:rsidP="008E79C3">
      <w:pPr>
        <w:tabs>
          <w:tab w:val="left" w:pos="2730"/>
        </w:tabs>
      </w:pPr>
      <w:r>
        <w:rPr>
          <w:noProof/>
        </w:rPr>
        <w:drawing>
          <wp:inline distT="0" distB="0" distL="0" distR="0" wp14:anchorId="413AEFE8" wp14:editId="228C0016">
            <wp:extent cx="6045200" cy="4467225"/>
            <wp:effectExtent l="0" t="0" r="12700" b="952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78F91FCD-DA4C-452D-A7C7-4C8AE8B6C0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83288" w:rsidRDefault="00283288" w:rsidP="00283288">
      <w:pPr>
        <w:rPr>
          <w:b/>
          <w:sz w:val="32"/>
          <w:szCs w:val="32"/>
        </w:rPr>
      </w:pPr>
      <w:r w:rsidRPr="00D07BC2">
        <w:rPr>
          <w:b/>
          <w:sz w:val="32"/>
          <w:szCs w:val="32"/>
        </w:rPr>
        <w:t xml:space="preserve">Исполнение плана по расходам по разделам и подразделам классификации расходов бюджета составило </w:t>
      </w:r>
      <w:r>
        <w:rPr>
          <w:b/>
          <w:sz w:val="32"/>
          <w:szCs w:val="32"/>
        </w:rPr>
        <w:t xml:space="preserve">в </w:t>
      </w:r>
      <w:proofErr w:type="gramStart"/>
      <w:r>
        <w:rPr>
          <w:b/>
          <w:sz w:val="32"/>
          <w:szCs w:val="32"/>
        </w:rPr>
        <w:t>202</w:t>
      </w:r>
      <w:r w:rsidR="00B87808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  году</w:t>
      </w:r>
      <w:proofErr w:type="gramEnd"/>
      <w:r>
        <w:rPr>
          <w:b/>
          <w:sz w:val="32"/>
          <w:szCs w:val="32"/>
        </w:rPr>
        <w:t xml:space="preserve"> </w:t>
      </w:r>
      <w:r w:rsidRPr="00D07BC2">
        <w:rPr>
          <w:b/>
          <w:sz w:val="32"/>
          <w:szCs w:val="32"/>
        </w:rPr>
        <w:t xml:space="preserve">(в </w:t>
      </w:r>
      <w:proofErr w:type="spellStart"/>
      <w:r w:rsidRPr="00D07BC2">
        <w:rPr>
          <w:b/>
          <w:sz w:val="32"/>
          <w:szCs w:val="32"/>
        </w:rPr>
        <w:t>тыс.руб</w:t>
      </w:r>
      <w:proofErr w:type="spellEnd"/>
      <w:r w:rsidRPr="00D07BC2">
        <w:rPr>
          <w:b/>
          <w:sz w:val="32"/>
          <w:szCs w:val="32"/>
        </w:rPr>
        <w:t>.):</w:t>
      </w:r>
    </w:p>
    <w:p w:rsidR="000D1738" w:rsidRPr="00D07BC2" w:rsidRDefault="000D1738" w:rsidP="00283288">
      <w:pPr>
        <w:rPr>
          <w:b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322"/>
        <w:gridCol w:w="1243"/>
        <w:gridCol w:w="1243"/>
        <w:gridCol w:w="1500"/>
        <w:gridCol w:w="1081"/>
        <w:gridCol w:w="1081"/>
        <w:gridCol w:w="865"/>
      </w:tblGrid>
      <w:tr w:rsidR="00B87808" w:rsidRPr="00B87808" w:rsidTr="000D1738">
        <w:trPr>
          <w:trHeight w:val="315"/>
        </w:trPr>
        <w:tc>
          <w:tcPr>
            <w:tcW w:w="1615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21344D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Код и н</w:t>
            </w:r>
            <w:r w:rsidR="00B87808"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аименование показателя</w:t>
            </w:r>
          </w:p>
        </w:tc>
        <w:tc>
          <w:tcPr>
            <w:tcW w:w="1908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 xml:space="preserve">2024 год </w:t>
            </w:r>
          </w:p>
        </w:tc>
        <w:tc>
          <w:tcPr>
            <w:tcW w:w="49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факт за 2023 год</w:t>
            </w:r>
          </w:p>
        </w:tc>
        <w:tc>
          <w:tcPr>
            <w:tcW w:w="980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отклонение 2024г. от 2023г.</w:t>
            </w:r>
          </w:p>
        </w:tc>
      </w:tr>
      <w:tr w:rsidR="00B87808" w:rsidRPr="00B87808" w:rsidTr="000D1738">
        <w:trPr>
          <w:trHeight w:val="1575"/>
        </w:trPr>
        <w:tc>
          <w:tcPr>
            <w:tcW w:w="161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План годовой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 xml:space="preserve">Факт </w:t>
            </w:r>
            <w:proofErr w:type="gramStart"/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за  2024</w:t>
            </w:r>
            <w:proofErr w:type="gramEnd"/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 xml:space="preserve">% </w:t>
            </w:r>
            <w:proofErr w:type="gramStart"/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исполнения  к</w:t>
            </w:r>
            <w:proofErr w:type="gramEnd"/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 xml:space="preserve"> годовым назначениям</w:t>
            </w:r>
          </w:p>
        </w:tc>
        <w:tc>
          <w:tcPr>
            <w:tcW w:w="49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 xml:space="preserve">сумма, </w:t>
            </w:r>
            <w:proofErr w:type="spellStart"/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тыс.руб</w:t>
            </w:r>
            <w:proofErr w:type="spellEnd"/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 xml:space="preserve">темп роста, % </w:t>
            </w:r>
          </w:p>
        </w:tc>
      </w:tr>
      <w:tr w:rsidR="00B87808" w:rsidRPr="00B87808" w:rsidTr="000D1738">
        <w:trPr>
          <w:trHeight w:val="52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96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lastRenderedPageBreak/>
              <w:t>0100 Общегосударственные вопросы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102049,6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100794,6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83857,6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16 937,0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120,2</w:t>
            </w:r>
          </w:p>
        </w:tc>
      </w:tr>
      <w:tr w:rsidR="00B87808" w:rsidRPr="00B87808" w:rsidTr="000D1738">
        <w:trPr>
          <w:trHeight w:val="91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0102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3650,9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3620,5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2 749,2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4092,5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-472,0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88,5</w:t>
            </w:r>
          </w:p>
        </w:tc>
      </w:tr>
      <w:tr w:rsidR="00B87808" w:rsidRPr="00B87808" w:rsidTr="000D1738">
        <w:trPr>
          <w:trHeight w:val="210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0104 Функционирование Правительства РФ,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31637,1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31596,9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29100,9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2 496,0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108,6</w:t>
            </w:r>
          </w:p>
        </w:tc>
      </w:tr>
      <w:tr w:rsidR="00B87808" w:rsidRPr="00B87808" w:rsidTr="000D1738">
        <w:trPr>
          <w:trHeight w:val="61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0105 Судебная система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-0,9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150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0106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12001,5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11995,5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10571,6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1 423,9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113,5</w:t>
            </w:r>
          </w:p>
        </w:tc>
      </w:tr>
      <w:tr w:rsidR="00B87808" w:rsidRPr="00B87808" w:rsidTr="000D1738">
        <w:trPr>
          <w:trHeight w:val="103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0107 Обеспечение проведения выборов и референдумов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164,3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-164,3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102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0111 Резервные фонды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117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0113 Другие общегосударственные вопросы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54706,5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53578,1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40088,1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13 490,0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133,7</w:t>
            </w:r>
          </w:p>
        </w:tc>
      </w:tr>
      <w:tr w:rsidR="00B87808" w:rsidRPr="00B87808" w:rsidTr="000D1738">
        <w:trPr>
          <w:trHeight w:val="105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0200 Национальная оборона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157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lastRenderedPageBreak/>
              <w:t xml:space="preserve">0300 Национальная безопасность, правоохранительная деятельность и национальная оборона 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145,0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145,4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-43,4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70,2</w:t>
            </w:r>
          </w:p>
        </w:tc>
      </w:tr>
      <w:tr w:rsidR="00B87808" w:rsidRPr="00B87808" w:rsidTr="000D1738">
        <w:trPr>
          <w:trHeight w:val="150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0310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145,0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145,4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-43,4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70,2</w:t>
            </w:r>
          </w:p>
        </w:tc>
      </w:tr>
      <w:tr w:rsidR="00B87808" w:rsidRPr="00B87808" w:rsidTr="000D1738">
        <w:trPr>
          <w:trHeight w:val="126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0400 Национальная экономика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63502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56243,4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88,6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44242,5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12 000,9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127,1</w:t>
            </w:r>
          </w:p>
        </w:tc>
      </w:tr>
      <w:tr w:rsidR="00B87808" w:rsidRPr="00B87808" w:rsidTr="000D1738">
        <w:trPr>
          <w:trHeight w:val="84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 xml:space="preserve">0401 </w:t>
            </w:r>
            <w:proofErr w:type="spellStart"/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Общеэкономисеские</w:t>
            </w:r>
            <w:proofErr w:type="spellEnd"/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 xml:space="preserve"> вопросы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3333,4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1277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1235,9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106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0409 Дорожное хозяйство (дорожные фонды)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58284,1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54014,5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39010,5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15 004,0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138,5</w:t>
            </w:r>
          </w:p>
        </w:tc>
      </w:tr>
      <w:tr w:rsidR="00B87808" w:rsidRPr="00B87808" w:rsidTr="000D1738">
        <w:trPr>
          <w:trHeight w:val="90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0412 Другие вопросы в области национальной экономики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1884,5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951,9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3996,2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-3 044,3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23,8</w:t>
            </w:r>
          </w:p>
        </w:tc>
      </w:tr>
      <w:tr w:rsidR="00B87808" w:rsidRPr="00B87808" w:rsidTr="000D1738">
        <w:trPr>
          <w:trHeight w:val="84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0500 ЖКХ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3517,5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2305,1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65,5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173,3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2 131,8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1 330,1</w:t>
            </w:r>
          </w:p>
        </w:tc>
      </w:tr>
      <w:tr w:rsidR="00B87808" w:rsidRPr="00B87808" w:rsidTr="000D1738">
        <w:trPr>
          <w:trHeight w:val="87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0501 Жилищное хозяйство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-71,7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87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0502 Коммунальное хозяйство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2600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2075,3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79,8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101,6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1 973,7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84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0503 Благоустройство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917,5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101,6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128,2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226,2</w:t>
            </w:r>
          </w:p>
        </w:tc>
      </w:tr>
      <w:tr w:rsidR="00B87808" w:rsidRPr="00B87808" w:rsidTr="000D1738">
        <w:trPr>
          <w:trHeight w:val="102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 xml:space="preserve">0700 Образование 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737315,5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716172,3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638731,5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77 440,8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112,1</w:t>
            </w:r>
          </w:p>
        </w:tc>
      </w:tr>
      <w:tr w:rsidR="00B87808" w:rsidRPr="00B87808" w:rsidTr="000D1738">
        <w:trPr>
          <w:trHeight w:val="96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0702 Общее образование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697409,4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679685,3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604514,1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75 171,2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112,4</w:t>
            </w:r>
          </w:p>
        </w:tc>
      </w:tr>
      <w:tr w:rsidR="00B87808" w:rsidRPr="00B87808" w:rsidTr="000D1738">
        <w:trPr>
          <w:trHeight w:val="105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lastRenderedPageBreak/>
              <w:t>0703 Дополнительное образование детей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20585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18584,3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90,3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15499,4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119,9</w:t>
            </w:r>
          </w:p>
        </w:tc>
      </w:tr>
      <w:tr w:rsidR="00B87808" w:rsidRPr="00B87808" w:rsidTr="000D1738">
        <w:trPr>
          <w:trHeight w:val="117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0707 Молодежная политика и оздоровление детей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-33,0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91,5</w:t>
            </w:r>
          </w:p>
        </w:tc>
      </w:tr>
      <w:tr w:rsidR="00B87808" w:rsidRPr="00B87808" w:rsidTr="000D1738">
        <w:trPr>
          <w:trHeight w:val="94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0709 Другие вопросы в области образования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18921,2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17548,6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18330,9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-782,3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95,7</w:t>
            </w:r>
          </w:p>
        </w:tc>
      </w:tr>
      <w:tr w:rsidR="00B87808" w:rsidRPr="00B87808" w:rsidTr="000D1738">
        <w:trPr>
          <w:trHeight w:val="94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0800 Культура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170915,6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155753,1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91,1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106185,4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49 567,7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146,7</w:t>
            </w:r>
          </w:p>
        </w:tc>
      </w:tr>
      <w:tr w:rsidR="00B87808" w:rsidRPr="00B87808" w:rsidTr="000D1738">
        <w:trPr>
          <w:trHeight w:val="90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0801 Культура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96201,4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83697,1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82310,9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1 386,2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101,7</w:t>
            </w:r>
          </w:p>
        </w:tc>
      </w:tr>
      <w:tr w:rsidR="00B87808" w:rsidRPr="00B87808" w:rsidTr="000D1738">
        <w:trPr>
          <w:trHeight w:val="88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0804 другие вопросы в области культуры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74714,2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72056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23874,4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48 181,6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301,8</w:t>
            </w:r>
          </w:p>
        </w:tc>
      </w:tr>
      <w:tr w:rsidR="00B87808" w:rsidRPr="00B87808" w:rsidTr="000D1738">
        <w:trPr>
          <w:trHeight w:val="81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1000 Социальная политика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13387,6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11176,2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460A4A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83,8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11790,7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-614,5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94,8</w:t>
            </w:r>
          </w:p>
        </w:tc>
      </w:tr>
      <w:tr w:rsidR="00B87808" w:rsidRPr="00B87808" w:rsidTr="000D1738">
        <w:trPr>
          <w:trHeight w:val="105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1001 Пенсионное обеспечение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2671,5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2650,7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2598,2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102,0</w:t>
            </w:r>
          </w:p>
        </w:tc>
      </w:tr>
      <w:tr w:rsidR="00B87808" w:rsidRPr="00B87808" w:rsidTr="000D1738">
        <w:trPr>
          <w:trHeight w:val="102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1003 Социальное обеспечение населения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7073,8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4965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4613,8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351,2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107,6</w:t>
            </w:r>
          </w:p>
        </w:tc>
      </w:tr>
      <w:tr w:rsidR="00B87808" w:rsidRPr="00B87808" w:rsidTr="000D1738">
        <w:trPr>
          <w:trHeight w:val="96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1004 Охрана семьи и детства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3642,3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3560,5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97,8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4578,6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-1 018,1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77,8</w:t>
            </w:r>
          </w:p>
        </w:tc>
      </w:tr>
      <w:tr w:rsidR="00B87808" w:rsidRPr="00B87808" w:rsidTr="000D1738">
        <w:trPr>
          <w:trHeight w:val="84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1100 Физкультура и спорт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15989,4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11589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9519,3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2 069,7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121,7</w:t>
            </w:r>
          </w:p>
        </w:tc>
      </w:tr>
      <w:tr w:rsidR="00B87808" w:rsidRPr="00B87808" w:rsidTr="000D1738">
        <w:trPr>
          <w:trHeight w:val="100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1101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7170,2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-7 170,2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111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1102 Массовый спорт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343,8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-134,8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60,8</w:t>
            </w:r>
          </w:p>
        </w:tc>
      </w:tr>
      <w:tr w:rsidR="00B87808" w:rsidRPr="00B87808" w:rsidTr="000D1738">
        <w:trPr>
          <w:trHeight w:val="1170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lastRenderedPageBreak/>
              <w:t>1103 Спорт высших достижений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15519,4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11380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2005,3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115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1200 Средства массовой информации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2950,5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2352,3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79,7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B87808">
              <w:rPr>
                <w:rFonts w:eastAsia="Times New Roman" w:cs="Calibri"/>
                <w:sz w:val="20"/>
                <w:szCs w:val="20"/>
                <w:lang w:eastAsia="ru-RU"/>
              </w:rPr>
              <w:t>2120,5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231,8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110,9</w:t>
            </w:r>
          </w:p>
        </w:tc>
      </w:tr>
      <w:tr w:rsidR="00B87808" w:rsidRPr="00B87808" w:rsidTr="000D1738">
        <w:trPr>
          <w:trHeight w:val="130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1202 Периодическая печать и издательства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2950,5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2352,3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79,7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2 120,5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231,8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110,9</w:t>
            </w:r>
          </w:p>
        </w:tc>
      </w:tr>
      <w:tr w:rsidR="00B87808" w:rsidRPr="00B87808" w:rsidTr="000D1738">
        <w:trPr>
          <w:trHeight w:val="1440"/>
        </w:trPr>
        <w:tc>
          <w:tcPr>
            <w:tcW w:w="161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1300 Обслуживание муниципального долга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1065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 xml:space="preserve">1400 Межбюджетные трансферты 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47 788,3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46 386,5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6 217,6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40 168,9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746,1</w:t>
            </w:r>
          </w:p>
        </w:tc>
      </w:tr>
      <w:tr w:rsidR="00B87808" w:rsidRPr="00B87808" w:rsidTr="000D1738">
        <w:trPr>
          <w:trHeight w:val="1140"/>
        </w:trPr>
        <w:tc>
          <w:tcPr>
            <w:tcW w:w="16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1401 Дотации на выравнивание бюджетной обеспеченности муниципальных образований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2 933,3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2 933,3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3 049,6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-116,3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96,2</w:t>
            </w:r>
          </w:p>
        </w:tc>
      </w:tr>
      <w:tr w:rsidR="00B87808" w:rsidRPr="00B87808" w:rsidTr="000D1738">
        <w:trPr>
          <w:trHeight w:val="960"/>
        </w:trPr>
        <w:tc>
          <w:tcPr>
            <w:tcW w:w="16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1403 Прочие межбюджетные трансферты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44 855,0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43 453,2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3 168,0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40 285,2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 </w:t>
            </w:r>
          </w:p>
        </w:tc>
      </w:tr>
      <w:tr w:rsidR="00B87808" w:rsidRPr="00B87808" w:rsidTr="000D1738">
        <w:trPr>
          <w:trHeight w:val="1515"/>
        </w:trPr>
        <w:tc>
          <w:tcPr>
            <w:tcW w:w="161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ИТОГО РАСХОДЫ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1 157 561,0</w:t>
            </w:r>
          </w:p>
        </w:tc>
        <w:tc>
          <w:tcPr>
            <w:tcW w:w="49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1 102 874,5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b/>
                <w:bCs/>
                <w:sz w:val="24"/>
                <w:szCs w:val="24"/>
                <w:lang w:eastAsia="ru-RU"/>
              </w:rPr>
              <w:t>902 983,8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199 890,7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B87808" w:rsidRPr="00B87808" w:rsidRDefault="00B87808" w:rsidP="00B87808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87808">
              <w:rPr>
                <w:rFonts w:eastAsia="Times New Roman" w:cs="Calibri"/>
                <w:sz w:val="24"/>
                <w:szCs w:val="24"/>
                <w:lang w:eastAsia="ru-RU"/>
              </w:rPr>
              <w:t>122,1</w:t>
            </w:r>
          </w:p>
        </w:tc>
      </w:tr>
    </w:tbl>
    <w:p w:rsidR="00647910" w:rsidRDefault="00647910" w:rsidP="003A451F">
      <w:pPr>
        <w:ind w:firstLine="851"/>
        <w:jc w:val="both"/>
        <w:rPr>
          <w:rFonts w:cs="Times New Roman"/>
          <w:sz w:val="28"/>
          <w:szCs w:val="28"/>
        </w:rPr>
      </w:pPr>
    </w:p>
    <w:p w:rsidR="00FE776C" w:rsidRDefault="00FE776C" w:rsidP="003A451F">
      <w:pPr>
        <w:ind w:firstLine="851"/>
        <w:jc w:val="both"/>
        <w:rPr>
          <w:rFonts w:cs="Times New Roman"/>
          <w:sz w:val="28"/>
          <w:szCs w:val="28"/>
        </w:rPr>
      </w:pPr>
    </w:p>
    <w:p w:rsidR="00D437CF" w:rsidRPr="00085EFD" w:rsidRDefault="00D437CF" w:rsidP="00D437CF">
      <w:pPr>
        <w:ind w:firstLine="851"/>
        <w:jc w:val="both"/>
      </w:pPr>
      <w:r w:rsidRPr="00085EFD">
        <w:rPr>
          <w:rFonts w:cs="Times New Roman"/>
          <w:sz w:val="28"/>
          <w:szCs w:val="28"/>
        </w:rPr>
        <w:t>Расходы местного бюджета утверждены в сумме 1 157 560 984,66руб., исполнены в сумме 1 102 874 529,76 руб., что составляет 95,3 % от уточненных бюджетных назначений. В том числе:</w:t>
      </w:r>
    </w:p>
    <w:p w:rsidR="0060281F" w:rsidRDefault="0021344D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>
        <w:rPr>
          <w:noProof/>
        </w:rPr>
        <w:lastRenderedPageBreak/>
        <w:drawing>
          <wp:inline distT="0" distB="0" distL="0" distR="0" wp14:anchorId="55243537" wp14:editId="3F5FCCC2">
            <wp:extent cx="5578475" cy="6315075"/>
            <wp:effectExtent l="0" t="0" r="3175" b="952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E38364CF-2E11-4CB8-A614-A56F5EF15F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B248CB" w:rsidRPr="00B248CB" w:rsidRDefault="00B248CB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lastRenderedPageBreak/>
        <w:t>Раздел 0100 «Общегосударственные расходы»</w:t>
      </w:r>
    </w:p>
    <w:p w:rsidR="004430DA" w:rsidRPr="00A85774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492750" cy="27466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64" cy="27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CF" w:rsidRPr="00085EFD" w:rsidRDefault="00D437CF" w:rsidP="002C02E5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предусмотрено 102 049 610,00 руб., кассовые расходы составили 100 794 592,06 руб. (98,8% от уточненного плана) или 9,1% расходов бюджета. Эти средства были направлены на: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- функционирование органов местного самоуправления (подразделы 0102,0104,0106) в сумме 47 212 847,09 руб.; </w:t>
      </w:r>
    </w:p>
    <w:p w:rsidR="00D437CF" w:rsidRPr="00085EFD" w:rsidRDefault="00D437CF" w:rsidP="002C02E5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- судебная система (подраздел 0105) -составление списков кандидатов в присяжные заседатели за счет средств федерального бюджета в сумме 3 600,0 руб.;</w:t>
      </w:r>
    </w:p>
    <w:p w:rsidR="00D437CF" w:rsidRPr="00085EFD" w:rsidRDefault="00D437CF" w:rsidP="002C02E5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- расходы резервного фонда администрации (подраздел 0111) предусмотрено 50 000,0 руб., потребности в использовании средств резервных фондов не возникало;</w:t>
      </w:r>
    </w:p>
    <w:p w:rsidR="00D437CF" w:rsidRPr="00085EFD" w:rsidRDefault="00D437CF" w:rsidP="00D437CF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- другие общегосударственные вопросы (подраздел 0113) 53578144,97 </w:t>
      </w:r>
      <w:proofErr w:type="gramStart"/>
      <w:r w:rsidRPr="00085EFD">
        <w:rPr>
          <w:rFonts w:cs="Times New Roman"/>
          <w:sz w:val="28"/>
          <w:szCs w:val="28"/>
        </w:rPr>
        <w:t>руб..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 w:themeFill="accent2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647910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47910" w:rsidRPr="009342DC" w:rsidRDefault="00647910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содержание органов </w:t>
            </w:r>
            <w:r>
              <w:rPr>
                <w:sz w:val="24"/>
                <w:szCs w:val="24"/>
              </w:rPr>
              <w:t>муниципальной</w:t>
            </w:r>
            <w:r w:rsidRPr="009342DC">
              <w:rPr>
                <w:sz w:val="24"/>
                <w:szCs w:val="24"/>
              </w:rPr>
              <w:t xml:space="preserve"> власти в расчете на 1 единицу штатной (фактической) численности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47910" w:rsidRPr="009342DC" w:rsidRDefault="00647910" w:rsidP="003957AF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тыс. 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47910" w:rsidRPr="00C669FE" w:rsidRDefault="00647910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План – </w:t>
            </w:r>
            <w:r w:rsidR="008A46B0">
              <w:rPr>
                <w:sz w:val="24"/>
                <w:szCs w:val="24"/>
              </w:rPr>
              <w:t>3,07</w:t>
            </w:r>
          </w:p>
          <w:p w:rsidR="00647910" w:rsidRPr="00C669FE" w:rsidRDefault="00647910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Факт – </w:t>
            </w:r>
            <w:r w:rsidR="008A46B0">
              <w:rPr>
                <w:sz w:val="24"/>
                <w:szCs w:val="24"/>
              </w:rPr>
              <w:t>3,04</w:t>
            </w:r>
          </w:p>
        </w:tc>
      </w:tr>
    </w:tbl>
    <w:p w:rsidR="00647910" w:rsidRPr="00A85774" w:rsidRDefault="00647910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</w:p>
    <w:p w:rsid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0300 «Национальная безопасность и правоохранительная деятельность»</w:t>
      </w: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57575"/>
            <wp:effectExtent l="0" t="0" r="3175" b="9525"/>
            <wp:docPr id="19" name="Рисунок 19" descr="C:\Леес-документы\Бюджет для граждан\Бюджет для граждан по отчету за 2022\Фото\DSC_6096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еес-документы\Бюджет для граждан\Бюджет для граждан по отчету за 2022\Фото\DSC_6096_Dx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5A" w:rsidRPr="00B248CB" w:rsidRDefault="00DD155A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D437CF" w:rsidRPr="00085EFD" w:rsidRDefault="00D437CF" w:rsidP="00D437CF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 xml:space="preserve">запланировано 145 000,0руб., кассовые расходы составили 102 000,00 руб. (70,3 % от уточненного плана). Средства не освоены в полном объеме по причине экономии, сложившейся от проведения конкурсных процедур. </w:t>
      </w:r>
      <w:bookmarkStart w:id="1" w:name="_Hlk159418190"/>
      <w:r w:rsidRPr="00085EFD">
        <w:rPr>
          <w:rFonts w:cs="Times New Roman"/>
          <w:sz w:val="28"/>
          <w:szCs w:val="28"/>
        </w:rPr>
        <w:t xml:space="preserve">по предупреждению заболеваемости геморрагической лихорадкой на территории </w:t>
      </w:r>
      <w:proofErr w:type="spellStart"/>
      <w:r w:rsidRPr="00085EFD">
        <w:rPr>
          <w:rFonts w:cs="Times New Roman"/>
          <w:sz w:val="28"/>
          <w:szCs w:val="28"/>
        </w:rPr>
        <w:t>Аткарского</w:t>
      </w:r>
      <w:proofErr w:type="spellEnd"/>
      <w:r w:rsidRPr="00085EFD">
        <w:rPr>
          <w:rFonts w:cs="Times New Roman"/>
          <w:sz w:val="28"/>
          <w:szCs w:val="28"/>
        </w:rPr>
        <w:t xml:space="preserve"> муниципального района. </w:t>
      </w:r>
    </w:p>
    <w:bookmarkEnd w:id="1"/>
    <w:p w:rsidR="00BD4025" w:rsidRDefault="00D437CF" w:rsidP="00D437CF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085EFD">
        <w:rPr>
          <w:rFonts w:cs="Times New Roman"/>
          <w:sz w:val="28"/>
          <w:szCs w:val="28"/>
        </w:rPr>
        <w:t xml:space="preserve"> Средства были направлены на расходы по подразделу 0310 «Защита населения и территории от чрезвычайных ситуаций природного и техногенного характера, пожарная безопасность».</w:t>
      </w:r>
    </w:p>
    <w:p w:rsid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0400 «Национальная экономика»</w:t>
      </w: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45715"/>
            <wp:effectExtent l="0" t="0" r="3175" b="6985"/>
            <wp:docPr id="21" name="Рисунок 21" descr="C:\Леес-документы\Бюджет для граждан\Бджет для граждан по отчету за 2021\Фото\IMG_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еес-документы\Бюджет для граждан\Бджет для граждан по отчету за 2021\Фото\IMG_6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25" w:rsidRPr="00B248CB" w:rsidRDefault="00BD402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D437CF" w:rsidRPr="00085EFD" w:rsidRDefault="00D437CF" w:rsidP="00D437CF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lastRenderedPageBreak/>
        <w:t>запланировано 63 502 037,76 руб., израсходовано 56 243 417,86 руб. (88,5% от уточненного плана), что составляет 5,1 % местного бюджета, в том числе:</w:t>
      </w:r>
    </w:p>
    <w:p w:rsidR="00D437CF" w:rsidRPr="00085EFD" w:rsidRDefault="00D437CF" w:rsidP="00D437CF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 xml:space="preserve">по подразделу 0401 «Общеэкономические вопросы» планировались расходы по муниципальной программе «Организация охраны окружающей среды </w:t>
      </w:r>
      <w:proofErr w:type="spellStart"/>
      <w:r w:rsidRPr="00085EFD">
        <w:rPr>
          <w:rFonts w:cs="Times New Roman"/>
          <w:sz w:val="28"/>
          <w:szCs w:val="28"/>
        </w:rPr>
        <w:t>межпоселенческого</w:t>
      </w:r>
      <w:proofErr w:type="spellEnd"/>
      <w:r w:rsidRPr="00085EFD">
        <w:rPr>
          <w:rFonts w:cs="Times New Roman"/>
          <w:sz w:val="28"/>
          <w:szCs w:val="28"/>
        </w:rPr>
        <w:t xml:space="preserve"> характера на территории </w:t>
      </w:r>
      <w:proofErr w:type="spellStart"/>
      <w:r w:rsidRPr="00085EFD">
        <w:rPr>
          <w:rFonts w:cs="Times New Roman"/>
          <w:sz w:val="28"/>
          <w:szCs w:val="28"/>
        </w:rPr>
        <w:t>Аткарского</w:t>
      </w:r>
      <w:proofErr w:type="spellEnd"/>
      <w:r w:rsidRPr="00085EFD">
        <w:rPr>
          <w:rFonts w:cs="Times New Roman"/>
          <w:sz w:val="28"/>
          <w:szCs w:val="28"/>
        </w:rPr>
        <w:t xml:space="preserve"> муниципального района» израсходовано 1 277 038,50 руб. (38,3% от уточненного плана);</w:t>
      </w:r>
    </w:p>
    <w:p w:rsidR="00D437CF" w:rsidRPr="00085EFD" w:rsidRDefault="00D437CF" w:rsidP="00D437CF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по подразделу 0409 «Дорожное хозяйство (дорожные фонды)» на осуществление дорожной деятельности в отношении автомобильных дорог израсходовано 54 014 468,86 руб. (92,6% от уточненного плана). Расходы произведены на основании актов о приеме выполненных работ;</w:t>
      </w:r>
    </w:p>
    <w:p w:rsidR="00D437CF" w:rsidRPr="00085EFD" w:rsidRDefault="00D437CF" w:rsidP="00D437CF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 xml:space="preserve">по подразделу 0412 на реализацию мероприятий муниципальных программ по проведению кадастрового учета земельных участков, разработке документов территориального планирования и градостроительного зонирования </w:t>
      </w:r>
      <w:proofErr w:type="spellStart"/>
      <w:r w:rsidRPr="00085EFD">
        <w:rPr>
          <w:rFonts w:cs="Times New Roman"/>
          <w:sz w:val="28"/>
          <w:szCs w:val="28"/>
        </w:rPr>
        <w:t>Аткарского</w:t>
      </w:r>
      <w:proofErr w:type="spellEnd"/>
      <w:r w:rsidRPr="00085EFD">
        <w:rPr>
          <w:rFonts w:cs="Times New Roman"/>
          <w:sz w:val="28"/>
          <w:szCs w:val="28"/>
        </w:rPr>
        <w:t xml:space="preserve"> муниципального района израсходовано 1 884 493,50 руб. (50,5% от уточненного плана). </w:t>
      </w:r>
    </w:p>
    <w:p w:rsidR="00BD4025" w:rsidRDefault="00BD402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B248CB" w:rsidRP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0500 «жилищно-коммунальное хозяйство»</w:t>
      </w: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24910"/>
            <wp:effectExtent l="0" t="0" r="3175" b="8890"/>
            <wp:docPr id="22" name="Рисунок 22" descr="C:\Леес-документы\Бюджет для граждан\Бджет для граждан по отчету за 2021\Фото\P1040186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Леес-документы\Бюджет для граждан\Бджет для граждан по отчету за 2021\Фото\P1040186_Dx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DA" w:rsidRPr="00A85774" w:rsidRDefault="004430DA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D437CF" w:rsidRPr="00085EFD" w:rsidRDefault="00D437CF" w:rsidP="00D437CF">
      <w:pPr>
        <w:ind w:firstLine="851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lastRenderedPageBreak/>
        <w:t xml:space="preserve">предусмотрено 3 517 450,00 руб., кассовые расходы составили 2 305 133,33 руб. (65,5 % от уточненного плана), что составляет 0,2% процентов расходов местного бюджета. </w:t>
      </w:r>
    </w:p>
    <w:p w:rsidR="00D437CF" w:rsidRPr="00085EFD" w:rsidRDefault="00D437CF" w:rsidP="00D437CF">
      <w:pPr>
        <w:spacing w:line="240" w:lineRule="auto"/>
        <w:ind w:firstLine="900"/>
        <w:jc w:val="both"/>
        <w:rPr>
          <w:rFonts w:cs="Times New Roman"/>
          <w:color w:val="FF0000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По подразделу 0502 «Коммунальное хозяйство» планировались средства на реализацию муниципальной программы, направленной на энергосбережение и повышение энергетической эффективности в сумме 2600000,00 руб., освоение составило 2 075 333,33 руб. (79,8% от уточненного плана);</w:t>
      </w:r>
    </w:p>
    <w:p w:rsidR="00D437CF" w:rsidRPr="00085EFD" w:rsidRDefault="00D437CF" w:rsidP="00D437CF">
      <w:pPr>
        <w:ind w:firstLine="851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По подразделу 0503 «Благоустройство» планировалось 917 450,00 руб., израсходовано 229 800,00 руб. (исполнение 25,0%) в том числе: </w:t>
      </w:r>
    </w:p>
    <w:p w:rsidR="00D437CF" w:rsidRPr="00085EFD" w:rsidRDefault="00D437CF" w:rsidP="00D437CF">
      <w:pPr>
        <w:ind w:firstLine="851"/>
        <w:jc w:val="both"/>
      </w:pPr>
      <w:r w:rsidRPr="00085EFD">
        <w:rPr>
          <w:rFonts w:cs="Times New Roman"/>
          <w:sz w:val="28"/>
          <w:szCs w:val="28"/>
        </w:rPr>
        <w:t>на расходы на осуществление органами местного самоуправления отдельных государственных полномочий по организации проведения мероприятий по обращению с животными без владельцев запланировано 617450,0 руб. (исполнение 0,0% по причине отсутствия коммерческих предложений от потенциальных подрядчиков);</w:t>
      </w:r>
    </w:p>
    <w:p w:rsidR="00D437CF" w:rsidRPr="00085EFD" w:rsidRDefault="00D437CF" w:rsidP="00D437CF">
      <w:pPr>
        <w:ind w:firstLine="851"/>
        <w:jc w:val="both"/>
      </w:pPr>
      <w:r w:rsidRPr="00085EFD">
        <w:rPr>
          <w:rFonts w:cs="Times New Roman"/>
          <w:sz w:val="28"/>
          <w:szCs w:val="28"/>
        </w:rPr>
        <w:t xml:space="preserve">на реализацию муниципальной программы «Осуществление деятельности по накоплению и транспортированию твердых коммунальных отходов на территории </w:t>
      </w:r>
      <w:proofErr w:type="spellStart"/>
      <w:r w:rsidRPr="00085EFD">
        <w:rPr>
          <w:rFonts w:cs="Times New Roman"/>
          <w:sz w:val="28"/>
          <w:szCs w:val="28"/>
        </w:rPr>
        <w:t>Аткарского</w:t>
      </w:r>
      <w:proofErr w:type="spellEnd"/>
      <w:r w:rsidRPr="00085EFD">
        <w:rPr>
          <w:rFonts w:cs="Times New Roman"/>
          <w:sz w:val="28"/>
          <w:szCs w:val="28"/>
        </w:rPr>
        <w:t xml:space="preserve"> муниципального района» запланировано 300 000,00 </w:t>
      </w:r>
      <w:proofErr w:type="gramStart"/>
      <w:r w:rsidRPr="00085EFD">
        <w:rPr>
          <w:rFonts w:cs="Times New Roman"/>
          <w:sz w:val="28"/>
          <w:szCs w:val="28"/>
        </w:rPr>
        <w:t>руб..</w:t>
      </w:r>
      <w:proofErr w:type="gramEnd"/>
      <w:r w:rsidRPr="00085EFD">
        <w:rPr>
          <w:rFonts w:cs="Times New Roman"/>
          <w:sz w:val="28"/>
          <w:szCs w:val="28"/>
        </w:rPr>
        <w:t xml:space="preserve"> Кассовые расходы составили 229 800,00 руб. исполнение 76,6%. </w:t>
      </w:r>
    </w:p>
    <w:p w:rsidR="00414C5C" w:rsidRPr="000E53DF" w:rsidRDefault="00414C5C" w:rsidP="00414C5C">
      <w:pPr>
        <w:ind w:firstLine="851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 w:themeFill="accent2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647910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47910" w:rsidRPr="009342DC" w:rsidRDefault="00647910" w:rsidP="003957AF">
            <w:pPr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жилищно-коммунальное хозяйство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47910" w:rsidRPr="009342DC" w:rsidRDefault="00647910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Pr="004D6311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–</w:t>
            </w:r>
            <w:r w:rsidR="008A46B0">
              <w:rPr>
                <w:sz w:val="24"/>
                <w:szCs w:val="24"/>
              </w:rPr>
              <w:t>106,0</w:t>
            </w:r>
          </w:p>
          <w:p w:rsidR="00BE1FB7" w:rsidRPr="004D6311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 – </w:t>
            </w:r>
            <w:r w:rsidR="008A46B0">
              <w:rPr>
                <w:sz w:val="24"/>
                <w:szCs w:val="24"/>
              </w:rPr>
              <w:t>69,5</w:t>
            </w:r>
          </w:p>
          <w:p w:rsidR="00647910" w:rsidRPr="00C669FE" w:rsidRDefault="00647910" w:rsidP="003957AF">
            <w:pPr>
              <w:jc w:val="both"/>
              <w:rPr>
                <w:sz w:val="24"/>
                <w:szCs w:val="24"/>
              </w:rPr>
            </w:pPr>
          </w:p>
        </w:tc>
      </w:tr>
    </w:tbl>
    <w:p w:rsidR="00647910" w:rsidRDefault="00647910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lang w:eastAsia="zh-CN"/>
        </w:rPr>
      </w:pPr>
    </w:p>
    <w:p w:rsidR="004430DA" w:rsidRDefault="00B248CB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B248CB">
        <w:rPr>
          <w:rFonts w:eastAsia="Times New Roman" w:cs="Calibri"/>
          <w:b/>
          <w:sz w:val="32"/>
          <w:szCs w:val="32"/>
          <w:lang w:eastAsia="zh-CN"/>
        </w:rPr>
        <w:t>Раздел 0700 «Образование»</w:t>
      </w:r>
    </w:p>
    <w:p w:rsidR="00097BA9" w:rsidRDefault="00097BA9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3" name="Рисунок 23" descr="C:\Леес-документы\Бюджет для граждан\Бджет для граждан по отчету за 2021\Фото\IMG_20210922_1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Леес-документы\Бюджет для граждан\Бджет для граждан по отчету за 2021\Фото\IMG_20210922_150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A9" w:rsidRDefault="00097BA9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0281F" w:rsidRPr="00B248CB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D437CF" w:rsidRPr="00085EFD" w:rsidRDefault="00D437CF" w:rsidP="002C02E5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в 2024 году предусмотрено 737 315 533,25 руб., кассовые расходы составили 716 172 303,78 руб. (97,1 % от уточненного плана), что составляет 64,9 процентов расходов местного бюджета.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Средства были направлены: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- на реализацию национального проекта «Современная школа» в сумме 36 592 043,90 руб.; 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- на реализацию национального проекта «Цифровая образовательная среда» в сумме 3 699 800,00 руб.;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- на реализацию национального проекта «Патриотическое воспитание граждан Российской Федерации» в сумме 2 265 755,25 руб.;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-на реализацию переданных государственных полномочий в сфере образования в сумме 521 595 987,64 руб.;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-на расходы по решению вопросов местного значения в сумме 194576316,14 </w:t>
      </w:r>
      <w:proofErr w:type="gramStart"/>
      <w:r w:rsidRPr="00085EFD">
        <w:rPr>
          <w:rFonts w:cs="Times New Roman"/>
          <w:sz w:val="28"/>
          <w:szCs w:val="28"/>
        </w:rPr>
        <w:t>руб..</w:t>
      </w:r>
      <w:proofErr w:type="gramEnd"/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lastRenderedPageBreak/>
        <w:t>За счет средств бюджетов других уровней израсходовано 617735245,69 руб., за счет средств местного бюджета 98 437 058,09 руб.</w:t>
      </w:r>
    </w:p>
    <w:p w:rsidR="00D437CF" w:rsidRPr="00085EFD" w:rsidRDefault="00D437CF" w:rsidP="00D437CF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Просроченной задолженности нет.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 w:themeFill="accent2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647910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47910" w:rsidRPr="00A971D7" w:rsidRDefault="00647910" w:rsidP="003957AF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Объем расходов местного бюджета </w:t>
            </w:r>
            <w:proofErr w:type="spellStart"/>
            <w:r w:rsidRPr="00A971D7">
              <w:rPr>
                <w:sz w:val="24"/>
                <w:szCs w:val="24"/>
              </w:rPr>
              <w:t>Аткарского</w:t>
            </w:r>
            <w:proofErr w:type="spellEnd"/>
            <w:r w:rsidRPr="00A971D7">
              <w:rPr>
                <w:sz w:val="24"/>
                <w:szCs w:val="24"/>
              </w:rPr>
              <w:t xml:space="preserve"> МР на образование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647910" w:rsidRPr="00A971D7" w:rsidRDefault="00647910" w:rsidP="003957AF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План – </w:t>
            </w:r>
            <w:r w:rsidR="00A971D7" w:rsidRPr="00A971D7">
              <w:rPr>
                <w:sz w:val="24"/>
                <w:szCs w:val="24"/>
              </w:rPr>
              <w:t>22223,7</w:t>
            </w:r>
          </w:p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Факт – </w:t>
            </w:r>
            <w:r w:rsidR="00A971D7" w:rsidRPr="00A971D7">
              <w:rPr>
                <w:sz w:val="24"/>
                <w:szCs w:val="24"/>
              </w:rPr>
              <w:t>21586,1</w:t>
            </w:r>
          </w:p>
          <w:p w:rsidR="00647910" w:rsidRPr="00A971D7" w:rsidRDefault="00647910" w:rsidP="003957AF">
            <w:pPr>
              <w:jc w:val="both"/>
              <w:rPr>
                <w:sz w:val="24"/>
                <w:szCs w:val="24"/>
              </w:rPr>
            </w:pPr>
          </w:p>
        </w:tc>
      </w:tr>
      <w:tr w:rsidR="00342568" w:rsidRPr="00F47313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Доля выпускников государственных и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42568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%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Pr="00A971D7" w:rsidRDefault="00BE1FB7" w:rsidP="00BE1FB7">
            <w:pPr>
              <w:spacing w:line="211" w:lineRule="auto"/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План – 1,6</w:t>
            </w:r>
          </w:p>
          <w:p w:rsidR="00342568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Факт – 0,9</w:t>
            </w:r>
          </w:p>
        </w:tc>
      </w:tr>
      <w:tr w:rsidR="00342568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Средний размер заработной платы работников муниципальных общеобразовательных учреждений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957AF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План –      </w:t>
            </w:r>
            <w:r w:rsidR="00A971D7" w:rsidRPr="00A971D7">
              <w:rPr>
                <w:sz w:val="24"/>
                <w:szCs w:val="24"/>
              </w:rPr>
              <w:t>33850,</w:t>
            </w:r>
            <w:r w:rsidRPr="00A971D7">
              <w:rPr>
                <w:sz w:val="24"/>
                <w:szCs w:val="24"/>
              </w:rPr>
              <w:t xml:space="preserve">0                     </w:t>
            </w:r>
          </w:p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Факт –       </w:t>
            </w:r>
            <w:r w:rsidR="00A971D7" w:rsidRPr="00A971D7">
              <w:rPr>
                <w:sz w:val="24"/>
                <w:szCs w:val="24"/>
              </w:rPr>
              <w:t>33851,6</w:t>
            </w:r>
            <w:r w:rsidRPr="00A971D7">
              <w:rPr>
                <w:sz w:val="24"/>
                <w:szCs w:val="24"/>
              </w:rPr>
              <w:t xml:space="preserve">                 </w:t>
            </w:r>
          </w:p>
          <w:p w:rsidR="00342568" w:rsidRPr="00A971D7" w:rsidRDefault="00342568" w:rsidP="003957AF">
            <w:pPr>
              <w:jc w:val="both"/>
              <w:rPr>
                <w:sz w:val="24"/>
                <w:szCs w:val="24"/>
              </w:rPr>
            </w:pPr>
          </w:p>
        </w:tc>
      </w:tr>
      <w:tr w:rsidR="00342568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Доля муниципальных образовательных учреждений, реализующих программы общего образования, имеющих физкультурный зал, в общей численности муниципальных образовательных учреждений, реализующих программы общего образования</w:t>
            </w:r>
            <w:r w:rsidRPr="00A971D7">
              <w:rPr>
                <w:rStyle w:val="apple-converted-space"/>
                <w:sz w:val="24"/>
                <w:szCs w:val="24"/>
              </w:rPr>
              <w:t> 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42568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%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План –100</w:t>
            </w:r>
          </w:p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Факт – 95,8</w:t>
            </w:r>
          </w:p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</w:p>
        </w:tc>
      </w:tr>
      <w:tr w:rsidR="00342568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BE1FB7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pacing w:val="-8"/>
                <w:sz w:val="24"/>
                <w:szCs w:val="24"/>
                <w:shd w:val="clear" w:color="auto" w:fill="E2EFD9" w:themeFill="accent6" w:themeFillTint="33"/>
              </w:rPr>
              <w:t>Доля муниципальных</w:t>
            </w:r>
            <w:r w:rsidRPr="00A971D7">
              <w:rPr>
                <w:spacing w:val="-8"/>
                <w:sz w:val="24"/>
                <w:szCs w:val="24"/>
                <w:shd w:val="clear" w:color="auto" w:fill="FFFFFF"/>
              </w:rPr>
              <w:t xml:space="preserve"> </w:t>
            </w:r>
            <w:r w:rsidRPr="00A971D7">
              <w:rPr>
                <w:spacing w:val="-8"/>
                <w:sz w:val="24"/>
                <w:szCs w:val="24"/>
                <w:shd w:val="clear" w:color="auto" w:fill="E2EFD9" w:themeFill="accent6" w:themeFillTint="33"/>
              </w:rPr>
              <w:t>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42568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единиц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План –100</w:t>
            </w:r>
          </w:p>
          <w:p w:rsidR="00BE1FB7" w:rsidRPr="00A971D7" w:rsidRDefault="00BE1FB7" w:rsidP="00BE1FB7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 xml:space="preserve">Факт – </w:t>
            </w:r>
            <w:r w:rsidR="00A971D7" w:rsidRPr="00A971D7">
              <w:rPr>
                <w:sz w:val="24"/>
                <w:szCs w:val="24"/>
              </w:rPr>
              <w:t>83,0</w:t>
            </w:r>
          </w:p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</w:p>
        </w:tc>
      </w:tr>
      <w:tr w:rsidR="00342568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Обеспеченность детей дошкольного возраста местами в дошкольных образовательных учреждениях (количество мест на 1000 детей)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42568">
            <w:pPr>
              <w:jc w:val="center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единиц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A971D7" w:rsidRDefault="00342568" w:rsidP="003957AF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План –100</w:t>
            </w:r>
          </w:p>
          <w:p w:rsidR="00342568" w:rsidRPr="00A971D7" w:rsidRDefault="00342568" w:rsidP="003957AF">
            <w:pPr>
              <w:jc w:val="both"/>
              <w:rPr>
                <w:sz w:val="24"/>
                <w:szCs w:val="24"/>
              </w:rPr>
            </w:pPr>
            <w:r w:rsidRPr="00A971D7">
              <w:rPr>
                <w:sz w:val="24"/>
                <w:szCs w:val="24"/>
              </w:rPr>
              <w:t>Факт – 100</w:t>
            </w:r>
          </w:p>
          <w:p w:rsidR="00342568" w:rsidRPr="00A971D7" w:rsidRDefault="00342568" w:rsidP="00342568">
            <w:pPr>
              <w:jc w:val="both"/>
              <w:rPr>
                <w:sz w:val="24"/>
                <w:szCs w:val="24"/>
              </w:rPr>
            </w:pPr>
          </w:p>
        </w:tc>
      </w:tr>
    </w:tbl>
    <w:p w:rsidR="00647910" w:rsidRDefault="00647910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B248CB" w:rsidRP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B248CB">
        <w:rPr>
          <w:rFonts w:eastAsia="Times New Roman" w:cs="Calibri"/>
          <w:b/>
          <w:sz w:val="32"/>
          <w:szCs w:val="32"/>
          <w:lang w:eastAsia="zh-CN"/>
        </w:rPr>
        <w:t>Раздел 0800 «Культура</w:t>
      </w:r>
      <w:r w:rsidR="009439EE">
        <w:rPr>
          <w:rFonts w:eastAsia="Times New Roman" w:cs="Calibri"/>
          <w:b/>
          <w:sz w:val="32"/>
          <w:szCs w:val="32"/>
          <w:lang w:eastAsia="zh-CN"/>
        </w:rPr>
        <w:t>, кинематография</w:t>
      </w:r>
      <w:r w:rsidRPr="00B248CB">
        <w:rPr>
          <w:rFonts w:eastAsia="Times New Roman" w:cs="Calibri"/>
          <w:b/>
          <w:sz w:val="32"/>
          <w:szCs w:val="32"/>
          <w:lang w:eastAsia="zh-CN"/>
        </w:rPr>
        <w:t>»</w:t>
      </w:r>
    </w:p>
    <w:p w:rsidR="004430DA" w:rsidRDefault="004430DA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DD155A" w:rsidRPr="00DD155A" w:rsidRDefault="00DD155A" w:rsidP="00DD1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 descr="C:\Леес-документы\Бюджет для граждан\Бджет для граждан по отчету за 2021\Фото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Леес-документы\Бюджет для граждан\Бджет для граждан по отчету за 2021\Фото\IMG_66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63" w:rsidRPr="00A85774" w:rsidRDefault="00E36F63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предусмотрено на 2024 год 170 915 584,65 руб., кассовые расходы составили 155 753 103,25 руб. (91,1 % от уточненного плана), что составляет 14,1 процентов расходов местного бюджета, в том числе: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на реализацию федерального проекта «Творческие люди» в сумме 102 040,82 руб.;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на расходы в рамках реализации мероприятий государственной программы Саратовской области «Культура Саратовской области» в сумме 1 630 078,46 руб.;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на расходы в рамках реализации мероприятий государственной программы «Увековечивание памяти погибших при защите Отечества на 2019-2024 годы» в сумме 386 365,37 руб.;</w:t>
      </w:r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-на расходы по решению вопросов местного значения в сумме 153 634 618,60 </w:t>
      </w:r>
      <w:proofErr w:type="gramStart"/>
      <w:r w:rsidRPr="00085EFD">
        <w:rPr>
          <w:rFonts w:cs="Times New Roman"/>
          <w:sz w:val="28"/>
          <w:szCs w:val="28"/>
        </w:rPr>
        <w:t>руб..</w:t>
      </w:r>
      <w:proofErr w:type="gramEnd"/>
    </w:p>
    <w:p w:rsidR="00D437CF" w:rsidRPr="00085EFD" w:rsidRDefault="00D437CF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За счет средств бюджетов других уровней израсходовано 81 985 284,65 руб., за счет средств местного бюджета 73 767 818,60 руб.</w:t>
      </w:r>
    </w:p>
    <w:p w:rsidR="00D437CF" w:rsidRPr="00085EFD" w:rsidRDefault="00D437CF" w:rsidP="00D437CF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Просроченной задолженности нет.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 w:themeFill="accent2" w:themeFillTint="33"/>
        <w:tblLook w:val="00A0" w:firstRow="1" w:lastRow="0" w:firstColumn="1" w:lastColumn="0" w:noHBand="0" w:noVBand="0"/>
      </w:tblPr>
      <w:tblGrid>
        <w:gridCol w:w="2790"/>
        <w:gridCol w:w="1062"/>
        <w:gridCol w:w="2747"/>
        <w:gridCol w:w="2746"/>
      </w:tblGrid>
      <w:tr w:rsidR="00B248CB" w:rsidRPr="00C669FE" w:rsidTr="000D1738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248CB" w:rsidRPr="009342DC" w:rsidRDefault="00B248CB" w:rsidP="003957AF">
            <w:pPr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lastRenderedPageBreak/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культуру и кинематографию в расчете на 1 жителя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248CB" w:rsidRPr="009342DC" w:rsidRDefault="00B248CB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lastRenderedPageBreak/>
              <w:t>рублей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– </w:t>
            </w:r>
            <w:r w:rsidR="00A971D7">
              <w:rPr>
                <w:sz w:val="24"/>
                <w:szCs w:val="24"/>
              </w:rPr>
              <w:t>5151,6</w:t>
            </w:r>
          </w:p>
          <w:p w:rsidR="00B248CB" w:rsidRPr="00C669FE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Факт – </w:t>
            </w:r>
            <w:r w:rsidR="00A971D7">
              <w:rPr>
                <w:sz w:val="24"/>
                <w:szCs w:val="24"/>
              </w:rPr>
              <w:t>4695,5</w:t>
            </w:r>
          </w:p>
        </w:tc>
      </w:tr>
      <w:tr w:rsidR="00B248CB" w:rsidRPr="00C669FE" w:rsidTr="000D1738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248CB" w:rsidRPr="009342DC" w:rsidRDefault="00B248CB" w:rsidP="00342568">
            <w:pPr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lastRenderedPageBreak/>
              <w:t>Средний размер заработной платы работников муниципальных учреждений культуры и искусства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248CB" w:rsidRPr="009342DC" w:rsidRDefault="00B248CB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              </w:t>
            </w:r>
          </w:p>
          <w:p w:rsidR="00BE1FB7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– </w:t>
            </w:r>
            <w:r w:rsidR="00A971D7">
              <w:rPr>
                <w:sz w:val="24"/>
                <w:szCs w:val="24"/>
              </w:rPr>
              <w:t>42026</w:t>
            </w:r>
          </w:p>
          <w:p w:rsidR="00BE1FB7" w:rsidRDefault="00BE1FB7" w:rsidP="00BE1F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 – </w:t>
            </w:r>
            <w:r w:rsidR="00A971D7">
              <w:rPr>
                <w:sz w:val="24"/>
                <w:szCs w:val="24"/>
              </w:rPr>
              <w:t>42060,8</w:t>
            </w:r>
          </w:p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</w:p>
        </w:tc>
      </w:tr>
    </w:tbl>
    <w:p w:rsidR="00647910" w:rsidRDefault="00647910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5E7C85" w:rsidRP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5E7C85">
        <w:rPr>
          <w:rFonts w:eastAsia="Times New Roman" w:cs="Calibri"/>
          <w:b/>
          <w:sz w:val="32"/>
          <w:szCs w:val="32"/>
          <w:lang w:eastAsia="zh-CN"/>
        </w:rPr>
        <w:t>Раздел 1000 «Социальная политика»</w:t>
      </w:r>
    </w:p>
    <w:p w:rsidR="00A97605" w:rsidRPr="00A97605" w:rsidRDefault="00A97605" w:rsidP="00A976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3985"/>
            <wp:effectExtent l="0" t="0" r="3175" b="0"/>
            <wp:docPr id="2" name="Рисунок 2" descr="C:\Леес-документы\Бюджет для граждан\Бджет для граждан по отчету за 2021\Фото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еес-документы\Бюджет для граждан\Бджет для граждан по отчету за 2021\Фото\IMG_6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87" w:rsidRPr="00BE0987" w:rsidRDefault="00BE0987" w:rsidP="00BE09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0DA" w:rsidRPr="00A85774" w:rsidRDefault="004430DA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480564" w:rsidRPr="00085EFD" w:rsidRDefault="00480564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в 2024 году предусмотрено 13 387 600,00 руб., кассовые расходы составили 11 176 248,93 руб. (83,5% от уточненного плана), что составляет 1,0 процента расходов местного бюджета, в том числе:</w:t>
      </w:r>
    </w:p>
    <w:p w:rsidR="00480564" w:rsidRPr="00085EFD" w:rsidRDefault="00480564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-на реализацию мероприятий муниципальной программы «Социальная политика </w:t>
      </w:r>
      <w:proofErr w:type="spellStart"/>
      <w:r w:rsidRPr="00085EFD">
        <w:rPr>
          <w:rFonts w:cs="Times New Roman"/>
          <w:sz w:val="28"/>
          <w:szCs w:val="28"/>
        </w:rPr>
        <w:t>Аткарского</w:t>
      </w:r>
      <w:proofErr w:type="spellEnd"/>
      <w:r w:rsidRPr="00085EFD">
        <w:rPr>
          <w:rFonts w:cs="Times New Roman"/>
          <w:sz w:val="28"/>
          <w:szCs w:val="28"/>
        </w:rPr>
        <w:t xml:space="preserve"> муниципального района» в сумме 7 615 735,83 руб.; </w:t>
      </w:r>
    </w:p>
    <w:p w:rsidR="00480564" w:rsidRPr="00085EFD" w:rsidRDefault="00480564" w:rsidP="002C02E5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 xml:space="preserve">-на предоставление компенсации части родительской платы за содержание ребенка в государственных и муниципальных образовательных </w:t>
      </w:r>
      <w:r w:rsidRPr="00085EFD">
        <w:rPr>
          <w:rFonts w:cs="Times New Roman"/>
          <w:sz w:val="28"/>
          <w:szCs w:val="28"/>
        </w:rPr>
        <w:lastRenderedPageBreak/>
        <w:t>организациях, реализующих основную программу дошкольного образования в сумме 2 931 800,00 руб.;</w:t>
      </w:r>
    </w:p>
    <w:p w:rsidR="00480564" w:rsidRPr="00085EFD" w:rsidRDefault="00480564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-</w:t>
      </w:r>
      <w:r w:rsidRPr="00085EFD">
        <w:t xml:space="preserve"> </w:t>
      </w:r>
      <w:r w:rsidRPr="00085EFD">
        <w:rPr>
          <w:rFonts w:cs="Times New Roman"/>
          <w:sz w:val="28"/>
          <w:szCs w:val="28"/>
        </w:rPr>
        <w:t>на компенсацию стоимости горячего питания родителям (законным представителям) обучающихся по образовательным программам начального общего образования на дому детей-инвалидов и детей, нуждающихся в длительном лечении, которые по состоянию здоровья временно или постоянно не могут посещать общеобразовательные организации в сумме 9 819,10 руб.;</w:t>
      </w:r>
    </w:p>
    <w:p w:rsidR="00480564" w:rsidRPr="00085EFD" w:rsidRDefault="00480564" w:rsidP="002C02E5">
      <w:pPr>
        <w:spacing w:line="240" w:lineRule="auto"/>
        <w:ind w:firstLine="900"/>
        <w:jc w:val="both"/>
        <w:rPr>
          <w:sz w:val="28"/>
          <w:szCs w:val="28"/>
        </w:rPr>
      </w:pPr>
      <w:r w:rsidRPr="00085EFD">
        <w:rPr>
          <w:sz w:val="28"/>
          <w:szCs w:val="28"/>
        </w:rPr>
        <w:t>- обеспечение бесплатным двухразовым питанием обучающихся с ограниченными возможностями здоровья, в том числе замены бесплатного двухразового питания денежной компенсацией в общеобразовательных организациях в сумме 618 894,00руб.</w:t>
      </w:r>
    </w:p>
    <w:p w:rsidR="00480564" w:rsidRPr="00085EFD" w:rsidRDefault="00480564" w:rsidP="00480564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Просроченной задолженности нет.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 w:themeFill="accent2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342568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9342DC" w:rsidRDefault="00342568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социальную политику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9342DC" w:rsidRDefault="00342568" w:rsidP="003957AF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Default="00BE1FB7" w:rsidP="00BE1FB7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– </w:t>
            </w:r>
            <w:r w:rsidR="00460A4A">
              <w:rPr>
                <w:sz w:val="24"/>
                <w:szCs w:val="24"/>
              </w:rPr>
              <w:t>403,5</w:t>
            </w:r>
          </w:p>
          <w:p w:rsidR="00342568" w:rsidRPr="00C669FE" w:rsidRDefault="00BE1FB7" w:rsidP="00BE1FB7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 – </w:t>
            </w:r>
            <w:r w:rsidR="00460A4A">
              <w:rPr>
                <w:sz w:val="24"/>
                <w:szCs w:val="24"/>
              </w:rPr>
              <w:t>336,9</w:t>
            </w:r>
          </w:p>
        </w:tc>
      </w:tr>
    </w:tbl>
    <w:p w:rsidR="00647910" w:rsidRPr="005E7C85" w:rsidRDefault="00647910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5E7C85" w:rsidRP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5E7C85">
        <w:rPr>
          <w:rFonts w:eastAsia="Times New Roman" w:cs="Calibri"/>
          <w:b/>
          <w:sz w:val="32"/>
          <w:szCs w:val="32"/>
          <w:lang w:eastAsia="zh-CN"/>
        </w:rPr>
        <w:t>Раздел 1100 «Физическая культура и спорт»</w:t>
      </w:r>
    </w:p>
    <w:p w:rsid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BE0987" w:rsidRPr="00BE0987" w:rsidRDefault="00BE0987" w:rsidP="00BE09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9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6" name="Рисунок 26" descr="C:\Леес-документы\Бюджет для граждан\Бджет для граждан по отчету за 2021\Фото\P1040243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Леес-документы\Бюджет для граждан\Бджет для граждан по отчету за 2021\Фото\P1040243_Dx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A9" w:rsidRPr="00A85774" w:rsidRDefault="008527A9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224014" w:rsidRDefault="00224014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</w:p>
    <w:p w:rsidR="00480564" w:rsidRPr="00085EFD" w:rsidRDefault="00480564" w:rsidP="002C02E5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 xml:space="preserve">в 2024 году предусмотрено 15 989 400,00 руб., кассовые расходы составили 11 588 961,27 руб. (72,5% от уточненного плана), что составляет 1,1% расходов местного бюджета. </w:t>
      </w:r>
    </w:p>
    <w:p w:rsidR="00480564" w:rsidRPr="00085EFD" w:rsidRDefault="00480564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По подразделу 1102 «Массовый спорт» производились расходы в сумме 208 963,00 руб., были направлены на реализацию муниципальных программ по проведению физкультурно-массовых и спортивных мероприятий, а также по созданию малых спортивных площадок;</w:t>
      </w:r>
    </w:p>
    <w:p w:rsidR="00480564" w:rsidRPr="00085EFD" w:rsidRDefault="00480564" w:rsidP="002C02E5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По подразделу 1103 «Спорт высших достижений» производились расходы в сумме 11 379 998,27 руб., были направлены на содержание МАУ ДО «Спортивная школа г. Аткарска Саратовской области» </w:t>
      </w:r>
    </w:p>
    <w:p w:rsidR="00480564" w:rsidRPr="00085EFD" w:rsidRDefault="00480564" w:rsidP="00480564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Просроченной задолженности нет.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 w:themeFill="accent2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342568" w:rsidRPr="00C669FE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9342DC" w:rsidRDefault="00342568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физическую культуру и спорт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9342DC" w:rsidRDefault="00342568" w:rsidP="003957AF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Default="00BE1FB7" w:rsidP="00BE1FB7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– </w:t>
            </w:r>
            <w:r w:rsidR="00460A4A">
              <w:rPr>
                <w:sz w:val="24"/>
                <w:szCs w:val="24"/>
              </w:rPr>
              <w:t>481,9</w:t>
            </w:r>
          </w:p>
          <w:p w:rsidR="00342568" w:rsidRPr="00C669FE" w:rsidRDefault="00BE1FB7" w:rsidP="00BE1FB7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 – </w:t>
            </w:r>
            <w:r w:rsidR="00460A4A">
              <w:rPr>
                <w:sz w:val="24"/>
                <w:szCs w:val="24"/>
              </w:rPr>
              <w:t>349,3</w:t>
            </w:r>
          </w:p>
        </w:tc>
      </w:tr>
      <w:tr w:rsidR="00342568" w:rsidRPr="009342DC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9342DC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342568">
              <w:rPr>
                <w:sz w:val="24"/>
                <w:szCs w:val="24"/>
              </w:rPr>
              <w:t>Количество спортивных сооружений на 10 тыс. человек населения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9342DC" w:rsidRDefault="00342568" w:rsidP="00342568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единиц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– 66</w:t>
            </w:r>
          </w:p>
          <w:p w:rsidR="00342568" w:rsidRPr="009342DC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 – 66</w:t>
            </w:r>
          </w:p>
        </w:tc>
      </w:tr>
      <w:tr w:rsidR="00342568" w:rsidRPr="009342DC" w:rsidTr="000D1738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342568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342568">
              <w:rPr>
                <w:sz w:val="24"/>
                <w:szCs w:val="24"/>
              </w:rPr>
              <w:t>Доля населения, систематически занимающегося физической культурой и спортом, в общей численности населения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42568" w:rsidRPr="009342DC" w:rsidRDefault="00342568" w:rsidP="00342568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%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E1FB7" w:rsidRDefault="00BE1FB7" w:rsidP="00BE1FB7">
            <w:pPr>
              <w:spacing w:line="223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– 5</w:t>
            </w:r>
            <w:r w:rsidR="00460A4A">
              <w:rPr>
                <w:sz w:val="24"/>
                <w:szCs w:val="24"/>
              </w:rPr>
              <w:t>1,0</w:t>
            </w:r>
          </w:p>
          <w:p w:rsidR="00342568" w:rsidRPr="009342DC" w:rsidRDefault="00BE1FB7" w:rsidP="00BE1FB7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 –5</w:t>
            </w:r>
            <w:r w:rsidR="00460A4A">
              <w:rPr>
                <w:sz w:val="24"/>
                <w:szCs w:val="24"/>
              </w:rPr>
              <w:t>1,0</w:t>
            </w:r>
          </w:p>
        </w:tc>
      </w:tr>
    </w:tbl>
    <w:p w:rsidR="00342568" w:rsidRPr="00A85774" w:rsidRDefault="00342568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5E7C85" w:rsidRP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5E7C85">
        <w:rPr>
          <w:rFonts w:eastAsia="Times New Roman" w:cs="Times New Roman"/>
          <w:b/>
          <w:sz w:val="32"/>
          <w:szCs w:val="32"/>
          <w:lang w:eastAsia="zh-CN"/>
        </w:rPr>
        <w:t>Раздел 1200 «Средства массовой информации»</w:t>
      </w:r>
    </w:p>
    <w:p w:rsidR="00480564" w:rsidRPr="00085EFD" w:rsidRDefault="00480564" w:rsidP="00480564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 xml:space="preserve">предусмотрено 2 950 500,0 руб., кассовые расходы составили 2 352 309,41 руб. (79,7% от уточненного плана), что составляет 0,2% расходов местного бюджета. </w:t>
      </w:r>
    </w:p>
    <w:p w:rsidR="00480564" w:rsidRPr="00085EFD" w:rsidRDefault="00480564" w:rsidP="00480564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>Средства были израсходованы на возмещение затрат по размещению в МП «Редакция газеты «</w:t>
      </w:r>
      <w:proofErr w:type="spellStart"/>
      <w:r w:rsidRPr="00085EFD">
        <w:rPr>
          <w:rFonts w:cs="Times New Roman"/>
          <w:sz w:val="28"/>
          <w:szCs w:val="28"/>
        </w:rPr>
        <w:t>Аткарская</w:t>
      </w:r>
      <w:proofErr w:type="spellEnd"/>
      <w:r w:rsidRPr="00085EFD">
        <w:rPr>
          <w:rFonts w:cs="Times New Roman"/>
          <w:sz w:val="28"/>
          <w:szCs w:val="28"/>
        </w:rPr>
        <w:t xml:space="preserve"> газета» официальных информационных материалов и правовых актов органов местного самоуправления </w:t>
      </w:r>
      <w:proofErr w:type="spellStart"/>
      <w:r w:rsidRPr="00085EFD">
        <w:rPr>
          <w:rFonts w:cs="Times New Roman"/>
          <w:sz w:val="28"/>
          <w:szCs w:val="28"/>
        </w:rPr>
        <w:t>Аткарского</w:t>
      </w:r>
      <w:proofErr w:type="spellEnd"/>
      <w:r w:rsidRPr="00085EFD">
        <w:rPr>
          <w:rFonts w:cs="Times New Roman"/>
          <w:sz w:val="28"/>
          <w:szCs w:val="28"/>
        </w:rPr>
        <w:t xml:space="preserve"> муниципального района.</w:t>
      </w:r>
    </w:p>
    <w:p w:rsid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5E7C85" w:rsidRP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5E7C85">
        <w:rPr>
          <w:rFonts w:eastAsia="Times New Roman" w:cs="Times New Roman"/>
          <w:b/>
          <w:sz w:val="32"/>
          <w:szCs w:val="32"/>
          <w:lang w:eastAsia="zh-CN"/>
        </w:rPr>
        <w:t>Раздел 1400 «Межбюджетные трансферты»</w:t>
      </w:r>
    </w:p>
    <w:p w:rsidR="00480564" w:rsidRPr="00085EFD" w:rsidRDefault="00480564" w:rsidP="00480564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t xml:space="preserve">предусмотрено 47 788 269,00 руб., кассовые расходы составили 46 386 459,87,00 руб. (97,1% от уточненного плана), что составляет 4,2% расходов местного бюджета. </w:t>
      </w:r>
    </w:p>
    <w:p w:rsidR="00480564" w:rsidRPr="00085EFD" w:rsidRDefault="00480564" w:rsidP="00480564">
      <w:pPr>
        <w:spacing w:line="240" w:lineRule="auto"/>
        <w:ind w:firstLine="900"/>
        <w:jc w:val="both"/>
        <w:rPr>
          <w:rFonts w:cs="Times New Roman"/>
          <w:sz w:val="28"/>
          <w:szCs w:val="28"/>
        </w:rPr>
      </w:pPr>
      <w:r w:rsidRPr="00085EFD">
        <w:rPr>
          <w:rFonts w:cs="Times New Roman"/>
          <w:sz w:val="28"/>
          <w:szCs w:val="28"/>
        </w:rPr>
        <w:lastRenderedPageBreak/>
        <w:t>По подразделу 1401 «Дотации на выравнивание бюджетной обеспеченности субъектов Российской Федерации и муниципальных образований» средства освоены в полном объеме в сумме 2933 300,00руб.;</w:t>
      </w:r>
    </w:p>
    <w:p w:rsidR="00480564" w:rsidRPr="00085EFD" w:rsidRDefault="00480564" w:rsidP="00480564">
      <w:pPr>
        <w:spacing w:line="240" w:lineRule="auto"/>
        <w:ind w:firstLine="900"/>
        <w:jc w:val="both"/>
      </w:pPr>
      <w:r w:rsidRPr="00085EFD">
        <w:rPr>
          <w:rFonts w:cs="Times New Roman"/>
          <w:sz w:val="28"/>
          <w:szCs w:val="28"/>
        </w:rPr>
        <w:t>По подразделу 1403 «Прочие межбюджетные трансферты общего характера» планировались средства в сумме 44 854 969,00 руб., кассовые расходы составили 43 453 159,87 руб. (96,9% от уточненного плана). Средства осваивались согласно фактическим расходам.</w:t>
      </w:r>
    </w:p>
    <w:p w:rsidR="00480564" w:rsidRPr="00221FED" w:rsidRDefault="00480564" w:rsidP="00480564">
      <w:pPr>
        <w:ind w:firstLine="851"/>
        <w:jc w:val="both"/>
        <w:rPr>
          <w:sz w:val="28"/>
          <w:szCs w:val="28"/>
        </w:rPr>
      </w:pPr>
      <w:r w:rsidRPr="00221FED">
        <w:rPr>
          <w:sz w:val="28"/>
          <w:szCs w:val="28"/>
        </w:rPr>
        <w:t>Муниципальный долг по состоянию на 01 января 202</w:t>
      </w:r>
      <w:r w:rsidRPr="003970C1">
        <w:rPr>
          <w:sz w:val="28"/>
          <w:szCs w:val="28"/>
        </w:rPr>
        <w:t>5</w:t>
      </w:r>
      <w:r w:rsidRPr="00221FED">
        <w:rPr>
          <w:sz w:val="28"/>
          <w:szCs w:val="28"/>
        </w:rPr>
        <w:t xml:space="preserve"> года составляет 0,</w:t>
      </w:r>
      <w:proofErr w:type="gramStart"/>
      <w:r w:rsidRPr="00221FED">
        <w:rPr>
          <w:sz w:val="28"/>
          <w:szCs w:val="28"/>
        </w:rPr>
        <w:t>0  руб.</w:t>
      </w:r>
      <w:proofErr w:type="gramEnd"/>
      <w:r w:rsidRPr="00221FED">
        <w:rPr>
          <w:sz w:val="28"/>
          <w:szCs w:val="28"/>
        </w:rPr>
        <w:t xml:space="preserve">, что не превышает установленный решением «О бюджете </w:t>
      </w:r>
      <w:proofErr w:type="spellStart"/>
      <w:r w:rsidRPr="00221FED">
        <w:rPr>
          <w:sz w:val="28"/>
          <w:szCs w:val="28"/>
        </w:rPr>
        <w:t>Аткарского</w:t>
      </w:r>
      <w:proofErr w:type="spellEnd"/>
      <w:r w:rsidRPr="00221FED">
        <w:rPr>
          <w:sz w:val="28"/>
          <w:szCs w:val="28"/>
        </w:rPr>
        <w:t xml:space="preserve"> муниципального района на 202</w:t>
      </w:r>
      <w:r>
        <w:rPr>
          <w:sz w:val="28"/>
          <w:szCs w:val="28"/>
        </w:rPr>
        <w:t>4</w:t>
      </w:r>
      <w:r w:rsidRPr="00221FED">
        <w:rPr>
          <w:sz w:val="28"/>
          <w:szCs w:val="28"/>
        </w:rPr>
        <w:t xml:space="preserve"> год и плановый период 202</w:t>
      </w:r>
      <w:r>
        <w:rPr>
          <w:sz w:val="28"/>
          <w:szCs w:val="28"/>
        </w:rPr>
        <w:t>5</w:t>
      </w:r>
      <w:r w:rsidRPr="00221FED">
        <w:rPr>
          <w:sz w:val="28"/>
          <w:szCs w:val="28"/>
        </w:rPr>
        <w:t xml:space="preserve"> и 202</w:t>
      </w:r>
      <w:r>
        <w:rPr>
          <w:sz w:val="28"/>
          <w:szCs w:val="28"/>
        </w:rPr>
        <w:t>6</w:t>
      </w:r>
      <w:r w:rsidRPr="00221FED">
        <w:rPr>
          <w:sz w:val="28"/>
          <w:szCs w:val="28"/>
        </w:rPr>
        <w:t xml:space="preserve"> годов» верхний предел муниципального долга. За 202</w:t>
      </w:r>
      <w:r>
        <w:rPr>
          <w:sz w:val="28"/>
          <w:szCs w:val="28"/>
        </w:rPr>
        <w:t>4</w:t>
      </w:r>
      <w:r w:rsidRPr="00221FED">
        <w:rPr>
          <w:sz w:val="28"/>
          <w:szCs w:val="28"/>
        </w:rPr>
        <w:t xml:space="preserve"> год администрация </w:t>
      </w:r>
      <w:proofErr w:type="spellStart"/>
      <w:r w:rsidRPr="00221FED">
        <w:rPr>
          <w:sz w:val="28"/>
          <w:szCs w:val="28"/>
        </w:rPr>
        <w:t>Аткарского</w:t>
      </w:r>
      <w:proofErr w:type="spellEnd"/>
      <w:r w:rsidRPr="00221FED">
        <w:rPr>
          <w:sz w:val="28"/>
          <w:szCs w:val="28"/>
        </w:rPr>
        <w:t xml:space="preserve"> муниципального района новых заимствований не осуществляла. Муниципальные гарантии в 202</w:t>
      </w:r>
      <w:r>
        <w:rPr>
          <w:sz w:val="28"/>
          <w:szCs w:val="28"/>
        </w:rPr>
        <w:t>4</w:t>
      </w:r>
      <w:r w:rsidRPr="00221FED">
        <w:rPr>
          <w:sz w:val="28"/>
          <w:szCs w:val="28"/>
        </w:rPr>
        <w:t xml:space="preserve"> году не выдавалась. В составе муниципального долга на 1 января 202</w:t>
      </w:r>
      <w:r>
        <w:rPr>
          <w:sz w:val="28"/>
          <w:szCs w:val="28"/>
        </w:rPr>
        <w:t>5</w:t>
      </w:r>
      <w:r w:rsidRPr="00221FED">
        <w:rPr>
          <w:sz w:val="28"/>
          <w:szCs w:val="28"/>
        </w:rPr>
        <w:t xml:space="preserve"> года муниципальные гарантии отсутствуют.</w:t>
      </w:r>
    </w:p>
    <w:p w:rsidR="000D376E" w:rsidRDefault="000D376E" w:rsidP="001C7508">
      <w:pPr>
        <w:tabs>
          <w:tab w:val="left" w:pos="2730"/>
        </w:tabs>
        <w:rPr>
          <w:sz w:val="28"/>
          <w:szCs w:val="28"/>
        </w:rPr>
      </w:pPr>
    </w:p>
    <w:p w:rsidR="000D376E" w:rsidRDefault="000D376E" w:rsidP="000D376E">
      <w:pPr>
        <w:ind w:firstLine="851"/>
        <w:jc w:val="both"/>
        <w:rPr>
          <w:sz w:val="28"/>
          <w:szCs w:val="28"/>
        </w:rPr>
      </w:pPr>
    </w:p>
    <w:p w:rsidR="000D376E" w:rsidRPr="00FA0D2C" w:rsidRDefault="000D376E" w:rsidP="000D376E">
      <w:pPr>
        <w:rPr>
          <w:b/>
          <w:sz w:val="32"/>
          <w:szCs w:val="32"/>
        </w:rPr>
      </w:pPr>
      <w:r w:rsidRPr="00FA0D2C">
        <w:rPr>
          <w:b/>
          <w:sz w:val="32"/>
          <w:szCs w:val="32"/>
        </w:rPr>
        <w:t>Сведения об объеме муниципального долга по состоянию на начало и на конец 20</w:t>
      </w:r>
      <w:r>
        <w:rPr>
          <w:b/>
          <w:sz w:val="32"/>
          <w:szCs w:val="32"/>
        </w:rPr>
        <w:t>2</w:t>
      </w:r>
      <w:r w:rsidR="00480564">
        <w:rPr>
          <w:b/>
          <w:sz w:val="32"/>
          <w:szCs w:val="32"/>
        </w:rPr>
        <w:t>4</w:t>
      </w:r>
      <w:r w:rsidRPr="00FA0D2C">
        <w:rPr>
          <w:b/>
          <w:sz w:val="32"/>
          <w:szCs w:val="32"/>
        </w:rPr>
        <w:t xml:space="preserve"> года:</w:t>
      </w:r>
    </w:p>
    <w:p w:rsidR="000D376E" w:rsidRDefault="000D376E" w:rsidP="000D376E">
      <w:pPr>
        <w:ind w:firstLine="851"/>
        <w:jc w:val="both"/>
        <w:rPr>
          <w:sz w:val="28"/>
          <w:szCs w:val="28"/>
        </w:rPr>
      </w:pPr>
    </w:p>
    <w:p w:rsidR="000D376E" w:rsidRDefault="000D376E" w:rsidP="000D376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 w:themeFill="accent2" w:themeFillTint="33"/>
        <w:tblLook w:val="0000" w:firstRow="0" w:lastRow="0" w:firstColumn="0" w:lastColumn="0" w:noHBand="0" w:noVBand="0"/>
      </w:tblPr>
      <w:tblGrid>
        <w:gridCol w:w="2810"/>
        <w:gridCol w:w="1307"/>
        <w:gridCol w:w="1307"/>
        <w:gridCol w:w="1307"/>
        <w:gridCol w:w="1307"/>
        <w:gridCol w:w="1307"/>
      </w:tblGrid>
      <w:tr w:rsidR="000D376E" w:rsidTr="000D1738">
        <w:trPr>
          <w:trHeight w:val="600"/>
        </w:trPr>
        <w:tc>
          <w:tcPr>
            <w:tcW w:w="1949" w:type="pct"/>
            <w:vMerge w:val="restart"/>
            <w:shd w:val="clear" w:color="auto" w:fill="FBE4D5" w:themeFill="accent2" w:themeFillTint="33"/>
            <w:noWrap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585" w:type="pct"/>
            <w:vMerge w:val="restart"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01.01.202</w:t>
            </w:r>
            <w:r w:rsidR="00480564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                 </w:t>
            </w:r>
          </w:p>
        </w:tc>
        <w:tc>
          <w:tcPr>
            <w:tcW w:w="585" w:type="pct"/>
            <w:vMerge w:val="restart"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01.04.202</w:t>
            </w:r>
            <w:r w:rsidR="00480564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             </w:t>
            </w:r>
          </w:p>
        </w:tc>
        <w:tc>
          <w:tcPr>
            <w:tcW w:w="585" w:type="pct"/>
            <w:vMerge w:val="restart"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01.07.202</w:t>
            </w:r>
            <w:r w:rsidR="00480564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             </w:t>
            </w:r>
          </w:p>
        </w:tc>
        <w:tc>
          <w:tcPr>
            <w:tcW w:w="585" w:type="pct"/>
            <w:vMerge w:val="restart"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01.10.202</w:t>
            </w:r>
            <w:r w:rsidR="00480564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             </w:t>
            </w:r>
          </w:p>
        </w:tc>
        <w:tc>
          <w:tcPr>
            <w:tcW w:w="709" w:type="pct"/>
            <w:vMerge w:val="restart"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>на 01.01.202</w:t>
            </w:r>
            <w:r w:rsidR="00480564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              </w:t>
            </w:r>
          </w:p>
        </w:tc>
      </w:tr>
      <w:tr w:rsidR="000D376E" w:rsidTr="000D1738">
        <w:trPr>
          <w:trHeight w:val="885"/>
        </w:trPr>
        <w:tc>
          <w:tcPr>
            <w:tcW w:w="1949" w:type="pct"/>
            <w:vMerge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709" w:type="pct"/>
            <w:vMerge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</w:tr>
      <w:tr w:rsidR="000D376E" w:rsidTr="000D1738">
        <w:trPr>
          <w:trHeight w:val="315"/>
        </w:trPr>
        <w:tc>
          <w:tcPr>
            <w:tcW w:w="1949" w:type="pct"/>
            <w:shd w:val="clear" w:color="auto" w:fill="FBE4D5" w:themeFill="accent2" w:themeFillTint="33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1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2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3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4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5</w:t>
            </w:r>
          </w:p>
        </w:tc>
        <w:tc>
          <w:tcPr>
            <w:tcW w:w="709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6</w:t>
            </w:r>
          </w:p>
        </w:tc>
      </w:tr>
      <w:tr w:rsidR="000D376E" w:rsidTr="000D1738">
        <w:trPr>
          <w:trHeight w:val="702"/>
        </w:trPr>
        <w:tc>
          <w:tcPr>
            <w:tcW w:w="1949" w:type="pct"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  <w:r>
              <w:rPr>
                <w:b/>
                <w:bCs/>
              </w:rPr>
              <w:t>Объем долга муниципального образования субъекта РФ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709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0D1738">
        <w:trPr>
          <w:trHeight w:val="312"/>
        </w:trPr>
        <w:tc>
          <w:tcPr>
            <w:tcW w:w="1949" w:type="pct"/>
            <w:shd w:val="clear" w:color="auto" w:fill="FBE4D5" w:themeFill="accent2" w:themeFillTint="33"/>
            <w:vAlign w:val="bottom"/>
          </w:tcPr>
          <w:p w:rsidR="000D376E" w:rsidRDefault="000D376E" w:rsidP="003957AF">
            <w:r>
              <w:t>Долговые обязательства по видам: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709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</w:tr>
      <w:tr w:rsidR="000D376E" w:rsidTr="000D1738">
        <w:trPr>
          <w:trHeight w:val="936"/>
        </w:trPr>
        <w:tc>
          <w:tcPr>
            <w:tcW w:w="1949" w:type="pct"/>
            <w:shd w:val="clear" w:color="auto" w:fill="FBE4D5" w:themeFill="accent2" w:themeFillTint="33"/>
            <w:vAlign w:val="center"/>
          </w:tcPr>
          <w:p w:rsidR="000D376E" w:rsidRDefault="000D376E" w:rsidP="00395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– </w:t>
            </w:r>
            <w:r>
              <w:t xml:space="preserve">Бюджетные кредиты, привлеченные от </w:t>
            </w:r>
            <w:r>
              <w:br/>
              <w:t xml:space="preserve">других бюджетов бюджетной системы </w:t>
            </w:r>
            <w:r>
              <w:br/>
              <w:t>Российской Федерации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709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0D1738">
        <w:trPr>
          <w:trHeight w:val="345"/>
        </w:trPr>
        <w:tc>
          <w:tcPr>
            <w:tcW w:w="1949" w:type="pct"/>
            <w:shd w:val="clear" w:color="auto" w:fill="FBE4D5" w:themeFill="accent2" w:themeFillTint="33"/>
            <w:vAlign w:val="center"/>
          </w:tcPr>
          <w:p w:rsidR="000D376E" w:rsidRDefault="000D376E" w:rsidP="003957AF">
            <w:r>
              <w:t xml:space="preserve">– Кредиты, полученные от кредитных организаций 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709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0D1738">
        <w:trPr>
          <w:trHeight w:val="312"/>
        </w:trPr>
        <w:tc>
          <w:tcPr>
            <w:tcW w:w="1949" w:type="pct"/>
            <w:shd w:val="clear" w:color="auto" w:fill="FBE4D5" w:themeFill="accent2" w:themeFillTint="33"/>
            <w:vAlign w:val="center"/>
          </w:tcPr>
          <w:p w:rsidR="000D376E" w:rsidRDefault="000D376E" w:rsidP="003957AF">
            <w:r>
              <w:lastRenderedPageBreak/>
              <w:t>– Ценные бумаги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709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0D1738">
        <w:trPr>
          <w:trHeight w:val="312"/>
        </w:trPr>
        <w:tc>
          <w:tcPr>
            <w:tcW w:w="1949" w:type="pct"/>
            <w:shd w:val="clear" w:color="auto" w:fill="FBE4D5" w:themeFill="accent2" w:themeFillTint="33"/>
            <w:vAlign w:val="center"/>
          </w:tcPr>
          <w:p w:rsidR="000D376E" w:rsidRDefault="000D376E" w:rsidP="003957AF">
            <w:r>
              <w:t>– Муниципальные гарантии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709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0D1738">
        <w:trPr>
          <w:trHeight w:val="312"/>
        </w:trPr>
        <w:tc>
          <w:tcPr>
            <w:tcW w:w="1949" w:type="pct"/>
            <w:shd w:val="clear" w:color="auto" w:fill="FBE4D5" w:themeFill="accent2" w:themeFillTint="33"/>
            <w:vAlign w:val="center"/>
          </w:tcPr>
          <w:p w:rsidR="000D376E" w:rsidRDefault="000D376E" w:rsidP="003957AF">
            <w:r>
              <w:t>– Иные долговые обязательства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5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709" w:type="pct"/>
            <w:shd w:val="clear" w:color="auto" w:fill="FBE4D5" w:themeFill="accent2" w:themeFillTint="33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</w:tr>
    </w:tbl>
    <w:p w:rsidR="007C56CA" w:rsidRDefault="007C56CA" w:rsidP="008E79C3">
      <w:pPr>
        <w:tabs>
          <w:tab w:val="left" w:pos="2730"/>
        </w:tabs>
      </w:pPr>
    </w:p>
    <w:p w:rsidR="007C56CA" w:rsidRDefault="007C56CA" w:rsidP="008E79C3">
      <w:pPr>
        <w:tabs>
          <w:tab w:val="left" w:pos="2730"/>
        </w:tabs>
      </w:pPr>
    </w:p>
    <w:p w:rsidR="007C56CA" w:rsidRDefault="007C56CA" w:rsidP="008E79C3">
      <w:pPr>
        <w:tabs>
          <w:tab w:val="left" w:pos="2730"/>
        </w:tabs>
      </w:pPr>
      <w:r w:rsidRPr="007C56CA">
        <w:rPr>
          <w:noProof/>
          <w:lang w:eastAsia="ru-RU"/>
        </w:rPr>
        <w:drawing>
          <wp:inline distT="0" distB="0" distL="0" distR="0" wp14:anchorId="727D78D7" wp14:editId="3DA0E7A7">
            <wp:extent cx="5857875" cy="439340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8623" cy="440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6CA" w:rsidRDefault="007C56CA" w:rsidP="008E79C3">
      <w:pPr>
        <w:tabs>
          <w:tab w:val="left" w:pos="2730"/>
        </w:tabs>
      </w:pPr>
    </w:p>
    <w:p w:rsidR="00A85774" w:rsidRDefault="009B6CD1" w:rsidP="008E79C3">
      <w:pPr>
        <w:tabs>
          <w:tab w:val="left" w:pos="2730"/>
        </w:tabs>
      </w:pPr>
      <w:r w:rsidRPr="009B6CD1">
        <w:rPr>
          <w:noProof/>
        </w:rPr>
        <w:lastRenderedPageBreak/>
        <w:drawing>
          <wp:inline distT="0" distB="0" distL="0" distR="0" wp14:anchorId="05470900" wp14:editId="1D3AFA30">
            <wp:extent cx="5676900" cy="4257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8028" cy="426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74" w:rsidRDefault="00A85774" w:rsidP="008E79C3">
      <w:pPr>
        <w:tabs>
          <w:tab w:val="left" w:pos="2730"/>
        </w:tabs>
      </w:pPr>
    </w:p>
    <w:p w:rsidR="000D376E" w:rsidRDefault="000D376E" w:rsidP="000D376E">
      <w:pPr>
        <w:rPr>
          <w:b/>
          <w:sz w:val="32"/>
          <w:szCs w:val="32"/>
        </w:rPr>
      </w:pPr>
      <w:r w:rsidRPr="00FA0D2C">
        <w:rPr>
          <w:b/>
          <w:sz w:val="32"/>
          <w:szCs w:val="32"/>
        </w:rPr>
        <w:t>Сведения о реализованных в отчетном 20</w:t>
      </w:r>
      <w:r>
        <w:rPr>
          <w:b/>
          <w:sz w:val="32"/>
          <w:szCs w:val="32"/>
        </w:rPr>
        <w:t>2</w:t>
      </w:r>
      <w:r w:rsidR="00460A4A">
        <w:rPr>
          <w:b/>
          <w:sz w:val="32"/>
          <w:szCs w:val="32"/>
        </w:rPr>
        <w:t>4</w:t>
      </w:r>
      <w:r w:rsidRPr="00FA0D2C">
        <w:rPr>
          <w:b/>
          <w:sz w:val="32"/>
          <w:szCs w:val="32"/>
        </w:rPr>
        <w:t xml:space="preserve"> году муниципальных программах и достигнутых показателях в увязке с объемами бюджетных расходов, направленных на их </w:t>
      </w:r>
      <w:proofErr w:type="gramStart"/>
      <w:r w:rsidRPr="00FA0D2C">
        <w:rPr>
          <w:b/>
          <w:sz w:val="32"/>
          <w:szCs w:val="32"/>
        </w:rPr>
        <w:t>достижение :</w:t>
      </w:r>
      <w:proofErr w:type="gramEnd"/>
    </w:p>
    <w:p w:rsidR="00853751" w:rsidRDefault="00853751" w:rsidP="000D376E">
      <w:pPr>
        <w:rPr>
          <w:b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 w:themeFill="accent2" w:themeFillTint="33"/>
        <w:tblLook w:val="01E0" w:firstRow="1" w:lastRow="1" w:firstColumn="1" w:lastColumn="1" w:noHBand="0" w:noVBand="0"/>
      </w:tblPr>
      <w:tblGrid>
        <w:gridCol w:w="531"/>
        <w:gridCol w:w="2385"/>
        <w:gridCol w:w="1041"/>
        <w:gridCol w:w="5388"/>
      </w:tblGrid>
      <w:tr w:rsidR="00460A4A" w:rsidTr="000D1738">
        <w:trPr>
          <w:trHeight w:val="1589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60A4A" w:rsidRDefault="00460A4A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60A4A" w:rsidRDefault="00460A4A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60A4A" w:rsidRDefault="00460A4A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программы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60A4A" w:rsidRDefault="00460A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Расход </w:t>
            </w:r>
            <w:proofErr w:type="gramStart"/>
            <w:r>
              <w:rPr>
                <w:b/>
                <w:bCs/>
              </w:rPr>
              <w:t>за  2024</w:t>
            </w:r>
            <w:proofErr w:type="gramEnd"/>
            <w:r>
              <w:rPr>
                <w:b/>
                <w:bCs/>
              </w:rPr>
              <w:t>г., тыс. руб.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60A4A" w:rsidRDefault="00460A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Оценка эффективности реализации программы за 2024 год</w:t>
            </w:r>
          </w:p>
          <w:p w:rsidR="00460A4A" w:rsidRDefault="00460A4A">
            <w:pPr>
              <w:jc w:val="center"/>
              <w:rPr>
                <w:b/>
              </w:rPr>
            </w:pPr>
            <w:r>
              <w:rPr>
                <w:b/>
                <w:bCs/>
              </w:rPr>
              <w:t>(проведенные мероприятия), тыс. руб.</w:t>
            </w:r>
          </w:p>
        </w:tc>
      </w:tr>
      <w:tr w:rsidR="00460A4A" w:rsidTr="000D1738">
        <w:trPr>
          <w:trHeight w:val="1125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r>
              <w:t>1.</w:t>
            </w:r>
          </w:p>
          <w:p w:rsidR="00460A4A" w:rsidRDefault="00460A4A"/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«Формирование и проведение государственного кадастрового учета земельных участков и объектов муниципальной </w:t>
            </w:r>
            <w:proofErr w:type="gramStart"/>
            <w:r>
              <w:rPr>
                <w:color w:val="000000"/>
              </w:rPr>
              <w:t xml:space="preserve">собственности  </w:t>
            </w:r>
            <w:proofErr w:type="spellStart"/>
            <w:r>
              <w:rPr>
                <w:color w:val="000000"/>
              </w:rPr>
              <w:t>Аткарского</w:t>
            </w:r>
            <w:proofErr w:type="spellEnd"/>
            <w:proofErr w:type="gramEnd"/>
            <w:r>
              <w:rPr>
                <w:color w:val="000000"/>
              </w:rP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895,0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 первому мероприятию: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проведено изготовление тех. плана по адресу ул. Советская, д.102 (подвал) – 5500 руб.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технический план по газопроводу в д. </w:t>
            </w:r>
            <w:proofErr w:type="spellStart"/>
            <w:r>
              <w:rPr>
                <w:color w:val="000000"/>
              </w:rPr>
              <w:t>Ершовка</w:t>
            </w:r>
            <w:proofErr w:type="spellEnd"/>
            <w:r>
              <w:rPr>
                <w:color w:val="000000"/>
              </w:rPr>
              <w:t xml:space="preserve"> по адресу: </w:t>
            </w:r>
            <w:proofErr w:type="spellStart"/>
            <w:r>
              <w:rPr>
                <w:color w:val="000000"/>
              </w:rPr>
              <w:t>Аткарский</w:t>
            </w:r>
            <w:proofErr w:type="spellEnd"/>
            <w:r>
              <w:rPr>
                <w:color w:val="000000"/>
              </w:rPr>
              <w:t xml:space="preserve"> район, от ГРС до ГРП с. </w:t>
            </w:r>
            <w:proofErr w:type="spellStart"/>
            <w:r>
              <w:rPr>
                <w:color w:val="000000"/>
              </w:rPr>
              <w:t>Ершовка</w:t>
            </w:r>
            <w:proofErr w:type="spellEnd"/>
            <w:r>
              <w:rPr>
                <w:color w:val="000000"/>
              </w:rPr>
              <w:t xml:space="preserve"> – 44297 руб.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с. Озерное, ул. Ленина, д.38/2 (аптека) технический план – 18500,00 руб.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 г. Аткарск, ул. Советская, 102, ком.3А, 4А (оценка) – 14000,00 руб.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 второму мероприятию: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с. </w:t>
            </w:r>
            <w:proofErr w:type="spellStart"/>
            <w:r>
              <w:rPr>
                <w:color w:val="000000"/>
              </w:rPr>
              <w:t>Белгаза</w:t>
            </w:r>
            <w:proofErr w:type="spellEnd"/>
            <w:r>
              <w:rPr>
                <w:color w:val="000000"/>
              </w:rPr>
              <w:t>, ул. Центральная, 53 (клуб), с. Озерное, ул. Ленина, д.38/2 (аптека) – 21080,00 руб.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 третьему мероприятию: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Формирование и проведение кадастровых работ земельных участков – 41120,00 руб.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 четвертому мероприятию: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. Проведение комплексных кадастровых работ на территории </w:t>
            </w:r>
            <w:proofErr w:type="spellStart"/>
            <w:r>
              <w:rPr>
                <w:color w:val="000000"/>
              </w:rPr>
              <w:t>Аткарского</w:t>
            </w:r>
            <w:proofErr w:type="spellEnd"/>
            <w:r>
              <w:rPr>
                <w:color w:val="000000"/>
              </w:rPr>
              <w:t xml:space="preserve"> МР – 709493,50 руб.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 пятому мероприятию: </w:t>
            </w:r>
          </w:p>
          <w:p w:rsidR="00460A4A" w:rsidRDefault="0046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Формирование и проведение кадастровых работ ЗУ для передачи бесплатно военнослужащим 41120,00 руб.</w:t>
            </w:r>
          </w:p>
        </w:tc>
      </w:tr>
      <w:tr w:rsidR="00460A4A" w:rsidTr="000D1738">
        <w:trPr>
          <w:trHeight w:val="69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lastRenderedPageBreak/>
              <w:t>2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b/>
              </w:rPr>
            </w:pPr>
            <w:r>
              <w:t>«Развитие муниципальной службы в Аткарском муниципальном районе»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50,0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Проведено обучение 6 сотрудников.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Освоение средств составляет 100%. </w:t>
            </w:r>
          </w:p>
        </w:tc>
      </w:tr>
      <w:tr w:rsidR="00460A4A" w:rsidTr="000D1738">
        <w:trPr>
          <w:trHeight w:val="77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3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«Противодействие коррупции в Аткарском муниципальном районе Саратовской области»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7,0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В рамках данной программы размещен информационный баннер.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Освоение средств составляет 100%. </w:t>
            </w:r>
          </w:p>
          <w:p w:rsidR="00460A4A" w:rsidRDefault="00460A4A">
            <w:pPr>
              <w:rPr>
                <w:color w:val="FF0000"/>
              </w:rPr>
            </w:pPr>
          </w:p>
        </w:tc>
      </w:tr>
      <w:tr w:rsidR="00460A4A" w:rsidTr="000D1738">
        <w:trPr>
          <w:trHeight w:val="77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4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«Информационное обеспечение деятельности органов местного самоуправления </w:t>
            </w:r>
            <w:proofErr w:type="spellStart"/>
            <w:r>
              <w:rPr>
                <w:color w:val="000000"/>
              </w:rPr>
              <w:t>Аткарского</w:t>
            </w:r>
            <w:proofErr w:type="spellEnd"/>
            <w:r>
              <w:rPr>
                <w:color w:val="000000"/>
              </w:rP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2352,3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Проведено опубликование нормативных правовых актов органов государственной власти области в газете и на </w:t>
            </w:r>
            <w:proofErr w:type="gramStart"/>
            <w:r>
              <w:rPr>
                <w:color w:val="000000"/>
              </w:rPr>
              <w:t>интернет сайте</w:t>
            </w:r>
            <w:proofErr w:type="gramEnd"/>
            <w:r>
              <w:rPr>
                <w:color w:val="000000"/>
              </w:rPr>
              <w:t xml:space="preserve"> с целью увеличение уровня информированности жителей района о социально-экономическом развитии района.</w:t>
            </w:r>
          </w:p>
        </w:tc>
      </w:tr>
      <w:tr w:rsidR="00460A4A" w:rsidTr="000D1738">
        <w:trPr>
          <w:trHeight w:val="304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>5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bCs/>
                <w:lang w:bidi="ru-RU"/>
              </w:rPr>
            </w:pPr>
            <w:r>
              <w:rPr>
                <w:lang w:bidi="ru-RU"/>
              </w:rPr>
              <w:t>«Профилактика правонарушений, п</w:t>
            </w:r>
            <w:r>
              <w:t xml:space="preserve">ротиводействие терроризму и экстремизму, незаконному обороту наркотических средств </w:t>
            </w:r>
            <w:r>
              <w:rPr>
                <w:lang w:bidi="ru-RU"/>
              </w:rPr>
              <w:t xml:space="preserve">и усиление борьбы с </w:t>
            </w:r>
            <w:proofErr w:type="gramStart"/>
            <w:r>
              <w:rPr>
                <w:lang w:bidi="ru-RU"/>
              </w:rPr>
              <w:t>преступностью  на</w:t>
            </w:r>
            <w:proofErr w:type="gramEnd"/>
            <w:r>
              <w:rPr>
                <w:lang w:bidi="ru-RU"/>
              </w:rPr>
              <w:t xml:space="preserve"> территории </w:t>
            </w:r>
            <w:proofErr w:type="spellStart"/>
            <w:r>
              <w:rPr>
                <w:bCs/>
                <w:lang w:bidi="ru-RU"/>
              </w:rPr>
              <w:t>Аткарского</w:t>
            </w:r>
            <w:proofErr w:type="spellEnd"/>
            <w:r>
              <w:rPr>
                <w:bCs/>
                <w:lang w:bidi="ru-RU"/>
              </w:rPr>
              <w:t xml:space="preserve"> </w:t>
            </w:r>
            <w:r>
              <w:rPr>
                <w:bCs/>
                <w:lang w:bidi="ru-RU"/>
              </w:rPr>
              <w:lastRenderedPageBreak/>
              <w:t>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lastRenderedPageBreak/>
              <w:t>33,1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 xml:space="preserve">В рамках реализации данной программы приобретено </w:t>
            </w:r>
            <w:r>
              <w:rPr>
                <w:lang w:val="en-US"/>
              </w:rPr>
              <w:t>SSD</w:t>
            </w:r>
            <w:r>
              <w:t>-диски для ПК ОМВД (на сумму 13,3тыс.руб.), а также плакаты антитеррористической и антинаркотической направленности (20,0тыс.руб.).</w:t>
            </w:r>
          </w:p>
          <w:p w:rsidR="00460A4A" w:rsidRDefault="00460A4A">
            <w:r>
              <w:t xml:space="preserve">Закупки проводились через электронный магазин, по итогам 2024г. – экономия составила 6,9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</w:tc>
      </w:tr>
      <w:tr w:rsidR="00460A4A" w:rsidTr="000D1738">
        <w:trPr>
          <w:trHeight w:val="786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>6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pStyle w:val="a3"/>
              <w:rPr>
                <w:rFonts w:ascii="PT Astra Serif" w:hAnsi="PT Astra Serif"/>
                <w:bCs/>
                <w:sz w:val="22"/>
                <w:szCs w:val="22"/>
                <w:lang w:val="ru-RU" w:eastAsia="ru-RU"/>
              </w:rPr>
            </w:pPr>
            <w:r>
              <w:rPr>
                <w:rFonts w:ascii="PT Astra Serif" w:hAnsi="PT Astra Serif"/>
                <w:bCs/>
                <w:sz w:val="22"/>
                <w:szCs w:val="22"/>
                <w:lang w:eastAsia="en-US"/>
              </w:rPr>
              <w:t xml:space="preserve">«Развитие физической культуры, спорта и туризма </w:t>
            </w:r>
            <w:proofErr w:type="spellStart"/>
            <w:r>
              <w:rPr>
                <w:rFonts w:ascii="PT Astra Serif" w:hAnsi="PT Astra Serif"/>
                <w:bCs/>
                <w:sz w:val="22"/>
                <w:szCs w:val="22"/>
                <w:lang w:eastAsia="en-US"/>
              </w:rPr>
              <w:t>Аткарского</w:t>
            </w:r>
            <w:proofErr w:type="spellEnd"/>
            <w:r>
              <w:rPr>
                <w:rFonts w:ascii="PT Astra Serif" w:hAnsi="PT Astra Serif"/>
                <w:bCs/>
                <w:sz w:val="22"/>
                <w:szCs w:val="22"/>
                <w:lang w:eastAsia="en-US"/>
              </w:rPr>
              <w:t xml:space="preserve"> муниципального района</w:t>
            </w:r>
            <w:r>
              <w:rPr>
                <w:rFonts w:ascii="PT Astra Serif" w:hAnsi="PT Astra Serif"/>
                <w:bCs/>
                <w:sz w:val="22"/>
                <w:szCs w:val="22"/>
                <w:lang w:val="ru-RU" w:eastAsia="en-US"/>
              </w:rPr>
              <w:t>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ind w:left="-108" w:firstLine="108"/>
              <w:jc w:val="center"/>
              <w:rPr>
                <w:lang w:val="en-US" w:eastAsia="ru-RU"/>
              </w:rPr>
            </w:pPr>
            <w:r>
              <w:rPr>
                <w:lang w:val="en-US"/>
              </w:rPr>
              <w:t>11589.0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 xml:space="preserve">Проведены районные физкультурно-массовые и спортивные мероприятия с участием школьников и взрослого населения; соревнования с участием команд г. Аткарска и </w:t>
            </w:r>
            <w:proofErr w:type="spellStart"/>
            <w:r>
              <w:t>Аткарского</w:t>
            </w:r>
            <w:proofErr w:type="spellEnd"/>
            <w:r>
              <w:t xml:space="preserve"> района в областных соревнованиях. Проведены турниры по боксу, тхэквондо, каратэ.</w:t>
            </w:r>
          </w:p>
          <w:p w:rsidR="00460A4A" w:rsidRDefault="00460A4A">
            <w:r>
              <w:t>Осуществлена закупка спортивного инвентаря (баскетбольные мячи). Проведено мероприятие «</w:t>
            </w:r>
            <w:proofErr w:type="spellStart"/>
            <w:r>
              <w:t>Аткарская</w:t>
            </w:r>
            <w:proofErr w:type="spellEnd"/>
            <w:r>
              <w:t xml:space="preserve"> лыжня – 2024», «</w:t>
            </w:r>
            <w:proofErr w:type="spellStart"/>
            <w:r>
              <w:t>Аткарский</w:t>
            </w:r>
            <w:proofErr w:type="spellEnd"/>
            <w:r>
              <w:t xml:space="preserve"> легкоатлетический марафон». Осуществляются выплаты на </w:t>
            </w:r>
            <w:proofErr w:type="spellStart"/>
            <w:r>
              <w:t>ТЭРы</w:t>
            </w:r>
            <w:proofErr w:type="spellEnd"/>
            <w:r>
              <w:t xml:space="preserve"> и заработную плату тренерам Спортивной школы.</w:t>
            </w: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7.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pStyle w:val="a3"/>
              <w:rPr>
                <w:rFonts w:ascii="PT Astra Serif" w:hAnsi="PT Astra Serif"/>
                <w:bCs/>
                <w:sz w:val="22"/>
                <w:szCs w:val="22"/>
                <w:lang w:eastAsia="en-US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bidi="ru-RU"/>
              </w:rPr>
              <w:t xml:space="preserve">«Молодежь </w:t>
            </w:r>
            <w:proofErr w:type="spellStart"/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val="ru-RU" w:bidi="ru-RU"/>
              </w:rPr>
              <w:t>Аткарского</w:t>
            </w:r>
            <w:proofErr w:type="spellEnd"/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val="ru-RU" w:bidi="ru-RU"/>
              </w:rPr>
              <w:t xml:space="preserve"> муниципального района</w:t>
            </w: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bidi="ru-RU"/>
              </w:rPr>
              <w:t>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lang w:val="en-US" w:eastAsia="ru-RU"/>
              </w:rPr>
            </w:pPr>
            <w:r>
              <w:rPr>
                <w:lang w:val="en-US"/>
              </w:rPr>
              <w:t>354.2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В рамках данной программы были проведены: конкурс «Учитель года»; Участие выпускников на городском выпускном балу; Военно-спортивная игра «Зарница»; муниципальные и региональные этапы всероссийской олимпиады школьников; учебные сборы; проведение мероприятия «Свеча памяти»; выездное мероприятие «Слет Юнной России». </w:t>
            </w:r>
          </w:p>
        </w:tc>
      </w:tr>
      <w:tr w:rsidR="00460A4A" w:rsidTr="000D1738">
        <w:trPr>
          <w:trHeight w:val="412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8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widowControl w:val="0"/>
              <w:tabs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«Развитие </w:t>
            </w:r>
            <w:proofErr w:type="gramStart"/>
            <w:r>
              <w:rPr>
                <w:color w:val="000000"/>
              </w:rPr>
              <w:t>культуры  на</w:t>
            </w:r>
            <w:proofErr w:type="gramEnd"/>
            <w:r>
              <w:rPr>
                <w:color w:val="000000"/>
              </w:rPr>
              <w:t xml:space="preserve"> территории </w:t>
            </w:r>
            <w:proofErr w:type="spellStart"/>
            <w:r>
              <w:rPr>
                <w:color w:val="000000"/>
              </w:rPr>
              <w:t>Аткарского</w:t>
            </w:r>
            <w:proofErr w:type="spellEnd"/>
            <w:r>
              <w:rPr>
                <w:color w:val="000000"/>
              </w:rPr>
              <w:t xml:space="preserve"> муниципального района Саратовской области» </w:t>
            </w:r>
          </w:p>
          <w:p w:rsidR="00460A4A" w:rsidRDefault="00460A4A">
            <w:pPr>
              <w:rPr>
                <w:color w:val="000000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153786.0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В рамках муниципальной программы были проведены следующие мероприятия: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проведены мероприятия, посвященные государственным праздникам, значимым событиям общества, российской культуры и развитию культурного сотрудничества;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проведены мероприятия в рамках библиотечного обслуживания и кинопоказа;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выплата заработной платы сотрудникам;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произведена закупка микшера в РКЦ (группа «Рок-Фестиваль»);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приобретены стойки для светового оборудования;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изготовлены таблички с QR-кодом на объекты архитектуры, подставки под флаги на «Классную улицу», приобретены новые флаги;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установлены информационные стенды в городском парке;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изготовлены и установлены таблички с надписью 1 Мая и 9 Мая;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приобретена уличная лазерная подсветка;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обновлена Доска Почета;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приобретен спортивный батут в парк;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- в городском парке установлен современный туалетный модуль;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произведена замена котлов и дымоходов в 4 сельских домах культуры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- произведен ремонт кровли сельских домов культуры в </w:t>
            </w:r>
            <w:proofErr w:type="spellStart"/>
            <w:r>
              <w:rPr>
                <w:color w:val="000000"/>
              </w:rPr>
              <w:t>с.Озерное</w:t>
            </w:r>
            <w:proofErr w:type="spellEnd"/>
            <w:r>
              <w:rPr>
                <w:color w:val="000000"/>
              </w:rPr>
              <w:t xml:space="preserve">; в </w:t>
            </w:r>
            <w:proofErr w:type="spellStart"/>
            <w:r>
              <w:rPr>
                <w:color w:val="000000"/>
              </w:rPr>
              <w:t>с.Кочетовка</w:t>
            </w:r>
            <w:proofErr w:type="spellEnd"/>
            <w:r>
              <w:rPr>
                <w:color w:val="000000"/>
              </w:rPr>
              <w:t>.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приобретены стройматериалы для проведения ремонтных работ сцены и амфитеатра;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проведено благоустройство территории братской могилы на Мичуринском кладбище;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проведено пополнение книжного фонда;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разработка ПСД по РКЦ, прохождение экспертизы,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- проведена разработка ПСД ДК в </w:t>
            </w:r>
            <w:proofErr w:type="spellStart"/>
            <w:r>
              <w:rPr>
                <w:color w:val="000000"/>
              </w:rPr>
              <w:t>с.Барановка</w:t>
            </w:r>
            <w:proofErr w:type="spellEnd"/>
            <w:r>
              <w:rPr>
                <w:color w:val="000000"/>
              </w:rPr>
              <w:t>;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- разработка ПСД по модельной библиотеке, независимая оценка.</w:t>
            </w:r>
          </w:p>
        </w:tc>
      </w:tr>
      <w:tr w:rsidR="00460A4A" w:rsidTr="000D1738">
        <w:trPr>
          <w:trHeight w:val="55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lastRenderedPageBreak/>
              <w:t>9.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rPr>
                <w:bCs/>
              </w:rPr>
              <w:t>«Развитие малого и среднего предпринимательства в Аткарском районе»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0,0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Производится размещение информации в СМИ, на сайте администрации, оказание содействия субъектам малого и среднего предпринимательства по формированию пакета документов для участия в конкурсах. Освоение средств не производилось.</w:t>
            </w:r>
          </w:p>
        </w:tc>
      </w:tr>
      <w:tr w:rsidR="00460A4A" w:rsidTr="000D1738">
        <w:trPr>
          <w:trHeight w:val="786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10.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widowControl w:val="0"/>
              <w:tabs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«Административно-хозяйственное и бухгалтерское обслуживание органов местного самоуправления и муниципальных учреждений </w:t>
            </w:r>
            <w:proofErr w:type="spellStart"/>
            <w:r>
              <w:rPr>
                <w:color w:val="000000"/>
              </w:rPr>
              <w:t>Аткарского</w:t>
            </w:r>
            <w:proofErr w:type="spellEnd"/>
            <w:r>
              <w:rPr>
                <w:color w:val="000000"/>
              </w:rP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42574.3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В ходе реализации программы выполнены проекты и мероприятия по повышению качества бухгалтерского обслуживания муниципальных </w:t>
            </w:r>
            <w:proofErr w:type="gramStart"/>
            <w:r>
              <w:rPr>
                <w:color w:val="000000"/>
              </w:rPr>
              <w:t>учреждений,  а</w:t>
            </w:r>
            <w:proofErr w:type="gramEnd"/>
            <w:r>
              <w:rPr>
                <w:color w:val="000000"/>
              </w:rPr>
              <w:t xml:space="preserve"> также обеспечение деятельности учреждений по административно-хозяйственному обслуживанию (производится транспортное обслуживание, технический осмотр и ремонт автомобилей, осуществляется текущий ремонт зданий, производится оплата труда обслуживающего персонала). </w:t>
            </w:r>
          </w:p>
        </w:tc>
      </w:tr>
      <w:tr w:rsidR="00460A4A" w:rsidTr="000D1738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>11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 xml:space="preserve">«Энергосбережение и повышение энергетической эффективности </w:t>
            </w:r>
            <w:proofErr w:type="spellStart"/>
            <w:r>
              <w:rPr>
                <w:bCs/>
                <w:color w:val="000000"/>
              </w:rPr>
              <w:t>Аткарского</w:t>
            </w:r>
            <w:proofErr w:type="spellEnd"/>
            <w:r>
              <w:rPr>
                <w:bCs/>
                <w:color w:val="000000"/>
              </w:rP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2910.3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В рамках реализации данной программы проведено заключение договора на технологическое присоединение по РКЦ ДК в </w:t>
            </w:r>
            <w:proofErr w:type="spellStart"/>
            <w:r>
              <w:rPr>
                <w:color w:val="000000"/>
              </w:rPr>
              <w:t>с.Барановка</w:t>
            </w:r>
            <w:proofErr w:type="spellEnd"/>
            <w:r>
              <w:rPr>
                <w:color w:val="000000"/>
              </w:rPr>
              <w:t xml:space="preserve">, изготовлена ПСД по СОШ №10 в </w:t>
            </w:r>
            <w:proofErr w:type="spellStart"/>
            <w:r>
              <w:rPr>
                <w:color w:val="000000"/>
              </w:rPr>
              <w:t>с.Сазоново</w:t>
            </w:r>
            <w:proofErr w:type="spellEnd"/>
            <w:r>
              <w:rPr>
                <w:color w:val="000000"/>
              </w:rPr>
              <w:t xml:space="preserve">, проведены геодезические работы по СОШ №6 в </w:t>
            </w:r>
            <w:proofErr w:type="spellStart"/>
            <w:r>
              <w:rPr>
                <w:color w:val="000000"/>
              </w:rPr>
              <w:t>с.Языковка</w:t>
            </w:r>
            <w:proofErr w:type="spellEnd"/>
            <w:r>
              <w:rPr>
                <w:color w:val="000000"/>
              </w:rPr>
              <w:t xml:space="preserve">, СОШ №10 в </w:t>
            </w:r>
            <w:proofErr w:type="spellStart"/>
            <w:r>
              <w:rPr>
                <w:color w:val="000000"/>
              </w:rPr>
              <w:t>с.Сазоново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460A4A" w:rsidTr="000D1738">
        <w:trPr>
          <w:trHeight w:val="837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>12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«Дорожная деятельность в отношении автомобильных дорог общего пользования местного значения в границах </w:t>
            </w:r>
            <w:proofErr w:type="spellStart"/>
            <w:r>
              <w:rPr>
                <w:color w:val="000000"/>
              </w:rPr>
              <w:t>Аткарского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54014.5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В рамках реализации данной программы проводится содержание автомобильных дорог, грейдирование, срезка кустов, в зимний период проводилась чистка снега. 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Приобретен комплект балансиров на грейдер, коммунальная дорожная машина (КМД). На </w:t>
            </w:r>
            <w:r>
              <w:rPr>
                <w:color w:val="000000"/>
              </w:rPr>
              <w:lastRenderedPageBreak/>
              <w:t xml:space="preserve">областные средства и </w:t>
            </w:r>
            <w:proofErr w:type="spellStart"/>
            <w:r>
              <w:rPr>
                <w:color w:val="000000"/>
              </w:rPr>
              <w:t>софинансирование</w:t>
            </w:r>
            <w:proofErr w:type="spellEnd"/>
            <w:r>
              <w:rPr>
                <w:color w:val="000000"/>
              </w:rPr>
              <w:t xml:space="preserve"> местного бюджета приобретено 2 трактора.</w:t>
            </w:r>
          </w:p>
          <w:p w:rsidR="00460A4A" w:rsidRDefault="00460A4A">
            <w:pPr>
              <w:rPr>
                <w:color w:val="000000"/>
              </w:rPr>
            </w:pP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lastRenderedPageBreak/>
              <w:t>13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 xml:space="preserve">«Осуществление деятельности по накоплению и транспортированию твердых коммунальных отходов на территории </w:t>
            </w:r>
            <w:proofErr w:type="spellStart"/>
            <w:r>
              <w:t>Аткарского</w:t>
            </w:r>
            <w:proofErr w:type="spellEnd"/>
            <w: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229,8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Осуществлена закупка контейнеров для сбора мусора (приобретено 15 </w:t>
            </w:r>
            <w:proofErr w:type="spellStart"/>
            <w:proofErr w:type="gramStart"/>
            <w:r>
              <w:rPr>
                <w:color w:val="000000"/>
              </w:rPr>
              <w:t>мус.баков</w:t>
            </w:r>
            <w:proofErr w:type="spellEnd"/>
            <w:proofErr w:type="gramEnd"/>
            <w:r>
              <w:rPr>
                <w:color w:val="000000"/>
              </w:rPr>
              <w:t>).</w:t>
            </w:r>
          </w:p>
          <w:p w:rsidR="00460A4A" w:rsidRDefault="00460A4A">
            <w:pPr>
              <w:rPr>
                <w:color w:val="000000"/>
              </w:rPr>
            </w:pPr>
          </w:p>
          <w:p w:rsidR="00460A4A" w:rsidRDefault="00460A4A">
            <w:pPr>
              <w:rPr>
                <w:color w:val="000000"/>
              </w:rPr>
            </w:pP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14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 xml:space="preserve">«Разработка документов территориального планирования и градостроительного </w:t>
            </w:r>
            <w:proofErr w:type="gramStart"/>
            <w:r>
              <w:t xml:space="preserve">зонирования  </w:t>
            </w:r>
            <w:proofErr w:type="spellStart"/>
            <w:r>
              <w:t>Аткарского</w:t>
            </w:r>
            <w:proofErr w:type="spellEnd"/>
            <w:proofErr w:type="gramEnd"/>
            <w: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56.8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r>
              <w:t xml:space="preserve">Проведена разработка документов территориального планирования и градостроительного </w:t>
            </w:r>
            <w:proofErr w:type="gramStart"/>
            <w:r>
              <w:t xml:space="preserve">зонирования  </w:t>
            </w:r>
            <w:proofErr w:type="spellStart"/>
            <w:r>
              <w:t>Аткарского</w:t>
            </w:r>
            <w:proofErr w:type="spellEnd"/>
            <w:proofErr w:type="gramEnd"/>
            <w:r>
              <w:t xml:space="preserve"> муниципального района.</w:t>
            </w:r>
            <w:r>
              <w:rPr>
                <w:color w:val="000000"/>
              </w:rPr>
              <w:t xml:space="preserve"> </w:t>
            </w:r>
          </w:p>
          <w:p w:rsidR="00460A4A" w:rsidRDefault="00460A4A"/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15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ind w:right="-6"/>
              <w:rPr>
                <w:color w:val="000000"/>
              </w:rPr>
            </w:pPr>
            <w:r>
              <w:rPr>
                <w:color w:val="000000"/>
              </w:rPr>
              <w:t xml:space="preserve"> «Охрана окружающей среды в Аткарском муниципальном районе»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1277.0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Мероприятия</w:t>
            </w:r>
            <w:proofErr w:type="gramEnd"/>
            <w:r>
              <w:rPr>
                <w:color w:val="000000"/>
              </w:rPr>
              <w:t xml:space="preserve"> запланированные в программе выполнены в полном объеме. Произведена частичная оплата. Полностью оплата работ будет произведена в 2025 году.</w:t>
            </w: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16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rPr>
                <w:bCs/>
              </w:rPr>
              <w:t xml:space="preserve">«Развитие образования </w:t>
            </w:r>
            <w:proofErr w:type="spellStart"/>
            <w:r>
              <w:rPr>
                <w:bCs/>
              </w:rPr>
              <w:t>Аткарского</w:t>
            </w:r>
            <w:proofErr w:type="spellEnd"/>
            <w:r>
              <w:rPr>
                <w:bCs/>
              </w:rP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713555.5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i/>
                <w:color w:val="000000"/>
                <w:highlight w:val="magenta"/>
                <w:u w:val="single"/>
              </w:rPr>
            </w:pPr>
            <w:r>
              <w:rPr>
                <w:color w:val="000000"/>
              </w:rPr>
              <w:t xml:space="preserve">Проведены мероприятия направленные  на развитие системы общего образования; выплата  родителям компенсации (615 родителей на сумму 2,4 </w:t>
            </w:r>
            <w:proofErr w:type="spellStart"/>
            <w:r>
              <w:rPr>
                <w:color w:val="000000"/>
              </w:rPr>
              <w:t>млн.руб</w:t>
            </w:r>
            <w:proofErr w:type="spellEnd"/>
            <w:r>
              <w:rPr>
                <w:color w:val="000000"/>
              </w:rPr>
              <w:t xml:space="preserve">. за 9 месяцев 2024года); проведение текущего ремонта объектов в рамках проекта  «Развитие образования в Саратовской области» (проведен ремонт 8 образовательных учреждений, 3 спортивных залов, ремонт и оснащение оборудованием 2 музеев); на ежемесячное вознаграждение за классное руководство; на организацию бесплатного горячего питания; приобретен комплект для ОГЭ/ЕГЭ, проектор, микроскоп, модель человека в рамках проекта «Современная школа». В рамках проекта «ЦОС» приобретено ноутбуки, МФУ, мыши компьютерные, веб-камеры, интерактивные панели. </w:t>
            </w: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17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rPr>
                <w:bCs/>
              </w:rPr>
              <w:t xml:space="preserve">«Организация летнего отдыха, оздоровления и занятости детей и подростков </w:t>
            </w:r>
            <w:proofErr w:type="spellStart"/>
            <w:r>
              <w:rPr>
                <w:bCs/>
              </w:rPr>
              <w:t>Аткарского</w:t>
            </w:r>
            <w:proofErr w:type="spellEnd"/>
            <w:r>
              <w:rPr>
                <w:bCs/>
              </w:rP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2717,6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Проведены мероприятия по организации летнего отдыха детей (оздоровительный отдых 324 детей в загородном лагере </w:t>
            </w:r>
            <w:proofErr w:type="spellStart"/>
            <w:r>
              <w:rPr>
                <w:color w:val="000000"/>
              </w:rPr>
              <w:t>З.Космодемьянской</w:t>
            </w:r>
            <w:proofErr w:type="spellEnd"/>
            <w:r>
              <w:rPr>
                <w:color w:val="000000"/>
              </w:rPr>
              <w:t>), организация отдыха детей на базе образовательных организаций (организовано 13 площадок на базе 7 СОШ, задействовано 450 детей). Произведена организация временной трудовой занятости подростков (задействовано 194ребенка).</w:t>
            </w: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lastRenderedPageBreak/>
              <w:t>18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rPr>
                <w:bCs/>
              </w:rPr>
              <w:t xml:space="preserve">«Предупреждение заболеваемости геморрагической лихорадкой с почечным синдромом на территории </w:t>
            </w:r>
            <w:proofErr w:type="spellStart"/>
            <w:r>
              <w:rPr>
                <w:bCs/>
              </w:rPr>
              <w:t>Аткарского</w:t>
            </w:r>
            <w:proofErr w:type="spellEnd"/>
            <w:r>
              <w:rPr>
                <w:bCs/>
              </w:rP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37,0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snapToGrid w:val="0"/>
              <w:jc w:val="both"/>
            </w:pPr>
            <w:r>
              <w:t xml:space="preserve">Проведен комплекс </w:t>
            </w:r>
            <w:proofErr w:type="spellStart"/>
            <w:r>
              <w:t>дератизационных</w:t>
            </w:r>
            <w:proofErr w:type="spellEnd"/>
            <w:r>
              <w:t xml:space="preserve"> мероприятий против мышевидных грызунов на прилегающей к природному очагу ГЛПС территории (неблагоприятные по ГЛПС населенные пункты, расположенные рядом с реками).</w:t>
            </w:r>
          </w:p>
          <w:p w:rsidR="00460A4A" w:rsidRDefault="00460A4A">
            <w:pPr>
              <w:rPr>
                <w:color w:val="FF0000"/>
              </w:rPr>
            </w:pP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19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 xml:space="preserve">«Социальная политика </w:t>
            </w:r>
            <w:proofErr w:type="spellStart"/>
            <w:r>
              <w:t>Аткарского</w:t>
            </w:r>
            <w:proofErr w:type="spellEnd"/>
            <w: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7615,7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FF0000"/>
              </w:rPr>
            </w:pPr>
            <w:r>
              <w:rPr>
                <w:color w:val="000000"/>
              </w:rPr>
              <w:t xml:space="preserve">В рамках данной программы производятся ежемесячные денежные выплаты на оплату жилых помещений, отопления (топлива), электроэнергии медицинским работникам, перешедшим на пенсию непосредственно по окончанию работы в организациях здравоохранения и проживающим в сельской местности, рабочих поселков (поселков городского типа </w:t>
            </w:r>
            <w:proofErr w:type="spellStart"/>
            <w:r>
              <w:rPr>
                <w:color w:val="000000"/>
              </w:rPr>
              <w:t>Аткарского</w:t>
            </w:r>
            <w:proofErr w:type="spellEnd"/>
            <w:r>
              <w:rPr>
                <w:color w:val="000000"/>
              </w:rPr>
              <w:t xml:space="preserve"> МР СО) и доплата к пенсии муниципальным служащим</w:t>
            </w:r>
            <w:r>
              <w:t>.</w:t>
            </w: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20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r>
              <w:t xml:space="preserve">«Укрепление общественного здоровья на территории </w:t>
            </w:r>
            <w:proofErr w:type="spellStart"/>
            <w:r>
              <w:t>Аткарского</w:t>
            </w:r>
            <w:proofErr w:type="spellEnd"/>
            <w:r>
              <w:t xml:space="preserve"> муниципального района Саратовской области»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0,00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Программа выполняется без финансирования.</w:t>
            </w:r>
          </w:p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Проводится информационно-разъяснительная работа в СМИ, на совещаниях.</w:t>
            </w:r>
          </w:p>
          <w:p w:rsidR="00460A4A" w:rsidRDefault="00460A4A">
            <w:pPr>
              <w:rPr>
                <w:color w:val="FF0000"/>
                <w:highlight w:val="magenta"/>
              </w:rPr>
            </w:pPr>
          </w:p>
        </w:tc>
      </w:tr>
      <w:tr w:rsidR="00460A4A" w:rsidTr="000D1738">
        <w:trPr>
          <w:trHeight w:val="1159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21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ind w:right="-6"/>
              <w:rPr>
                <w:color w:val="000000"/>
              </w:rPr>
            </w:pPr>
            <w:r>
              <w:rPr>
                <w:color w:val="000000"/>
              </w:rPr>
              <w:t>«Профилактика правонарушений и преступлений среди несовершеннолетних и в отношении несовершеннолетних в Аткарском муниципальном районе»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41,7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В рамках программы организована поездка 12 детей из семей СОП и малообеспеченных семей в цирк. Изготовление печатной продукции- 500 буклетов различной тематической направленности.</w:t>
            </w:r>
          </w:p>
          <w:p w:rsidR="00460A4A" w:rsidRDefault="00460A4A">
            <w:pPr>
              <w:rPr>
                <w:color w:val="000000"/>
              </w:rPr>
            </w:pP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22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«Предупреждение и ликвидация чрезвычайных ситуаций на территории </w:t>
            </w:r>
            <w:proofErr w:type="spellStart"/>
            <w:r>
              <w:rPr>
                <w:color w:val="000000"/>
              </w:rPr>
              <w:t>Аткарского</w:t>
            </w:r>
            <w:proofErr w:type="spellEnd"/>
            <w:r>
              <w:rPr>
                <w:color w:val="000000"/>
              </w:rPr>
              <w:t xml:space="preserve"> МР»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</w:pPr>
            <w:r>
              <w:t>65,0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В целях предупреждения и ликвидации чрезвычайных ситуаций, связанных </w:t>
            </w:r>
            <w:proofErr w:type="gramStart"/>
            <w:r>
              <w:rPr>
                <w:color w:val="000000"/>
              </w:rPr>
              <w:t>с паводком</w:t>
            </w:r>
            <w:proofErr w:type="gramEnd"/>
            <w:r>
              <w:rPr>
                <w:color w:val="000000"/>
              </w:rPr>
              <w:t xml:space="preserve"> была организована работа лодочной переправы на территории с. Земляные Хутора.</w:t>
            </w: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 xml:space="preserve">«Организация и осуществление мероприятий по мобилизационной подготовке на территории </w:t>
            </w:r>
            <w:proofErr w:type="spellStart"/>
            <w:r>
              <w:rPr>
                <w:color w:val="000000"/>
              </w:rPr>
              <w:t>Аткарского</w:t>
            </w:r>
            <w:proofErr w:type="spellEnd"/>
            <w:r>
              <w:rPr>
                <w:color w:val="000000"/>
              </w:rPr>
              <w:t xml:space="preserve"> муниципального района»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87,5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rPr>
                <w:color w:val="000000"/>
              </w:rPr>
            </w:pPr>
            <w:r>
              <w:rPr>
                <w:color w:val="000000"/>
              </w:rPr>
              <w:t>Проведена аттестация объекта «АС».</w:t>
            </w:r>
          </w:p>
          <w:p w:rsidR="00460A4A" w:rsidRDefault="00460A4A">
            <w:pPr>
              <w:rPr>
                <w:color w:val="000000"/>
                <w:highlight w:val="magenta"/>
              </w:rPr>
            </w:pPr>
          </w:p>
        </w:tc>
      </w:tr>
      <w:tr w:rsidR="00460A4A" w:rsidTr="000D1738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jc w:val="center"/>
              <w:rPr>
                <w:color w:val="000000"/>
                <w:highlight w:val="magenta"/>
              </w:rPr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ind w:right="-6"/>
              <w:rPr>
                <w:b/>
                <w:color w:val="000000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460A4A" w:rsidRDefault="00460A4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87,5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60A4A" w:rsidRDefault="00460A4A">
            <w:pPr>
              <w:rPr>
                <w:b/>
                <w:color w:val="000000"/>
                <w:highlight w:val="magenta"/>
              </w:rPr>
            </w:pPr>
          </w:p>
        </w:tc>
      </w:tr>
    </w:tbl>
    <w:p w:rsidR="007C56CA" w:rsidRDefault="007C56CA" w:rsidP="008E79C3">
      <w:pPr>
        <w:tabs>
          <w:tab w:val="left" w:pos="2730"/>
        </w:tabs>
      </w:pPr>
    </w:p>
    <w:p w:rsidR="000D376E" w:rsidRPr="00FA0D2C" w:rsidRDefault="000D376E" w:rsidP="000D376E">
      <w:pPr>
        <w:rPr>
          <w:b/>
          <w:sz w:val="32"/>
          <w:szCs w:val="32"/>
        </w:rPr>
      </w:pPr>
      <w:r w:rsidRPr="00FA0D2C">
        <w:rPr>
          <w:b/>
          <w:sz w:val="32"/>
          <w:szCs w:val="32"/>
        </w:rPr>
        <w:t>Сведения о выполнении обязательств по финансированию социально-значимых проектов за счет районного бюджета за 20</w:t>
      </w:r>
      <w:r>
        <w:rPr>
          <w:b/>
          <w:sz w:val="32"/>
          <w:szCs w:val="32"/>
        </w:rPr>
        <w:t>2</w:t>
      </w:r>
      <w:r w:rsidR="000D1738">
        <w:rPr>
          <w:b/>
          <w:sz w:val="32"/>
          <w:szCs w:val="32"/>
        </w:rPr>
        <w:t>4</w:t>
      </w:r>
      <w:r w:rsidRPr="00FA0D2C">
        <w:rPr>
          <w:b/>
          <w:sz w:val="32"/>
          <w:szCs w:val="32"/>
        </w:rPr>
        <w:t xml:space="preserve"> год:</w:t>
      </w:r>
    </w:p>
    <w:p w:rsidR="000D1738" w:rsidRDefault="000D1738" w:rsidP="000D1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   В рамках выполнения программы </w:t>
      </w:r>
      <w:r>
        <w:rPr>
          <w:b/>
          <w:sz w:val="28"/>
          <w:szCs w:val="28"/>
          <w:u w:val="single"/>
        </w:rPr>
        <w:t xml:space="preserve">«Формирование и проведение государственного кадастрового учета земельных участков и объектов муниципальной </w:t>
      </w:r>
      <w:proofErr w:type="gramStart"/>
      <w:r>
        <w:rPr>
          <w:b/>
          <w:sz w:val="28"/>
          <w:szCs w:val="28"/>
          <w:u w:val="single"/>
        </w:rPr>
        <w:t xml:space="preserve">собственности  </w:t>
      </w:r>
      <w:proofErr w:type="spellStart"/>
      <w:r>
        <w:rPr>
          <w:b/>
          <w:sz w:val="28"/>
          <w:szCs w:val="28"/>
          <w:u w:val="single"/>
        </w:rPr>
        <w:t>Аткарского</w:t>
      </w:r>
      <w:proofErr w:type="spellEnd"/>
      <w:proofErr w:type="gramEnd"/>
      <w:r>
        <w:rPr>
          <w:b/>
          <w:sz w:val="28"/>
          <w:szCs w:val="28"/>
          <w:u w:val="single"/>
        </w:rPr>
        <w:t xml:space="preserve"> муниципального района</w:t>
      </w:r>
      <w:r>
        <w:rPr>
          <w:b/>
          <w:sz w:val="28"/>
          <w:szCs w:val="28"/>
        </w:rPr>
        <w:t>»: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проведено изготовление тех. плана по адресу ул. Советская, д.102 (подвал);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технический план по газопроводу в д. </w:t>
      </w:r>
      <w:proofErr w:type="spellStart"/>
      <w:r>
        <w:rPr>
          <w:color w:val="000000"/>
          <w:sz w:val="28"/>
          <w:szCs w:val="28"/>
        </w:rPr>
        <w:t>Ершовка</w:t>
      </w:r>
      <w:proofErr w:type="spellEnd"/>
      <w:r>
        <w:rPr>
          <w:color w:val="000000"/>
          <w:sz w:val="28"/>
          <w:szCs w:val="28"/>
        </w:rPr>
        <w:t xml:space="preserve"> по адресу: </w:t>
      </w:r>
      <w:proofErr w:type="spellStart"/>
      <w:r>
        <w:rPr>
          <w:color w:val="000000"/>
          <w:sz w:val="28"/>
          <w:szCs w:val="28"/>
        </w:rPr>
        <w:t>Аткарский</w:t>
      </w:r>
      <w:proofErr w:type="spellEnd"/>
      <w:r>
        <w:rPr>
          <w:color w:val="000000"/>
          <w:sz w:val="28"/>
          <w:szCs w:val="28"/>
        </w:rPr>
        <w:t xml:space="preserve"> район, от ГРС до ГРП с. </w:t>
      </w:r>
      <w:proofErr w:type="spellStart"/>
      <w:r>
        <w:rPr>
          <w:color w:val="000000"/>
          <w:sz w:val="28"/>
          <w:szCs w:val="28"/>
        </w:rPr>
        <w:t>Ершовка</w:t>
      </w:r>
      <w:proofErr w:type="spellEnd"/>
      <w:r>
        <w:rPr>
          <w:color w:val="000000"/>
          <w:sz w:val="28"/>
          <w:szCs w:val="28"/>
        </w:rPr>
        <w:t>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с. Озерное, ул. Ленина, д.38/2 (аптека) технический план;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г. Аткарск, ул. Советская, 102, ком.3А, 4А (оценка);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с. </w:t>
      </w:r>
      <w:proofErr w:type="spellStart"/>
      <w:r>
        <w:rPr>
          <w:color w:val="000000"/>
          <w:sz w:val="28"/>
          <w:szCs w:val="28"/>
        </w:rPr>
        <w:t>Белгаза</w:t>
      </w:r>
      <w:proofErr w:type="spellEnd"/>
      <w:r>
        <w:rPr>
          <w:color w:val="000000"/>
          <w:sz w:val="28"/>
          <w:szCs w:val="28"/>
        </w:rPr>
        <w:t>, ул. Центральная, 53 (клуб), с. Озерное, ул. Ленина, д.38/2 (аптека);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и проведение кадастровых работ земельных участков;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Проведение комплексных кадастровых работ на территории </w:t>
      </w:r>
      <w:proofErr w:type="spellStart"/>
      <w:r>
        <w:rPr>
          <w:color w:val="000000"/>
          <w:sz w:val="28"/>
          <w:szCs w:val="28"/>
        </w:rPr>
        <w:t>Аткарского</w:t>
      </w:r>
      <w:proofErr w:type="spellEnd"/>
      <w:r>
        <w:rPr>
          <w:color w:val="000000"/>
          <w:sz w:val="28"/>
          <w:szCs w:val="28"/>
        </w:rPr>
        <w:t xml:space="preserve"> МР;</w:t>
      </w:r>
    </w:p>
    <w:p w:rsidR="000D1738" w:rsidRDefault="000D1738" w:rsidP="000D1738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Формирование и проведение кадастровых работ ЗУ для передачи бесплатно военнослужащим.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2.</w:t>
      </w:r>
      <w:r>
        <w:rPr>
          <w:sz w:val="28"/>
          <w:szCs w:val="28"/>
        </w:rPr>
        <w:t xml:space="preserve">  В рамках программы </w:t>
      </w:r>
      <w:r>
        <w:rPr>
          <w:b/>
          <w:sz w:val="28"/>
          <w:szCs w:val="28"/>
          <w:u w:val="single"/>
        </w:rPr>
        <w:t xml:space="preserve">«Дорожная деятельность в отношении автомобильных дорог общего пользования местного значения в границах </w:t>
      </w:r>
      <w:proofErr w:type="spellStart"/>
      <w:r>
        <w:rPr>
          <w:b/>
          <w:sz w:val="28"/>
          <w:szCs w:val="28"/>
          <w:u w:val="single"/>
        </w:rPr>
        <w:t>Аткарского</w:t>
      </w:r>
      <w:proofErr w:type="spellEnd"/>
      <w:r>
        <w:rPr>
          <w:b/>
          <w:sz w:val="28"/>
          <w:szCs w:val="28"/>
          <w:u w:val="single"/>
        </w:rPr>
        <w:t xml:space="preserve"> муниципального района»</w:t>
      </w:r>
      <w:r>
        <w:rPr>
          <w:sz w:val="28"/>
          <w:szCs w:val="28"/>
        </w:rPr>
        <w:t xml:space="preserve"> проведен ремонт автомобильных дорог, грейдирование дорог, срезка кустов, в зимний период проводилась чистка снега, установка дорожных знаков. </w:t>
      </w:r>
      <w:r>
        <w:rPr>
          <w:color w:val="000000"/>
          <w:sz w:val="28"/>
          <w:szCs w:val="28"/>
        </w:rPr>
        <w:t xml:space="preserve">Приобретен комплект балансиров на грейдер, коммунальная дорожная машина (КМД). На областные средства и </w:t>
      </w:r>
      <w:proofErr w:type="spellStart"/>
      <w:r>
        <w:rPr>
          <w:color w:val="000000"/>
          <w:sz w:val="28"/>
          <w:szCs w:val="28"/>
        </w:rPr>
        <w:t>софинансирование</w:t>
      </w:r>
      <w:proofErr w:type="spellEnd"/>
      <w:r>
        <w:rPr>
          <w:color w:val="000000"/>
          <w:sz w:val="28"/>
          <w:szCs w:val="28"/>
        </w:rPr>
        <w:t xml:space="preserve"> местного бюджета приобретено 2 трактора.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3.</w:t>
      </w:r>
      <w:r>
        <w:rPr>
          <w:sz w:val="28"/>
          <w:szCs w:val="28"/>
        </w:rPr>
        <w:t xml:space="preserve"> По программе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«Энергосбережение и повышение энергетической эффективности </w:t>
      </w:r>
      <w:proofErr w:type="spellStart"/>
      <w:r>
        <w:rPr>
          <w:b/>
          <w:bCs/>
          <w:sz w:val="28"/>
          <w:szCs w:val="28"/>
          <w:u w:val="single"/>
        </w:rPr>
        <w:t>Аткарского</w:t>
      </w:r>
      <w:proofErr w:type="spellEnd"/>
      <w:r>
        <w:rPr>
          <w:b/>
          <w:bCs/>
          <w:sz w:val="28"/>
          <w:szCs w:val="28"/>
          <w:u w:val="single"/>
        </w:rPr>
        <w:t xml:space="preserve"> муниципального района» </w:t>
      </w:r>
      <w:r>
        <w:rPr>
          <w:sz w:val="28"/>
          <w:szCs w:val="28"/>
        </w:rPr>
        <w:t xml:space="preserve">проведены  </w:t>
      </w:r>
      <w:r>
        <w:rPr>
          <w:color w:val="000000"/>
          <w:sz w:val="28"/>
          <w:szCs w:val="28"/>
        </w:rPr>
        <w:t xml:space="preserve">заключение договора на технологическое присоединение по РКЦ ДК в </w:t>
      </w:r>
      <w:proofErr w:type="spellStart"/>
      <w:r>
        <w:rPr>
          <w:color w:val="000000"/>
          <w:sz w:val="28"/>
          <w:szCs w:val="28"/>
        </w:rPr>
        <w:t>с.Барановка</w:t>
      </w:r>
      <w:proofErr w:type="spellEnd"/>
      <w:r>
        <w:rPr>
          <w:color w:val="000000"/>
          <w:sz w:val="28"/>
          <w:szCs w:val="28"/>
        </w:rPr>
        <w:t xml:space="preserve">, изготовлена ПСД по СОШ №10 в </w:t>
      </w:r>
      <w:proofErr w:type="spellStart"/>
      <w:r>
        <w:rPr>
          <w:color w:val="000000"/>
          <w:sz w:val="28"/>
          <w:szCs w:val="28"/>
        </w:rPr>
        <w:t>с.Сазоново</w:t>
      </w:r>
      <w:proofErr w:type="spellEnd"/>
      <w:r>
        <w:rPr>
          <w:color w:val="000000"/>
          <w:sz w:val="28"/>
          <w:szCs w:val="28"/>
        </w:rPr>
        <w:t xml:space="preserve">, проведены геодезические работы по СОШ №6 в </w:t>
      </w:r>
      <w:proofErr w:type="spellStart"/>
      <w:r>
        <w:rPr>
          <w:color w:val="000000"/>
          <w:sz w:val="28"/>
          <w:szCs w:val="28"/>
        </w:rPr>
        <w:t>с.Языковка</w:t>
      </w:r>
      <w:proofErr w:type="spellEnd"/>
      <w:r>
        <w:rPr>
          <w:color w:val="000000"/>
          <w:sz w:val="28"/>
          <w:szCs w:val="28"/>
        </w:rPr>
        <w:t xml:space="preserve">, СОШ №10 в </w:t>
      </w:r>
      <w:proofErr w:type="spellStart"/>
      <w:r>
        <w:rPr>
          <w:color w:val="000000"/>
          <w:sz w:val="28"/>
          <w:szCs w:val="28"/>
        </w:rPr>
        <w:t>с.Сазоново</w:t>
      </w:r>
      <w:proofErr w:type="spellEnd"/>
      <w:r>
        <w:rPr>
          <w:color w:val="000000"/>
          <w:sz w:val="28"/>
          <w:szCs w:val="28"/>
        </w:rPr>
        <w:t>.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4.</w:t>
      </w:r>
      <w:r>
        <w:rPr>
          <w:sz w:val="28"/>
          <w:szCs w:val="28"/>
        </w:rPr>
        <w:t xml:space="preserve"> В рамках программы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«Развитие образования </w:t>
      </w:r>
      <w:proofErr w:type="spellStart"/>
      <w:r>
        <w:rPr>
          <w:b/>
          <w:bCs/>
          <w:sz w:val="28"/>
          <w:szCs w:val="28"/>
          <w:u w:val="single"/>
        </w:rPr>
        <w:t>Аткарского</w:t>
      </w:r>
      <w:proofErr w:type="spellEnd"/>
      <w:r>
        <w:rPr>
          <w:b/>
          <w:bCs/>
          <w:sz w:val="28"/>
          <w:szCs w:val="28"/>
          <w:u w:val="single"/>
        </w:rPr>
        <w:t xml:space="preserve"> муниципального района»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проведены мероприятия, направленные  на развитие системы общего образования; выплата  родителям компенсации</w:t>
      </w:r>
      <w:r>
        <w:rPr>
          <w:color w:val="000000"/>
          <w:sz w:val="28"/>
          <w:szCs w:val="28"/>
        </w:rPr>
        <w:t xml:space="preserve">; проведение текущего ремонта объектов в рамках проекта  «Развитие образования в Саратовской области» (проведен ремонт 8 образовательных </w:t>
      </w:r>
      <w:r>
        <w:rPr>
          <w:color w:val="000000"/>
          <w:sz w:val="28"/>
          <w:szCs w:val="28"/>
        </w:rPr>
        <w:lastRenderedPageBreak/>
        <w:t xml:space="preserve">учреждений, 3 спортивных залов, ремонт и оснащение оборудованием 2 музеев); на ежемесячное вознаграждение за классное руководство; на организацию бесплатного горячего питания; приобретен комплект для ОГЭ/ЕГЭ, проектор, микроскоп, модель человека в рамках проекта «Современная школа». В рамках проекта «ЦОС» приобретено ноутбуки, МФУ, мыши компьютерные, веб-камеры, интерактивные панели. 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5.</w:t>
      </w:r>
      <w:r>
        <w:rPr>
          <w:sz w:val="28"/>
          <w:szCs w:val="28"/>
        </w:rPr>
        <w:t xml:space="preserve"> В рамках программы </w:t>
      </w:r>
      <w:r>
        <w:rPr>
          <w:b/>
          <w:bCs/>
          <w:sz w:val="28"/>
          <w:szCs w:val="28"/>
          <w:u w:val="single"/>
        </w:rPr>
        <w:t xml:space="preserve">«Организация летнего отдыха, оздоровления и занятости детей и подростков </w:t>
      </w:r>
      <w:proofErr w:type="spellStart"/>
      <w:r>
        <w:rPr>
          <w:b/>
          <w:bCs/>
          <w:sz w:val="28"/>
          <w:szCs w:val="28"/>
          <w:u w:val="single"/>
        </w:rPr>
        <w:t>Аткарского</w:t>
      </w:r>
      <w:proofErr w:type="spellEnd"/>
      <w:r>
        <w:rPr>
          <w:b/>
          <w:bCs/>
          <w:sz w:val="28"/>
          <w:szCs w:val="28"/>
          <w:u w:val="single"/>
        </w:rPr>
        <w:t xml:space="preserve"> муниципального района» </w:t>
      </w:r>
      <w:r>
        <w:rPr>
          <w:color w:val="000000"/>
          <w:sz w:val="28"/>
          <w:szCs w:val="28"/>
        </w:rPr>
        <w:t xml:space="preserve">Проведены мероприятия по организации летнего отдыха детей (оздоровительный отдых 324 детей в загородном лагере </w:t>
      </w:r>
      <w:proofErr w:type="spellStart"/>
      <w:r>
        <w:rPr>
          <w:color w:val="000000"/>
          <w:sz w:val="28"/>
          <w:szCs w:val="28"/>
        </w:rPr>
        <w:t>З.Космодемьянской</w:t>
      </w:r>
      <w:proofErr w:type="spellEnd"/>
      <w:r>
        <w:rPr>
          <w:color w:val="000000"/>
          <w:sz w:val="28"/>
          <w:szCs w:val="28"/>
        </w:rPr>
        <w:t>), организация отдыха детей на базе образовательных организаций (организовано 13 площадок на базе 7 СОШ, задействовано 450 детей). Произведена организация временной трудовой занятости подростков (задействовано 194ребенка).</w:t>
      </w:r>
    </w:p>
    <w:p w:rsidR="000D1738" w:rsidRDefault="000D1738" w:rsidP="000D173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6.</w:t>
      </w:r>
      <w:r>
        <w:rPr>
          <w:sz w:val="28"/>
          <w:szCs w:val="28"/>
        </w:rPr>
        <w:t xml:space="preserve">  В рамках программы </w:t>
      </w:r>
      <w:r>
        <w:rPr>
          <w:b/>
          <w:sz w:val="28"/>
          <w:szCs w:val="28"/>
          <w:u w:val="single"/>
        </w:rPr>
        <w:t xml:space="preserve">«Развитие </w:t>
      </w:r>
      <w:proofErr w:type="gramStart"/>
      <w:r>
        <w:rPr>
          <w:b/>
          <w:sz w:val="28"/>
          <w:szCs w:val="28"/>
          <w:u w:val="single"/>
        </w:rPr>
        <w:t>культуры  на</w:t>
      </w:r>
      <w:proofErr w:type="gramEnd"/>
      <w:r>
        <w:rPr>
          <w:b/>
          <w:sz w:val="28"/>
          <w:szCs w:val="28"/>
          <w:u w:val="single"/>
        </w:rPr>
        <w:t xml:space="preserve"> территории </w:t>
      </w:r>
      <w:proofErr w:type="spellStart"/>
      <w:r>
        <w:rPr>
          <w:b/>
          <w:sz w:val="28"/>
          <w:szCs w:val="28"/>
          <w:u w:val="single"/>
        </w:rPr>
        <w:t>Аткарского</w:t>
      </w:r>
      <w:proofErr w:type="spellEnd"/>
      <w:r>
        <w:rPr>
          <w:b/>
          <w:sz w:val="28"/>
          <w:szCs w:val="28"/>
          <w:u w:val="single"/>
        </w:rPr>
        <w:t xml:space="preserve"> муниципального района Саратовской области на 2023-2025 годы»</w:t>
      </w:r>
      <w:r>
        <w:rPr>
          <w:sz w:val="28"/>
          <w:szCs w:val="28"/>
        </w:rPr>
        <w:t xml:space="preserve"> проведены следующие мероприятия: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проведены мероприятия, посвященные государственным праздникам, значимым событиям общества, российской культуры и развитию культурного сотрудничества;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проведены мероприятия в рамках библиотечного обслуживания и кинопоказа;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выплата заработной платы сотрудникам;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произведена закупка микшера в РКЦ (группа «Рок-Фестиваль»);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приобретены стойки для светового оборудования;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изготовлены таблички с QR-кодом на объекты архитектуры, подставки под флаги на «Классную улицу», приобретены новые флаги;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установлены информационные стенды в городском парке;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изготовлены и установлены таблички с надписью 1 Мая и 9 Мая;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приобретена уличная лазерная подсветка;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обновлена Доска Почета;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приобретен спортивный батут в парк;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городском парке установлен современный туалетный модуль;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произведена замена котлов и дымоходов в 4 сельских домах культуры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произведен ремонт кровли сельских домов культуры в </w:t>
      </w:r>
      <w:proofErr w:type="spellStart"/>
      <w:r>
        <w:rPr>
          <w:color w:val="000000"/>
          <w:sz w:val="28"/>
          <w:szCs w:val="28"/>
        </w:rPr>
        <w:t>с.Озерное</w:t>
      </w:r>
      <w:proofErr w:type="spellEnd"/>
      <w:r>
        <w:rPr>
          <w:color w:val="000000"/>
          <w:sz w:val="28"/>
          <w:szCs w:val="28"/>
        </w:rPr>
        <w:t xml:space="preserve">; в </w:t>
      </w:r>
      <w:proofErr w:type="spellStart"/>
      <w:r>
        <w:rPr>
          <w:color w:val="000000"/>
          <w:sz w:val="28"/>
          <w:szCs w:val="28"/>
        </w:rPr>
        <w:t>с.Кочетовка</w:t>
      </w:r>
      <w:proofErr w:type="spellEnd"/>
      <w:r>
        <w:rPr>
          <w:color w:val="000000"/>
          <w:sz w:val="28"/>
          <w:szCs w:val="28"/>
        </w:rPr>
        <w:t>.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приобретены стройматериалы для проведения ремонтных работ сцены и амфитеатра;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проведено благоустройство территории братской могилы на Мичуринском кладбище;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проведено пополнение книжного фонда;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разработка ПСД по РКЦ, прохождение экспертизы,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проведена разработка ПСД ДК в </w:t>
      </w:r>
      <w:proofErr w:type="spellStart"/>
      <w:r>
        <w:rPr>
          <w:color w:val="000000"/>
          <w:sz w:val="28"/>
          <w:szCs w:val="28"/>
        </w:rPr>
        <w:t>с.Барановка</w:t>
      </w:r>
      <w:proofErr w:type="spellEnd"/>
      <w:r>
        <w:rPr>
          <w:color w:val="000000"/>
          <w:sz w:val="28"/>
          <w:szCs w:val="28"/>
        </w:rPr>
        <w:t>;</w:t>
      </w:r>
    </w:p>
    <w:p w:rsidR="000D1738" w:rsidRDefault="000D1738" w:rsidP="000D173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разработка ПСД по модельной библиотеке, независимая оценка.</w:t>
      </w: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6D1D6F" w:rsidRDefault="006D1D6F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0D1738" w:rsidRDefault="000D1738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0D1738" w:rsidRDefault="000D1738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0D376E" w:rsidRPr="00FA0D2C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  <w:r w:rsidRPr="00FA0D2C">
        <w:rPr>
          <w:b/>
          <w:color w:val="943634"/>
          <w:sz w:val="32"/>
          <w:szCs w:val="32"/>
        </w:rPr>
        <w:lastRenderedPageBreak/>
        <w:t>Контактная информация для граждан:</w:t>
      </w: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</w:rPr>
      </w:pP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 xml:space="preserve">Администрация </w:t>
      </w:r>
      <w:proofErr w:type="spellStart"/>
      <w:r w:rsidRPr="009155D6">
        <w:rPr>
          <w:color w:val="943634"/>
          <w:sz w:val="28"/>
          <w:szCs w:val="28"/>
        </w:rPr>
        <w:t>Аткарского</w:t>
      </w:r>
      <w:proofErr w:type="spellEnd"/>
      <w:r w:rsidRPr="009155D6">
        <w:rPr>
          <w:color w:val="943634"/>
          <w:sz w:val="28"/>
          <w:szCs w:val="28"/>
        </w:rPr>
        <w:t xml:space="preserve"> муниципального района 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Саратовской области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адрес: 412420, Саратовская область, г. Аткарск, ул. Советская, дом 64</w:t>
      </w:r>
    </w:p>
    <w:p w:rsidR="000D376E" w:rsidRPr="009155D6" w:rsidRDefault="000D376E" w:rsidP="000D376E">
      <w:pPr>
        <w:pStyle w:val="a6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телефон: 8 (84552) 3-32-22</w:t>
      </w:r>
    </w:p>
    <w:p w:rsidR="000D376E" w:rsidRPr="009155D6" w:rsidRDefault="000D376E" w:rsidP="000D376E">
      <w:pPr>
        <w:pStyle w:val="a6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  <w:lang w:val="en-US"/>
        </w:rPr>
        <w:t>email</w:t>
      </w:r>
      <w:r w:rsidRPr="009155D6">
        <w:rPr>
          <w:color w:val="943634"/>
          <w:sz w:val="28"/>
          <w:szCs w:val="28"/>
        </w:rPr>
        <w:t xml:space="preserve">: </w:t>
      </w:r>
      <w:hyperlink r:id="rId26" w:history="1">
        <w:r w:rsidRPr="009155D6">
          <w:rPr>
            <w:rStyle w:val="a5"/>
            <w:sz w:val="28"/>
            <w:szCs w:val="28"/>
            <w:lang w:val="en-US"/>
          </w:rPr>
          <w:t>uprdel</w:t>
        </w:r>
        <w:r w:rsidRPr="009155D6">
          <w:rPr>
            <w:rStyle w:val="a5"/>
            <w:sz w:val="28"/>
            <w:szCs w:val="28"/>
          </w:rPr>
          <w:t>64@</w:t>
        </w:r>
        <w:r w:rsidRPr="009155D6">
          <w:rPr>
            <w:rStyle w:val="a5"/>
            <w:sz w:val="28"/>
            <w:szCs w:val="28"/>
            <w:lang w:val="en-US"/>
          </w:rPr>
          <w:t>yandex</w:t>
        </w:r>
        <w:r w:rsidRPr="009155D6">
          <w:rPr>
            <w:rStyle w:val="a5"/>
            <w:sz w:val="28"/>
            <w:szCs w:val="28"/>
          </w:rPr>
          <w:t>.</w:t>
        </w:r>
        <w:proofErr w:type="spellStart"/>
        <w:r w:rsidRPr="009155D6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график работы: понедельник-пятница с 8.00 до 17.00, обед с 13.00 до 14.00</w:t>
      </w:r>
    </w:p>
    <w:p w:rsidR="000D376E" w:rsidRPr="009155D6" w:rsidRDefault="000D376E" w:rsidP="000D376E">
      <w:pPr>
        <w:pStyle w:val="a6"/>
        <w:rPr>
          <w:i/>
          <w:iCs/>
          <w:sz w:val="28"/>
          <w:szCs w:val="28"/>
        </w:rPr>
      </w:pP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  <w:sz w:val="28"/>
          <w:szCs w:val="28"/>
        </w:rPr>
      </w:pP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 xml:space="preserve">Финансовое управление администрации </w:t>
      </w:r>
      <w:proofErr w:type="spellStart"/>
      <w:r w:rsidRPr="009155D6">
        <w:rPr>
          <w:color w:val="943634"/>
          <w:sz w:val="28"/>
          <w:szCs w:val="28"/>
        </w:rPr>
        <w:t>Аткарского</w:t>
      </w:r>
      <w:proofErr w:type="spellEnd"/>
      <w:r w:rsidRPr="009155D6">
        <w:rPr>
          <w:color w:val="943634"/>
          <w:sz w:val="28"/>
          <w:szCs w:val="28"/>
        </w:rPr>
        <w:t xml:space="preserve"> муниципального района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адрес: 412420, Саратовская область, г. Аткарск, ул. Советская, дом 64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телефон: 8 (84552) 3-2</w:t>
      </w:r>
      <w:r w:rsidR="00BD4025" w:rsidRPr="009155D6">
        <w:rPr>
          <w:color w:val="943634"/>
          <w:sz w:val="28"/>
          <w:szCs w:val="28"/>
        </w:rPr>
        <w:t>3</w:t>
      </w:r>
      <w:r w:rsidRPr="009155D6">
        <w:rPr>
          <w:color w:val="943634"/>
          <w:sz w:val="28"/>
          <w:szCs w:val="28"/>
        </w:rPr>
        <w:t>-</w:t>
      </w:r>
      <w:r w:rsidR="00BD4025" w:rsidRPr="009155D6">
        <w:rPr>
          <w:color w:val="943634"/>
          <w:sz w:val="28"/>
          <w:szCs w:val="28"/>
        </w:rPr>
        <w:t>32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  <w:lang w:val="en-US"/>
        </w:rPr>
        <w:t>email</w:t>
      </w:r>
      <w:r w:rsidRPr="009155D6">
        <w:rPr>
          <w:color w:val="943634"/>
          <w:sz w:val="28"/>
          <w:szCs w:val="28"/>
        </w:rPr>
        <w:t xml:space="preserve">: </w:t>
      </w:r>
      <w:hyperlink r:id="rId27" w:history="1">
        <w:r w:rsidRPr="009155D6">
          <w:rPr>
            <w:rStyle w:val="a5"/>
            <w:sz w:val="28"/>
            <w:szCs w:val="28"/>
            <w:lang w:val="en-US"/>
          </w:rPr>
          <w:t>foatkarsk</w:t>
        </w:r>
        <w:r w:rsidRPr="009155D6">
          <w:rPr>
            <w:rStyle w:val="a5"/>
            <w:sz w:val="28"/>
            <w:szCs w:val="28"/>
          </w:rPr>
          <w:t>@</w:t>
        </w:r>
        <w:r w:rsidRPr="009155D6">
          <w:rPr>
            <w:rStyle w:val="a5"/>
            <w:sz w:val="28"/>
            <w:szCs w:val="28"/>
            <w:lang w:val="en-US"/>
          </w:rPr>
          <w:t>yandex</w:t>
        </w:r>
        <w:r w:rsidRPr="009155D6">
          <w:rPr>
            <w:rStyle w:val="a5"/>
            <w:sz w:val="28"/>
            <w:szCs w:val="28"/>
          </w:rPr>
          <w:t>.</w:t>
        </w:r>
        <w:proofErr w:type="spellStart"/>
        <w:r w:rsidRPr="009155D6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9155D6">
        <w:rPr>
          <w:color w:val="943634"/>
          <w:sz w:val="28"/>
          <w:szCs w:val="28"/>
        </w:rPr>
        <w:t>.</w:t>
      </w:r>
    </w:p>
    <w:p w:rsidR="000D376E" w:rsidRPr="009155D6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>график работы: понедельник-пятница с 8.00 до 17.00, обед с 13.00 до 14.00</w:t>
      </w:r>
    </w:p>
    <w:p w:rsidR="000D376E" w:rsidRPr="009155D6" w:rsidRDefault="000D376E" w:rsidP="000D376E">
      <w:pPr>
        <w:outlineLvl w:val="0"/>
        <w:rPr>
          <w:color w:val="943634"/>
          <w:sz w:val="28"/>
          <w:szCs w:val="28"/>
        </w:rPr>
      </w:pPr>
      <w:r w:rsidRPr="009155D6">
        <w:rPr>
          <w:color w:val="943634"/>
          <w:sz w:val="28"/>
          <w:szCs w:val="28"/>
        </w:rPr>
        <w:t xml:space="preserve">Заместитель главы администрации - Начальник Финансового управления администрации </w:t>
      </w:r>
      <w:proofErr w:type="spellStart"/>
      <w:r w:rsidRPr="009155D6">
        <w:rPr>
          <w:color w:val="943634"/>
          <w:sz w:val="28"/>
          <w:szCs w:val="28"/>
        </w:rPr>
        <w:t>Аткарского</w:t>
      </w:r>
      <w:proofErr w:type="spellEnd"/>
      <w:r w:rsidRPr="009155D6">
        <w:rPr>
          <w:color w:val="943634"/>
          <w:sz w:val="28"/>
          <w:szCs w:val="28"/>
        </w:rPr>
        <w:t xml:space="preserve"> муниципального района </w:t>
      </w:r>
    </w:p>
    <w:p w:rsidR="000D376E" w:rsidRPr="009155D6" w:rsidRDefault="000D376E" w:rsidP="000D376E">
      <w:pPr>
        <w:outlineLvl w:val="0"/>
        <w:rPr>
          <w:b/>
          <w:bCs/>
          <w:sz w:val="28"/>
          <w:szCs w:val="28"/>
        </w:rPr>
      </w:pPr>
      <w:proofErr w:type="spellStart"/>
      <w:r w:rsidRPr="009155D6">
        <w:rPr>
          <w:color w:val="943634"/>
          <w:sz w:val="28"/>
          <w:szCs w:val="28"/>
        </w:rPr>
        <w:t>Жабоедова</w:t>
      </w:r>
      <w:proofErr w:type="spellEnd"/>
      <w:r w:rsidRPr="009155D6">
        <w:rPr>
          <w:color w:val="943634"/>
          <w:sz w:val="28"/>
          <w:szCs w:val="28"/>
        </w:rPr>
        <w:t xml:space="preserve"> Марина Юрьевна</w:t>
      </w:r>
    </w:p>
    <w:p w:rsidR="007C56CA" w:rsidRPr="008E79C3" w:rsidRDefault="007C56CA" w:rsidP="008E79C3">
      <w:pPr>
        <w:tabs>
          <w:tab w:val="left" w:pos="2730"/>
        </w:tabs>
      </w:pPr>
    </w:p>
    <w:sectPr w:rsidR="007C56CA" w:rsidRPr="008E79C3" w:rsidSect="0028328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26B"/>
    <w:rsid w:val="0007112A"/>
    <w:rsid w:val="00097902"/>
    <w:rsid w:val="00097BA9"/>
    <w:rsid w:val="000D1738"/>
    <w:rsid w:val="000D376E"/>
    <w:rsid w:val="001017C3"/>
    <w:rsid w:val="00191BA9"/>
    <w:rsid w:val="001C7508"/>
    <w:rsid w:val="0021344D"/>
    <w:rsid w:val="00224014"/>
    <w:rsid w:val="00272FE9"/>
    <w:rsid w:val="00283288"/>
    <w:rsid w:val="002A0808"/>
    <w:rsid w:val="002C02E5"/>
    <w:rsid w:val="002E045B"/>
    <w:rsid w:val="003126B1"/>
    <w:rsid w:val="00342568"/>
    <w:rsid w:val="00386F9B"/>
    <w:rsid w:val="00393397"/>
    <w:rsid w:val="003957AF"/>
    <w:rsid w:val="003A451F"/>
    <w:rsid w:val="003B69F9"/>
    <w:rsid w:val="003C6452"/>
    <w:rsid w:val="00414C5C"/>
    <w:rsid w:val="004430DA"/>
    <w:rsid w:val="00460A4A"/>
    <w:rsid w:val="00480564"/>
    <w:rsid w:val="0050326B"/>
    <w:rsid w:val="0052635D"/>
    <w:rsid w:val="005E0664"/>
    <w:rsid w:val="005E7C85"/>
    <w:rsid w:val="0060281F"/>
    <w:rsid w:val="00647910"/>
    <w:rsid w:val="006B6DE4"/>
    <w:rsid w:val="006D1D6F"/>
    <w:rsid w:val="0076087B"/>
    <w:rsid w:val="007909D6"/>
    <w:rsid w:val="007944EA"/>
    <w:rsid w:val="007B1E38"/>
    <w:rsid w:val="007C56CA"/>
    <w:rsid w:val="008133C6"/>
    <w:rsid w:val="008527A9"/>
    <w:rsid w:val="00853751"/>
    <w:rsid w:val="008A46B0"/>
    <w:rsid w:val="008E79C3"/>
    <w:rsid w:val="009155D6"/>
    <w:rsid w:val="009439EE"/>
    <w:rsid w:val="009B6CD1"/>
    <w:rsid w:val="00A01765"/>
    <w:rsid w:val="00A54403"/>
    <w:rsid w:val="00A60C0A"/>
    <w:rsid w:val="00A74D33"/>
    <w:rsid w:val="00A85774"/>
    <w:rsid w:val="00A971D7"/>
    <w:rsid w:val="00A97605"/>
    <w:rsid w:val="00AB18BB"/>
    <w:rsid w:val="00AC6EA4"/>
    <w:rsid w:val="00B1269D"/>
    <w:rsid w:val="00B1756D"/>
    <w:rsid w:val="00B248CB"/>
    <w:rsid w:val="00B80491"/>
    <w:rsid w:val="00B87808"/>
    <w:rsid w:val="00BA1B02"/>
    <w:rsid w:val="00BD4025"/>
    <w:rsid w:val="00BE0987"/>
    <w:rsid w:val="00BE1FB7"/>
    <w:rsid w:val="00CD6A46"/>
    <w:rsid w:val="00D437CF"/>
    <w:rsid w:val="00D732BF"/>
    <w:rsid w:val="00D764EB"/>
    <w:rsid w:val="00DB2F5D"/>
    <w:rsid w:val="00DD155A"/>
    <w:rsid w:val="00DD2A3A"/>
    <w:rsid w:val="00E31D8C"/>
    <w:rsid w:val="00E35A1A"/>
    <w:rsid w:val="00E36F63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71079"/>
  <w15:chartTrackingRefBased/>
  <w15:docId w15:val="{583D1A5C-0073-407D-B3B1-FF004764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7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D37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Hyperlink"/>
    <w:unhideWhenUsed/>
    <w:rsid w:val="000D37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D3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42568"/>
  </w:style>
  <w:style w:type="character" w:customStyle="1" w:styleId="1">
    <w:name w:val="Верхний колонтитул Знак1"/>
    <w:uiPriority w:val="99"/>
    <w:locked/>
    <w:rsid w:val="00853751"/>
    <w:rPr>
      <w:sz w:val="24"/>
      <w:szCs w:val="24"/>
      <w:lang w:val="x-none" w:eastAsia="x-none" w:bidi="ar-SA"/>
    </w:rPr>
  </w:style>
  <w:style w:type="paragraph" w:styleId="a7">
    <w:name w:val="List Paragraph"/>
    <w:basedOn w:val="a"/>
    <w:uiPriority w:val="34"/>
    <w:qFormat/>
    <w:rsid w:val="002C0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mailto:uprdel64@yandex.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chart" Target="charts/chart4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hart" Target="charts/chart3.xml"/><Relationship Id="rId24" Type="http://schemas.openxmlformats.org/officeDocument/2006/relationships/image" Target="media/image14.png"/><Relationship Id="rId5" Type="http://schemas.openxmlformats.org/officeDocument/2006/relationships/image" Target="http://proatkarsk.ru/img/logo/f68574d7-62c8-4920-a032-3cc7255745ba.gif" TargetMode="External"/><Relationship Id="rId15" Type="http://schemas.openxmlformats.org/officeDocument/2006/relationships/chart" Target="charts/chart6.xm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image" Target="media/image12.jpeg"/><Relationship Id="rId27" Type="http://schemas.openxmlformats.org/officeDocument/2006/relationships/hyperlink" Target="mailto:foatkarsk@yandex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4\&#1056;&#1072;&#1081;&#1086;&#1085;%202024\&#1044;&#1086;&#1093;&#1086;&#1076;&#1099;%20%20&#1044;&#1048;&#1040;&#1043;&#1056;&#1040;&#1052;&#1052;&#1067;%20&#1056;&#1040;&#1049;&#1054;&#1053;%20%202024%20%20&#1085;&#1072;%201%20&#1103;&#1085;&#1074;&#1072;&#1088;&#1103;%202025%20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4\&#1056;&#1072;&#1081;&#1086;&#1085;%202024\&#1044;&#1086;&#1093;&#1086;&#1076;&#1099;%20%20&#1044;&#1048;&#1040;&#1043;&#1056;&#1040;&#1052;&#1052;&#1067;%20&#1056;&#1040;&#1049;&#1054;&#1053;%20%202024%20%20&#1085;&#1072;%201%20&#1103;&#1085;&#1074;&#1072;&#1088;&#1103;%202025%20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4\&#1056;&#1072;&#1081;&#1086;&#1085;%202024\&#1044;&#1086;&#1093;&#1086;&#1076;&#1099;%20%20&#1044;&#1048;&#1040;&#1043;&#1056;&#1040;&#1052;&#1052;&#1067;%20&#1056;&#1040;&#1049;&#1054;&#1053;%20%202024%20%20&#1085;&#1072;%201%20&#1103;&#1085;&#1074;&#1072;&#1088;&#1103;%202025%20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4\&#1056;&#1072;&#1081;&#1086;&#1085;%202024\&#1044;&#1086;&#1093;&#1086;&#1076;&#1099;%20%20&#1044;&#1048;&#1040;&#1043;&#1056;&#1040;&#1052;&#1052;&#1067;%20&#1056;&#1040;&#1049;&#1054;&#1053;%20%202024%20%20&#1085;&#1072;%201%20&#1103;&#1085;&#1074;&#1072;&#1088;&#1103;%202025%20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4\&#1056;&#1072;&#1081;&#1086;&#1085;%202024\&#1056;&#1072;&#1089;&#1093;&#1086;&#1076;&#1099;%20&#1044;&#1048;&#1040;&#1043;&#1056;&#1040;&#1052;&#1052;&#1067;%20&#1056;&#1040;&#1049;&#1054;&#1053;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4\&#1056;&#1072;&#1081;&#1086;&#1085;%202024\&#1056;&#1072;&#1089;&#1093;&#1086;&#1076;&#1099;%20&#1044;&#1048;&#1040;&#1043;&#1056;&#1040;&#1052;&#1052;&#1067;%20&#1056;&#1040;&#1049;&#1054;&#1053;%20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Налоговые, неналоговые</a:t>
            </a:r>
            <a:r>
              <a:rPr lang="ru-RU" baseline="0"/>
              <a:t> дохлды и безвозмездные поступления в Бюджет Аткарского МР в 2024 году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6572216981434779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'Налоговые-неналоговые-безвозмед'!$B$4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val>
            <c:numRef>
              <c:f>'Налоговые-неналоговые-безвозмед'!$C$4:$D$4</c:f>
              <c:numCache>
                <c:formatCode>0.00</c:formatCode>
                <c:ptCount val="2"/>
                <c:pt idx="0" formatCode="General">
                  <c:v>141102.6</c:v>
                </c:pt>
                <c:pt idx="1">
                  <c:v>187486.2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10-463A-90AF-982CA91D4185}"/>
            </c:ext>
          </c:extLst>
        </c:ser>
        <c:ser>
          <c:idx val="1"/>
          <c:order val="1"/>
          <c:tx>
            <c:strRef>
              <c:f>'Налоговые-неналоговые-безвозмед'!$B$5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val>
            <c:numRef>
              <c:f>'Налоговые-неналоговые-безвозмед'!$C$5:$D$5</c:f>
              <c:numCache>
                <c:formatCode>General</c:formatCode>
                <c:ptCount val="2"/>
                <c:pt idx="0">
                  <c:v>9285</c:v>
                </c:pt>
                <c:pt idx="1">
                  <c:v>27126.9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10-463A-90AF-982CA91D4185}"/>
            </c:ext>
          </c:extLst>
        </c:ser>
        <c:ser>
          <c:idx val="2"/>
          <c:order val="2"/>
          <c:tx>
            <c:strRef>
              <c:f>'Налоговые-неналоговые-безвозмед'!$B$6</c:f>
              <c:strCache>
                <c:ptCount val="1"/>
                <c:pt idx="0">
                  <c:v>Безвозмезные поступления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val>
            <c:numRef>
              <c:f>'Налоговые-неналоговые-безвозмед'!$C$6:$D$6</c:f>
              <c:numCache>
                <c:formatCode>0.0</c:formatCode>
                <c:ptCount val="2"/>
                <c:pt idx="0">
                  <c:v>881953.4</c:v>
                </c:pt>
                <c:pt idx="1">
                  <c:v>878190.3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10-463A-90AF-982CA91D41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7361616"/>
        <c:axId val="1"/>
      </c:barChart>
      <c:catAx>
        <c:axId val="100736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low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73616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rgbClr val="FFFF0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доходов бюджета Аткарского МР в 2024 г.</a:t>
            </a:r>
          </a:p>
        </c:rich>
      </c:tx>
      <c:layout>
        <c:manualLayout>
          <c:xMode val="edge"/>
          <c:yMode val="edge"/>
          <c:x val="0.23696157321898548"/>
          <c:y val="2.3526447880146371E-2"/>
        </c:manualLayout>
      </c:layout>
      <c:overlay val="0"/>
      <c:spPr>
        <a:noFill/>
        <a:ln w="25400">
          <a:noFill/>
        </a:ln>
      </c:spPr>
    </c:title>
    <c:autoTitleDeleted val="0"/>
    <c:view3D>
      <c:rotX val="4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136311392448494"/>
          <c:y val="0.14613830688325385"/>
          <c:w val="0.674093115811504"/>
          <c:h val="0.7783864593130455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6E-4A3B-93B9-029B5EAD9E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6E-4A3B-93B9-029B5EAD9E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A6E-4A3B-93B9-029B5EAD9EF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A6E-4A3B-93B9-029B5EAD9EF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A6E-4A3B-93B9-029B5EAD9EF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A6E-4A3B-93B9-029B5EAD9EF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A6E-4A3B-93B9-029B5EAD9EF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A6E-4A3B-93B9-029B5EAD9EF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1A6E-4A3B-93B9-029B5EAD9EFB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1A6E-4A3B-93B9-029B5EAD9EF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1A6E-4A3B-93B9-029B5EAD9EFB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1A6E-4A3B-93B9-029B5EAD9EFB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1A6E-4A3B-93B9-029B5EAD9EFB}"/>
              </c:ext>
            </c:extLst>
          </c:dPt>
          <c:dLbls>
            <c:dLbl>
              <c:idx val="0"/>
              <c:layout>
                <c:manualLayout>
                  <c:x val="-4.8080389128313694E-2"/>
                  <c:y val="-0.2374054064409831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6E-4A3B-93B9-029B5EAD9EFB}"/>
                </c:ext>
              </c:extLst>
            </c:dLbl>
            <c:dLbl>
              <c:idx val="1"/>
              <c:layout>
                <c:manualLayout>
                  <c:x val="4.3183393284630618E-2"/>
                  <c:y val="6.840403570243375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6E-4A3B-93B9-029B5EAD9EFB}"/>
                </c:ext>
              </c:extLst>
            </c:dLbl>
            <c:dLbl>
              <c:idx val="2"/>
              <c:layout>
                <c:manualLayout>
                  <c:x val="-0.16557734204793031"/>
                  <c:y val="3.5220111832768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6E-4A3B-93B9-029B5EAD9EFB}"/>
                </c:ext>
              </c:extLst>
            </c:dLbl>
            <c:dLbl>
              <c:idx val="3"/>
              <c:layout>
                <c:manualLayout>
                  <c:x val="2.3549858465494008E-2"/>
                  <c:y val="-5.205763072719366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A6E-4A3B-93B9-029B5EAD9EFB}"/>
                </c:ext>
              </c:extLst>
            </c:dLbl>
            <c:dLbl>
              <c:idx val="4"/>
              <c:layout>
                <c:manualLayout>
                  <c:x val="-8.9324618736383449E-2"/>
                  <c:y val="5.031444547538343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A6E-4A3B-93B9-029B5EAD9EFB}"/>
                </c:ext>
              </c:extLst>
            </c:dLbl>
            <c:dLbl>
              <c:idx val="5"/>
              <c:layout>
                <c:manualLayout>
                  <c:x val="2.8785270153987953E-2"/>
                  <c:y val="1.621127651014421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A6E-4A3B-93B9-029B5EAD9EFB}"/>
                </c:ext>
              </c:extLst>
            </c:dLbl>
            <c:dLbl>
              <c:idx val="6"/>
              <c:layout>
                <c:manualLayout>
                  <c:x val="2.5551991186286881E-2"/>
                  <c:y val="2.45127114585129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A6E-4A3B-93B9-029B5EAD9EFB}"/>
                </c:ext>
              </c:extLst>
            </c:dLbl>
            <c:dLbl>
              <c:idx val="7"/>
              <c:layout>
                <c:manualLayout>
                  <c:x val="-5.0298108340853E-3"/>
                  <c:y val="1.597507208150701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A6E-4A3B-93B9-029B5EAD9EFB}"/>
                </c:ext>
              </c:extLst>
            </c:dLbl>
            <c:dLbl>
              <c:idx val="8"/>
              <c:layout>
                <c:manualLayout>
                  <c:x val="-0.11580068974894622"/>
                  <c:y val="-4.228023221235276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A6E-4A3B-93B9-029B5EAD9EFB}"/>
                </c:ext>
              </c:extLst>
            </c:dLbl>
            <c:dLbl>
              <c:idx val="9"/>
              <c:layout>
                <c:manualLayout>
                  <c:x val="2.579974206520888E-2"/>
                  <c:y val="-6.280559757616505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A6E-4A3B-93B9-029B5EAD9EFB}"/>
                </c:ext>
              </c:extLst>
            </c:dLbl>
            <c:dLbl>
              <c:idx val="10"/>
              <c:layout>
                <c:manualLayout>
                  <c:x val="0.23759560274745878"/>
                  <c:y val="-4.993125859267591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270690443529948"/>
                      <c:h val="6.0754257907542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1A6E-4A3B-93B9-029B5EAD9EFB}"/>
                </c:ext>
              </c:extLst>
            </c:dLbl>
            <c:dLbl>
              <c:idx val="11"/>
              <c:layout>
                <c:manualLayout>
                  <c:x val="0.14548725365373277"/>
                  <c:y val="3.6026875950850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7-1A6E-4A3B-93B9-029B5EAD9EFB}"/>
                </c:ext>
              </c:extLst>
            </c:dLbl>
            <c:dLbl>
              <c:idx val="12"/>
              <c:layout>
                <c:manualLayout>
                  <c:x val="4.2477986954927334E-2"/>
                  <c:y val="-0.1221878299695296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A6E-4A3B-93B9-029B5EAD9EFB}"/>
                </c:ext>
              </c:extLst>
            </c:dLbl>
            <c:dLbl>
              <c:idx val="13"/>
              <c:layout>
                <c:manualLayout>
                  <c:x val="-5.7532520369110308E-2"/>
                  <c:y val="-0.1205078241802053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1A6E-4A3B-93B9-029B5EAD9EFB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доходов'!$C$8:$C$20</c:f>
              <c:strCache>
                <c:ptCount val="13"/>
                <c:pt idx="0">
                  <c:v>Налог на доходы физических лиц</c:v>
                </c:pt>
                <c:pt idx="1">
                  <c:v>Акцизы на автотопливо</c:v>
                </c:pt>
                <c:pt idx="2">
                  <c:v>Единый налог на вмененный доход</c:v>
                </c:pt>
                <c:pt idx="3">
                  <c:v>Единый сельхозналог</c:v>
                </c:pt>
                <c:pt idx="4">
                  <c:v>Патенты</c:v>
                </c:pt>
                <c:pt idx="5">
                  <c:v>Транспортный налог</c:v>
                </c:pt>
                <c:pt idx="6">
                  <c:v>Государственная пошлина</c:v>
                </c:pt>
                <c:pt idx="7">
                  <c:v>Арендная плата за земли</c:v>
                </c:pt>
                <c:pt idx="8">
                  <c:v>Доходы от сдачи в аренду имущества</c:v>
                </c:pt>
                <c:pt idx="9">
                  <c:v>Доходы от продажи материальных и нематериальных активов</c:v>
                </c:pt>
                <c:pt idx="10">
                  <c:v>Прочие доходы от имущества </c:v>
                </c:pt>
                <c:pt idx="11">
                  <c:v>Платежи за природные ресурсы</c:v>
                </c:pt>
                <c:pt idx="12">
                  <c:v>Штрафы</c:v>
                </c:pt>
              </c:strCache>
            </c:strRef>
          </c:cat>
          <c:val>
            <c:numRef>
              <c:f>'Структура доходов'!$D$8:$D$20</c:f>
              <c:numCache>
                <c:formatCode>0.0</c:formatCode>
                <c:ptCount val="13"/>
                <c:pt idx="0">
                  <c:v>127922.9</c:v>
                </c:pt>
                <c:pt idx="1">
                  <c:v>20055.400000000001</c:v>
                </c:pt>
                <c:pt idx="2">
                  <c:v>67.400000000000006</c:v>
                </c:pt>
                <c:pt idx="3">
                  <c:v>14890.3</c:v>
                </c:pt>
                <c:pt idx="4">
                  <c:v>4086.6</c:v>
                </c:pt>
                <c:pt idx="5">
                  <c:v>12478.8</c:v>
                </c:pt>
                <c:pt idx="6">
                  <c:v>7984.8</c:v>
                </c:pt>
                <c:pt idx="7">
                  <c:v>11616.7</c:v>
                </c:pt>
                <c:pt idx="8">
                  <c:v>1326.7</c:v>
                </c:pt>
                <c:pt idx="9">
                  <c:v>10041.799999999999</c:v>
                </c:pt>
                <c:pt idx="10">
                  <c:v>6.5</c:v>
                </c:pt>
                <c:pt idx="11">
                  <c:v>3295.4</c:v>
                </c:pt>
                <c:pt idx="12">
                  <c:v>839.8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1A6E-4A3B-93B9-029B5EAD9E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0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Налоговые доходы бюджета Аткарского МР в 2024 году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0447730619038474"/>
          <c:y val="1.9639926380028504E-2"/>
        </c:manualLayout>
      </c:layout>
      <c:overlay val="0"/>
      <c:spPr>
        <a:noFill/>
        <a:ln w="25400">
          <a:noFill/>
        </a:ln>
      </c:spPr>
    </c:title>
    <c:autoTitleDeleted val="0"/>
    <c:view3D>
      <c:rotX val="90"/>
      <c:rotY val="11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0" scaled="1"/>
          <a:tileRect/>
        </a:gradFill>
        <a:ln w="25400">
          <a:noFill/>
        </a:ln>
      </c:spPr>
    </c:sideWall>
    <c:backWall>
      <c:thickness val="0"/>
      <c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0" scaled="1"/>
          <a:tileRect/>
        </a:gradFill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'Налоговые доходы'!$C$4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cat>
            <c:strRef>
              <c:f>'Налоговые доходы'!$B$5:$B$11</c:f>
              <c:strCache>
                <c:ptCount val="7"/>
                <c:pt idx="0">
                  <c:v>НДФЛ</c:v>
                </c:pt>
                <c:pt idx="1">
                  <c:v>Акцизы на автотопливо</c:v>
                </c:pt>
                <c:pt idx="2">
                  <c:v>Единый налог на вмененный доход</c:v>
                </c:pt>
                <c:pt idx="3">
                  <c:v>Единый сельхозналог</c:v>
                </c:pt>
                <c:pt idx="4">
                  <c:v>Патенты</c:v>
                </c:pt>
                <c:pt idx="5">
                  <c:v>Транспортный налог</c:v>
                </c:pt>
                <c:pt idx="6">
                  <c:v>Государственная пошлина</c:v>
                </c:pt>
              </c:strCache>
            </c:strRef>
          </c:cat>
          <c:val>
            <c:numRef>
              <c:f>'Налоговые доходы'!$C$5:$C$11</c:f>
              <c:numCache>
                <c:formatCode>General</c:formatCode>
                <c:ptCount val="7"/>
                <c:pt idx="0">
                  <c:v>102177.60000000001</c:v>
                </c:pt>
                <c:pt idx="1">
                  <c:v>14616</c:v>
                </c:pt>
                <c:pt idx="2">
                  <c:v>0</c:v>
                </c:pt>
                <c:pt idx="3">
                  <c:v>9825</c:v>
                </c:pt>
                <c:pt idx="4">
                  <c:v>3650</c:v>
                </c:pt>
                <c:pt idx="5">
                  <c:v>6985</c:v>
                </c:pt>
                <c:pt idx="6">
                  <c:v>3850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D5-410B-8C58-BD1165332E47}"/>
            </c:ext>
          </c:extLst>
        </c:ser>
        <c:ser>
          <c:idx val="1"/>
          <c:order val="1"/>
          <c:tx>
            <c:strRef>
              <c:f>'Налоговые доходы'!$D$4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cat>
            <c:strRef>
              <c:f>'Налоговые доходы'!$B$5:$B$11</c:f>
              <c:strCache>
                <c:ptCount val="7"/>
                <c:pt idx="0">
                  <c:v>НДФЛ</c:v>
                </c:pt>
                <c:pt idx="1">
                  <c:v>Акцизы на автотопливо</c:v>
                </c:pt>
                <c:pt idx="2">
                  <c:v>Единый налог на вмененный доход</c:v>
                </c:pt>
                <c:pt idx="3">
                  <c:v>Единый сельхозналог</c:v>
                </c:pt>
                <c:pt idx="4">
                  <c:v>Патенты</c:v>
                </c:pt>
                <c:pt idx="5">
                  <c:v>Транспортный налог</c:v>
                </c:pt>
                <c:pt idx="6">
                  <c:v>Государственная пошлина</c:v>
                </c:pt>
              </c:strCache>
            </c:strRef>
          </c:cat>
          <c:val>
            <c:numRef>
              <c:f>'Налоговые доходы'!$D$5:$D$11</c:f>
              <c:numCache>
                <c:formatCode>0.0</c:formatCode>
                <c:ptCount val="7"/>
                <c:pt idx="0">
                  <c:v>127922.9</c:v>
                </c:pt>
                <c:pt idx="1">
                  <c:v>20055.900000000001</c:v>
                </c:pt>
                <c:pt idx="2">
                  <c:v>67.400000000000006</c:v>
                </c:pt>
                <c:pt idx="3">
                  <c:v>14890.3</c:v>
                </c:pt>
                <c:pt idx="4">
                  <c:v>4086.6</c:v>
                </c:pt>
                <c:pt idx="5">
                  <c:v>12478.8</c:v>
                </c:pt>
                <c:pt idx="6">
                  <c:v>7984.8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D5-410B-8C58-BD1165332E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7359616"/>
        <c:axId val="1"/>
        <c:axId val="0"/>
      </c:bar3DChart>
      <c:catAx>
        <c:axId val="100735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тыс.руб.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7359616"/>
        <c:crosses val="autoZero"/>
        <c:crossBetween val="between"/>
      </c:valAx>
      <c:spPr>
        <a:gradFill flip="none" rotWithShape="1">
          <a:gsLst>
            <a:gs pos="0">
              <a:schemeClr val="accent6">
                <a:lumMod val="20000"/>
                <a:lumOff val="80000"/>
                <a:shade val="30000"/>
                <a:satMod val="115000"/>
              </a:schemeClr>
            </a:gs>
            <a:gs pos="50000">
              <a:schemeClr val="accent6">
                <a:lumMod val="20000"/>
                <a:lumOff val="80000"/>
                <a:shade val="67500"/>
                <a:satMod val="115000"/>
              </a:schemeClr>
            </a:gs>
            <a:gs pos="100000">
              <a:schemeClr val="accent6">
                <a:lumMod val="20000"/>
                <a:lumOff val="80000"/>
                <a:shade val="100000"/>
                <a:satMod val="115000"/>
              </a:schemeClr>
            </a:gs>
          </a:gsLst>
          <a:lin ang="8100000" scaled="1"/>
          <a:tileRect/>
        </a:gradFill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rgbClr val="FFFF00"/>
    </a:solidFill>
    <a:ln w="9525" cap="flat" cmpd="sng" algn="ctr">
      <a:solidFill>
        <a:schemeClr val="lt1">
          <a:shade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Неалоговые доходы бюджета Аткарского</a:t>
            </a:r>
            <a:r>
              <a:rPr lang="ru-RU" baseline="0"/>
              <a:t> МР в 2024 году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view3D>
      <c:rotX val="60"/>
      <c:rotY val="5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0" scaled="1"/>
          <a:tileRect/>
        </a:gradFill>
        <a:ln w="25400">
          <a:noFill/>
        </a:ln>
      </c:spPr>
    </c:sideWall>
    <c:backWall>
      <c:thickness val="0"/>
      <c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0" scaled="1"/>
          <a:tileRect/>
        </a:gradFill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Неналоговые!$B$8</c:f>
              <c:strCache>
                <c:ptCount val="1"/>
                <c:pt idx="0">
                  <c:v>Арендная плата за земли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cat>
            <c:strRef>
              <c:f>Неналоговые!$C$7:$D$7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Неналоговые!$C$8:$D$8</c:f>
              <c:numCache>
                <c:formatCode>0.0</c:formatCode>
                <c:ptCount val="2"/>
                <c:pt idx="0" formatCode="General">
                  <c:v>5455</c:v>
                </c:pt>
                <c:pt idx="1">
                  <c:v>11616.7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52-4E96-BC6F-6B15CB63CC1B}"/>
            </c:ext>
          </c:extLst>
        </c:ser>
        <c:ser>
          <c:idx val="1"/>
          <c:order val="1"/>
          <c:tx>
            <c:strRef>
              <c:f>Неналоговые!$B$9</c:f>
              <c:strCache>
                <c:ptCount val="1"/>
                <c:pt idx="0">
                  <c:v>Доходы от сдачи в аренду имущества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cat>
            <c:strRef>
              <c:f>Неналоговые!$C$7:$D$7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Неналоговые!$C$9:$D$9</c:f>
              <c:numCache>
                <c:formatCode>0.0</c:formatCode>
                <c:ptCount val="2"/>
                <c:pt idx="0" formatCode="General">
                  <c:v>900</c:v>
                </c:pt>
                <c:pt idx="1">
                  <c:v>1326.7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52-4E96-BC6F-6B15CB63CC1B}"/>
            </c:ext>
          </c:extLst>
        </c:ser>
        <c:ser>
          <c:idx val="2"/>
          <c:order val="2"/>
          <c:tx>
            <c:strRef>
              <c:f>Неналоговые!$B$10</c:f>
              <c:strCache>
                <c:ptCount val="1"/>
                <c:pt idx="0">
                  <c:v>Доходы от продажи материальных и нематериальных активов</c:v>
                </c:pt>
              </c:strCache>
            </c:strRef>
          </c:tx>
          <c:invertIfNegative val="0"/>
          <c:cat>
            <c:strRef>
              <c:f>Неналоговые!$C$7:$D$7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Неналоговые!$C$10:$D$10</c:f>
              <c:numCache>
                <c:formatCode>0.0</c:formatCode>
                <c:ptCount val="2"/>
                <c:pt idx="0" formatCode="General">
                  <c:v>900</c:v>
                </c:pt>
                <c:pt idx="1">
                  <c:v>10041.799999999999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52-4E96-BC6F-6B15CB63CC1B}"/>
            </c:ext>
          </c:extLst>
        </c:ser>
        <c:ser>
          <c:idx val="3"/>
          <c:order val="3"/>
          <c:tx>
            <c:strRef>
              <c:f>Неналоговые!$B$11</c:f>
              <c:strCache>
                <c:ptCount val="1"/>
                <c:pt idx="0">
                  <c:v>Прочие доходы от имущества </c:v>
                </c:pt>
              </c:strCache>
            </c:strRef>
          </c:tx>
          <c:invertIfNegative val="0"/>
          <c:cat>
            <c:strRef>
              <c:f>Неналоговые!$C$7:$D$7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Неналоговые!$C$11:$D$11</c:f>
              <c:numCache>
                <c:formatCode>0.0</c:formatCode>
                <c:ptCount val="2"/>
                <c:pt idx="0" formatCode="General">
                  <c:v>30</c:v>
                </c:pt>
                <c:pt idx="1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52-4E96-BC6F-6B15CB63CC1B}"/>
            </c:ext>
          </c:extLst>
        </c:ser>
        <c:ser>
          <c:idx val="4"/>
          <c:order val="4"/>
          <c:tx>
            <c:strRef>
              <c:f>Неналоговые!$B$12</c:f>
              <c:strCache>
                <c:ptCount val="1"/>
                <c:pt idx="0">
                  <c:v>Платежи за природные ресурсы</c:v>
                </c:pt>
              </c:strCache>
            </c:strRef>
          </c:tx>
          <c:invertIfNegative val="0"/>
          <c:cat>
            <c:strRef>
              <c:f>Неналоговые!$C$7:$D$7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Неналоговые!$C$12:$D$12</c:f>
              <c:numCache>
                <c:formatCode>0.0</c:formatCode>
                <c:ptCount val="2"/>
                <c:pt idx="0" formatCode="General">
                  <c:v>1500</c:v>
                </c:pt>
                <c:pt idx="1">
                  <c:v>3295.4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52-4E96-BC6F-6B15CB63CC1B}"/>
            </c:ext>
          </c:extLst>
        </c:ser>
        <c:ser>
          <c:idx val="5"/>
          <c:order val="5"/>
          <c:tx>
            <c:strRef>
              <c:f>Неналоговые!$B$13</c:f>
              <c:strCache>
                <c:ptCount val="1"/>
                <c:pt idx="0">
                  <c:v>Штрафы</c:v>
                </c:pt>
              </c:strCache>
            </c:strRef>
          </c:tx>
          <c:invertIfNegative val="0"/>
          <c:cat>
            <c:strRef>
              <c:f>Неналоговые!$C$7:$D$7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Неналоговые!$C$13:$D$13</c:f>
              <c:numCache>
                <c:formatCode>0.0</c:formatCode>
                <c:ptCount val="2"/>
                <c:pt idx="0" formatCode="General">
                  <c:v>500</c:v>
                </c:pt>
                <c:pt idx="1">
                  <c:v>839.8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A52-4E96-BC6F-6B15CB63CC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7364016"/>
        <c:axId val="1"/>
        <c:axId val="0"/>
      </c:bar3DChart>
      <c:catAx>
        <c:axId val="100736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Тыс.руб.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7364016"/>
        <c:crosses val="autoZero"/>
        <c:crossBetween val="between"/>
      </c:valAx>
      <c:spPr>
        <a:solidFill>
          <a:schemeClr val="accent2">
            <a:lumMod val="60000"/>
            <a:lumOff val="40000"/>
          </a:schemeClr>
        </a:solidFill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0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расходов бюджета Аткарского</a:t>
            </a:r>
            <a:r>
              <a:rPr lang="ru-RU" baseline="0"/>
              <a:t> МР в 2024 году</a:t>
            </a:r>
            <a:endParaRPr lang="ru-RU"/>
          </a:p>
        </c:rich>
      </c:tx>
      <c:layout>
        <c:manualLayout>
          <c:xMode val="edge"/>
          <c:yMode val="edge"/>
          <c:x val="0.26113335006677885"/>
          <c:y val="1.7679551858162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2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4307796821578518E-2"/>
          <c:w val="1"/>
          <c:h val="0.47985412745611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12B-4437-A798-7C943733AA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12B-4437-A798-7C943733AA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12B-4437-A798-7C943733AA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12B-4437-A798-7C943733AA0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12B-4437-A798-7C943733AA0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12B-4437-A798-7C943733AA0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12B-4437-A798-7C943733AA0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12B-4437-A798-7C943733AA0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12B-4437-A798-7C943733AA0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12B-4437-A798-7C943733AA06}"/>
              </c:ext>
            </c:extLst>
          </c:dPt>
          <c:cat>
            <c:strRef>
              <c:f>'Структура расходов'!$C$7:$C$16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 </c:v>
                </c:pt>
                <c:pt idx="2">
                  <c:v>НАЦИОНАЛЬНАЯ ЭКОНОМИКА </c:v>
                </c:pt>
                <c:pt idx="3">
                  <c:v>ЖИЛИЩНО-КОММУНАЛЬНОЕ ХОЗЯЙСТВО </c:v>
                </c:pt>
                <c:pt idx="4">
                  <c:v>ОБРАЗОВАНИЕ </c:v>
                </c:pt>
                <c:pt idx="5">
                  <c:v>КУЛЬТУРА, 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МЕЖБЮДЖЕТНЫЕ ТРАНСФЕРТЫ  </c:v>
                </c:pt>
              </c:strCache>
            </c:strRef>
          </c:cat>
          <c:val>
            <c:numRef>
              <c:f>'Структура расходов'!$D$7:$D$16</c:f>
              <c:numCache>
                <c:formatCode>General</c:formatCode>
                <c:ptCount val="10"/>
                <c:pt idx="0">
                  <c:v>100796.6</c:v>
                </c:pt>
                <c:pt idx="1">
                  <c:v>102</c:v>
                </c:pt>
                <c:pt idx="2">
                  <c:v>56243.4</c:v>
                </c:pt>
                <c:pt idx="3">
                  <c:v>2305.1</c:v>
                </c:pt>
                <c:pt idx="4">
                  <c:v>716172.3</c:v>
                </c:pt>
                <c:pt idx="5">
                  <c:v>155753.1</c:v>
                </c:pt>
                <c:pt idx="6">
                  <c:v>11176.2</c:v>
                </c:pt>
                <c:pt idx="7">
                  <c:v>11589</c:v>
                </c:pt>
                <c:pt idx="8">
                  <c:v>2352.3000000000002</c:v>
                </c:pt>
                <c:pt idx="9">
                  <c:v>46386.5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12B-4437-A798-7C943733AA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05322973242206"/>
          <c:y val="0.58959459584228202"/>
          <c:w val="0.49167554550730663"/>
          <c:h val="0.38771037207641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rgbClr val="FFFF0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Расходы бюджета Аткарского МР в 2024 году (план/факт)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90"/>
      <c:rotY val="7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'Расходы Диаграмма'!$O$5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'Расходы Диаграмма'!$D$6:$N$15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 </c:v>
                </c:pt>
                <c:pt idx="2">
                  <c:v>НАЦИОНАЛЬНАЯ ЭКОНОМИКА </c:v>
                </c:pt>
                <c:pt idx="3">
                  <c:v>ЖИЛИЩНО-КОММУНАЛЬНОЕ ХОЗЯЙСТВО </c:v>
                </c:pt>
                <c:pt idx="4">
                  <c:v>ОБРАЗОВАНИЕ </c:v>
                </c:pt>
                <c:pt idx="5">
                  <c:v>КУЛЬТУРА, 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МЕЖБЮДЖЕТНЫЕ ТРАНСФЕРТЫ  </c:v>
                </c:pt>
              </c:strCache>
            </c:strRef>
          </c:cat>
          <c:val>
            <c:numRef>
              <c:f>'Расходы Диаграмма'!$O$6:$O$15</c:f>
              <c:numCache>
                <c:formatCode>0.0</c:formatCode>
                <c:ptCount val="10"/>
                <c:pt idx="0">
                  <c:v>102049.60000000001</c:v>
                </c:pt>
                <c:pt idx="1">
                  <c:v>145</c:v>
                </c:pt>
                <c:pt idx="2">
                  <c:v>63502</c:v>
                </c:pt>
                <c:pt idx="3">
                  <c:v>3517.5</c:v>
                </c:pt>
                <c:pt idx="4">
                  <c:v>737315.5</c:v>
                </c:pt>
                <c:pt idx="5">
                  <c:v>170915.6</c:v>
                </c:pt>
                <c:pt idx="6">
                  <c:v>13387.6</c:v>
                </c:pt>
                <c:pt idx="7">
                  <c:v>15989.4</c:v>
                </c:pt>
                <c:pt idx="8">
                  <c:v>2950.5</c:v>
                </c:pt>
                <c:pt idx="9">
                  <c:v>47788.3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95-4543-9CD5-DF473F96F55E}"/>
            </c:ext>
          </c:extLst>
        </c:ser>
        <c:ser>
          <c:idx val="1"/>
          <c:order val="1"/>
          <c:tx>
            <c:strRef>
              <c:f>'Расходы Диаграмма'!$P$5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'Расходы Диаграмма'!$D$6:$N$15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 </c:v>
                </c:pt>
                <c:pt idx="2">
                  <c:v>НАЦИОНАЛЬНАЯ ЭКОНОМИКА </c:v>
                </c:pt>
                <c:pt idx="3">
                  <c:v>ЖИЛИЩНО-КОММУНАЛЬНОЕ ХОЗЯЙСТВО </c:v>
                </c:pt>
                <c:pt idx="4">
                  <c:v>ОБРАЗОВАНИЕ </c:v>
                </c:pt>
                <c:pt idx="5">
                  <c:v>КУЛЬТУРА, 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МЕЖБЮДЖЕТНЫЕ ТРАНСФЕРТЫ  </c:v>
                </c:pt>
              </c:strCache>
            </c:strRef>
          </c:cat>
          <c:val>
            <c:numRef>
              <c:f>'Расходы Диаграмма'!$P$6:$P$15</c:f>
              <c:numCache>
                <c:formatCode>#,##0.0</c:formatCode>
                <c:ptCount val="10"/>
                <c:pt idx="0">
                  <c:v>100794.6</c:v>
                </c:pt>
                <c:pt idx="1">
                  <c:v>102</c:v>
                </c:pt>
                <c:pt idx="2">
                  <c:v>56243.4</c:v>
                </c:pt>
                <c:pt idx="3">
                  <c:v>2305.1</c:v>
                </c:pt>
                <c:pt idx="4">
                  <c:v>716172.3</c:v>
                </c:pt>
                <c:pt idx="5">
                  <c:v>155753.1</c:v>
                </c:pt>
                <c:pt idx="6">
                  <c:v>11176.2</c:v>
                </c:pt>
                <c:pt idx="7">
                  <c:v>11589</c:v>
                </c:pt>
                <c:pt idx="8">
                  <c:v>2352.3000000000002</c:v>
                </c:pt>
                <c:pt idx="9">
                  <c:v>46386.5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95-4543-9CD5-DF473F96F5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331727"/>
        <c:axId val="376381327"/>
        <c:axId val="0"/>
      </c:bar3DChart>
      <c:catAx>
        <c:axId val="103331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6381327"/>
        <c:crosses val="autoZero"/>
        <c:auto val="1"/>
        <c:lblAlgn val="ctr"/>
        <c:lblOffset val="100"/>
        <c:noMultiLvlLbl val="0"/>
      </c:catAx>
      <c:valAx>
        <c:axId val="3763813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331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rgbClr val="FFFF0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5953</Words>
  <Characters>33935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2025-04-25T05:42:00Z</dcterms:created>
  <dcterms:modified xsi:type="dcterms:W3CDTF">2025-05-26T04:48:00Z</dcterms:modified>
</cp:coreProperties>
</file>